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005"/>
      </w:pPr>
      <w:r>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r>
    </w:p>
    <w:p>
      <w:pPr>
        <w:pStyle w:val="BodyText"/>
        <w:spacing w:before="9"/>
        <w:rPr>
          <w:sz w:val="10"/>
        </w:rPr>
      </w:pPr>
    </w:p>
    <w:p>
      <w:pPr>
        <w:pStyle w:val="BodyText"/>
        <w:spacing w:after="0"/>
        <w:rPr>
          <w:sz w:val="10"/>
        </w:rPr>
        <w:sectPr>
          <w:type w:val="continuous"/>
          <w:pgSz w:w="15840" w:h="24480"/>
          <w:pgMar w:top="740" w:bottom="280" w:left="360" w:right="360"/>
        </w:sectPr>
      </w:pPr>
    </w:p>
    <w:p>
      <w:pPr>
        <w:pStyle w:val="BodyText"/>
        <w:rPr>
          <w:sz w:val="24"/>
        </w:rPr>
      </w:pPr>
    </w:p>
    <w:p>
      <w:pPr>
        <w:pStyle w:val="BodyText"/>
        <w:rPr>
          <w:sz w:val="24"/>
        </w:rPr>
      </w:pPr>
    </w:p>
    <w:p>
      <w:pPr>
        <w:pStyle w:val="BodyText"/>
        <w:rPr>
          <w:sz w:val="24"/>
        </w:rPr>
      </w:pPr>
    </w:p>
    <w:p>
      <w:pPr>
        <w:pStyle w:val="BodyText"/>
        <w:spacing w:before="133"/>
        <w:rPr>
          <w:sz w:val="24"/>
        </w:rPr>
      </w:pPr>
    </w:p>
    <w:p>
      <w:pPr>
        <w:spacing w:before="0"/>
        <w:ind w:left="329" w:right="0" w:firstLine="0"/>
        <w:jc w:val="left"/>
        <w:rPr>
          <w:b/>
          <w:sz w:val="24"/>
        </w:rPr>
      </w:pPr>
      <w:r>
        <w:rPr>
          <w:b/>
          <w:sz w:val="24"/>
        </w:rPr>
        <w:t>Edital de </w:t>
      </w:r>
      <w:r>
        <w:rPr>
          <w:b/>
          <w:spacing w:val="-2"/>
          <w:sz w:val="24"/>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260007/013931/2024</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rPr>
          <w:sz w:val="26"/>
        </w:rPr>
      </w:pPr>
    </w:p>
    <w:p>
      <w:pPr>
        <w:pStyle w:val="BodyText"/>
        <w:rPr>
          <w:sz w:val="26"/>
        </w:rPr>
      </w:pPr>
    </w:p>
    <w:p>
      <w:pPr>
        <w:pStyle w:val="BodyText"/>
        <w:spacing w:before="158"/>
        <w:rPr>
          <w:sz w:val="26"/>
        </w:rPr>
      </w:pPr>
    </w:p>
    <w:p>
      <w:pPr>
        <w:spacing w:before="0"/>
        <w:ind w:left="14" w:right="0" w:firstLine="0"/>
        <w:jc w:val="center"/>
        <w:rPr>
          <w:b/>
          <w:sz w:val="26"/>
        </w:rPr>
      </w:pPr>
      <w:r>
        <w:rPr>
          <w:b/>
          <w:sz w:val="26"/>
        </w:rPr>
        <w:t>PREGÃO</w:t>
      </w:r>
      <w:r>
        <w:rPr>
          <w:b/>
          <w:spacing w:val="-1"/>
          <w:sz w:val="26"/>
        </w:rPr>
        <w:t> </w:t>
      </w:r>
      <w:r>
        <w:rPr>
          <w:b/>
          <w:sz w:val="26"/>
        </w:rPr>
        <w:t>ELETRÔNICO</w:t>
      </w:r>
      <w:r>
        <w:rPr>
          <w:b/>
          <w:spacing w:val="-1"/>
          <w:sz w:val="26"/>
        </w:rPr>
        <w:t> </w:t>
      </w:r>
      <w:r>
        <w:rPr>
          <w:b/>
          <w:sz w:val="26"/>
        </w:rPr>
        <w:t>Nº</w:t>
      </w:r>
      <w:r>
        <w:rPr>
          <w:b/>
          <w:spacing w:val="-1"/>
          <w:sz w:val="26"/>
        </w:rPr>
        <w:t> </w:t>
      </w:r>
      <w:r>
        <w:rPr>
          <w:b/>
          <w:spacing w:val="-2"/>
          <w:sz w:val="26"/>
        </w:rPr>
        <w:t>143/2025</w:t>
      </w:r>
    </w:p>
    <w:p>
      <w:pPr>
        <w:spacing w:line="570" w:lineRule="atLeast" w:before="107"/>
        <w:ind w:left="434" w:right="5142" w:firstLine="0"/>
        <w:jc w:val="left"/>
        <w:rPr>
          <w:b/>
          <w:sz w:val="20"/>
        </w:rPr>
      </w:pPr>
      <w:r>
        <w:rPr>
          <w:b/>
          <w:sz w:val="20"/>
        </w:rPr>
        <w:t>CONTRATANTE:</w:t>
      </w:r>
      <w:r>
        <w:rPr>
          <w:b/>
          <w:spacing w:val="-7"/>
          <w:sz w:val="20"/>
        </w:rPr>
        <w:t> </w:t>
      </w:r>
      <w:r>
        <w:rPr>
          <w:b/>
          <w:sz w:val="20"/>
        </w:rPr>
        <w:t>UNIVERSIDADE</w:t>
      </w:r>
      <w:r>
        <w:rPr>
          <w:b/>
          <w:spacing w:val="-7"/>
          <w:sz w:val="20"/>
        </w:rPr>
        <w:t> </w:t>
      </w:r>
      <w:r>
        <w:rPr>
          <w:b/>
          <w:sz w:val="20"/>
        </w:rPr>
        <w:t>DO</w:t>
      </w:r>
      <w:r>
        <w:rPr>
          <w:b/>
          <w:spacing w:val="-7"/>
          <w:sz w:val="20"/>
        </w:rPr>
        <w:t> </w:t>
      </w:r>
      <w:r>
        <w:rPr>
          <w:b/>
          <w:sz w:val="20"/>
        </w:rPr>
        <w:t>ESTADO</w:t>
      </w:r>
      <w:r>
        <w:rPr>
          <w:b/>
          <w:spacing w:val="-7"/>
          <w:sz w:val="20"/>
        </w:rPr>
        <w:t> </w:t>
      </w:r>
      <w:r>
        <w:rPr>
          <w:b/>
          <w:sz w:val="20"/>
        </w:rPr>
        <w:t>DO</w:t>
      </w:r>
      <w:r>
        <w:rPr>
          <w:b/>
          <w:spacing w:val="-7"/>
          <w:sz w:val="20"/>
        </w:rPr>
        <w:t> </w:t>
      </w:r>
      <w:r>
        <w:rPr>
          <w:b/>
          <w:sz w:val="20"/>
        </w:rPr>
        <w:t>RIO</w:t>
      </w:r>
      <w:r>
        <w:rPr>
          <w:b/>
          <w:spacing w:val="-7"/>
          <w:sz w:val="20"/>
        </w:rPr>
        <w:t> </w:t>
      </w:r>
      <w:r>
        <w:rPr>
          <w:b/>
          <w:sz w:val="20"/>
        </w:rPr>
        <w:t>DE</w:t>
      </w:r>
      <w:r>
        <w:rPr>
          <w:b/>
          <w:spacing w:val="-7"/>
          <w:sz w:val="20"/>
        </w:rPr>
        <w:t> </w:t>
      </w:r>
      <w:r>
        <w:rPr>
          <w:b/>
          <w:sz w:val="20"/>
        </w:rPr>
        <w:t>JANEIRO</w:t>
      </w:r>
      <w:r>
        <w:rPr>
          <w:b/>
          <w:spacing w:val="-7"/>
          <w:sz w:val="20"/>
        </w:rPr>
        <w:t> </w:t>
      </w:r>
      <w:r>
        <w:rPr>
          <w:b/>
          <w:sz w:val="20"/>
        </w:rPr>
        <w:t>(Unidade</w:t>
      </w:r>
      <w:r>
        <w:rPr>
          <w:b/>
          <w:spacing w:val="-7"/>
          <w:sz w:val="20"/>
        </w:rPr>
        <w:t> </w:t>
      </w:r>
      <w:r>
        <w:rPr>
          <w:b/>
          <w:sz w:val="20"/>
        </w:rPr>
        <w:t>Gestora</w:t>
      </w:r>
      <w:r>
        <w:rPr>
          <w:b/>
          <w:spacing w:val="-7"/>
          <w:sz w:val="20"/>
        </w:rPr>
        <w:t> </w:t>
      </w:r>
      <w:r>
        <w:rPr>
          <w:b/>
          <w:sz w:val="20"/>
        </w:rPr>
        <w:t>–</w:t>
      </w:r>
      <w:r>
        <w:rPr>
          <w:b/>
          <w:spacing w:val="-7"/>
          <w:sz w:val="20"/>
        </w:rPr>
        <w:t> </w:t>
      </w:r>
      <w:r>
        <w:rPr>
          <w:b/>
          <w:sz w:val="20"/>
        </w:rPr>
        <w:t>UG:</w:t>
      </w:r>
      <w:r>
        <w:rPr>
          <w:b/>
          <w:spacing w:val="-7"/>
          <w:sz w:val="20"/>
        </w:rPr>
        <w:t> </w:t>
      </w:r>
      <w:r>
        <w:rPr>
          <w:b/>
          <w:sz w:val="20"/>
        </w:rPr>
        <w:t>404340) </w:t>
      </w:r>
      <w:r>
        <w:rPr>
          <w:b/>
          <w:spacing w:val="-2"/>
          <w:sz w:val="20"/>
        </w:rPr>
        <w:t>OBJETO</w:t>
      </w:r>
    </w:p>
    <w:p>
      <w:pPr>
        <w:pStyle w:val="Heading1"/>
        <w:spacing w:before="70"/>
        <w:ind w:left="434"/>
      </w:pPr>
      <w:r>
        <w:rPr/>
        <w:t>AQUISIÇÃO</w:t>
      </w:r>
      <w:r>
        <w:rPr>
          <w:spacing w:val="15"/>
        </w:rPr>
        <w:t> </w:t>
      </w:r>
      <w:r>
        <w:rPr/>
        <w:t>DE</w:t>
      </w:r>
      <w:r>
        <w:rPr>
          <w:spacing w:val="17"/>
        </w:rPr>
        <w:t> </w:t>
      </w:r>
      <w:r>
        <w:rPr/>
        <w:t>MATERIAL</w:t>
      </w:r>
      <w:r>
        <w:rPr>
          <w:spacing w:val="6"/>
        </w:rPr>
        <w:t> </w:t>
      </w:r>
      <w:r>
        <w:rPr/>
        <w:t>DE</w:t>
      </w:r>
      <w:r>
        <w:rPr>
          <w:spacing w:val="18"/>
        </w:rPr>
        <w:t> </w:t>
      </w:r>
      <w:r>
        <w:rPr/>
        <w:t>OPMES</w:t>
      </w:r>
      <w:r>
        <w:rPr>
          <w:spacing w:val="17"/>
        </w:rPr>
        <w:t> </w:t>
      </w:r>
      <w:r>
        <w:rPr/>
        <w:t>(LÂMINA</w:t>
      </w:r>
      <w:r>
        <w:rPr>
          <w:spacing w:val="6"/>
        </w:rPr>
        <w:t> </w:t>
      </w:r>
      <w:r>
        <w:rPr/>
        <w:t>SHAVER,</w:t>
      </w:r>
      <w:r>
        <w:rPr>
          <w:spacing w:val="17"/>
        </w:rPr>
        <w:t> </w:t>
      </w:r>
      <w:r>
        <w:rPr/>
        <w:t>ETC)</w:t>
      </w:r>
      <w:r>
        <w:rPr>
          <w:spacing w:val="18"/>
        </w:rPr>
        <w:t> </w:t>
      </w:r>
      <w:r>
        <w:rPr/>
        <w:t>EM</w:t>
      </w:r>
      <w:r>
        <w:rPr>
          <w:spacing w:val="17"/>
        </w:rPr>
        <w:t> </w:t>
      </w:r>
      <w:r>
        <w:rPr/>
        <w:t>REGIME</w:t>
      </w:r>
      <w:r>
        <w:rPr>
          <w:spacing w:val="17"/>
        </w:rPr>
        <w:t> </w:t>
      </w:r>
      <w:r>
        <w:rPr/>
        <w:t>DE</w:t>
      </w:r>
      <w:r>
        <w:rPr>
          <w:spacing w:val="17"/>
        </w:rPr>
        <w:t> </w:t>
      </w:r>
      <w:r>
        <w:rPr/>
        <w:t>CONSIGNAÇÃO</w:t>
      </w:r>
      <w:r>
        <w:rPr>
          <w:spacing w:val="17"/>
        </w:rPr>
        <w:t> </w:t>
      </w:r>
      <w:r>
        <w:rPr/>
        <w:t>PARA</w:t>
      </w:r>
      <w:r>
        <w:rPr>
          <w:spacing w:val="7"/>
        </w:rPr>
        <w:t> </w:t>
      </w:r>
      <w:r>
        <w:rPr/>
        <w:t>UDA</w:t>
      </w:r>
      <w:r>
        <w:rPr>
          <w:spacing w:val="6"/>
        </w:rPr>
        <w:t> </w:t>
      </w:r>
      <w:r>
        <w:rPr/>
        <w:t>DE</w:t>
      </w:r>
      <w:r>
        <w:rPr>
          <w:spacing w:val="18"/>
        </w:rPr>
        <w:t> </w:t>
      </w:r>
      <w:r>
        <w:rPr>
          <w:spacing w:val="-2"/>
        </w:rPr>
        <w:t>OTORRINOLARINGOLOGIA/SECIR</w:t>
      </w:r>
    </w:p>
    <w:p>
      <w:pPr>
        <w:spacing w:before="40"/>
        <w:ind w:left="434" w:right="0" w:firstLine="0"/>
        <w:jc w:val="left"/>
        <w:rPr>
          <w:sz w:val="20"/>
        </w:rPr>
      </w:pPr>
      <w:r>
        <w:rPr>
          <w:b/>
          <w:sz w:val="20"/>
        </w:rPr>
        <w:t>DO</w:t>
      </w:r>
      <w:r>
        <w:rPr>
          <w:b/>
          <w:spacing w:val="-7"/>
          <w:sz w:val="20"/>
        </w:rPr>
        <w:t> </w:t>
      </w:r>
      <w:r>
        <w:rPr>
          <w:b/>
          <w:sz w:val="20"/>
        </w:rPr>
        <w:t>HUPE,</w:t>
      </w:r>
      <w:r>
        <w:rPr>
          <w:b/>
          <w:spacing w:val="-3"/>
          <w:sz w:val="20"/>
        </w:rPr>
        <w:t> </w:t>
      </w:r>
      <w:r>
        <w:rPr>
          <w:b/>
          <w:sz w:val="20"/>
        </w:rPr>
        <w:t>COM</w:t>
      </w:r>
      <w:r>
        <w:rPr>
          <w:b/>
          <w:spacing w:val="-3"/>
          <w:sz w:val="20"/>
        </w:rPr>
        <w:t> </w:t>
      </w:r>
      <w:r>
        <w:rPr>
          <w:b/>
          <w:sz w:val="20"/>
        </w:rPr>
        <w:t>CESSÃO</w:t>
      </w:r>
      <w:r>
        <w:rPr>
          <w:b/>
          <w:spacing w:val="-3"/>
          <w:sz w:val="20"/>
        </w:rPr>
        <w:t> </w:t>
      </w:r>
      <w:r>
        <w:rPr>
          <w:b/>
          <w:sz w:val="20"/>
        </w:rPr>
        <w:t>DE</w:t>
      </w:r>
      <w:r>
        <w:rPr>
          <w:b/>
          <w:spacing w:val="-3"/>
          <w:sz w:val="20"/>
        </w:rPr>
        <w:t> </w:t>
      </w:r>
      <w:r>
        <w:rPr>
          <w:b/>
          <w:sz w:val="20"/>
        </w:rPr>
        <w:t>INSTRUMENTAL</w:t>
      </w:r>
      <w:r>
        <w:rPr>
          <w:b/>
          <w:spacing w:val="-12"/>
          <w:sz w:val="20"/>
        </w:rPr>
        <w:t> </w:t>
      </w:r>
      <w:r>
        <w:rPr>
          <w:b/>
          <w:sz w:val="20"/>
        </w:rPr>
        <w:t>EM</w:t>
      </w:r>
      <w:r>
        <w:rPr>
          <w:b/>
          <w:spacing w:val="-3"/>
          <w:sz w:val="20"/>
        </w:rPr>
        <w:t> </w:t>
      </w:r>
      <w:r>
        <w:rPr>
          <w:b/>
          <w:sz w:val="20"/>
        </w:rPr>
        <w:t>REGIME</w:t>
      </w:r>
      <w:r>
        <w:rPr>
          <w:b/>
          <w:spacing w:val="-3"/>
          <w:sz w:val="20"/>
        </w:rPr>
        <w:t> </w:t>
      </w:r>
      <w:r>
        <w:rPr>
          <w:b/>
          <w:sz w:val="20"/>
        </w:rPr>
        <w:t>DE</w:t>
      </w:r>
      <w:r>
        <w:rPr>
          <w:b/>
          <w:spacing w:val="-3"/>
          <w:sz w:val="20"/>
        </w:rPr>
        <w:t> </w:t>
      </w:r>
      <w:r>
        <w:rPr>
          <w:b/>
          <w:sz w:val="20"/>
        </w:rPr>
        <w:t>COMODATO</w:t>
      </w:r>
      <w:r>
        <w:rPr>
          <w:sz w:val="20"/>
        </w:rPr>
        <w:t>,</w:t>
      </w:r>
      <w:r>
        <w:rPr>
          <w:spacing w:val="-3"/>
          <w:sz w:val="20"/>
        </w:rPr>
        <w:t> </w:t>
      </w:r>
      <w:r>
        <w:rPr>
          <w:sz w:val="20"/>
        </w:rPr>
        <w:t>na</w:t>
      </w:r>
      <w:r>
        <w:rPr>
          <w:spacing w:val="-3"/>
          <w:sz w:val="20"/>
        </w:rPr>
        <w:t> </w:t>
      </w:r>
      <w:r>
        <w:rPr>
          <w:sz w:val="20"/>
        </w:rPr>
        <w:t>forma</w:t>
      </w:r>
      <w:r>
        <w:rPr>
          <w:spacing w:val="-3"/>
          <w:sz w:val="20"/>
        </w:rPr>
        <w:t> </w:t>
      </w:r>
      <w:r>
        <w:rPr>
          <w:sz w:val="20"/>
        </w:rPr>
        <w:t>estabelecida</w:t>
      </w:r>
      <w:r>
        <w:rPr>
          <w:spacing w:val="-3"/>
          <w:sz w:val="20"/>
        </w:rPr>
        <w:t> </w:t>
      </w:r>
      <w:r>
        <w:rPr>
          <w:sz w:val="20"/>
        </w:rPr>
        <w:t>neste</w:t>
      </w:r>
      <w:r>
        <w:rPr>
          <w:spacing w:val="-3"/>
          <w:sz w:val="20"/>
        </w:rPr>
        <w:t> </w:t>
      </w:r>
      <w:r>
        <w:rPr>
          <w:sz w:val="20"/>
        </w:rPr>
        <w:t>Edital</w:t>
      </w:r>
      <w:r>
        <w:rPr>
          <w:spacing w:val="-3"/>
          <w:sz w:val="20"/>
        </w:rPr>
        <w:t> </w:t>
      </w:r>
      <w:r>
        <w:rPr>
          <w:sz w:val="20"/>
        </w:rPr>
        <w:t>e</w:t>
      </w:r>
      <w:r>
        <w:rPr>
          <w:spacing w:val="-3"/>
          <w:sz w:val="20"/>
        </w:rPr>
        <w:t> </w:t>
      </w:r>
      <w:r>
        <w:rPr>
          <w:sz w:val="20"/>
        </w:rPr>
        <w:t>seus</w:t>
      </w:r>
      <w:r>
        <w:rPr>
          <w:spacing w:val="-3"/>
          <w:sz w:val="20"/>
        </w:rPr>
        <w:t> </w:t>
      </w:r>
      <w:r>
        <w:rPr>
          <w:spacing w:val="-2"/>
          <w:sz w:val="20"/>
        </w:rPr>
        <w:t>anexos.</w:t>
      </w:r>
    </w:p>
    <w:p>
      <w:pPr>
        <w:pStyle w:val="BodyText"/>
      </w:pPr>
    </w:p>
    <w:p>
      <w:pPr>
        <w:pStyle w:val="BodyText"/>
        <w:spacing w:before="165"/>
      </w:pPr>
    </w:p>
    <w:p>
      <w:pPr>
        <w:pStyle w:val="Heading1"/>
        <w:ind w:left="434"/>
      </w:pPr>
      <w:r>
        <w:rPr>
          <w:spacing w:val="-4"/>
        </w:rPr>
        <w:t>VALOR</w:t>
      </w:r>
      <w:r>
        <w:rPr>
          <w:spacing w:val="-3"/>
        </w:rPr>
        <w:t> </w:t>
      </w:r>
      <w:r>
        <w:rPr>
          <w:spacing w:val="-4"/>
        </w:rPr>
        <w:t>TOTAL</w:t>
      </w:r>
      <w:r>
        <w:rPr>
          <w:spacing w:val="-11"/>
        </w:rPr>
        <w:t> </w:t>
      </w:r>
      <w:r>
        <w:rPr>
          <w:spacing w:val="-4"/>
        </w:rPr>
        <w:t>DA</w:t>
      </w:r>
      <w:r>
        <w:rPr>
          <w:spacing w:val="-11"/>
        </w:rPr>
        <w:t> </w:t>
      </w:r>
      <w:r>
        <w:rPr>
          <w:spacing w:val="-4"/>
        </w:rPr>
        <w:t>CONTRATAÇÃO</w:t>
      </w:r>
    </w:p>
    <w:p>
      <w:pPr>
        <w:spacing w:before="70"/>
        <w:ind w:left="434" w:right="0" w:firstLine="0"/>
        <w:jc w:val="left"/>
        <w:rPr>
          <w:b/>
          <w:sz w:val="20"/>
        </w:rPr>
      </w:pPr>
      <w:r>
        <w:rPr>
          <w:b/>
          <w:sz w:val="20"/>
        </w:rPr>
        <w:t>R$</w:t>
      </w:r>
      <w:r>
        <w:rPr>
          <w:b/>
          <w:spacing w:val="-10"/>
          <w:sz w:val="20"/>
        </w:rPr>
        <w:t> </w:t>
      </w:r>
      <w:r>
        <w:rPr>
          <w:b/>
          <w:sz w:val="20"/>
        </w:rPr>
        <w:t>805.177,55</w:t>
      </w:r>
      <w:r>
        <w:rPr>
          <w:b/>
          <w:spacing w:val="-13"/>
          <w:sz w:val="20"/>
        </w:rPr>
        <w:t> </w:t>
      </w:r>
      <w:r>
        <w:rPr>
          <w:b/>
          <w:sz w:val="20"/>
        </w:rPr>
        <w:t>(</w:t>
      </w:r>
      <w:r>
        <w:rPr>
          <w:b/>
          <w:color w:val="333333"/>
          <w:sz w:val="20"/>
        </w:rPr>
        <w:t>oitocentos</w:t>
      </w:r>
      <w:r>
        <w:rPr>
          <w:b/>
          <w:color w:val="333333"/>
          <w:spacing w:val="-3"/>
          <w:sz w:val="20"/>
        </w:rPr>
        <w:t> </w:t>
      </w:r>
      <w:r>
        <w:rPr>
          <w:b/>
          <w:color w:val="333333"/>
          <w:sz w:val="20"/>
        </w:rPr>
        <w:t>e</w:t>
      </w:r>
      <w:r>
        <w:rPr>
          <w:b/>
          <w:color w:val="333333"/>
          <w:spacing w:val="-4"/>
          <w:sz w:val="20"/>
        </w:rPr>
        <w:t> </w:t>
      </w:r>
      <w:r>
        <w:rPr>
          <w:b/>
          <w:color w:val="333333"/>
          <w:sz w:val="20"/>
        </w:rPr>
        <w:t>cinco</w:t>
      </w:r>
      <w:r>
        <w:rPr>
          <w:b/>
          <w:color w:val="333333"/>
          <w:spacing w:val="-4"/>
          <w:sz w:val="20"/>
        </w:rPr>
        <w:t> </w:t>
      </w:r>
      <w:r>
        <w:rPr>
          <w:b/>
          <w:color w:val="333333"/>
          <w:sz w:val="20"/>
        </w:rPr>
        <w:t>mil</w:t>
      </w:r>
      <w:r>
        <w:rPr>
          <w:b/>
          <w:color w:val="333333"/>
          <w:spacing w:val="-4"/>
          <w:sz w:val="20"/>
        </w:rPr>
        <w:t> </w:t>
      </w:r>
      <w:r>
        <w:rPr>
          <w:b/>
          <w:color w:val="333333"/>
          <w:sz w:val="20"/>
        </w:rPr>
        <w:t>e</w:t>
      </w:r>
      <w:r>
        <w:rPr>
          <w:b/>
          <w:color w:val="333333"/>
          <w:spacing w:val="-4"/>
          <w:sz w:val="20"/>
        </w:rPr>
        <w:t> </w:t>
      </w:r>
      <w:r>
        <w:rPr>
          <w:b/>
          <w:color w:val="333333"/>
          <w:sz w:val="20"/>
        </w:rPr>
        <w:t>cento</w:t>
      </w:r>
      <w:r>
        <w:rPr>
          <w:b/>
          <w:color w:val="333333"/>
          <w:spacing w:val="-4"/>
          <w:sz w:val="20"/>
        </w:rPr>
        <w:t> </w:t>
      </w:r>
      <w:r>
        <w:rPr>
          <w:b/>
          <w:color w:val="333333"/>
          <w:sz w:val="20"/>
        </w:rPr>
        <w:t>e</w:t>
      </w:r>
      <w:r>
        <w:rPr>
          <w:b/>
          <w:color w:val="333333"/>
          <w:spacing w:val="-4"/>
          <w:sz w:val="20"/>
        </w:rPr>
        <w:t> </w:t>
      </w:r>
      <w:r>
        <w:rPr>
          <w:b/>
          <w:color w:val="333333"/>
          <w:sz w:val="20"/>
        </w:rPr>
        <w:t>setenta</w:t>
      </w:r>
      <w:r>
        <w:rPr>
          <w:b/>
          <w:color w:val="333333"/>
          <w:spacing w:val="-4"/>
          <w:sz w:val="20"/>
        </w:rPr>
        <w:t> </w:t>
      </w:r>
      <w:r>
        <w:rPr>
          <w:b/>
          <w:color w:val="333333"/>
          <w:sz w:val="20"/>
        </w:rPr>
        <w:t>e</w:t>
      </w:r>
      <w:r>
        <w:rPr>
          <w:b/>
          <w:color w:val="333333"/>
          <w:spacing w:val="-4"/>
          <w:sz w:val="20"/>
        </w:rPr>
        <w:t> </w:t>
      </w:r>
      <w:r>
        <w:rPr>
          <w:b/>
          <w:color w:val="333333"/>
          <w:sz w:val="20"/>
        </w:rPr>
        <w:t>sete</w:t>
      </w:r>
      <w:r>
        <w:rPr>
          <w:b/>
          <w:color w:val="333333"/>
          <w:spacing w:val="-4"/>
          <w:sz w:val="20"/>
        </w:rPr>
        <w:t> </w:t>
      </w:r>
      <w:r>
        <w:rPr>
          <w:b/>
          <w:color w:val="333333"/>
          <w:sz w:val="20"/>
        </w:rPr>
        <w:t>reais</w:t>
      </w:r>
      <w:r>
        <w:rPr>
          <w:b/>
          <w:color w:val="333333"/>
          <w:spacing w:val="-4"/>
          <w:sz w:val="20"/>
        </w:rPr>
        <w:t> </w:t>
      </w:r>
      <w:r>
        <w:rPr>
          <w:b/>
          <w:color w:val="333333"/>
          <w:sz w:val="20"/>
        </w:rPr>
        <w:t>e</w:t>
      </w:r>
      <w:r>
        <w:rPr>
          <w:b/>
          <w:color w:val="333333"/>
          <w:spacing w:val="-4"/>
          <w:sz w:val="20"/>
        </w:rPr>
        <w:t> </w:t>
      </w:r>
      <w:r>
        <w:rPr>
          <w:b/>
          <w:color w:val="333333"/>
          <w:sz w:val="20"/>
        </w:rPr>
        <w:t>cinquenta</w:t>
      </w:r>
      <w:r>
        <w:rPr>
          <w:b/>
          <w:color w:val="333333"/>
          <w:spacing w:val="-4"/>
          <w:sz w:val="20"/>
        </w:rPr>
        <w:t> </w:t>
      </w:r>
      <w:r>
        <w:rPr>
          <w:b/>
          <w:color w:val="333333"/>
          <w:sz w:val="20"/>
        </w:rPr>
        <w:t>e</w:t>
      </w:r>
      <w:r>
        <w:rPr>
          <w:b/>
          <w:color w:val="333333"/>
          <w:spacing w:val="-4"/>
          <w:sz w:val="20"/>
        </w:rPr>
        <w:t> </w:t>
      </w:r>
      <w:r>
        <w:rPr>
          <w:b/>
          <w:color w:val="333333"/>
          <w:sz w:val="20"/>
        </w:rPr>
        <w:t>cinco</w:t>
      </w:r>
      <w:r>
        <w:rPr>
          <w:b/>
          <w:color w:val="333333"/>
          <w:spacing w:val="-3"/>
          <w:sz w:val="20"/>
        </w:rPr>
        <w:t> </w:t>
      </w:r>
      <w:r>
        <w:rPr>
          <w:b/>
          <w:color w:val="333333"/>
          <w:spacing w:val="-2"/>
          <w:sz w:val="20"/>
        </w:rPr>
        <w:t>centavos</w:t>
      </w:r>
      <w:r>
        <w:rPr>
          <w:b/>
          <w:spacing w:val="-2"/>
          <w:sz w:val="20"/>
        </w:rPr>
        <w:t>).</w:t>
      </w:r>
    </w:p>
    <w:p>
      <w:pPr>
        <w:pStyle w:val="BodyText"/>
        <w:rPr>
          <w:b/>
        </w:rPr>
      </w:pPr>
    </w:p>
    <w:p>
      <w:pPr>
        <w:pStyle w:val="BodyText"/>
        <w:spacing w:before="105"/>
        <w:rPr>
          <w:b/>
        </w:rPr>
      </w:pPr>
    </w:p>
    <w:p>
      <w:pPr>
        <w:pStyle w:val="Heading1"/>
        <w:ind w:left="43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434"/>
      </w:pPr>
      <w:r>
        <w:rPr/>
        <w:t>Dia</w:t>
      </w:r>
      <w:r>
        <w:rPr>
          <w:spacing w:val="-1"/>
        </w:rPr>
        <w:t> </w:t>
      </w:r>
      <w:r>
        <w:rPr/>
        <w:t>03/04/2025</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pPr>
    </w:p>
    <w:p>
      <w:pPr>
        <w:pStyle w:val="BodyText"/>
        <w:spacing w:before="75"/>
      </w:pPr>
    </w:p>
    <w:p>
      <w:pPr>
        <w:spacing w:before="0"/>
        <w:ind w:left="434" w:right="0" w:firstLine="0"/>
        <w:jc w:val="left"/>
        <w:rPr>
          <w:b/>
          <w:sz w:val="20"/>
        </w:rPr>
      </w:pPr>
      <w:r>
        <w:rPr>
          <w:b/>
          <w:sz w:val="20"/>
        </w:rPr>
        <w:t>CRITÉRIO</w:t>
      </w:r>
      <w:r>
        <w:rPr>
          <w:b/>
          <w:spacing w:val="-1"/>
          <w:sz w:val="20"/>
        </w:rPr>
        <w:t> </w:t>
      </w:r>
      <w:r>
        <w:rPr>
          <w:b/>
          <w:sz w:val="20"/>
        </w:rPr>
        <w:t>DE</w:t>
      </w:r>
      <w:r>
        <w:rPr>
          <w:b/>
          <w:spacing w:val="-1"/>
          <w:sz w:val="20"/>
        </w:rPr>
        <w:t> </w:t>
      </w:r>
      <w:r>
        <w:rPr>
          <w:b/>
          <w:spacing w:val="-2"/>
          <w:sz w:val="20"/>
        </w:rPr>
        <w:t>JULGAMENTO:</w:t>
      </w:r>
    </w:p>
    <w:p>
      <w:pPr>
        <w:spacing w:before="160"/>
        <w:ind w:left="434" w:right="0" w:firstLine="0"/>
        <w:jc w:val="left"/>
        <w:rPr>
          <w:b/>
          <w:sz w:val="20"/>
        </w:rPr>
      </w:pPr>
      <w:r>
        <w:rPr>
          <w:b/>
          <w:sz w:val="20"/>
        </w:rPr>
        <w:t>MENOR</w:t>
      </w:r>
      <w:r>
        <w:rPr>
          <w:b/>
          <w:spacing w:val="-1"/>
          <w:sz w:val="20"/>
        </w:rPr>
        <w:t> </w:t>
      </w:r>
      <w:r>
        <w:rPr>
          <w:b/>
          <w:sz w:val="20"/>
        </w:rPr>
        <w:t>PREÇO</w:t>
      </w:r>
      <w:r>
        <w:rPr>
          <w:b/>
          <w:spacing w:val="-1"/>
          <w:sz w:val="20"/>
        </w:rPr>
        <w:t> </w:t>
      </w:r>
      <w:r>
        <w:rPr>
          <w:b/>
          <w:sz w:val="20"/>
        </w:rPr>
        <w:t>POR</w:t>
      </w:r>
      <w:r>
        <w:rPr>
          <w:b/>
          <w:spacing w:val="-1"/>
          <w:sz w:val="20"/>
        </w:rPr>
        <w:t> </w:t>
      </w:r>
      <w:r>
        <w:rPr>
          <w:b/>
          <w:spacing w:val="-2"/>
          <w:sz w:val="20"/>
        </w:rPr>
        <w:t>LOTE.</w:t>
      </w:r>
    </w:p>
    <w:p>
      <w:pPr>
        <w:pStyle w:val="BodyText"/>
        <w:rPr>
          <w:b/>
        </w:rPr>
      </w:pPr>
    </w:p>
    <w:p>
      <w:pPr>
        <w:pStyle w:val="BodyText"/>
        <w:spacing w:before="75"/>
        <w:rPr>
          <w:b/>
        </w:rPr>
      </w:pPr>
    </w:p>
    <w:p>
      <w:pPr>
        <w:spacing w:before="1"/>
        <w:ind w:left="434" w:right="0" w:firstLine="0"/>
        <w:jc w:val="left"/>
        <w:rPr>
          <w:b/>
          <w:sz w:val="20"/>
        </w:rPr>
      </w:pPr>
      <w:r>
        <w:rPr>
          <w:b/>
          <w:sz w:val="20"/>
        </w:rPr>
        <w:t>MODO</w:t>
      </w:r>
      <w:r>
        <w:rPr>
          <w:b/>
          <w:spacing w:val="-1"/>
          <w:sz w:val="20"/>
        </w:rPr>
        <w:t> </w:t>
      </w:r>
      <w:r>
        <w:rPr>
          <w:b/>
          <w:sz w:val="20"/>
        </w:rPr>
        <w:t>DE</w:t>
      </w:r>
      <w:r>
        <w:rPr>
          <w:b/>
          <w:spacing w:val="-1"/>
          <w:sz w:val="20"/>
        </w:rPr>
        <w:t> </w:t>
      </w:r>
      <w:r>
        <w:rPr>
          <w:b/>
          <w:spacing w:val="-2"/>
          <w:sz w:val="20"/>
        </w:rPr>
        <w:t>DISPUTA:</w:t>
      </w:r>
    </w:p>
    <w:p>
      <w:pPr>
        <w:pStyle w:val="Heading2"/>
        <w:spacing w:before="160"/>
        <w:ind w:left="434" w:firstLine="0"/>
        <w:rPr>
          <w:b w:val="0"/>
        </w:rPr>
      </w:pPr>
      <w:r>
        <w:rPr>
          <w:spacing w:val="-2"/>
        </w:rPr>
        <w:t>Aberto</w:t>
      </w:r>
      <w:r>
        <w:rPr>
          <w:b w:val="0"/>
          <w:spacing w:val="-2"/>
        </w:rPr>
        <w:t>.</w:t>
      </w:r>
    </w:p>
    <w:p>
      <w:pPr>
        <w:pStyle w:val="BodyText"/>
      </w:pPr>
    </w:p>
    <w:p>
      <w:pPr>
        <w:pStyle w:val="BodyText"/>
        <w:spacing w:before="202"/>
      </w:pPr>
    </w:p>
    <w:p>
      <w:pPr>
        <w:spacing w:line="338" w:lineRule="auto" w:before="0"/>
        <w:ind w:left="5570" w:right="5142" w:firstLine="640"/>
        <w:jc w:val="left"/>
        <w:rPr>
          <w:b/>
          <w:sz w:val="24"/>
        </w:rPr>
      </w:pPr>
      <w:r>
        <w:rPr>
          <w:b/>
          <w:sz w:val="24"/>
        </w:rPr>
        <w:t>EDITAL DE LICITAÇÃO PREGÃO</w:t>
      </w:r>
      <w:r>
        <w:rPr>
          <w:b/>
          <w:spacing w:val="-13"/>
          <w:sz w:val="24"/>
        </w:rPr>
        <w:t> </w:t>
      </w:r>
      <w:r>
        <w:rPr>
          <w:b/>
          <w:sz w:val="24"/>
        </w:rPr>
        <w:t>ELETRÔNICO</w:t>
      </w:r>
      <w:r>
        <w:rPr>
          <w:b/>
          <w:spacing w:val="-13"/>
          <w:sz w:val="24"/>
        </w:rPr>
        <w:t> </w:t>
      </w:r>
      <w:r>
        <w:rPr>
          <w:b/>
          <w:sz w:val="24"/>
        </w:rPr>
        <w:t>Nº</w:t>
      </w:r>
      <w:r>
        <w:rPr>
          <w:b/>
          <w:spacing w:val="-13"/>
          <w:sz w:val="24"/>
        </w:rPr>
        <w:t> </w:t>
      </w:r>
      <w:r>
        <w:rPr>
          <w:b/>
          <w:sz w:val="24"/>
        </w:rPr>
        <w:t>143/2025</w:t>
      </w:r>
    </w:p>
    <w:p>
      <w:pPr>
        <w:pStyle w:val="BodyText"/>
        <w:spacing w:before="33"/>
        <w:rPr>
          <w:b/>
          <w:sz w:val="24"/>
        </w:rPr>
      </w:pPr>
    </w:p>
    <w:p>
      <w:pPr>
        <w:spacing w:line="280" w:lineRule="auto" w:before="0"/>
        <w:ind w:left="539" w:right="628" w:firstLine="0"/>
        <w:jc w:val="both"/>
        <w:rPr>
          <w:sz w:val="20"/>
        </w:rPr>
      </w:pPr>
      <w:r>
        <w:rPr>
          <w:b/>
          <w:sz w:val="20"/>
        </w:rPr>
        <w:t>Torna-se público que a UNIVERSIDADE DO ESTADO DO RIO DE JANEIRO - UERJ, </w:t>
      </w:r>
      <w:r>
        <w:rPr>
          <w:sz w:val="20"/>
        </w:rPr>
        <w:t>com sede na Rua São Francisco Xavier nº. 524, Maracanã/RJ, nesta cidade, inscrita no CNPJ sob o nº. 33.540.014/0001-57, devidamente autorizada pela </w:t>
      </w:r>
      <w:r>
        <w:rPr>
          <w:b/>
          <w:sz w:val="20"/>
        </w:rPr>
        <w:t>Ordenadora de Despesas MARCIA CARVALHO DA CUNHA, </w:t>
      </w:r>
      <w:r>
        <w:rPr>
          <w:sz w:val="20"/>
        </w:rPr>
        <w:t>cuja delegação consta </w:t>
      </w:r>
      <w:r>
        <w:rPr>
          <w:sz w:val="20"/>
        </w:rPr>
        <w:t>da Portaria nº 176 de 18 de janeiro de 2024, será realizada licitação na modalidade </w:t>
      </w:r>
      <w:r>
        <w:rPr>
          <w:b/>
          <w:sz w:val="20"/>
        </w:rPr>
        <w:t>PREGÃO, na forma ELETRÔNICA, </w:t>
      </w:r>
      <w:r>
        <w:rPr>
          <w:sz w:val="20"/>
        </w:rPr>
        <w:t>nos termos da Lei 14.133/2021, do Decreto 48.778/2023, e legislação aplicável e, ainda, de acordo com as condições estabelecidas neste Edital.</w:t>
      </w:r>
    </w:p>
    <w:p>
      <w:pPr>
        <w:pStyle w:val="BodyText"/>
      </w:pPr>
    </w:p>
    <w:p>
      <w:pPr>
        <w:pStyle w:val="BodyText"/>
        <w:spacing w:before="17"/>
      </w:pPr>
    </w:p>
    <w:p>
      <w:pPr>
        <w:pStyle w:val="Heading1"/>
        <w:numPr>
          <w:ilvl w:val="0"/>
          <w:numId w:val="1"/>
        </w:numPr>
        <w:tabs>
          <w:tab w:pos="929" w:val="left" w:leader="none"/>
        </w:tabs>
        <w:spacing w:line="240" w:lineRule="auto" w:before="0" w:after="0"/>
        <w:ind w:left="929" w:right="0" w:hanging="240"/>
        <w:jc w:val="left"/>
      </w:pPr>
      <w:r>
        <w:rPr/>
        <w:t>DO</w:t>
      </w:r>
      <w:r>
        <w:rPr>
          <w:spacing w:val="-1"/>
        </w:rPr>
        <w:t> </w:t>
      </w:r>
      <w:r>
        <w:rPr>
          <w:spacing w:val="-2"/>
        </w:rPr>
        <w:t>OBJETO</w:t>
      </w:r>
    </w:p>
    <w:p>
      <w:pPr>
        <w:pStyle w:val="BodyText"/>
        <w:rPr>
          <w:b/>
        </w:rPr>
      </w:pPr>
    </w:p>
    <w:p>
      <w:pPr>
        <w:pStyle w:val="BodyText"/>
        <w:spacing w:before="141"/>
        <w:rPr>
          <w:b/>
        </w:rPr>
      </w:pPr>
    </w:p>
    <w:p>
      <w:pPr>
        <w:pStyle w:val="ListParagraph"/>
        <w:numPr>
          <w:ilvl w:val="1"/>
          <w:numId w:val="1"/>
        </w:numPr>
        <w:tabs>
          <w:tab w:pos="974" w:val="left" w:leader="none"/>
        </w:tabs>
        <w:spacing w:line="280" w:lineRule="auto" w:before="0" w:after="0"/>
        <w:ind w:left="614" w:right="627" w:firstLine="0"/>
        <w:jc w:val="left"/>
        <w:rPr>
          <w:sz w:val="20"/>
        </w:rPr>
      </w:pPr>
      <w:r>
        <w:rPr>
          <w:sz w:val="20"/>
        </w:rPr>
        <w:t>O objeto da presente licitação é a </w:t>
      </w:r>
      <w:r>
        <w:rPr>
          <w:b/>
          <w:sz w:val="20"/>
        </w:rPr>
        <w:t>AQUISIÇÃO DE MATERIAL</w:t>
      </w:r>
      <w:r>
        <w:rPr>
          <w:b/>
          <w:spacing w:val="-6"/>
          <w:sz w:val="20"/>
        </w:rPr>
        <w:t> </w:t>
      </w:r>
      <w:r>
        <w:rPr>
          <w:b/>
          <w:sz w:val="20"/>
        </w:rPr>
        <w:t>DE OPMES (LÂMINA</w:t>
      </w:r>
      <w:r>
        <w:rPr>
          <w:b/>
          <w:spacing w:val="-6"/>
          <w:sz w:val="20"/>
        </w:rPr>
        <w:t> </w:t>
      </w:r>
      <w:r>
        <w:rPr>
          <w:b/>
          <w:sz w:val="20"/>
        </w:rPr>
        <w:t>SHAVER, ETC) EM REGIME DE CONSIGNAÇÃO PARA</w:t>
      </w:r>
      <w:r>
        <w:rPr>
          <w:b/>
          <w:spacing w:val="-6"/>
          <w:sz w:val="20"/>
        </w:rPr>
        <w:t> </w:t>
      </w:r>
      <w:r>
        <w:rPr>
          <w:b/>
          <w:sz w:val="20"/>
        </w:rPr>
        <w:t>UDA</w:t>
      </w:r>
      <w:r>
        <w:rPr>
          <w:b/>
          <w:spacing w:val="-6"/>
          <w:sz w:val="20"/>
        </w:rPr>
        <w:t> </w:t>
      </w:r>
      <w:r>
        <w:rPr>
          <w:b/>
          <w:sz w:val="20"/>
        </w:rPr>
        <w:t>DE OTORRINOLARINGOLOGIA/SECIR</w:t>
      </w:r>
      <w:r>
        <w:rPr>
          <w:b/>
          <w:spacing w:val="19"/>
          <w:sz w:val="20"/>
        </w:rPr>
        <w:t> </w:t>
      </w:r>
      <w:r>
        <w:rPr>
          <w:b/>
          <w:sz w:val="20"/>
        </w:rPr>
        <w:t>DO</w:t>
      </w:r>
      <w:r>
        <w:rPr>
          <w:b/>
          <w:spacing w:val="19"/>
          <w:sz w:val="20"/>
        </w:rPr>
        <w:t> </w:t>
      </w:r>
      <w:r>
        <w:rPr>
          <w:b/>
          <w:sz w:val="20"/>
        </w:rPr>
        <w:t>HUPE,</w:t>
      </w:r>
      <w:r>
        <w:rPr>
          <w:b/>
          <w:spacing w:val="19"/>
          <w:sz w:val="20"/>
        </w:rPr>
        <w:t> </w:t>
      </w:r>
      <w:r>
        <w:rPr>
          <w:b/>
          <w:sz w:val="20"/>
        </w:rPr>
        <w:t>COM</w:t>
      </w:r>
      <w:r>
        <w:rPr>
          <w:b/>
          <w:spacing w:val="19"/>
          <w:sz w:val="20"/>
        </w:rPr>
        <w:t> </w:t>
      </w:r>
      <w:r>
        <w:rPr>
          <w:b/>
          <w:sz w:val="20"/>
        </w:rPr>
        <w:t>CESSÃO</w:t>
      </w:r>
      <w:r>
        <w:rPr>
          <w:b/>
          <w:spacing w:val="19"/>
          <w:sz w:val="20"/>
        </w:rPr>
        <w:t> </w:t>
      </w:r>
      <w:r>
        <w:rPr>
          <w:b/>
          <w:sz w:val="20"/>
        </w:rPr>
        <w:t>DE</w:t>
      </w:r>
      <w:r>
        <w:rPr>
          <w:b/>
          <w:spacing w:val="19"/>
          <w:sz w:val="20"/>
        </w:rPr>
        <w:t> </w:t>
      </w:r>
      <w:r>
        <w:rPr>
          <w:b/>
          <w:sz w:val="20"/>
        </w:rPr>
        <w:t>INSTRUMENTAL EM</w:t>
      </w:r>
      <w:r>
        <w:rPr>
          <w:b/>
          <w:spacing w:val="19"/>
          <w:sz w:val="20"/>
        </w:rPr>
        <w:t> </w:t>
      </w:r>
      <w:r>
        <w:rPr>
          <w:b/>
          <w:sz w:val="20"/>
        </w:rPr>
        <w:t>REGIME</w:t>
      </w:r>
      <w:r>
        <w:rPr>
          <w:b/>
          <w:spacing w:val="19"/>
          <w:sz w:val="20"/>
        </w:rPr>
        <w:t> </w:t>
      </w:r>
      <w:r>
        <w:rPr>
          <w:b/>
          <w:sz w:val="20"/>
        </w:rPr>
        <w:t>DE</w:t>
      </w:r>
      <w:r>
        <w:rPr>
          <w:b/>
          <w:spacing w:val="19"/>
          <w:sz w:val="20"/>
        </w:rPr>
        <w:t> </w:t>
      </w:r>
      <w:r>
        <w:rPr>
          <w:b/>
          <w:sz w:val="20"/>
        </w:rPr>
        <w:t>COMODATO.</w:t>
      </w:r>
      <w:r>
        <w:rPr>
          <w:b/>
          <w:spacing w:val="19"/>
          <w:sz w:val="20"/>
        </w:rPr>
        <w:t> </w:t>
      </w:r>
      <w:r>
        <w:rPr>
          <w:sz w:val="20"/>
        </w:rPr>
        <w:t>conforme</w:t>
      </w:r>
      <w:r>
        <w:rPr>
          <w:spacing w:val="19"/>
          <w:sz w:val="20"/>
        </w:rPr>
        <w:t> </w:t>
      </w:r>
      <w:r>
        <w:rPr>
          <w:sz w:val="20"/>
        </w:rPr>
        <w:t>condições,</w:t>
      </w:r>
      <w:r>
        <w:rPr>
          <w:spacing w:val="19"/>
          <w:sz w:val="20"/>
        </w:rPr>
        <w:t> </w:t>
      </w:r>
      <w:r>
        <w:rPr>
          <w:sz w:val="20"/>
        </w:rPr>
        <w:t>quantidades</w:t>
      </w:r>
      <w:r>
        <w:rPr>
          <w:spacing w:val="19"/>
          <w:sz w:val="20"/>
        </w:rPr>
        <w:t> </w:t>
      </w:r>
      <w:r>
        <w:rPr>
          <w:sz w:val="20"/>
        </w:rPr>
        <w:t>e</w:t>
      </w:r>
    </w:p>
    <w:p>
      <w:pPr>
        <w:pStyle w:val="BodyText"/>
        <w:spacing w:before="2"/>
        <w:ind w:left="614"/>
        <w:jc w:val="both"/>
      </w:pPr>
      <w:r>
        <w:rPr/>
        <w:t>exigências</w:t>
      </w:r>
      <w:r>
        <w:rPr>
          <w:spacing w:val="-1"/>
        </w:rPr>
        <w:t> </w:t>
      </w:r>
      <w:r>
        <w:rPr/>
        <w:t>estabelecidas</w:t>
      </w:r>
      <w:r>
        <w:rPr>
          <w:spacing w:val="-1"/>
        </w:rPr>
        <w:t> </w:t>
      </w:r>
      <w:r>
        <w:rPr/>
        <w:t>neste</w:t>
      </w:r>
      <w:r>
        <w:rPr>
          <w:spacing w:val="-1"/>
        </w:rPr>
        <w:t> </w:t>
      </w:r>
      <w:r>
        <w:rPr/>
        <w:t>Edital</w:t>
      </w:r>
      <w:r>
        <w:rPr>
          <w:spacing w:val="-1"/>
        </w:rPr>
        <w:t> </w:t>
      </w:r>
      <w:r>
        <w:rPr/>
        <w:t>e</w:t>
      </w:r>
      <w:r>
        <w:rPr>
          <w:spacing w:val="-1"/>
        </w:rPr>
        <w:t> </w:t>
      </w:r>
      <w:r>
        <w:rPr/>
        <w:t>seus</w:t>
      </w:r>
      <w:r>
        <w:rPr>
          <w:spacing w:val="-1"/>
        </w:rPr>
        <w:t> </w:t>
      </w:r>
      <w:r>
        <w:rPr>
          <w:spacing w:val="-2"/>
        </w:rPr>
        <w:t>anexos.</w:t>
      </w:r>
    </w:p>
    <w:p>
      <w:pPr>
        <w:pStyle w:val="ListParagraph"/>
        <w:numPr>
          <w:ilvl w:val="1"/>
          <w:numId w:val="1"/>
        </w:numPr>
        <w:tabs>
          <w:tab w:pos="877" w:val="left" w:leader="none"/>
        </w:tabs>
        <w:spacing w:line="240" w:lineRule="auto" w:before="40" w:after="0"/>
        <w:ind w:left="877" w:right="0" w:hanging="338"/>
        <w:jc w:val="left"/>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lote</w:t>
      </w:r>
      <w:r>
        <w:rPr>
          <w:spacing w:val="-1"/>
          <w:sz w:val="20"/>
        </w:rPr>
        <w:t> </w:t>
      </w:r>
      <w:r>
        <w:rPr>
          <w:sz w:val="20"/>
        </w:rPr>
        <w:t>único,</w:t>
      </w:r>
      <w:r>
        <w:rPr>
          <w:spacing w:val="-1"/>
          <w:sz w:val="20"/>
        </w:rPr>
        <w:t> </w:t>
      </w:r>
      <w:r>
        <w:rPr>
          <w:sz w:val="20"/>
        </w:rPr>
        <w:t>formado</w:t>
      </w:r>
      <w:r>
        <w:rPr>
          <w:spacing w:val="-1"/>
          <w:sz w:val="20"/>
        </w:rPr>
        <w:t> </w:t>
      </w:r>
      <w:r>
        <w:rPr>
          <w:sz w:val="20"/>
        </w:rPr>
        <w:t>por</w:t>
      </w:r>
      <w:r>
        <w:rPr>
          <w:spacing w:val="-1"/>
          <w:sz w:val="20"/>
        </w:rPr>
        <w:t> </w:t>
      </w:r>
      <w:r>
        <w:rPr>
          <w:sz w:val="20"/>
        </w:rPr>
        <w:t>09</w:t>
      </w:r>
      <w:r>
        <w:rPr>
          <w:spacing w:val="-1"/>
          <w:sz w:val="20"/>
        </w:rPr>
        <w:t> </w:t>
      </w:r>
      <w:r>
        <w:rPr>
          <w:sz w:val="20"/>
        </w:rPr>
        <w:t>itens,</w:t>
      </w:r>
      <w:r>
        <w:rPr>
          <w:spacing w:val="-1"/>
          <w:sz w:val="20"/>
        </w:rPr>
        <w:t> </w:t>
      </w:r>
      <w:r>
        <w:rPr>
          <w:sz w:val="20"/>
        </w:rPr>
        <w:t>conforme</w:t>
      </w:r>
      <w:r>
        <w:rPr>
          <w:spacing w:val="-1"/>
          <w:sz w:val="20"/>
        </w:rPr>
        <w:t> </w:t>
      </w:r>
      <w:r>
        <w:rPr>
          <w:sz w:val="20"/>
        </w:rPr>
        <w:t>tabela</w:t>
      </w:r>
      <w:r>
        <w:rPr>
          <w:spacing w:val="-1"/>
          <w:sz w:val="20"/>
        </w:rPr>
        <w:t> </w:t>
      </w:r>
      <w:r>
        <w:rPr>
          <w:sz w:val="20"/>
        </w:rPr>
        <w:t>abaixo,</w:t>
      </w:r>
      <w:r>
        <w:rPr>
          <w:spacing w:val="-1"/>
          <w:sz w:val="20"/>
        </w:rPr>
        <w:t> </w:t>
      </w:r>
      <w:r>
        <w:rPr>
          <w:sz w:val="20"/>
        </w:rPr>
        <w:t>devendo</w:t>
      </w:r>
      <w:r>
        <w:rPr>
          <w:spacing w:val="-1"/>
          <w:sz w:val="20"/>
        </w:rPr>
        <w:t> </w:t>
      </w:r>
      <w:r>
        <w:rPr>
          <w:sz w:val="20"/>
        </w:rPr>
        <w:t>o</w:t>
      </w:r>
      <w:r>
        <w:rPr>
          <w:spacing w:val="-1"/>
          <w:sz w:val="20"/>
        </w:rPr>
        <w:t> </w:t>
      </w:r>
      <w:r>
        <w:rPr>
          <w:sz w:val="20"/>
        </w:rPr>
        <w:t>licitante</w:t>
      </w:r>
      <w:r>
        <w:rPr>
          <w:spacing w:val="-1"/>
          <w:sz w:val="20"/>
        </w:rPr>
        <w:t> </w:t>
      </w:r>
      <w:r>
        <w:rPr>
          <w:sz w:val="20"/>
        </w:rPr>
        <w:t>oferecer</w:t>
      </w:r>
      <w:r>
        <w:rPr>
          <w:spacing w:val="-1"/>
          <w:sz w:val="20"/>
        </w:rPr>
        <w:t> </w:t>
      </w:r>
      <w:r>
        <w:rPr>
          <w:sz w:val="20"/>
        </w:rPr>
        <w:t>proposta</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itens</w:t>
      </w:r>
      <w:r>
        <w:rPr>
          <w:spacing w:val="-1"/>
          <w:sz w:val="20"/>
        </w:rPr>
        <w:t> </w:t>
      </w:r>
      <w:r>
        <w:rPr>
          <w:sz w:val="20"/>
        </w:rPr>
        <w:t>que</w:t>
      </w:r>
      <w:r>
        <w:rPr>
          <w:spacing w:val="-1"/>
          <w:sz w:val="20"/>
        </w:rPr>
        <w:t> </w:t>
      </w:r>
      <w:r>
        <w:rPr>
          <w:sz w:val="20"/>
        </w:rPr>
        <w:t>o</w:t>
      </w:r>
      <w:r>
        <w:rPr>
          <w:spacing w:val="-1"/>
          <w:sz w:val="20"/>
        </w:rPr>
        <w:t> </w:t>
      </w:r>
      <w:r>
        <w:rPr>
          <w:spacing w:val="-2"/>
          <w:sz w:val="20"/>
        </w:rPr>
        <w:t>compõem.</w:t>
      </w:r>
    </w:p>
    <w:p>
      <w:pPr>
        <w:pStyle w:val="BodyText"/>
        <w:spacing w:before="57"/>
      </w:pPr>
    </w:p>
    <w:tbl>
      <w:tblPr>
        <w:tblW w:w="0" w:type="auto"/>
        <w:jc w:val="left"/>
        <w:tblInd w:w="5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25"/>
        <w:gridCol w:w="825"/>
        <w:gridCol w:w="3690"/>
        <w:gridCol w:w="795"/>
        <w:gridCol w:w="1215"/>
        <w:gridCol w:w="930"/>
        <w:gridCol w:w="1365"/>
        <w:gridCol w:w="2205"/>
      </w:tblGrid>
      <w:tr>
        <w:trPr>
          <w:trHeight w:val="1079" w:hRule="atLeast"/>
        </w:trPr>
        <w:tc>
          <w:tcPr>
            <w:tcW w:w="825" w:type="dxa"/>
          </w:tcPr>
          <w:p>
            <w:pPr>
              <w:pStyle w:val="TableParagraph"/>
              <w:rPr>
                <w:sz w:val="16"/>
              </w:rPr>
            </w:pPr>
          </w:p>
          <w:p>
            <w:pPr>
              <w:pStyle w:val="TableParagraph"/>
              <w:spacing w:before="97"/>
              <w:rPr>
                <w:sz w:val="16"/>
              </w:rPr>
            </w:pPr>
          </w:p>
          <w:p>
            <w:pPr>
              <w:pStyle w:val="TableParagraph"/>
              <w:ind w:left="190"/>
              <w:rPr>
                <w:b/>
                <w:sz w:val="16"/>
              </w:rPr>
            </w:pPr>
            <w:r>
              <w:rPr>
                <w:b/>
                <w:spacing w:val="-4"/>
                <w:sz w:val="16"/>
              </w:rPr>
              <w:t>LOTE</w:t>
            </w:r>
          </w:p>
        </w:tc>
        <w:tc>
          <w:tcPr>
            <w:tcW w:w="825" w:type="dxa"/>
          </w:tcPr>
          <w:p>
            <w:pPr>
              <w:pStyle w:val="TableParagraph"/>
              <w:rPr>
                <w:sz w:val="16"/>
              </w:rPr>
            </w:pPr>
          </w:p>
          <w:p>
            <w:pPr>
              <w:pStyle w:val="TableParagraph"/>
              <w:spacing w:before="97"/>
              <w:rPr>
                <w:sz w:val="16"/>
              </w:rPr>
            </w:pPr>
          </w:p>
          <w:p>
            <w:pPr>
              <w:pStyle w:val="TableParagraph"/>
              <w:ind w:left="14"/>
              <w:jc w:val="center"/>
              <w:rPr>
                <w:b/>
                <w:sz w:val="16"/>
              </w:rPr>
            </w:pPr>
            <w:r>
              <w:rPr>
                <w:b/>
                <w:spacing w:val="-4"/>
                <w:sz w:val="16"/>
              </w:rPr>
              <w:t>ITEM</w:t>
            </w:r>
          </w:p>
        </w:tc>
        <w:tc>
          <w:tcPr>
            <w:tcW w:w="3690" w:type="dxa"/>
          </w:tcPr>
          <w:p>
            <w:pPr>
              <w:pStyle w:val="TableParagraph"/>
              <w:spacing w:before="146"/>
              <w:rPr>
                <w:sz w:val="16"/>
              </w:rPr>
            </w:pPr>
          </w:p>
          <w:p>
            <w:pPr>
              <w:pStyle w:val="TableParagraph"/>
              <w:spacing w:line="352" w:lineRule="auto"/>
              <w:ind w:left="1220" w:right="95" w:firstLine="160"/>
              <w:rPr>
                <w:b/>
                <w:sz w:val="16"/>
              </w:rPr>
            </w:pPr>
            <w:r>
              <w:rPr>
                <w:b/>
                <w:spacing w:val="-2"/>
                <w:sz w:val="16"/>
              </w:rPr>
              <w:t>DESCRIÇÃO/</w:t>
            </w:r>
            <w:r>
              <w:rPr>
                <w:b/>
                <w:spacing w:val="40"/>
                <w:sz w:val="16"/>
              </w:rPr>
              <w:t> </w:t>
            </w:r>
            <w:r>
              <w:rPr>
                <w:b/>
                <w:spacing w:val="-2"/>
                <w:sz w:val="16"/>
              </w:rPr>
              <w:t>ESPECIFICAÇÃO</w:t>
            </w:r>
          </w:p>
        </w:tc>
        <w:tc>
          <w:tcPr>
            <w:tcW w:w="795" w:type="dxa"/>
          </w:tcPr>
          <w:p>
            <w:pPr>
              <w:pStyle w:val="TableParagraph"/>
              <w:spacing w:before="146"/>
              <w:rPr>
                <w:sz w:val="16"/>
              </w:rPr>
            </w:pPr>
          </w:p>
          <w:p>
            <w:pPr>
              <w:pStyle w:val="TableParagraph"/>
              <w:spacing w:line="352" w:lineRule="auto"/>
              <w:ind w:left="201" w:right="66" w:hanging="111"/>
              <w:rPr>
                <w:b/>
                <w:sz w:val="16"/>
              </w:rPr>
            </w:pPr>
            <w:r>
              <w:rPr>
                <w:b/>
                <w:sz w:val="16"/>
              </w:rPr>
              <w:t>CÓD.</w:t>
            </w:r>
            <w:r>
              <w:rPr>
                <w:b/>
                <w:spacing w:val="-10"/>
                <w:sz w:val="16"/>
              </w:rPr>
              <w:t> </w:t>
            </w:r>
            <w:r>
              <w:rPr>
                <w:b/>
                <w:sz w:val="16"/>
              </w:rPr>
              <w:t>ID</w:t>
            </w:r>
            <w:r>
              <w:rPr>
                <w:b/>
                <w:spacing w:val="40"/>
                <w:sz w:val="16"/>
              </w:rPr>
              <w:t> </w:t>
            </w:r>
            <w:r>
              <w:rPr>
                <w:b/>
                <w:spacing w:val="-4"/>
                <w:sz w:val="16"/>
              </w:rPr>
              <w:t>SIGA</w:t>
            </w:r>
          </w:p>
        </w:tc>
        <w:tc>
          <w:tcPr>
            <w:tcW w:w="1215" w:type="dxa"/>
          </w:tcPr>
          <w:p>
            <w:pPr>
              <w:pStyle w:val="TableParagraph"/>
              <w:spacing w:before="146"/>
              <w:rPr>
                <w:sz w:val="16"/>
              </w:rPr>
            </w:pPr>
          </w:p>
          <w:p>
            <w:pPr>
              <w:pStyle w:val="TableParagraph"/>
              <w:spacing w:line="352" w:lineRule="auto"/>
              <w:ind w:left="274" w:right="86" w:hanging="172"/>
              <w:rPr>
                <w:b/>
                <w:sz w:val="16"/>
              </w:rPr>
            </w:pPr>
            <w:r>
              <w:rPr>
                <w:b/>
                <w:sz w:val="16"/>
              </w:rPr>
              <w:t>UNIDADE</w:t>
            </w:r>
            <w:r>
              <w:rPr>
                <w:b/>
                <w:spacing w:val="-10"/>
                <w:sz w:val="16"/>
              </w:rPr>
              <w:t> </w:t>
            </w:r>
            <w:r>
              <w:rPr>
                <w:b/>
                <w:sz w:val="16"/>
              </w:rPr>
              <w:t>DE</w:t>
            </w:r>
            <w:r>
              <w:rPr>
                <w:b/>
                <w:spacing w:val="40"/>
                <w:sz w:val="16"/>
              </w:rPr>
              <w:t> </w:t>
            </w:r>
            <w:r>
              <w:rPr>
                <w:b/>
                <w:spacing w:val="-2"/>
                <w:sz w:val="16"/>
              </w:rPr>
              <w:t>MEDIDA</w:t>
            </w:r>
          </w:p>
        </w:tc>
        <w:tc>
          <w:tcPr>
            <w:tcW w:w="930" w:type="dxa"/>
          </w:tcPr>
          <w:p>
            <w:pPr>
              <w:pStyle w:val="TableParagraph"/>
              <w:rPr>
                <w:sz w:val="16"/>
              </w:rPr>
            </w:pPr>
          </w:p>
          <w:p>
            <w:pPr>
              <w:pStyle w:val="TableParagraph"/>
              <w:spacing w:before="97"/>
              <w:rPr>
                <w:sz w:val="16"/>
              </w:rPr>
            </w:pPr>
          </w:p>
          <w:p>
            <w:pPr>
              <w:pStyle w:val="TableParagraph"/>
              <w:ind w:left="14"/>
              <w:jc w:val="center"/>
              <w:rPr>
                <w:b/>
                <w:sz w:val="16"/>
              </w:rPr>
            </w:pPr>
            <w:r>
              <w:rPr>
                <w:b/>
                <w:spacing w:val="-2"/>
                <w:sz w:val="16"/>
              </w:rPr>
              <w:t>QUANT.</w:t>
            </w:r>
          </w:p>
        </w:tc>
        <w:tc>
          <w:tcPr>
            <w:tcW w:w="1365" w:type="dxa"/>
          </w:tcPr>
          <w:p>
            <w:pPr>
              <w:pStyle w:val="TableParagraph"/>
              <w:spacing w:line="352" w:lineRule="auto" w:before="60"/>
              <w:ind w:left="17"/>
              <w:jc w:val="center"/>
              <w:rPr>
                <w:b/>
                <w:sz w:val="16"/>
              </w:rPr>
            </w:pPr>
            <w:r>
              <w:rPr>
                <w:b/>
                <w:spacing w:val="-2"/>
                <w:sz w:val="16"/>
              </w:rPr>
              <w:t>PREÇO</w:t>
            </w:r>
            <w:r>
              <w:rPr>
                <w:b/>
                <w:spacing w:val="40"/>
                <w:sz w:val="16"/>
              </w:rPr>
              <w:t> </w:t>
            </w:r>
            <w:r>
              <w:rPr>
                <w:b/>
                <w:spacing w:val="-2"/>
                <w:sz w:val="16"/>
              </w:rPr>
              <w:t>ESTIMADO</w:t>
            </w:r>
            <w:r>
              <w:rPr>
                <w:b/>
                <w:spacing w:val="40"/>
                <w:sz w:val="16"/>
              </w:rPr>
              <w:t> </w:t>
            </w:r>
            <w:r>
              <w:rPr>
                <w:b/>
                <w:sz w:val="16"/>
              </w:rPr>
              <w:t>UNITÁRIO</w:t>
            </w:r>
            <w:r>
              <w:rPr>
                <w:b/>
                <w:spacing w:val="-10"/>
                <w:sz w:val="16"/>
              </w:rPr>
              <w:t> </w:t>
            </w:r>
            <w:r>
              <w:rPr>
                <w:b/>
                <w:sz w:val="16"/>
              </w:rPr>
              <w:t>DO</w:t>
            </w:r>
          </w:p>
          <w:p>
            <w:pPr>
              <w:pStyle w:val="TableParagraph"/>
              <w:spacing w:line="183" w:lineRule="exact"/>
              <w:ind w:left="17" w:right="3"/>
              <w:jc w:val="center"/>
              <w:rPr>
                <w:b/>
                <w:sz w:val="16"/>
              </w:rPr>
            </w:pPr>
            <w:r>
              <w:rPr>
                <w:b/>
                <w:spacing w:val="-4"/>
                <w:sz w:val="16"/>
              </w:rPr>
              <w:t>ITEM</w:t>
            </w:r>
          </w:p>
        </w:tc>
        <w:tc>
          <w:tcPr>
            <w:tcW w:w="2205" w:type="dxa"/>
          </w:tcPr>
          <w:p>
            <w:pPr>
              <w:pStyle w:val="TableParagraph"/>
              <w:rPr>
                <w:sz w:val="16"/>
              </w:rPr>
            </w:pPr>
          </w:p>
          <w:p>
            <w:pPr>
              <w:pStyle w:val="TableParagraph"/>
              <w:spacing w:before="97"/>
              <w:rPr>
                <w:sz w:val="16"/>
              </w:rPr>
            </w:pPr>
          </w:p>
          <w:p>
            <w:pPr>
              <w:pStyle w:val="TableParagraph"/>
              <w:ind w:left="206"/>
              <w:rPr>
                <w:b/>
                <w:sz w:val="16"/>
              </w:rPr>
            </w:pPr>
            <w:r>
              <w:rPr>
                <w:b/>
                <w:sz w:val="16"/>
              </w:rPr>
              <w:t>LOCAL</w:t>
            </w:r>
            <w:r>
              <w:rPr>
                <w:b/>
                <w:spacing w:val="-9"/>
                <w:sz w:val="16"/>
              </w:rPr>
              <w:t> </w:t>
            </w:r>
            <w:r>
              <w:rPr>
                <w:b/>
                <w:sz w:val="16"/>
              </w:rPr>
              <w:t>DE</w:t>
            </w:r>
            <w:r>
              <w:rPr>
                <w:b/>
                <w:spacing w:val="-1"/>
                <w:sz w:val="16"/>
              </w:rPr>
              <w:t> </w:t>
            </w:r>
            <w:r>
              <w:rPr>
                <w:b/>
                <w:spacing w:val="-2"/>
                <w:sz w:val="16"/>
              </w:rPr>
              <w:t>EXECUÇÃO</w:t>
            </w:r>
          </w:p>
        </w:tc>
      </w:tr>
      <w:tr>
        <w:trPr>
          <w:trHeight w:val="1619" w:hRule="atLeast"/>
        </w:trPr>
        <w:tc>
          <w:tcPr>
            <w:tcW w:w="825" w:type="dxa"/>
            <w:vMerge w:val="restart"/>
            <w:tcBorders>
              <w:bottom w:val="nil"/>
            </w:tcBorders>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10"/>
                <w:sz w:val="16"/>
              </w:rPr>
              <w:t>1</w:t>
            </w:r>
          </w:p>
        </w:tc>
        <w:tc>
          <w:tcPr>
            <w:tcW w:w="825" w:type="dxa"/>
          </w:tcPr>
          <w:p>
            <w:pPr>
              <w:pStyle w:val="TableParagraph"/>
              <w:rPr>
                <w:sz w:val="16"/>
              </w:rPr>
            </w:pPr>
          </w:p>
          <w:p>
            <w:pPr>
              <w:pStyle w:val="TableParagraph"/>
              <w:rPr>
                <w:sz w:val="16"/>
              </w:rPr>
            </w:pPr>
          </w:p>
          <w:p>
            <w:pPr>
              <w:pStyle w:val="TableParagraph"/>
              <w:spacing w:before="183"/>
              <w:rPr>
                <w:sz w:val="16"/>
              </w:rPr>
            </w:pPr>
          </w:p>
          <w:p>
            <w:pPr>
              <w:pStyle w:val="TableParagraph"/>
              <w:ind w:left="14"/>
              <w:jc w:val="center"/>
              <w:rPr>
                <w:sz w:val="16"/>
              </w:rPr>
            </w:pPr>
            <w:r>
              <w:rPr>
                <w:spacing w:val="-5"/>
                <w:sz w:val="16"/>
              </w:rPr>
              <w:t>1.1</w:t>
            </w:r>
          </w:p>
        </w:tc>
        <w:tc>
          <w:tcPr>
            <w:tcW w:w="3690" w:type="dxa"/>
          </w:tcPr>
          <w:p>
            <w:pPr>
              <w:pStyle w:val="TableParagraph"/>
              <w:spacing w:line="352" w:lineRule="auto" w:before="60"/>
              <w:ind w:left="82" w:right="95"/>
              <w:jc w:val="both"/>
              <w:rPr>
                <w:sz w:val="16"/>
              </w:rPr>
            </w:pPr>
            <w:r>
              <w:rPr>
                <w:sz w:val="16"/>
              </w:rPr>
              <w:t>LAMINA</w:t>
            </w:r>
            <w:r>
              <w:rPr>
                <w:spacing w:val="-3"/>
                <w:sz w:val="16"/>
              </w:rPr>
              <w:t> </w:t>
            </w:r>
            <w:r>
              <w:rPr>
                <w:sz w:val="16"/>
              </w:rPr>
              <w:t>SHAVER,DIAMETRO: 4MM X 11MM</w:t>
            </w:r>
            <w:r>
              <w:rPr>
                <w:spacing w:val="-3"/>
                <w:sz w:val="16"/>
              </w:rPr>
              <w:t> </w:t>
            </w:r>
            <w:r>
              <w:rPr>
                <w:sz w:val="16"/>
              </w:rPr>
              <w:t>A</w:t>
            </w:r>
            <w:r>
              <w:rPr>
                <w:spacing w:val="40"/>
                <w:sz w:val="16"/>
              </w:rPr>
              <w:t> </w:t>
            </w:r>
            <w:r>
              <w:rPr>
                <w:sz w:val="16"/>
              </w:rPr>
              <w:t>12MM, TIPO: LAMINA DE SHAVER</w:t>
            </w:r>
            <w:r>
              <w:rPr>
                <w:spacing w:val="40"/>
                <w:sz w:val="16"/>
              </w:rPr>
              <w:t> </w:t>
            </w:r>
            <w:r>
              <w:rPr>
                <w:sz w:val="16"/>
              </w:rPr>
              <w:t>DESCARTAVEL, MODELO: RETA PARA SEIOS</w:t>
            </w:r>
            <w:r>
              <w:rPr>
                <w:spacing w:val="40"/>
                <w:sz w:val="16"/>
              </w:rPr>
              <w:t> </w:t>
            </w:r>
            <w:r>
              <w:rPr>
                <w:sz w:val="16"/>
              </w:rPr>
              <w:t>PARANASAIS COM PONTA RODAVEL, COR:</w:t>
            </w:r>
            <w:r>
              <w:rPr>
                <w:spacing w:val="40"/>
                <w:sz w:val="16"/>
              </w:rPr>
              <w:t> </w:t>
            </w:r>
            <w:r>
              <w:rPr>
                <w:sz w:val="16"/>
              </w:rPr>
              <w:t>N/D,</w:t>
            </w:r>
            <w:r>
              <w:rPr>
                <w:spacing w:val="62"/>
                <w:w w:val="150"/>
                <w:sz w:val="16"/>
              </w:rPr>
              <w:t> </w:t>
            </w:r>
            <w:r>
              <w:rPr>
                <w:sz w:val="16"/>
              </w:rPr>
              <w:t>FORMA</w:t>
            </w:r>
            <w:r>
              <w:rPr>
                <w:spacing w:val="73"/>
                <w:sz w:val="16"/>
              </w:rPr>
              <w:t> </w:t>
            </w:r>
            <w:r>
              <w:rPr>
                <w:sz w:val="16"/>
              </w:rPr>
              <w:t>FORNECIMENTO:</w:t>
            </w:r>
            <w:r>
              <w:rPr>
                <w:spacing w:val="63"/>
                <w:w w:val="150"/>
                <w:sz w:val="16"/>
              </w:rPr>
              <w:t> </w:t>
            </w:r>
            <w:r>
              <w:rPr>
                <w:sz w:val="16"/>
              </w:rPr>
              <w:t>KIT</w:t>
            </w:r>
            <w:r>
              <w:rPr>
                <w:spacing w:val="79"/>
                <w:sz w:val="16"/>
              </w:rPr>
              <w:t> </w:t>
            </w:r>
            <w:r>
              <w:rPr>
                <w:sz w:val="16"/>
              </w:rPr>
              <w:t>COM</w:t>
            </w:r>
            <w:r>
              <w:rPr>
                <w:spacing w:val="63"/>
                <w:w w:val="150"/>
                <w:sz w:val="16"/>
              </w:rPr>
              <w:t> </w:t>
            </w:r>
            <w:r>
              <w:rPr>
                <w:spacing w:val="-10"/>
                <w:sz w:val="16"/>
              </w:rPr>
              <w:t>5</w:t>
            </w:r>
          </w:p>
          <w:p>
            <w:pPr>
              <w:pStyle w:val="TableParagraph"/>
              <w:spacing w:line="182" w:lineRule="exact"/>
              <w:ind w:left="82"/>
              <w:rPr>
                <w:sz w:val="16"/>
              </w:rPr>
            </w:pPr>
            <w:r>
              <w:rPr>
                <w:spacing w:val="-2"/>
                <w:sz w:val="16"/>
              </w:rPr>
              <w:t>UNIDADES</w:t>
            </w:r>
          </w:p>
        </w:tc>
        <w:tc>
          <w:tcPr>
            <w:tcW w:w="795" w:type="dxa"/>
          </w:tcPr>
          <w:p>
            <w:pPr>
              <w:pStyle w:val="TableParagraph"/>
              <w:rPr>
                <w:sz w:val="18"/>
              </w:rPr>
            </w:pPr>
          </w:p>
          <w:p>
            <w:pPr>
              <w:pStyle w:val="TableParagraph"/>
              <w:rPr>
                <w:sz w:val="18"/>
              </w:rPr>
            </w:pPr>
          </w:p>
          <w:p>
            <w:pPr>
              <w:pStyle w:val="TableParagraph"/>
              <w:spacing w:before="96"/>
              <w:rPr>
                <w:sz w:val="18"/>
              </w:rPr>
            </w:pPr>
          </w:p>
          <w:p>
            <w:pPr>
              <w:pStyle w:val="TableParagraph"/>
              <w:ind w:left="28" w:right="14"/>
              <w:jc w:val="center"/>
              <w:rPr>
                <w:sz w:val="18"/>
              </w:rPr>
            </w:pPr>
            <w:r>
              <w:rPr>
                <w:spacing w:val="-2"/>
                <w:sz w:val="18"/>
              </w:rPr>
              <w:t>173452</w:t>
            </w:r>
          </w:p>
        </w:tc>
        <w:tc>
          <w:tcPr>
            <w:tcW w:w="1215" w:type="dxa"/>
          </w:tcPr>
          <w:p>
            <w:pPr>
              <w:pStyle w:val="TableParagraph"/>
              <w:rPr>
                <w:sz w:val="16"/>
              </w:rPr>
            </w:pPr>
          </w:p>
          <w:p>
            <w:pPr>
              <w:pStyle w:val="TableParagraph"/>
              <w:rPr>
                <w:sz w:val="16"/>
              </w:rPr>
            </w:pPr>
          </w:p>
          <w:p>
            <w:pPr>
              <w:pStyle w:val="TableParagraph"/>
              <w:spacing w:before="183"/>
              <w:rPr>
                <w:sz w:val="16"/>
              </w:rPr>
            </w:pPr>
          </w:p>
          <w:p>
            <w:pPr>
              <w:pStyle w:val="TableParagraph"/>
              <w:ind w:left="14"/>
              <w:jc w:val="center"/>
              <w:rPr>
                <w:sz w:val="16"/>
              </w:rPr>
            </w:pPr>
            <w:r>
              <w:rPr>
                <w:spacing w:val="-5"/>
                <w:sz w:val="16"/>
              </w:rPr>
              <w:t>KIT</w:t>
            </w:r>
          </w:p>
        </w:tc>
        <w:tc>
          <w:tcPr>
            <w:tcW w:w="930" w:type="dxa"/>
          </w:tcPr>
          <w:p>
            <w:pPr>
              <w:pStyle w:val="TableParagraph"/>
              <w:rPr>
                <w:sz w:val="18"/>
              </w:rPr>
            </w:pPr>
          </w:p>
          <w:p>
            <w:pPr>
              <w:pStyle w:val="TableParagraph"/>
              <w:rPr>
                <w:sz w:val="18"/>
              </w:rPr>
            </w:pPr>
          </w:p>
          <w:p>
            <w:pPr>
              <w:pStyle w:val="TableParagraph"/>
              <w:spacing w:before="96"/>
              <w:rPr>
                <w:sz w:val="18"/>
              </w:rPr>
            </w:pPr>
          </w:p>
          <w:p>
            <w:pPr>
              <w:pStyle w:val="TableParagraph"/>
              <w:ind w:left="14"/>
              <w:jc w:val="center"/>
              <w:rPr>
                <w:sz w:val="18"/>
              </w:rPr>
            </w:pPr>
            <w:r>
              <w:rPr>
                <w:spacing w:val="-5"/>
                <w:sz w:val="18"/>
              </w:rPr>
              <w:t>10</w:t>
            </w:r>
          </w:p>
        </w:tc>
        <w:tc>
          <w:tcPr>
            <w:tcW w:w="1365" w:type="dxa"/>
          </w:tcPr>
          <w:p>
            <w:pPr>
              <w:pStyle w:val="TableParagraph"/>
              <w:rPr>
                <w:sz w:val="16"/>
              </w:rPr>
            </w:pPr>
          </w:p>
          <w:p>
            <w:pPr>
              <w:pStyle w:val="TableParagraph"/>
              <w:rPr>
                <w:sz w:val="16"/>
              </w:rPr>
            </w:pPr>
          </w:p>
          <w:p>
            <w:pPr>
              <w:pStyle w:val="TableParagraph"/>
              <w:spacing w:before="183"/>
              <w:rPr>
                <w:sz w:val="16"/>
              </w:rPr>
            </w:pPr>
          </w:p>
          <w:p>
            <w:pPr>
              <w:pStyle w:val="TableParagraph"/>
              <w:ind w:left="17" w:right="3"/>
              <w:jc w:val="center"/>
              <w:rPr>
                <w:sz w:val="16"/>
              </w:rPr>
            </w:pPr>
            <w:r>
              <w:rPr>
                <w:spacing w:val="-2"/>
                <w:sz w:val="16"/>
              </w:rPr>
              <w:t>1.991,2975</w:t>
            </w:r>
          </w:p>
        </w:tc>
        <w:tc>
          <w:tcPr>
            <w:tcW w:w="2205" w:type="dxa"/>
          </w:tcPr>
          <w:p>
            <w:pPr>
              <w:pStyle w:val="TableParagraph"/>
              <w:spacing w:before="11"/>
              <w:rPr>
                <w:sz w:val="16"/>
              </w:rPr>
            </w:pPr>
          </w:p>
          <w:p>
            <w:pPr>
              <w:pStyle w:val="TableParagraph"/>
              <w:spacing w:line="352" w:lineRule="auto"/>
              <w:ind w:left="7" w:right="5"/>
              <w:jc w:val="both"/>
              <w:rPr>
                <w:sz w:val="16"/>
              </w:rPr>
            </w:pPr>
            <w:r>
              <w:rPr>
                <w:sz w:val="16"/>
              </w:rPr>
              <w:t>Hospital Universitário </w:t>
            </w:r>
            <w:r>
              <w:rPr>
                <w:sz w:val="16"/>
              </w:rPr>
              <w:t>Pedro</w:t>
            </w:r>
            <w:r>
              <w:rPr>
                <w:spacing w:val="40"/>
                <w:sz w:val="16"/>
              </w:rPr>
              <w:t> </w:t>
            </w:r>
            <w:r>
              <w:rPr>
                <w:sz w:val="16"/>
              </w:rPr>
              <w:t>Ernesto, situado na Boulevard 28</w:t>
            </w:r>
            <w:r>
              <w:rPr>
                <w:spacing w:val="40"/>
                <w:sz w:val="16"/>
              </w:rPr>
              <w:t> </w:t>
            </w:r>
            <w:r>
              <w:rPr>
                <w:sz w:val="16"/>
              </w:rPr>
              <w:t>de Setembro, 77 – Vila Isabel,</w:t>
            </w:r>
            <w:r>
              <w:rPr>
                <w:spacing w:val="40"/>
                <w:sz w:val="16"/>
              </w:rPr>
              <w:t> </w:t>
            </w:r>
            <w:r>
              <w:rPr>
                <w:sz w:val="16"/>
              </w:rPr>
              <w:t>Rio de Janeiro/RJ, CEP 20.551-</w:t>
            </w:r>
            <w:r>
              <w:rPr>
                <w:spacing w:val="40"/>
                <w:sz w:val="16"/>
              </w:rPr>
              <w:t> </w:t>
            </w:r>
            <w:r>
              <w:rPr>
                <w:spacing w:val="-4"/>
                <w:sz w:val="16"/>
              </w:rPr>
              <w:t>030.</w:t>
            </w:r>
          </w:p>
        </w:tc>
      </w:tr>
      <w:tr>
        <w:trPr>
          <w:trHeight w:val="1349" w:hRule="atLeast"/>
        </w:trPr>
        <w:tc>
          <w:tcPr>
            <w:tcW w:w="825" w:type="dxa"/>
            <w:vMerge/>
            <w:tcBorders>
              <w:top w:val="nil"/>
              <w:bottom w:val="nil"/>
            </w:tcBorders>
          </w:tcPr>
          <w:p>
            <w:pPr>
              <w:rPr>
                <w:sz w:val="2"/>
                <w:szCs w:val="2"/>
              </w:rPr>
            </w:pPr>
          </w:p>
        </w:tc>
        <w:tc>
          <w:tcPr>
            <w:tcW w:w="82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5"/>
                <w:sz w:val="16"/>
              </w:rPr>
              <w:t>1.2</w:t>
            </w:r>
          </w:p>
        </w:tc>
        <w:tc>
          <w:tcPr>
            <w:tcW w:w="3690" w:type="dxa"/>
          </w:tcPr>
          <w:p>
            <w:pPr>
              <w:pStyle w:val="TableParagraph"/>
              <w:spacing w:before="11"/>
              <w:rPr>
                <w:sz w:val="16"/>
              </w:rPr>
            </w:pPr>
          </w:p>
          <w:p>
            <w:pPr>
              <w:pStyle w:val="TableParagraph"/>
              <w:spacing w:line="352" w:lineRule="auto"/>
              <w:ind w:left="82" w:right="95"/>
              <w:jc w:val="both"/>
              <w:rPr>
                <w:sz w:val="16"/>
              </w:rPr>
            </w:pPr>
            <w:r>
              <w:rPr>
                <w:sz w:val="16"/>
              </w:rPr>
              <w:t>LAMINA SHAVER,DIAMETRO: 4MM, </w:t>
            </w:r>
            <w:r>
              <w:rPr>
                <w:sz w:val="16"/>
              </w:rPr>
              <w:t>TIPO:</w:t>
            </w:r>
            <w:r>
              <w:rPr>
                <w:spacing w:val="40"/>
                <w:sz w:val="16"/>
              </w:rPr>
              <w:t> </w:t>
            </w:r>
            <w:r>
              <w:rPr>
                <w:sz w:val="16"/>
              </w:rPr>
              <w:t>DESCARTAVEL, MODELO: RAD ROTAVEL,</w:t>
            </w:r>
            <w:r>
              <w:rPr>
                <w:spacing w:val="40"/>
                <w:sz w:val="16"/>
              </w:rPr>
              <w:t> </w:t>
            </w:r>
            <w:r>
              <w:rPr>
                <w:sz w:val="16"/>
              </w:rPr>
              <w:t>COMPRIMENTO: 11CM, ANGULO: 12°, COR:</w:t>
            </w:r>
            <w:r>
              <w:rPr>
                <w:spacing w:val="40"/>
                <w:sz w:val="16"/>
              </w:rPr>
              <w:t> </w:t>
            </w:r>
            <w:r>
              <w:rPr>
                <w:sz w:val="16"/>
              </w:rPr>
              <w:t>N/D, FORMA FORNECIMENTO: UNIDADE</w:t>
            </w:r>
          </w:p>
        </w:tc>
        <w:tc>
          <w:tcPr>
            <w:tcW w:w="795" w:type="dxa"/>
          </w:tcPr>
          <w:p>
            <w:pPr>
              <w:pStyle w:val="TableParagraph"/>
              <w:rPr>
                <w:sz w:val="18"/>
              </w:rPr>
            </w:pPr>
          </w:p>
          <w:p>
            <w:pPr>
              <w:pStyle w:val="TableParagraph"/>
              <w:spacing w:before="167"/>
              <w:rPr>
                <w:sz w:val="18"/>
              </w:rPr>
            </w:pPr>
          </w:p>
          <w:p>
            <w:pPr>
              <w:pStyle w:val="TableParagraph"/>
              <w:spacing w:before="1"/>
              <w:ind w:left="28" w:right="14"/>
              <w:jc w:val="center"/>
              <w:rPr>
                <w:sz w:val="18"/>
              </w:rPr>
            </w:pPr>
            <w:r>
              <w:rPr>
                <w:spacing w:val="-2"/>
                <w:sz w:val="18"/>
              </w:rPr>
              <w:t>189171</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4"/>
                <w:sz w:val="16"/>
              </w:rPr>
              <w:t>UNID</w:t>
            </w:r>
          </w:p>
        </w:tc>
        <w:tc>
          <w:tcPr>
            <w:tcW w:w="930" w:type="dxa"/>
          </w:tcPr>
          <w:p>
            <w:pPr>
              <w:pStyle w:val="TableParagraph"/>
              <w:rPr>
                <w:sz w:val="18"/>
              </w:rPr>
            </w:pPr>
          </w:p>
          <w:p>
            <w:pPr>
              <w:pStyle w:val="TableParagraph"/>
              <w:spacing w:before="167"/>
              <w:rPr>
                <w:sz w:val="18"/>
              </w:rPr>
            </w:pPr>
          </w:p>
          <w:p>
            <w:pPr>
              <w:pStyle w:val="TableParagraph"/>
              <w:spacing w:before="1"/>
              <w:ind w:left="14"/>
              <w:jc w:val="center"/>
              <w:rPr>
                <w:sz w:val="18"/>
              </w:rPr>
            </w:pPr>
            <w:r>
              <w:rPr>
                <w:spacing w:val="-5"/>
                <w:sz w:val="18"/>
              </w:rPr>
              <w:t>50</w:t>
            </w:r>
          </w:p>
        </w:tc>
        <w:tc>
          <w:tcPr>
            <w:tcW w:w="1365" w:type="dxa"/>
          </w:tcPr>
          <w:p>
            <w:pPr>
              <w:pStyle w:val="TableParagraph"/>
              <w:rPr>
                <w:sz w:val="16"/>
              </w:rPr>
            </w:pPr>
          </w:p>
          <w:p>
            <w:pPr>
              <w:pStyle w:val="TableParagraph"/>
              <w:rPr>
                <w:sz w:val="16"/>
              </w:rPr>
            </w:pPr>
          </w:p>
          <w:p>
            <w:pPr>
              <w:pStyle w:val="TableParagraph"/>
              <w:spacing w:before="48"/>
              <w:rPr>
                <w:sz w:val="16"/>
              </w:rPr>
            </w:pPr>
          </w:p>
          <w:p>
            <w:pPr>
              <w:pStyle w:val="TableParagraph"/>
              <w:ind w:left="17" w:right="3"/>
              <w:jc w:val="center"/>
              <w:rPr>
                <w:sz w:val="16"/>
              </w:rPr>
            </w:pPr>
            <w:r>
              <w:rPr>
                <w:spacing w:val="-2"/>
                <w:sz w:val="16"/>
              </w:rPr>
              <w:t>2.193,3333</w:t>
            </w:r>
          </w:p>
        </w:tc>
        <w:tc>
          <w:tcPr>
            <w:tcW w:w="2205" w:type="dxa"/>
          </w:tcPr>
          <w:p>
            <w:pPr>
              <w:pStyle w:val="TableParagraph"/>
              <w:spacing w:line="352" w:lineRule="auto" w:before="60"/>
              <w:ind w:left="7" w:right="5"/>
              <w:jc w:val="both"/>
              <w:rPr>
                <w:sz w:val="16"/>
              </w:rPr>
            </w:pPr>
            <w:r>
              <w:rPr>
                <w:sz w:val="16"/>
              </w:rPr>
              <w:t>Hospital Universitário </w:t>
            </w:r>
            <w:r>
              <w:rPr>
                <w:sz w:val="16"/>
              </w:rPr>
              <w:t>Pedro</w:t>
            </w:r>
            <w:r>
              <w:rPr>
                <w:spacing w:val="40"/>
                <w:sz w:val="16"/>
              </w:rPr>
              <w:t> </w:t>
            </w:r>
            <w:r>
              <w:rPr>
                <w:sz w:val="16"/>
              </w:rPr>
              <w:t>Ernesto, situado na Boulevard 28</w:t>
            </w:r>
            <w:r>
              <w:rPr>
                <w:spacing w:val="40"/>
                <w:sz w:val="16"/>
              </w:rPr>
              <w:t> </w:t>
            </w:r>
            <w:r>
              <w:rPr>
                <w:sz w:val="16"/>
              </w:rPr>
              <w:t>de Setembro, 77 – Vila Isabel,</w:t>
            </w:r>
            <w:r>
              <w:rPr>
                <w:spacing w:val="40"/>
                <w:sz w:val="16"/>
              </w:rPr>
              <w:t> </w:t>
            </w:r>
            <w:r>
              <w:rPr>
                <w:sz w:val="16"/>
              </w:rPr>
              <w:t>Rio</w:t>
            </w:r>
            <w:r>
              <w:rPr>
                <w:spacing w:val="34"/>
                <w:sz w:val="16"/>
              </w:rPr>
              <w:t> </w:t>
            </w:r>
            <w:r>
              <w:rPr>
                <w:sz w:val="16"/>
              </w:rPr>
              <w:t>de</w:t>
            </w:r>
            <w:r>
              <w:rPr>
                <w:spacing w:val="34"/>
                <w:sz w:val="16"/>
              </w:rPr>
              <w:t> </w:t>
            </w:r>
            <w:r>
              <w:rPr>
                <w:sz w:val="16"/>
              </w:rPr>
              <w:t>Janeiro/RJ,</w:t>
            </w:r>
            <w:r>
              <w:rPr>
                <w:spacing w:val="34"/>
                <w:sz w:val="16"/>
              </w:rPr>
              <w:t> </w:t>
            </w:r>
            <w:r>
              <w:rPr>
                <w:sz w:val="16"/>
              </w:rPr>
              <w:t>CEP</w:t>
            </w:r>
            <w:r>
              <w:rPr>
                <w:spacing w:val="28"/>
                <w:sz w:val="16"/>
              </w:rPr>
              <w:t> </w:t>
            </w:r>
            <w:r>
              <w:rPr>
                <w:spacing w:val="-2"/>
                <w:sz w:val="16"/>
              </w:rPr>
              <w:t>20.551-</w:t>
            </w:r>
          </w:p>
          <w:p>
            <w:pPr>
              <w:pStyle w:val="TableParagraph"/>
              <w:spacing w:line="182" w:lineRule="exact"/>
              <w:ind w:left="7"/>
              <w:rPr>
                <w:sz w:val="16"/>
              </w:rPr>
            </w:pPr>
            <w:r>
              <w:rPr>
                <w:spacing w:val="-4"/>
                <w:sz w:val="16"/>
              </w:rPr>
              <w:t>030.</w:t>
            </w:r>
          </w:p>
        </w:tc>
      </w:tr>
      <w:tr>
        <w:trPr>
          <w:trHeight w:val="1349" w:hRule="atLeast"/>
        </w:trPr>
        <w:tc>
          <w:tcPr>
            <w:tcW w:w="825" w:type="dxa"/>
            <w:vMerge/>
            <w:tcBorders>
              <w:top w:val="nil"/>
              <w:bottom w:val="nil"/>
            </w:tcBorders>
          </w:tcPr>
          <w:p>
            <w:pPr>
              <w:rPr>
                <w:sz w:val="2"/>
                <w:szCs w:val="2"/>
              </w:rPr>
            </w:pPr>
          </w:p>
        </w:tc>
        <w:tc>
          <w:tcPr>
            <w:tcW w:w="82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5"/>
                <w:sz w:val="16"/>
              </w:rPr>
              <w:t>1.3</w:t>
            </w:r>
          </w:p>
        </w:tc>
        <w:tc>
          <w:tcPr>
            <w:tcW w:w="3690" w:type="dxa"/>
          </w:tcPr>
          <w:p>
            <w:pPr>
              <w:pStyle w:val="TableParagraph"/>
              <w:spacing w:before="11"/>
              <w:rPr>
                <w:sz w:val="16"/>
              </w:rPr>
            </w:pPr>
          </w:p>
          <w:p>
            <w:pPr>
              <w:pStyle w:val="TableParagraph"/>
              <w:spacing w:line="352" w:lineRule="auto"/>
              <w:ind w:left="82" w:right="95"/>
              <w:jc w:val="both"/>
              <w:rPr>
                <w:sz w:val="16"/>
              </w:rPr>
            </w:pPr>
            <w:r>
              <w:rPr>
                <w:sz w:val="16"/>
              </w:rPr>
              <w:t>LAMINA SHAVER,DIAMETRO: 4MM, </w:t>
            </w:r>
            <w:r>
              <w:rPr>
                <w:sz w:val="16"/>
              </w:rPr>
              <w:t>TIPO:</w:t>
            </w:r>
            <w:r>
              <w:rPr>
                <w:spacing w:val="40"/>
                <w:sz w:val="16"/>
              </w:rPr>
              <w:t> </w:t>
            </w:r>
            <w:r>
              <w:rPr>
                <w:sz w:val="16"/>
              </w:rPr>
              <w:t>DESCARTAVEL, MODELO: RAD ROTAVEL</w:t>
            </w:r>
            <w:r>
              <w:rPr>
                <w:spacing w:val="40"/>
                <w:sz w:val="16"/>
              </w:rPr>
              <w:t> </w:t>
            </w:r>
            <w:r>
              <w:rPr>
                <w:sz w:val="16"/>
              </w:rPr>
              <w:t>ANGULO: 40°, COR: N/D, FORMA</w:t>
            </w:r>
            <w:r>
              <w:rPr>
                <w:spacing w:val="40"/>
                <w:sz w:val="16"/>
              </w:rPr>
              <w:t> </w:t>
            </w:r>
            <w:r>
              <w:rPr>
                <w:sz w:val="16"/>
              </w:rPr>
              <w:t>FORNECIMENTO:</w:t>
            </w:r>
            <w:r>
              <w:rPr>
                <w:spacing w:val="-3"/>
                <w:sz w:val="16"/>
              </w:rPr>
              <w:t> </w:t>
            </w:r>
            <w:r>
              <w:rPr>
                <w:sz w:val="16"/>
              </w:rPr>
              <w:t>UNIDADE</w:t>
            </w:r>
          </w:p>
        </w:tc>
        <w:tc>
          <w:tcPr>
            <w:tcW w:w="795" w:type="dxa"/>
          </w:tcPr>
          <w:p>
            <w:pPr>
              <w:pStyle w:val="TableParagraph"/>
              <w:rPr>
                <w:sz w:val="18"/>
              </w:rPr>
            </w:pPr>
          </w:p>
          <w:p>
            <w:pPr>
              <w:pStyle w:val="TableParagraph"/>
              <w:spacing w:before="167"/>
              <w:rPr>
                <w:sz w:val="18"/>
              </w:rPr>
            </w:pPr>
          </w:p>
          <w:p>
            <w:pPr>
              <w:pStyle w:val="TableParagraph"/>
              <w:spacing w:before="1"/>
              <w:ind w:left="28" w:right="14"/>
              <w:jc w:val="center"/>
              <w:rPr>
                <w:sz w:val="18"/>
              </w:rPr>
            </w:pPr>
            <w:r>
              <w:rPr>
                <w:spacing w:val="-2"/>
                <w:sz w:val="18"/>
              </w:rPr>
              <w:t>189173</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4"/>
                <w:sz w:val="16"/>
              </w:rPr>
              <w:t>UNID</w:t>
            </w:r>
          </w:p>
        </w:tc>
        <w:tc>
          <w:tcPr>
            <w:tcW w:w="930" w:type="dxa"/>
          </w:tcPr>
          <w:p>
            <w:pPr>
              <w:pStyle w:val="TableParagraph"/>
              <w:rPr>
                <w:sz w:val="18"/>
              </w:rPr>
            </w:pPr>
          </w:p>
          <w:p>
            <w:pPr>
              <w:pStyle w:val="TableParagraph"/>
              <w:spacing w:before="167"/>
              <w:rPr>
                <w:sz w:val="18"/>
              </w:rPr>
            </w:pPr>
          </w:p>
          <w:p>
            <w:pPr>
              <w:pStyle w:val="TableParagraph"/>
              <w:spacing w:before="1"/>
              <w:ind w:left="14"/>
              <w:jc w:val="center"/>
              <w:rPr>
                <w:sz w:val="18"/>
              </w:rPr>
            </w:pPr>
            <w:r>
              <w:rPr>
                <w:spacing w:val="-5"/>
                <w:sz w:val="18"/>
              </w:rPr>
              <w:t>50</w:t>
            </w:r>
          </w:p>
        </w:tc>
        <w:tc>
          <w:tcPr>
            <w:tcW w:w="1365" w:type="dxa"/>
          </w:tcPr>
          <w:p>
            <w:pPr>
              <w:pStyle w:val="TableParagraph"/>
              <w:rPr>
                <w:sz w:val="16"/>
              </w:rPr>
            </w:pPr>
          </w:p>
          <w:p>
            <w:pPr>
              <w:pStyle w:val="TableParagraph"/>
              <w:rPr>
                <w:sz w:val="16"/>
              </w:rPr>
            </w:pPr>
          </w:p>
          <w:p>
            <w:pPr>
              <w:pStyle w:val="TableParagraph"/>
              <w:spacing w:before="48"/>
              <w:rPr>
                <w:sz w:val="16"/>
              </w:rPr>
            </w:pPr>
          </w:p>
          <w:p>
            <w:pPr>
              <w:pStyle w:val="TableParagraph"/>
              <w:ind w:left="17" w:right="3"/>
              <w:jc w:val="center"/>
              <w:rPr>
                <w:sz w:val="16"/>
              </w:rPr>
            </w:pPr>
            <w:r>
              <w:rPr>
                <w:spacing w:val="-2"/>
                <w:sz w:val="16"/>
              </w:rPr>
              <w:t>2.193,3333</w:t>
            </w:r>
          </w:p>
        </w:tc>
        <w:tc>
          <w:tcPr>
            <w:tcW w:w="2205" w:type="dxa"/>
          </w:tcPr>
          <w:p>
            <w:pPr>
              <w:pStyle w:val="TableParagraph"/>
              <w:spacing w:line="352" w:lineRule="auto" w:before="60"/>
              <w:ind w:left="7" w:right="5"/>
              <w:jc w:val="both"/>
              <w:rPr>
                <w:sz w:val="16"/>
              </w:rPr>
            </w:pPr>
            <w:r>
              <w:rPr>
                <w:sz w:val="16"/>
              </w:rPr>
              <w:t>Hospital Universitário </w:t>
            </w:r>
            <w:r>
              <w:rPr>
                <w:sz w:val="16"/>
              </w:rPr>
              <w:t>Pedro</w:t>
            </w:r>
            <w:r>
              <w:rPr>
                <w:spacing w:val="40"/>
                <w:sz w:val="16"/>
              </w:rPr>
              <w:t> </w:t>
            </w:r>
            <w:r>
              <w:rPr>
                <w:sz w:val="16"/>
              </w:rPr>
              <w:t>Ernesto, situado na Boulevard 28</w:t>
            </w:r>
            <w:r>
              <w:rPr>
                <w:spacing w:val="40"/>
                <w:sz w:val="16"/>
              </w:rPr>
              <w:t> </w:t>
            </w:r>
            <w:r>
              <w:rPr>
                <w:sz w:val="16"/>
              </w:rPr>
              <w:t>de Setembro, 77 – Vila Isabel,</w:t>
            </w:r>
            <w:r>
              <w:rPr>
                <w:spacing w:val="40"/>
                <w:sz w:val="16"/>
              </w:rPr>
              <w:t> </w:t>
            </w:r>
            <w:r>
              <w:rPr>
                <w:sz w:val="16"/>
              </w:rPr>
              <w:t>Rio</w:t>
            </w:r>
            <w:r>
              <w:rPr>
                <w:spacing w:val="34"/>
                <w:sz w:val="16"/>
              </w:rPr>
              <w:t> </w:t>
            </w:r>
            <w:r>
              <w:rPr>
                <w:sz w:val="16"/>
              </w:rPr>
              <w:t>de</w:t>
            </w:r>
            <w:r>
              <w:rPr>
                <w:spacing w:val="34"/>
                <w:sz w:val="16"/>
              </w:rPr>
              <w:t> </w:t>
            </w:r>
            <w:r>
              <w:rPr>
                <w:sz w:val="16"/>
              </w:rPr>
              <w:t>Janeiro/RJ,</w:t>
            </w:r>
            <w:r>
              <w:rPr>
                <w:spacing w:val="34"/>
                <w:sz w:val="16"/>
              </w:rPr>
              <w:t> </w:t>
            </w:r>
            <w:r>
              <w:rPr>
                <w:sz w:val="16"/>
              </w:rPr>
              <w:t>CEP</w:t>
            </w:r>
            <w:r>
              <w:rPr>
                <w:spacing w:val="28"/>
                <w:sz w:val="16"/>
              </w:rPr>
              <w:t> </w:t>
            </w:r>
            <w:r>
              <w:rPr>
                <w:spacing w:val="-2"/>
                <w:sz w:val="16"/>
              </w:rPr>
              <w:t>20.551-</w:t>
            </w:r>
          </w:p>
          <w:p>
            <w:pPr>
              <w:pStyle w:val="TableParagraph"/>
              <w:spacing w:line="182" w:lineRule="exact"/>
              <w:ind w:left="7"/>
              <w:rPr>
                <w:sz w:val="16"/>
              </w:rPr>
            </w:pPr>
            <w:r>
              <w:rPr>
                <w:spacing w:val="-4"/>
                <w:sz w:val="16"/>
              </w:rPr>
              <w:t>030.</w:t>
            </w:r>
          </w:p>
        </w:tc>
      </w:tr>
      <w:tr>
        <w:trPr>
          <w:trHeight w:val="787" w:hRule="atLeast"/>
        </w:trPr>
        <w:tc>
          <w:tcPr>
            <w:tcW w:w="825" w:type="dxa"/>
            <w:vMerge/>
            <w:tcBorders>
              <w:top w:val="nil"/>
              <w:bottom w:val="nil"/>
            </w:tcBorders>
          </w:tcPr>
          <w:p>
            <w:pPr>
              <w:rPr>
                <w:sz w:val="2"/>
                <w:szCs w:val="2"/>
              </w:rPr>
            </w:pPr>
          </w:p>
        </w:tc>
        <w:tc>
          <w:tcPr>
            <w:tcW w:w="825" w:type="dxa"/>
            <w:tcBorders>
              <w:bottom w:val="nil"/>
            </w:tcBorders>
          </w:tcPr>
          <w:p>
            <w:pPr>
              <w:pStyle w:val="TableParagraph"/>
              <w:spacing w:before="60"/>
              <w:ind w:left="14"/>
              <w:jc w:val="center"/>
              <w:rPr>
                <w:sz w:val="16"/>
              </w:rPr>
            </w:pPr>
            <w:r>
              <w:rPr>
                <w:spacing w:val="-5"/>
                <w:sz w:val="16"/>
              </w:rPr>
              <w:t>1.4</w:t>
            </w:r>
          </w:p>
        </w:tc>
        <w:tc>
          <w:tcPr>
            <w:tcW w:w="3690" w:type="dxa"/>
            <w:tcBorders>
              <w:bottom w:val="nil"/>
            </w:tcBorders>
          </w:tcPr>
          <w:p>
            <w:pPr>
              <w:pStyle w:val="TableParagraph"/>
              <w:tabs>
                <w:tab w:pos="1624" w:val="left" w:leader="none"/>
                <w:tab w:pos="2742" w:val="left" w:leader="none"/>
              </w:tabs>
              <w:spacing w:line="352" w:lineRule="auto" w:before="60"/>
              <w:ind w:left="82" w:right="95"/>
              <w:rPr>
                <w:sz w:val="16"/>
              </w:rPr>
            </w:pPr>
            <w:r>
              <w:rPr>
                <w:sz w:val="16"/>
              </w:rPr>
              <w:t>LAMINA</w:t>
            </w:r>
            <w:r>
              <w:rPr>
                <w:spacing w:val="80"/>
                <w:sz w:val="16"/>
              </w:rPr>
              <w:t> </w:t>
            </w:r>
            <w:r>
              <w:rPr>
                <w:sz w:val="16"/>
              </w:rPr>
              <w:t>SHAVER,DIAMETRO:</w:t>
            </w:r>
            <w:r>
              <w:rPr>
                <w:spacing w:val="80"/>
                <w:sz w:val="16"/>
              </w:rPr>
              <w:t> </w:t>
            </w:r>
            <w:r>
              <w:rPr>
                <w:sz w:val="16"/>
              </w:rPr>
              <w:t>4MM,</w:t>
            </w:r>
            <w:r>
              <w:rPr>
                <w:spacing w:val="80"/>
                <w:sz w:val="16"/>
              </w:rPr>
              <w:t> </w:t>
            </w:r>
            <w:r>
              <w:rPr>
                <w:sz w:val="16"/>
              </w:rPr>
              <w:t>TIPO:</w:t>
            </w:r>
            <w:r>
              <w:rPr>
                <w:spacing w:val="40"/>
                <w:sz w:val="16"/>
              </w:rPr>
              <w:t> </w:t>
            </w:r>
            <w:r>
              <w:rPr>
                <w:spacing w:val="-2"/>
                <w:sz w:val="16"/>
              </w:rPr>
              <w:t>DESCARTAVEL,</w:t>
            </w:r>
            <w:r>
              <w:rPr>
                <w:sz w:val="16"/>
              </w:rPr>
              <w:tab/>
            </w:r>
            <w:r>
              <w:rPr>
                <w:spacing w:val="-2"/>
                <w:sz w:val="16"/>
              </w:rPr>
              <w:t>MODELO:</w:t>
            </w:r>
            <w:r>
              <w:rPr>
                <w:sz w:val="16"/>
              </w:rPr>
              <w:tab/>
            </w:r>
            <w:r>
              <w:rPr>
                <w:spacing w:val="-2"/>
                <w:sz w:val="16"/>
              </w:rPr>
              <w:t>RADENOID</w:t>
            </w:r>
          </w:p>
        </w:tc>
        <w:tc>
          <w:tcPr>
            <w:tcW w:w="795" w:type="dxa"/>
            <w:tcBorders>
              <w:bottom w:val="nil"/>
            </w:tcBorders>
          </w:tcPr>
          <w:p>
            <w:pPr>
              <w:pStyle w:val="TableParagraph"/>
              <w:spacing w:before="42"/>
              <w:ind w:left="28" w:right="14"/>
              <w:jc w:val="center"/>
              <w:rPr>
                <w:sz w:val="18"/>
              </w:rPr>
            </w:pPr>
            <w:r>
              <w:rPr>
                <w:spacing w:val="-2"/>
                <w:sz w:val="18"/>
              </w:rPr>
              <w:t>189174</w:t>
            </w:r>
          </w:p>
        </w:tc>
        <w:tc>
          <w:tcPr>
            <w:tcW w:w="1215" w:type="dxa"/>
            <w:tcBorders>
              <w:bottom w:val="nil"/>
            </w:tcBorders>
          </w:tcPr>
          <w:p>
            <w:pPr>
              <w:pStyle w:val="TableParagraph"/>
              <w:spacing w:before="60"/>
              <w:ind w:left="14"/>
              <w:jc w:val="center"/>
              <w:rPr>
                <w:sz w:val="16"/>
              </w:rPr>
            </w:pPr>
            <w:r>
              <w:rPr>
                <w:spacing w:val="-4"/>
                <w:sz w:val="16"/>
              </w:rPr>
              <w:t>UNID</w:t>
            </w:r>
          </w:p>
        </w:tc>
        <w:tc>
          <w:tcPr>
            <w:tcW w:w="930" w:type="dxa"/>
            <w:tcBorders>
              <w:bottom w:val="nil"/>
            </w:tcBorders>
          </w:tcPr>
          <w:p>
            <w:pPr>
              <w:pStyle w:val="TableParagraph"/>
              <w:spacing w:before="42"/>
              <w:ind w:left="14"/>
              <w:jc w:val="center"/>
              <w:rPr>
                <w:sz w:val="18"/>
              </w:rPr>
            </w:pPr>
            <w:r>
              <w:rPr>
                <w:spacing w:val="-5"/>
                <w:sz w:val="18"/>
              </w:rPr>
              <w:t>30</w:t>
            </w:r>
          </w:p>
        </w:tc>
        <w:tc>
          <w:tcPr>
            <w:tcW w:w="1365" w:type="dxa"/>
            <w:tcBorders>
              <w:bottom w:val="nil"/>
            </w:tcBorders>
          </w:tcPr>
          <w:p>
            <w:pPr>
              <w:pStyle w:val="TableParagraph"/>
              <w:spacing w:before="60"/>
              <w:ind w:left="17" w:right="3"/>
              <w:jc w:val="center"/>
              <w:rPr>
                <w:sz w:val="16"/>
              </w:rPr>
            </w:pPr>
            <w:r>
              <w:rPr>
                <w:spacing w:val="-2"/>
                <w:sz w:val="16"/>
              </w:rPr>
              <w:t>2.193,3333</w:t>
            </w:r>
          </w:p>
        </w:tc>
        <w:tc>
          <w:tcPr>
            <w:tcW w:w="2205" w:type="dxa"/>
            <w:tcBorders>
              <w:bottom w:val="nil"/>
            </w:tcBorders>
          </w:tcPr>
          <w:p>
            <w:pPr>
              <w:pStyle w:val="TableParagraph"/>
              <w:tabs>
                <w:tab w:pos="757" w:val="left" w:leader="none"/>
                <w:tab w:pos="1809" w:val="left" w:leader="none"/>
              </w:tabs>
              <w:spacing w:line="352" w:lineRule="auto" w:before="60"/>
              <w:ind w:left="7" w:right="5"/>
              <w:rPr>
                <w:sz w:val="16"/>
              </w:rPr>
            </w:pPr>
            <w:r>
              <w:rPr>
                <w:spacing w:val="-2"/>
                <w:sz w:val="16"/>
              </w:rPr>
              <w:t>Hospital</w:t>
            </w:r>
            <w:r>
              <w:rPr>
                <w:sz w:val="16"/>
              </w:rPr>
              <w:tab/>
            </w:r>
            <w:r>
              <w:rPr>
                <w:spacing w:val="-2"/>
                <w:sz w:val="16"/>
              </w:rPr>
              <w:t>Universitário</w:t>
            </w:r>
            <w:r>
              <w:rPr>
                <w:sz w:val="16"/>
              </w:rPr>
              <w:tab/>
            </w:r>
            <w:r>
              <w:rPr>
                <w:spacing w:val="-4"/>
                <w:sz w:val="16"/>
              </w:rPr>
              <w:t>Pedro</w:t>
            </w:r>
            <w:r>
              <w:rPr>
                <w:spacing w:val="40"/>
                <w:sz w:val="16"/>
              </w:rPr>
              <w:t> </w:t>
            </w:r>
            <w:r>
              <w:rPr>
                <w:sz w:val="16"/>
              </w:rPr>
              <w:t>Ernesto,</w:t>
            </w:r>
            <w:r>
              <w:rPr>
                <w:spacing w:val="11"/>
                <w:sz w:val="16"/>
              </w:rPr>
              <w:t> </w:t>
            </w:r>
            <w:r>
              <w:rPr>
                <w:sz w:val="16"/>
              </w:rPr>
              <w:t>situado</w:t>
            </w:r>
            <w:r>
              <w:rPr>
                <w:spacing w:val="11"/>
                <w:sz w:val="16"/>
              </w:rPr>
              <w:t> </w:t>
            </w:r>
            <w:r>
              <w:rPr>
                <w:sz w:val="16"/>
              </w:rPr>
              <w:t>na</w:t>
            </w:r>
            <w:r>
              <w:rPr>
                <w:spacing w:val="11"/>
                <w:sz w:val="16"/>
              </w:rPr>
              <w:t> </w:t>
            </w:r>
            <w:r>
              <w:rPr>
                <w:sz w:val="16"/>
              </w:rPr>
              <w:t>Boulevard</w:t>
            </w:r>
            <w:r>
              <w:rPr>
                <w:spacing w:val="11"/>
                <w:sz w:val="16"/>
              </w:rPr>
              <w:t> </w:t>
            </w:r>
            <w:r>
              <w:rPr>
                <w:spacing w:val="-5"/>
                <w:sz w:val="16"/>
              </w:rPr>
              <w:t>28</w:t>
            </w:r>
          </w:p>
        </w:tc>
      </w:tr>
    </w:tbl>
    <w:p>
      <w:pPr>
        <w:pStyle w:val="TableParagraph"/>
        <w:spacing w:after="0" w:line="352" w:lineRule="auto"/>
        <w:rPr>
          <w:sz w:val="16"/>
        </w:rPr>
        <w:sectPr>
          <w:type w:val="continuous"/>
          <w:pgSz w:w="15840" w:h="24480"/>
          <w:pgMar w:top="740" w:bottom="280" w:left="360" w:right="360"/>
        </w:sectPr>
      </w:pPr>
    </w:p>
    <w:tbl>
      <w:tblPr>
        <w:tblW w:w="0" w:type="auto"/>
        <w:jc w:val="left"/>
        <w:tblInd w:w="59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25"/>
        <w:gridCol w:w="825"/>
        <w:gridCol w:w="3690"/>
        <w:gridCol w:w="795"/>
        <w:gridCol w:w="1215"/>
        <w:gridCol w:w="930"/>
        <w:gridCol w:w="1365"/>
        <w:gridCol w:w="2205"/>
      </w:tblGrid>
      <w:tr>
        <w:trPr>
          <w:trHeight w:val="809" w:hRule="atLeast"/>
        </w:trPr>
        <w:tc>
          <w:tcPr>
            <w:tcW w:w="825" w:type="dxa"/>
            <w:vMerge w:val="restart"/>
            <w:tcBorders>
              <w:top w:val="nil"/>
            </w:tcBorders>
          </w:tcPr>
          <w:p>
            <w:pPr>
              <w:pStyle w:val="TableParagraph"/>
              <w:rPr>
                <w:sz w:val="18"/>
              </w:rPr>
            </w:pPr>
          </w:p>
        </w:tc>
        <w:tc>
          <w:tcPr>
            <w:tcW w:w="825" w:type="dxa"/>
            <w:tcBorders>
              <w:top w:val="nil"/>
            </w:tcBorders>
          </w:tcPr>
          <w:p>
            <w:pPr>
              <w:pStyle w:val="TableParagraph"/>
              <w:rPr>
                <w:sz w:val="18"/>
              </w:rPr>
            </w:pPr>
          </w:p>
        </w:tc>
        <w:tc>
          <w:tcPr>
            <w:tcW w:w="3690" w:type="dxa"/>
            <w:tcBorders>
              <w:top w:val="nil"/>
            </w:tcBorders>
          </w:tcPr>
          <w:p>
            <w:pPr>
              <w:pStyle w:val="TableParagraph"/>
              <w:spacing w:line="352" w:lineRule="auto" w:before="60"/>
              <w:ind w:left="82" w:right="95"/>
              <w:rPr>
                <w:sz w:val="16"/>
              </w:rPr>
            </w:pPr>
            <w:r>
              <w:rPr>
                <w:sz w:val="16"/>
              </w:rPr>
              <w:t>ROTAVEL</w:t>
            </w:r>
            <w:r>
              <w:rPr>
                <w:spacing w:val="80"/>
                <w:sz w:val="16"/>
              </w:rPr>
              <w:t> </w:t>
            </w:r>
            <w:r>
              <w:rPr>
                <w:sz w:val="16"/>
              </w:rPr>
              <w:t>ANGULO:</w:t>
            </w:r>
            <w:r>
              <w:rPr>
                <w:spacing w:val="80"/>
                <w:w w:val="150"/>
                <w:sz w:val="16"/>
              </w:rPr>
              <w:t> </w:t>
            </w:r>
            <w:r>
              <w:rPr>
                <w:sz w:val="16"/>
              </w:rPr>
              <w:t>40°,</w:t>
            </w:r>
            <w:r>
              <w:rPr>
                <w:spacing w:val="80"/>
                <w:w w:val="150"/>
                <w:sz w:val="16"/>
              </w:rPr>
              <w:t> </w:t>
            </w:r>
            <w:r>
              <w:rPr>
                <w:sz w:val="16"/>
              </w:rPr>
              <w:t>COMPRIMENTO:</w:t>
            </w:r>
            <w:r>
              <w:rPr>
                <w:spacing w:val="40"/>
                <w:sz w:val="16"/>
              </w:rPr>
              <w:t> </w:t>
            </w:r>
            <w:r>
              <w:rPr>
                <w:sz w:val="16"/>
              </w:rPr>
              <w:t>11CM,</w:t>
            </w:r>
            <w:r>
              <w:rPr>
                <w:spacing w:val="65"/>
                <w:w w:val="150"/>
                <w:sz w:val="16"/>
              </w:rPr>
              <w:t> </w:t>
            </w:r>
            <w:r>
              <w:rPr>
                <w:sz w:val="16"/>
              </w:rPr>
              <w:t>COR:</w:t>
            </w:r>
            <w:r>
              <w:rPr>
                <w:spacing w:val="65"/>
                <w:w w:val="150"/>
                <w:sz w:val="16"/>
              </w:rPr>
              <w:t> </w:t>
            </w:r>
            <w:r>
              <w:rPr>
                <w:sz w:val="16"/>
              </w:rPr>
              <w:t>N/D,</w:t>
            </w:r>
            <w:r>
              <w:rPr>
                <w:spacing w:val="66"/>
                <w:w w:val="150"/>
                <w:sz w:val="16"/>
              </w:rPr>
              <w:t> </w:t>
            </w:r>
            <w:r>
              <w:rPr>
                <w:sz w:val="16"/>
              </w:rPr>
              <w:t>FORMA</w:t>
            </w:r>
            <w:r>
              <w:rPr>
                <w:spacing w:val="77"/>
                <w:sz w:val="16"/>
              </w:rPr>
              <w:t> </w:t>
            </w:r>
            <w:r>
              <w:rPr>
                <w:spacing w:val="-2"/>
                <w:sz w:val="16"/>
              </w:rPr>
              <w:t>FORNECIMENTO:</w:t>
            </w:r>
          </w:p>
          <w:p>
            <w:pPr>
              <w:pStyle w:val="TableParagraph"/>
              <w:spacing w:line="183" w:lineRule="exact"/>
              <w:ind w:left="82"/>
              <w:rPr>
                <w:sz w:val="16"/>
              </w:rPr>
            </w:pPr>
            <w:r>
              <w:rPr>
                <w:spacing w:val="-2"/>
                <w:sz w:val="16"/>
              </w:rPr>
              <w:t>UNIDADE</w:t>
            </w:r>
          </w:p>
        </w:tc>
        <w:tc>
          <w:tcPr>
            <w:tcW w:w="795" w:type="dxa"/>
            <w:tcBorders>
              <w:top w:val="nil"/>
            </w:tcBorders>
          </w:tcPr>
          <w:p>
            <w:pPr>
              <w:pStyle w:val="TableParagraph"/>
              <w:rPr>
                <w:sz w:val="18"/>
              </w:rPr>
            </w:pPr>
          </w:p>
        </w:tc>
        <w:tc>
          <w:tcPr>
            <w:tcW w:w="1215" w:type="dxa"/>
            <w:tcBorders>
              <w:top w:val="nil"/>
            </w:tcBorders>
          </w:tcPr>
          <w:p>
            <w:pPr>
              <w:pStyle w:val="TableParagraph"/>
              <w:rPr>
                <w:sz w:val="18"/>
              </w:rPr>
            </w:pPr>
          </w:p>
        </w:tc>
        <w:tc>
          <w:tcPr>
            <w:tcW w:w="930" w:type="dxa"/>
            <w:tcBorders>
              <w:top w:val="nil"/>
            </w:tcBorders>
          </w:tcPr>
          <w:p>
            <w:pPr>
              <w:pStyle w:val="TableParagraph"/>
              <w:rPr>
                <w:sz w:val="18"/>
              </w:rPr>
            </w:pPr>
          </w:p>
        </w:tc>
        <w:tc>
          <w:tcPr>
            <w:tcW w:w="1365" w:type="dxa"/>
            <w:tcBorders>
              <w:top w:val="nil"/>
            </w:tcBorders>
          </w:tcPr>
          <w:p>
            <w:pPr>
              <w:pStyle w:val="TableParagraph"/>
              <w:rPr>
                <w:sz w:val="18"/>
              </w:rPr>
            </w:pPr>
          </w:p>
        </w:tc>
        <w:tc>
          <w:tcPr>
            <w:tcW w:w="2205" w:type="dxa"/>
            <w:tcBorders>
              <w:top w:val="nil"/>
            </w:tcBorders>
          </w:tcPr>
          <w:p>
            <w:pPr>
              <w:pStyle w:val="TableParagraph"/>
              <w:spacing w:line="352" w:lineRule="auto" w:before="60"/>
              <w:ind w:left="7" w:right="2"/>
              <w:rPr>
                <w:sz w:val="16"/>
              </w:rPr>
            </w:pPr>
            <w:r>
              <w:rPr>
                <w:sz w:val="16"/>
              </w:rPr>
              <w:t>de</w:t>
            </w:r>
            <w:r>
              <w:rPr>
                <w:spacing w:val="39"/>
                <w:sz w:val="16"/>
              </w:rPr>
              <w:t> </w:t>
            </w:r>
            <w:r>
              <w:rPr>
                <w:sz w:val="16"/>
              </w:rPr>
              <w:t>Setembro,</w:t>
            </w:r>
            <w:r>
              <w:rPr>
                <w:spacing w:val="39"/>
                <w:sz w:val="16"/>
              </w:rPr>
              <w:t> </w:t>
            </w:r>
            <w:r>
              <w:rPr>
                <w:sz w:val="16"/>
              </w:rPr>
              <w:t>77</w:t>
            </w:r>
            <w:r>
              <w:rPr>
                <w:spacing w:val="39"/>
                <w:sz w:val="16"/>
              </w:rPr>
              <w:t> </w:t>
            </w:r>
            <w:r>
              <w:rPr>
                <w:sz w:val="16"/>
              </w:rPr>
              <w:t>–</w:t>
            </w:r>
            <w:r>
              <w:rPr>
                <w:spacing w:val="37"/>
                <w:sz w:val="16"/>
              </w:rPr>
              <w:t> </w:t>
            </w:r>
            <w:r>
              <w:rPr>
                <w:sz w:val="16"/>
              </w:rPr>
              <w:t>Vila</w:t>
            </w:r>
            <w:r>
              <w:rPr>
                <w:spacing w:val="39"/>
                <w:sz w:val="16"/>
              </w:rPr>
              <w:t> </w:t>
            </w:r>
            <w:r>
              <w:rPr>
                <w:sz w:val="16"/>
              </w:rPr>
              <w:t>Isabel,</w:t>
            </w:r>
            <w:r>
              <w:rPr>
                <w:spacing w:val="40"/>
                <w:sz w:val="16"/>
              </w:rPr>
              <w:t> </w:t>
            </w:r>
            <w:r>
              <w:rPr>
                <w:sz w:val="16"/>
              </w:rPr>
              <w:t>Rio</w:t>
            </w:r>
            <w:r>
              <w:rPr>
                <w:spacing w:val="34"/>
                <w:sz w:val="16"/>
              </w:rPr>
              <w:t> </w:t>
            </w:r>
            <w:r>
              <w:rPr>
                <w:sz w:val="16"/>
              </w:rPr>
              <w:t>de</w:t>
            </w:r>
            <w:r>
              <w:rPr>
                <w:spacing w:val="34"/>
                <w:sz w:val="16"/>
              </w:rPr>
              <w:t> </w:t>
            </w:r>
            <w:r>
              <w:rPr>
                <w:sz w:val="16"/>
              </w:rPr>
              <w:t>Janeiro/RJ,</w:t>
            </w:r>
            <w:r>
              <w:rPr>
                <w:spacing w:val="34"/>
                <w:sz w:val="16"/>
              </w:rPr>
              <w:t> </w:t>
            </w:r>
            <w:r>
              <w:rPr>
                <w:sz w:val="16"/>
              </w:rPr>
              <w:t>CEP</w:t>
            </w:r>
            <w:r>
              <w:rPr>
                <w:spacing w:val="28"/>
                <w:sz w:val="16"/>
              </w:rPr>
              <w:t> </w:t>
            </w:r>
            <w:r>
              <w:rPr>
                <w:spacing w:val="-2"/>
                <w:sz w:val="16"/>
              </w:rPr>
              <w:t>20.551-</w:t>
            </w:r>
          </w:p>
          <w:p>
            <w:pPr>
              <w:pStyle w:val="TableParagraph"/>
              <w:spacing w:line="183" w:lineRule="exact"/>
              <w:ind w:left="7"/>
              <w:rPr>
                <w:sz w:val="16"/>
              </w:rPr>
            </w:pPr>
            <w:r>
              <w:rPr>
                <w:spacing w:val="-4"/>
                <w:sz w:val="16"/>
              </w:rPr>
              <w:t>030.</w:t>
            </w:r>
          </w:p>
        </w:tc>
      </w:tr>
      <w:tr>
        <w:trPr>
          <w:trHeight w:val="1349" w:hRule="atLeast"/>
        </w:trPr>
        <w:tc>
          <w:tcPr>
            <w:tcW w:w="825" w:type="dxa"/>
            <w:vMerge/>
            <w:tcBorders>
              <w:top w:val="nil"/>
            </w:tcBorders>
          </w:tcPr>
          <w:p>
            <w:pPr>
              <w:rPr>
                <w:sz w:val="2"/>
                <w:szCs w:val="2"/>
              </w:rPr>
            </w:pPr>
          </w:p>
        </w:tc>
        <w:tc>
          <w:tcPr>
            <w:tcW w:w="82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5"/>
                <w:sz w:val="16"/>
              </w:rPr>
              <w:t>1.5</w:t>
            </w:r>
          </w:p>
        </w:tc>
        <w:tc>
          <w:tcPr>
            <w:tcW w:w="3690" w:type="dxa"/>
          </w:tcPr>
          <w:p>
            <w:pPr>
              <w:pStyle w:val="TableParagraph"/>
              <w:spacing w:before="11"/>
              <w:rPr>
                <w:sz w:val="16"/>
              </w:rPr>
            </w:pPr>
          </w:p>
          <w:p>
            <w:pPr>
              <w:pStyle w:val="TableParagraph"/>
              <w:spacing w:line="352" w:lineRule="auto"/>
              <w:ind w:left="82" w:right="95"/>
              <w:jc w:val="both"/>
              <w:rPr>
                <w:sz w:val="16"/>
              </w:rPr>
            </w:pPr>
            <w:r>
              <w:rPr>
                <w:sz w:val="16"/>
              </w:rPr>
              <w:t>LAMINA SHAVER,DIAMETRO: 4MM, </w:t>
            </w:r>
            <w:r>
              <w:rPr>
                <w:sz w:val="16"/>
              </w:rPr>
              <w:t>TIPO:</w:t>
            </w:r>
            <w:r>
              <w:rPr>
                <w:spacing w:val="40"/>
                <w:sz w:val="16"/>
              </w:rPr>
              <w:t> </w:t>
            </w:r>
            <w:r>
              <w:rPr>
                <w:sz w:val="16"/>
              </w:rPr>
              <w:t>DESCARTAVEL, MODELO: RAD ROTAVEL 60°,</w:t>
            </w:r>
            <w:r>
              <w:rPr>
                <w:spacing w:val="40"/>
                <w:sz w:val="16"/>
              </w:rPr>
              <w:t> </w:t>
            </w:r>
            <w:r>
              <w:rPr>
                <w:sz w:val="16"/>
              </w:rPr>
              <w:t>COMPRIMENTO: 11</w:t>
            </w:r>
            <w:r>
              <w:rPr>
                <w:spacing w:val="-4"/>
                <w:sz w:val="16"/>
              </w:rPr>
              <w:t> </w:t>
            </w:r>
            <w:r>
              <w:rPr>
                <w:sz w:val="16"/>
              </w:rPr>
              <w:t>A</w:t>
            </w:r>
            <w:r>
              <w:rPr>
                <w:spacing w:val="-4"/>
                <w:sz w:val="16"/>
              </w:rPr>
              <w:t> </w:t>
            </w:r>
            <w:r>
              <w:rPr>
                <w:sz w:val="16"/>
              </w:rPr>
              <w:t>12CM, COR: N/D, FORMA</w:t>
            </w:r>
            <w:r>
              <w:rPr>
                <w:spacing w:val="40"/>
                <w:sz w:val="16"/>
              </w:rPr>
              <w:t> </w:t>
            </w:r>
            <w:r>
              <w:rPr>
                <w:sz w:val="16"/>
              </w:rPr>
              <w:t>FORNECIMENTO:</w:t>
            </w:r>
            <w:r>
              <w:rPr>
                <w:spacing w:val="-3"/>
                <w:sz w:val="16"/>
              </w:rPr>
              <w:t> </w:t>
            </w:r>
            <w:r>
              <w:rPr>
                <w:sz w:val="16"/>
              </w:rPr>
              <w:t>UNIDADE</w:t>
            </w:r>
          </w:p>
        </w:tc>
        <w:tc>
          <w:tcPr>
            <w:tcW w:w="795" w:type="dxa"/>
          </w:tcPr>
          <w:p>
            <w:pPr>
              <w:pStyle w:val="TableParagraph"/>
              <w:rPr>
                <w:sz w:val="18"/>
              </w:rPr>
            </w:pPr>
          </w:p>
          <w:p>
            <w:pPr>
              <w:pStyle w:val="TableParagraph"/>
              <w:spacing w:before="167"/>
              <w:rPr>
                <w:sz w:val="18"/>
              </w:rPr>
            </w:pPr>
          </w:p>
          <w:p>
            <w:pPr>
              <w:pStyle w:val="TableParagraph"/>
              <w:spacing w:before="1"/>
              <w:ind w:left="28" w:right="14"/>
              <w:jc w:val="center"/>
              <w:rPr>
                <w:sz w:val="18"/>
              </w:rPr>
            </w:pPr>
            <w:r>
              <w:rPr>
                <w:spacing w:val="-2"/>
                <w:sz w:val="18"/>
              </w:rPr>
              <w:t>189349</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4"/>
                <w:sz w:val="16"/>
              </w:rPr>
              <w:t>UNID</w:t>
            </w:r>
          </w:p>
        </w:tc>
        <w:tc>
          <w:tcPr>
            <w:tcW w:w="930" w:type="dxa"/>
          </w:tcPr>
          <w:p>
            <w:pPr>
              <w:pStyle w:val="TableParagraph"/>
              <w:rPr>
                <w:sz w:val="18"/>
              </w:rPr>
            </w:pPr>
          </w:p>
          <w:p>
            <w:pPr>
              <w:pStyle w:val="TableParagraph"/>
              <w:spacing w:before="167"/>
              <w:rPr>
                <w:sz w:val="18"/>
              </w:rPr>
            </w:pPr>
          </w:p>
          <w:p>
            <w:pPr>
              <w:pStyle w:val="TableParagraph"/>
              <w:spacing w:before="1"/>
              <w:ind w:left="14"/>
              <w:jc w:val="center"/>
              <w:rPr>
                <w:sz w:val="18"/>
              </w:rPr>
            </w:pPr>
            <w:r>
              <w:rPr>
                <w:spacing w:val="-5"/>
                <w:sz w:val="18"/>
              </w:rPr>
              <w:t>30</w:t>
            </w:r>
          </w:p>
        </w:tc>
        <w:tc>
          <w:tcPr>
            <w:tcW w:w="1365" w:type="dxa"/>
          </w:tcPr>
          <w:p>
            <w:pPr>
              <w:pStyle w:val="TableParagraph"/>
              <w:rPr>
                <w:sz w:val="16"/>
              </w:rPr>
            </w:pPr>
          </w:p>
          <w:p>
            <w:pPr>
              <w:pStyle w:val="TableParagraph"/>
              <w:rPr>
                <w:sz w:val="16"/>
              </w:rPr>
            </w:pPr>
          </w:p>
          <w:p>
            <w:pPr>
              <w:pStyle w:val="TableParagraph"/>
              <w:spacing w:before="48"/>
              <w:rPr>
                <w:sz w:val="16"/>
              </w:rPr>
            </w:pPr>
          </w:p>
          <w:p>
            <w:pPr>
              <w:pStyle w:val="TableParagraph"/>
              <w:ind w:left="17" w:right="3"/>
              <w:jc w:val="center"/>
              <w:rPr>
                <w:sz w:val="16"/>
              </w:rPr>
            </w:pPr>
            <w:r>
              <w:rPr>
                <w:spacing w:val="-2"/>
                <w:sz w:val="16"/>
              </w:rPr>
              <w:t>2.193,3333</w:t>
            </w:r>
          </w:p>
        </w:tc>
        <w:tc>
          <w:tcPr>
            <w:tcW w:w="2205" w:type="dxa"/>
          </w:tcPr>
          <w:p>
            <w:pPr>
              <w:pStyle w:val="TableParagraph"/>
              <w:spacing w:line="352" w:lineRule="auto" w:before="60"/>
              <w:ind w:left="7" w:right="5"/>
              <w:jc w:val="both"/>
              <w:rPr>
                <w:sz w:val="16"/>
              </w:rPr>
            </w:pPr>
            <w:r>
              <w:rPr>
                <w:sz w:val="16"/>
              </w:rPr>
              <w:t>Hospital Universitário </w:t>
            </w:r>
            <w:r>
              <w:rPr>
                <w:sz w:val="16"/>
              </w:rPr>
              <w:t>Pedro</w:t>
            </w:r>
            <w:r>
              <w:rPr>
                <w:spacing w:val="40"/>
                <w:sz w:val="16"/>
              </w:rPr>
              <w:t> </w:t>
            </w:r>
            <w:r>
              <w:rPr>
                <w:sz w:val="16"/>
              </w:rPr>
              <w:t>Ernesto, situado na Boulevard 28</w:t>
            </w:r>
            <w:r>
              <w:rPr>
                <w:spacing w:val="40"/>
                <w:sz w:val="16"/>
              </w:rPr>
              <w:t> </w:t>
            </w:r>
            <w:r>
              <w:rPr>
                <w:sz w:val="16"/>
              </w:rPr>
              <w:t>de Setembro, 77 – Vila Isabel,</w:t>
            </w:r>
            <w:r>
              <w:rPr>
                <w:spacing w:val="40"/>
                <w:sz w:val="16"/>
              </w:rPr>
              <w:t> </w:t>
            </w:r>
            <w:r>
              <w:rPr>
                <w:sz w:val="16"/>
              </w:rPr>
              <w:t>Rio</w:t>
            </w:r>
            <w:r>
              <w:rPr>
                <w:spacing w:val="34"/>
                <w:sz w:val="16"/>
              </w:rPr>
              <w:t> </w:t>
            </w:r>
            <w:r>
              <w:rPr>
                <w:sz w:val="16"/>
              </w:rPr>
              <w:t>de</w:t>
            </w:r>
            <w:r>
              <w:rPr>
                <w:spacing w:val="34"/>
                <w:sz w:val="16"/>
              </w:rPr>
              <w:t> </w:t>
            </w:r>
            <w:r>
              <w:rPr>
                <w:sz w:val="16"/>
              </w:rPr>
              <w:t>Janeiro/RJ,</w:t>
            </w:r>
            <w:r>
              <w:rPr>
                <w:spacing w:val="34"/>
                <w:sz w:val="16"/>
              </w:rPr>
              <w:t> </w:t>
            </w:r>
            <w:r>
              <w:rPr>
                <w:sz w:val="16"/>
              </w:rPr>
              <w:t>CEP</w:t>
            </w:r>
            <w:r>
              <w:rPr>
                <w:spacing w:val="28"/>
                <w:sz w:val="16"/>
              </w:rPr>
              <w:t> </w:t>
            </w:r>
            <w:r>
              <w:rPr>
                <w:spacing w:val="-2"/>
                <w:sz w:val="16"/>
              </w:rPr>
              <w:t>20.551-</w:t>
            </w:r>
          </w:p>
          <w:p>
            <w:pPr>
              <w:pStyle w:val="TableParagraph"/>
              <w:spacing w:line="182" w:lineRule="exact"/>
              <w:ind w:left="7"/>
              <w:rPr>
                <w:sz w:val="16"/>
              </w:rPr>
            </w:pPr>
            <w:r>
              <w:rPr>
                <w:spacing w:val="-4"/>
                <w:sz w:val="16"/>
              </w:rPr>
              <w:t>030.</w:t>
            </w:r>
          </w:p>
        </w:tc>
      </w:tr>
      <w:tr>
        <w:trPr>
          <w:trHeight w:val="1349" w:hRule="atLeast"/>
        </w:trPr>
        <w:tc>
          <w:tcPr>
            <w:tcW w:w="825" w:type="dxa"/>
            <w:vMerge/>
            <w:tcBorders>
              <w:top w:val="nil"/>
            </w:tcBorders>
          </w:tcPr>
          <w:p>
            <w:pPr>
              <w:rPr>
                <w:sz w:val="2"/>
                <w:szCs w:val="2"/>
              </w:rPr>
            </w:pPr>
          </w:p>
        </w:tc>
        <w:tc>
          <w:tcPr>
            <w:tcW w:w="82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5"/>
                <w:sz w:val="16"/>
              </w:rPr>
              <w:t>1.6</w:t>
            </w:r>
          </w:p>
        </w:tc>
        <w:tc>
          <w:tcPr>
            <w:tcW w:w="3690" w:type="dxa"/>
          </w:tcPr>
          <w:p>
            <w:pPr>
              <w:pStyle w:val="TableParagraph"/>
              <w:spacing w:line="352" w:lineRule="auto" w:before="60"/>
              <w:ind w:left="82" w:right="95"/>
              <w:jc w:val="both"/>
              <w:rPr>
                <w:sz w:val="16"/>
              </w:rPr>
            </w:pPr>
            <w:r>
              <w:rPr>
                <w:sz w:val="16"/>
              </w:rPr>
              <w:t>BROCA CIRURGICA,TIPO: DIAMANTADA </w:t>
            </w:r>
            <w:r>
              <w:rPr>
                <w:sz w:val="16"/>
              </w:rPr>
              <w:t>30</w:t>
            </w:r>
            <w:r>
              <w:rPr>
                <w:spacing w:val="40"/>
                <w:sz w:val="16"/>
              </w:rPr>
              <w:t> </w:t>
            </w:r>
            <w:r>
              <w:rPr>
                <w:sz w:val="16"/>
              </w:rPr>
              <w:t>MIL ROTACOES, CHOANAL ATRESIA,</w:t>
            </w:r>
            <w:r>
              <w:rPr>
                <w:spacing w:val="40"/>
                <w:sz w:val="16"/>
              </w:rPr>
              <w:t> </w:t>
            </w:r>
            <w:r>
              <w:rPr>
                <w:sz w:val="16"/>
              </w:rPr>
              <w:t>ANGULACAO 15°, MATERIAL: ACO INOX,</w:t>
            </w:r>
            <w:r>
              <w:rPr>
                <w:spacing w:val="40"/>
                <w:sz w:val="16"/>
              </w:rPr>
              <w:t> </w:t>
            </w:r>
            <w:r>
              <w:rPr>
                <w:sz w:val="16"/>
              </w:rPr>
              <w:t>DIAMETRO:</w:t>
            </w:r>
            <w:r>
              <w:rPr>
                <w:spacing w:val="63"/>
                <w:sz w:val="16"/>
              </w:rPr>
              <w:t> </w:t>
            </w:r>
            <w:r>
              <w:rPr>
                <w:sz w:val="16"/>
              </w:rPr>
              <w:t>4</w:t>
            </w:r>
            <w:r>
              <w:rPr>
                <w:spacing w:val="65"/>
                <w:sz w:val="16"/>
              </w:rPr>
              <w:t> </w:t>
            </w:r>
            <w:r>
              <w:rPr>
                <w:sz w:val="16"/>
              </w:rPr>
              <w:t>MM,</w:t>
            </w:r>
            <w:r>
              <w:rPr>
                <w:spacing w:val="66"/>
                <w:sz w:val="16"/>
              </w:rPr>
              <w:t> </w:t>
            </w:r>
            <w:r>
              <w:rPr>
                <w:sz w:val="16"/>
              </w:rPr>
              <w:t>COMPRIMENTO:</w:t>
            </w:r>
            <w:r>
              <w:rPr>
                <w:spacing w:val="65"/>
                <w:sz w:val="16"/>
              </w:rPr>
              <w:t> </w:t>
            </w:r>
            <w:r>
              <w:rPr>
                <w:sz w:val="16"/>
              </w:rPr>
              <w:t>13</w:t>
            </w:r>
            <w:r>
              <w:rPr>
                <w:spacing w:val="66"/>
                <w:sz w:val="16"/>
              </w:rPr>
              <w:t> </w:t>
            </w:r>
            <w:r>
              <w:rPr>
                <w:spacing w:val="-5"/>
                <w:sz w:val="16"/>
              </w:rPr>
              <w:t>CM,</w:t>
            </w:r>
          </w:p>
          <w:p>
            <w:pPr>
              <w:pStyle w:val="TableParagraph"/>
              <w:spacing w:line="182" w:lineRule="exact"/>
              <w:ind w:left="82"/>
              <w:jc w:val="both"/>
              <w:rPr>
                <w:sz w:val="16"/>
              </w:rPr>
            </w:pPr>
            <w:r>
              <w:rPr>
                <w:sz w:val="16"/>
              </w:rPr>
              <w:t>FORMA</w:t>
            </w:r>
            <w:r>
              <w:rPr>
                <w:spacing w:val="-10"/>
                <w:sz w:val="16"/>
              </w:rPr>
              <w:t> </w:t>
            </w:r>
            <w:r>
              <w:rPr>
                <w:sz w:val="16"/>
              </w:rPr>
              <w:t>FORNECIMENTO:</w:t>
            </w:r>
            <w:r>
              <w:rPr>
                <w:spacing w:val="-3"/>
                <w:sz w:val="16"/>
              </w:rPr>
              <w:t> </w:t>
            </w:r>
            <w:r>
              <w:rPr>
                <w:spacing w:val="-2"/>
                <w:sz w:val="16"/>
              </w:rPr>
              <w:t>UNIDADE</w:t>
            </w:r>
          </w:p>
        </w:tc>
        <w:tc>
          <w:tcPr>
            <w:tcW w:w="795" w:type="dxa"/>
          </w:tcPr>
          <w:p>
            <w:pPr>
              <w:pStyle w:val="TableParagraph"/>
              <w:rPr>
                <w:sz w:val="18"/>
              </w:rPr>
            </w:pPr>
          </w:p>
          <w:p>
            <w:pPr>
              <w:pStyle w:val="TableParagraph"/>
              <w:spacing w:before="167"/>
              <w:rPr>
                <w:sz w:val="18"/>
              </w:rPr>
            </w:pPr>
          </w:p>
          <w:p>
            <w:pPr>
              <w:pStyle w:val="TableParagraph"/>
              <w:spacing w:before="1"/>
              <w:ind w:left="28" w:right="14"/>
              <w:jc w:val="center"/>
              <w:rPr>
                <w:sz w:val="18"/>
              </w:rPr>
            </w:pPr>
            <w:r>
              <w:rPr>
                <w:spacing w:val="-2"/>
                <w:sz w:val="18"/>
              </w:rPr>
              <w:t>189249</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4"/>
                <w:sz w:val="16"/>
              </w:rPr>
              <w:t>UNID</w:t>
            </w:r>
          </w:p>
        </w:tc>
        <w:tc>
          <w:tcPr>
            <w:tcW w:w="930" w:type="dxa"/>
          </w:tcPr>
          <w:p>
            <w:pPr>
              <w:pStyle w:val="TableParagraph"/>
              <w:rPr>
                <w:sz w:val="18"/>
              </w:rPr>
            </w:pPr>
          </w:p>
          <w:p>
            <w:pPr>
              <w:pStyle w:val="TableParagraph"/>
              <w:spacing w:before="167"/>
              <w:rPr>
                <w:sz w:val="18"/>
              </w:rPr>
            </w:pPr>
          </w:p>
          <w:p>
            <w:pPr>
              <w:pStyle w:val="TableParagraph"/>
              <w:spacing w:before="1"/>
              <w:ind w:left="14"/>
              <w:jc w:val="center"/>
              <w:rPr>
                <w:sz w:val="18"/>
              </w:rPr>
            </w:pPr>
            <w:r>
              <w:rPr>
                <w:spacing w:val="-5"/>
                <w:sz w:val="18"/>
              </w:rPr>
              <w:t>50</w:t>
            </w:r>
          </w:p>
        </w:tc>
        <w:tc>
          <w:tcPr>
            <w:tcW w:w="1365" w:type="dxa"/>
          </w:tcPr>
          <w:p>
            <w:pPr>
              <w:pStyle w:val="TableParagraph"/>
              <w:rPr>
                <w:sz w:val="16"/>
              </w:rPr>
            </w:pPr>
          </w:p>
          <w:p>
            <w:pPr>
              <w:pStyle w:val="TableParagraph"/>
              <w:rPr>
                <w:sz w:val="16"/>
              </w:rPr>
            </w:pPr>
          </w:p>
          <w:p>
            <w:pPr>
              <w:pStyle w:val="TableParagraph"/>
              <w:spacing w:before="48"/>
              <w:rPr>
                <w:sz w:val="16"/>
              </w:rPr>
            </w:pPr>
          </w:p>
          <w:p>
            <w:pPr>
              <w:pStyle w:val="TableParagraph"/>
              <w:ind w:left="17" w:right="3"/>
              <w:jc w:val="center"/>
              <w:rPr>
                <w:sz w:val="16"/>
              </w:rPr>
            </w:pPr>
            <w:r>
              <w:rPr>
                <w:spacing w:val="-2"/>
                <w:sz w:val="16"/>
              </w:rPr>
              <w:t>2.595,0000</w:t>
            </w:r>
          </w:p>
        </w:tc>
        <w:tc>
          <w:tcPr>
            <w:tcW w:w="2205" w:type="dxa"/>
          </w:tcPr>
          <w:p>
            <w:pPr>
              <w:pStyle w:val="TableParagraph"/>
              <w:spacing w:line="352" w:lineRule="auto" w:before="60"/>
              <w:ind w:left="7" w:right="5"/>
              <w:jc w:val="both"/>
              <w:rPr>
                <w:sz w:val="16"/>
              </w:rPr>
            </w:pPr>
            <w:r>
              <w:rPr>
                <w:sz w:val="16"/>
              </w:rPr>
              <w:t>Hospital Universitário </w:t>
            </w:r>
            <w:r>
              <w:rPr>
                <w:sz w:val="16"/>
              </w:rPr>
              <w:t>Pedro</w:t>
            </w:r>
            <w:r>
              <w:rPr>
                <w:spacing w:val="40"/>
                <w:sz w:val="16"/>
              </w:rPr>
              <w:t> </w:t>
            </w:r>
            <w:r>
              <w:rPr>
                <w:sz w:val="16"/>
              </w:rPr>
              <w:t>Ernesto, situado na Boulevard 28</w:t>
            </w:r>
            <w:r>
              <w:rPr>
                <w:spacing w:val="40"/>
                <w:sz w:val="16"/>
              </w:rPr>
              <w:t> </w:t>
            </w:r>
            <w:r>
              <w:rPr>
                <w:sz w:val="16"/>
              </w:rPr>
              <w:t>de Setembro, 77 – Vila Isabel,</w:t>
            </w:r>
            <w:r>
              <w:rPr>
                <w:spacing w:val="40"/>
                <w:sz w:val="16"/>
              </w:rPr>
              <w:t> </w:t>
            </w:r>
            <w:r>
              <w:rPr>
                <w:sz w:val="16"/>
              </w:rPr>
              <w:t>Rio</w:t>
            </w:r>
            <w:r>
              <w:rPr>
                <w:spacing w:val="34"/>
                <w:sz w:val="16"/>
              </w:rPr>
              <w:t> </w:t>
            </w:r>
            <w:r>
              <w:rPr>
                <w:sz w:val="16"/>
              </w:rPr>
              <w:t>de</w:t>
            </w:r>
            <w:r>
              <w:rPr>
                <w:spacing w:val="34"/>
                <w:sz w:val="16"/>
              </w:rPr>
              <w:t> </w:t>
            </w:r>
            <w:r>
              <w:rPr>
                <w:sz w:val="16"/>
              </w:rPr>
              <w:t>Janeiro/RJ,</w:t>
            </w:r>
            <w:r>
              <w:rPr>
                <w:spacing w:val="34"/>
                <w:sz w:val="16"/>
              </w:rPr>
              <w:t> </w:t>
            </w:r>
            <w:r>
              <w:rPr>
                <w:sz w:val="16"/>
              </w:rPr>
              <w:t>CEP</w:t>
            </w:r>
            <w:r>
              <w:rPr>
                <w:spacing w:val="28"/>
                <w:sz w:val="16"/>
              </w:rPr>
              <w:t> </w:t>
            </w:r>
            <w:r>
              <w:rPr>
                <w:spacing w:val="-2"/>
                <w:sz w:val="16"/>
              </w:rPr>
              <w:t>20.551-</w:t>
            </w:r>
          </w:p>
          <w:p>
            <w:pPr>
              <w:pStyle w:val="TableParagraph"/>
              <w:spacing w:line="182" w:lineRule="exact"/>
              <w:ind w:left="7"/>
              <w:rPr>
                <w:sz w:val="16"/>
              </w:rPr>
            </w:pPr>
            <w:r>
              <w:rPr>
                <w:spacing w:val="-4"/>
                <w:sz w:val="16"/>
              </w:rPr>
              <w:t>030.</w:t>
            </w:r>
          </w:p>
        </w:tc>
      </w:tr>
      <w:tr>
        <w:trPr>
          <w:trHeight w:val="1349" w:hRule="atLeast"/>
        </w:trPr>
        <w:tc>
          <w:tcPr>
            <w:tcW w:w="825" w:type="dxa"/>
            <w:vMerge/>
            <w:tcBorders>
              <w:top w:val="nil"/>
            </w:tcBorders>
          </w:tcPr>
          <w:p>
            <w:pPr>
              <w:rPr>
                <w:sz w:val="2"/>
                <w:szCs w:val="2"/>
              </w:rPr>
            </w:pPr>
          </w:p>
        </w:tc>
        <w:tc>
          <w:tcPr>
            <w:tcW w:w="82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5"/>
                <w:sz w:val="16"/>
              </w:rPr>
              <w:t>1.7</w:t>
            </w:r>
          </w:p>
        </w:tc>
        <w:tc>
          <w:tcPr>
            <w:tcW w:w="3690" w:type="dxa"/>
          </w:tcPr>
          <w:p>
            <w:pPr>
              <w:pStyle w:val="TableParagraph"/>
              <w:spacing w:line="352" w:lineRule="auto" w:before="60"/>
              <w:ind w:left="82" w:right="95"/>
              <w:jc w:val="both"/>
              <w:rPr>
                <w:sz w:val="16"/>
              </w:rPr>
            </w:pPr>
            <w:r>
              <w:rPr>
                <w:sz w:val="16"/>
              </w:rPr>
              <w:t>BROCA CIRURGICA,TIPO: DIAMANTADA </w:t>
            </w:r>
            <w:r>
              <w:rPr>
                <w:sz w:val="16"/>
              </w:rPr>
              <w:t>30</w:t>
            </w:r>
            <w:r>
              <w:rPr>
                <w:spacing w:val="40"/>
                <w:sz w:val="16"/>
              </w:rPr>
              <w:t> </w:t>
            </w:r>
            <w:r>
              <w:rPr>
                <w:sz w:val="16"/>
              </w:rPr>
              <w:t>MIL ROTACOES, BULLET, ANGULACAO 40°,</w:t>
            </w:r>
            <w:r>
              <w:rPr>
                <w:spacing w:val="40"/>
                <w:sz w:val="16"/>
              </w:rPr>
              <w:t> </w:t>
            </w:r>
            <w:r>
              <w:rPr>
                <w:sz w:val="16"/>
              </w:rPr>
              <w:t>MATERIAL: ACO INOX, DIAMETRO: 3 MM,</w:t>
            </w:r>
            <w:r>
              <w:rPr>
                <w:spacing w:val="40"/>
                <w:sz w:val="16"/>
              </w:rPr>
              <w:t> </w:t>
            </w:r>
            <w:r>
              <w:rPr>
                <w:sz w:val="16"/>
              </w:rPr>
              <w:t>COMPRIMENTO:</w:t>
            </w:r>
            <w:r>
              <w:rPr>
                <w:spacing w:val="79"/>
                <w:w w:val="150"/>
                <w:sz w:val="16"/>
              </w:rPr>
              <w:t>   </w:t>
            </w:r>
            <w:r>
              <w:rPr>
                <w:sz w:val="16"/>
              </w:rPr>
              <w:t>13</w:t>
            </w:r>
            <w:r>
              <w:rPr>
                <w:spacing w:val="79"/>
                <w:w w:val="150"/>
                <w:sz w:val="16"/>
              </w:rPr>
              <w:t>   </w:t>
            </w:r>
            <w:r>
              <w:rPr>
                <w:sz w:val="16"/>
              </w:rPr>
              <w:t>CM,</w:t>
            </w:r>
            <w:r>
              <w:rPr>
                <w:spacing w:val="79"/>
                <w:w w:val="150"/>
                <w:sz w:val="16"/>
              </w:rPr>
              <w:t>   </w:t>
            </w:r>
            <w:r>
              <w:rPr>
                <w:spacing w:val="-2"/>
                <w:sz w:val="16"/>
              </w:rPr>
              <w:t>FORMA</w:t>
            </w:r>
          </w:p>
          <w:p>
            <w:pPr>
              <w:pStyle w:val="TableParagraph"/>
              <w:spacing w:line="182" w:lineRule="exact"/>
              <w:ind w:left="82"/>
              <w:jc w:val="both"/>
              <w:rPr>
                <w:sz w:val="16"/>
              </w:rPr>
            </w:pPr>
            <w:r>
              <w:rPr>
                <w:sz w:val="16"/>
              </w:rPr>
              <w:t>FORNECIMENTO:</w:t>
            </w:r>
            <w:r>
              <w:rPr>
                <w:spacing w:val="-4"/>
                <w:sz w:val="16"/>
              </w:rPr>
              <w:t> </w:t>
            </w:r>
            <w:r>
              <w:rPr>
                <w:spacing w:val="-2"/>
                <w:sz w:val="16"/>
              </w:rPr>
              <w:t>UNIDADE</w:t>
            </w:r>
          </w:p>
        </w:tc>
        <w:tc>
          <w:tcPr>
            <w:tcW w:w="795" w:type="dxa"/>
          </w:tcPr>
          <w:p>
            <w:pPr>
              <w:pStyle w:val="TableParagraph"/>
              <w:rPr>
                <w:sz w:val="18"/>
              </w:rPr>
            </w:pPr>
          </w:p>
          <w:p>
            <w:pPr>
              <w:pStyle w:val="TableParagraph"/>
              <w:spacing w:before="167"/>
              <w:rPr>
                <w:sz w:val="18"/>
              </w:rPr>
            </w:pPr>
          </w:p>
          <w:p>
            <w:pPr>
              <w:pStyle w:val="TableParagraph"/>
              <w:spacing w:before="1"/>
              <w:ind w:left="28" w:right="14"/>
              <w:jc w:val="center"/>
              <w:rPr>
                <w:sz w:val="18"/>
              </w:rPr>
            </w:pPr>
            <w:r>
              <w:rPr>
                <w:spacing w:val="-2"/>
                <w:sz w:val="18"/>
              </w:rPr>
              <w:t>189250</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4"/>
                <w:sz w:val="16"/>
              </w:rPr>
              <w:t>UNID</w:t>
            </w:r>
          </w:p>
        </w:tc>
        <w:tc>
          <w:tcPr>
            <w:tcW w:w="930" w:type="dxa"/>
          </w:tcPr>
          <w:p>
            <w:pPr>
              <w:pStyle w:val="TableParagraph"/>
              <w:rPr>
                <w:sz w:val="18"/>
              </w:rPr>
            </w:pPr>
          </w:p>
          <w:p>
            <w:pPr>
              <w:pStyle w:val="TableParagraph"/>
              <w:spacing w:before="167"/>
              <w:rPr>
                <w:sz w:val="18"/>
              </w:rPr>
            </w:pPr>
          </w:p>
          <w:p>
            <w:pPr>
              <w:pStyle w:val="TableParagraph"/>
              <w:spacing w:before="1"/>
              <w:ind w:left="14"/>
              <w:jc w:val="center"/>
              <w:rPr>
                <w:sz w:val="18"/>
              </w:rPr>
            </w:pPr>
            <w:r>
              <w:rPr>
                <w:spacing w:val="-5"/>
                <w:sz w:val="18"/>
              </w:rPr>
              <w:t>50</w:t>
            </w:r>
          </w:p>
        </w:tc>
        <w:tc>
          <w:tcPr>
            <w:tcW w:w="1365" w:type="dxa"/>
          </w:tcPr>
          <w:p>
            <w:pPr>
              <w:pStyle w:val="TableParagraph"/>
              <w:rPr>
                <w:sz w:val="16"/>
              </w:rPr>
            </w:pPr>
          </w:p>
          <w:p>
            <w:pPr>
              <w:pStyle w:val="TableParagraph"/>
              <w:rPr>
                <w:sz w:val="16"/>
              </w:rPr>
            </w:pPr>
          </w:p>
          <w:p>
            <w:pPr>
              <w:pStyle w:val="TableParagraph"/>
              <w:spacing w:before="48"/>
              <w:rPr>
                <w:sz w:val="16"/>
              </w:rPr>
            </w:pPr>
          </w:p>
          <w:p>
            <w:pPr>
              <w:pStyle w:val="TableParagraph"/>
              <w:ind w:left="17" w:right="3"/>
              <w:jc w:val="center"/>
              <w:rPr>
                <w:sz w:val="16"/>
              </w:rPr>
            </w:pPr>
            <w:r>
              <w:rPr>
                <w:spacing w:val="-2"/>
                <w:sz w:val="16"/>
              </w:rPr>
              <w:t>2.562,1250</w:t>
            </w:r>
          </w:p>
        </w:tc>
        <w:tc>
          <w:tcPr>
            <w:tcW w:w="2205" w:type="dxa"/>
          </w:tcPr>
          <w:p>
            <w:pPr>
              <w:pStyle w:val="TableParagraph"/>
              <w:spacing w:line="352" w:lineRule="auto" w:before="60"/>
              <w:ind w:left="7" w:right="5"/>
              <w:jc w:val="both"/>
              <w:rPr>
                <w:sz w:val="16"/>
              </w:rPr>
            </w:pPr>
            <w:r>
              <w:rPr>
                <w:sz w:val="16"/>
              </w:rPr>
              <w:t>Hospital Universitário </w:t>
            </w:r>
            <w:r>
              <w:rPr>
                <w:sz w:val="16"/>
              </w:rPr>
              <w:t>Pedro</w:t>
            </w:r>
            <w:r>
              <w:rPr>
                <w:spacing w:val="40"/>
                <w:sz w:val="16"/>
              </w:rPr>
              <w:t> </w:t>
            </w:r>
            <w:r>
              <w:rPr>
                <w:sz w:val="16"/>
              </w:rPr>
              <w:t>Ernesto, situado na Boulevard 28</w:t>
            </w:r>
            <w:r>
              <w:rPr>
                <w:spacing w:val="40"/>
                <w:sz w:val="16"/>
              </w:rPr>
              <w:t> </w:t>
            </w:r>
            <w:r>
              <w:rPr>
                <w:sz w:val="16"/>
              </w:rPr>
              <w:t>de Setembro, 77 – Vila Isabel,</w:t>
            </w:r>
            <w:r>
              <w:rPr>
                <w:spacing w:val="40"/>
                <w:sz w:val="16"/>
              </w:rPr>
              <w:t> </w:t>
            </w:r>
            <w:r>
              <w:rPr>
                <w:sz w:val="16"/>
              </w:rPr>
              <w:t>Rio</w:t>
            </w:r>
            <w:r>
              <w:rPr>
                <w:spacing w:val="34"/>
                <w:sz w:val="16"/>
              </w:rPr>
              <w:t> </w:t>
            </w:r>
            <w:r>
              <w:rPr>
                <w:sz w:val="16"/>
              </w:rPr>
              <w:t>de</w:t>
            </w:r>
            <w:r>
              <w:rPr>
                <w:spacing w:val="34"/>
                <w:sz w:val="16"/>
              </w:rPr>
              <w:t> </w:t>
            </w:r>
            <w:r>
              <w:rPr>
                <w:sz w:val="16"/>
              </w:rPr>
              <w:t>Janeiro/RJ,</w:t>
            </w:r>
            <w:r>
              <w:rPr>
                <w:spacing w:val="34"/>
                <w:sz w:val="16"/>
              </w:rPr>
              <w:t> </w:t>
            </w:r>
            <w:r>
              <w:rPr>
                <w:sz w:val="16"/>
              </w:rPr>
              <w:t>CEP</w:t>
            </w:r>
            <w:r>
              <w:rPr>
                <w:spacing w:val="28"/>
                <w:sz w:val="16"/>
              </w:rPr>
              <w:t> </w:t>
            </w:r>
            <w:r>
              <w:rPr>
                <w:spacing w:val="-2"/>
                <w:sz w:val="16"/>
              </w:rPr>
              <w:t>20.551-</w:t>
            </w:r>
          </w:p>
          <w:p>
            <w:pPr>
              <w:pStyle w:val="TableParagraph"/>
              <w:spacing w:line="182" w:lineRule="exact"/>
              <w:ind w:left="7"/>
              <w:rPr>
                <w:sz w:val="16"/>
              </w:rPr>
            </w:pPr>
            <w:r>
              <w:rPr>
                <w:spacing w:val="-4"/>
                <w:sz w:val="16"/>
              </w:rPr>
              <w:t>030.</w:t>
            </w:r>
          </w:p>
        </w:tc>
      </w:tr>
      <w:tr>
        <w:trPr>
          <w:trHeight w:val="1349" w:hRule="atLeast"/>
        </w:trPr>
        <w:tc>
          <w:tcPr>
            <w:tcW w:w="825" w:type="dxa"/>
            <w:vMerge/>
            <w:tcBorders>
              <w:top w:val="nil"/>
            </w:tcBorders>
          </w:tcPr>
          <w:p>
            <w:pPr>
              <w:rPr>
                <w:sz w:val="2"/>
                <w:szCs w:val="2"/>
              </w:rPr>
            </w:pPr>
          </w:p>
        </w:tc>
        <w:tc>
          <w:tcPr>
            <w:tcW w:w="82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5"/>
                <w:sz w:val="16"/>
              </w:rPr>
              <w:t>1.8</w:t>
            </w:r>
          </w:p>
        </w:tc>
        <w:tc>
          <w:tcPr>
            <w:tcW w:w="3690" w:type="dxa"/>
          </w:tcPr>
          <w:p>
            <w:pPr>
              <w:pStyle w:val="TableParagraph"/>
              <w:spacing w:line="352" w:lineRule="auto" w:before="60"/>
              <w:ind w:left="82" w:right="95"/>
              <w:jc w:val="both"/>
              <w:rPr>
                <w:sz w:val="16"/>
              </w:rPr>
            </w:pPr>
            <w:r>
              <w:rPr>
                <w:sz w:val="16"/>
              </w:rPr>
              <w:t>BROCA CIRURGICA,TIPO: DIAMANTADA </w:t>
            </w:r>
            <w:r>
              <w:rPr>
                <w:sz w:val="16"/>
              </w:rPr>
              <w:t>30</w:t>
            </w:r>
            <w:r>
              <w:rPr>
                <w:spacing w:val="40"/>
                <w:sz w:val="16"/>
              </w:rPr>
              <w:t> </w:t>
            </w:r>
            <w:r>
              <w:rPr>
                <w:sz w:val="16"/>
              </w:rPr>
              <w:t>MIL ROTACOES, REVERSE TAPPERED,</w:t>
            </w:r>
            <w:r>
              <w:rPr>
                <w:spacing w:val="40"/>
                <w:sz w:val="16"/>
              </w:rPr>
              <w:t> </w:t>
            </w:r>
            <w:r>
              <w:rPr>
                <w:sz w:val="16"/>
              </w:rPr>
              <w:t>ANGULACAO 70°, MATERIAL: ACO INOX,</w:t>
            </w:r>
            <w:r>
              <w:rPr>
                <w:spacing w:val="40"/>
                <w:sz w:val="16"/>
              </w:rPr>
              <w:t> </w:t>
            </w:r>
            <w:r>
              <w:rPr>
                <w:sz w:val="16"/>
              </w:rPr>
              <w:t>DIAMETRO:</w:t>
            </w:r>
            <w:r>
              <w:rPr>
                <w:spacing w:val="63"/>
                <w:sz w:val="16"/>
              </w:rPr>
              <w:t> </w:t>
            </w:r>
            <w:r>
              <w:rPr>
                <w:sz w:val="16"/>
              </w:rPr>
              <w:t>4</w:t>
            </w:r>
            <w:r>
              <w:rPr>
                <w:spacing w:val="65"/>
                <w:sz w:val="16"/>
              </w:rPr>
              <w:t> </w:t>
            </w:r>
            <w:r>
              <w:rPr>
                <w:sz w:val="16"/>
              </w:rPr>
              <w:t>MM,</w:t>
            </w:r>
            <w:r>
              <w:rPr>
                <w:spacing w:val="66"/>
                <w:sz w:val="16"/>
              </w:rPr>
              <w:t> </w:t>
            </w:r>
            <w:r>
              <w:rPr>
                <w:sz w:val="16"/>
              </w:rPr>
              <w:t>COMPRIMENTO:</w:t>
            </w:r>
            <w:r>
              <w:rPr>
                <w:spacing w:val="65"/>
                <w:sz w:val="16"/>
              </w:rPr>
              <w:t> </w:t>
            </w:r>
            <w:r>
              <w:rPr>
                <w:sz w:val="16"/>
              </w:rPr>
              <w:t>13</w:t>
            </w:r>
            <w:r>
              <w:rPr>
                <w:spacing w:val="66"/>
                <w:sz w:val="16"/>
              </w:rPr>
              <w:t> </w:t>
            </w:r>
            <w:r>
              <w:rPr>
                <w:spacing w:val="-5"/>
                <w:sz w:val="16"/>
              </w:rPr>
              <w:t>CM,</w:t>
            </w:r>
          </w:p>
          <w:p>
            <w:pPr>
              <w:pStyle w:val="TableParagraph"/>
              <w:spacing w:line="182" w:lineRule="exact"/>
              <w:ind w:left="82"/>
              <w:jc w:val="both"/>
              <w:rPr>
                <w:sz w:val="16"/>
              </w:rPr>
            </w:pPr>
            <w:r>
              <w:rPr>
                <w:sz w:val="16"/>
              </w:rPr>
              <w:t>FORMA</w:t>
            </w:r>
            <w:r>
              <w:rPr>
                <w:spacing w:val="-10"/>
                <w:sz w:val="16"/>
              </w:rPr>
              <w:t> </w:t>
            </w:r>
            <w:r>
              <w:rPr>
                <w:sz w:val="16"/>
              </w:rPr>
              <w:t>FORNECIMENTO:</w:t>
            </w:r>
            <w:r>
              <w:rPr>
                <w:spacing w:val="-3"/>
                <w:sz w:val="16"/>
              </w:rPr>
              <w:t> </w:t>
            </w:r>
            <w:r>
              <w:rPr>
                <w:spacing w:val="-2"/>
                <w:sz w:val="16"/>
              </w:rPr>
              <w:t>UNIDADE</w:t>
            </w:r>
          </w:p>
        </w:tc>
        <w:tc>
          <w:tcPr>
            <w:tcW w:w="795" w:type="dxa"/>
          </w:tcPr>
          <w:p>
            <w:pPr>
              <w:pStyle w:val="TableParagraph"/>
              <w:rPr>
                <w:sz w:val="18"/>
              </w:rPr>
            </w:pPr>
          </w:p>
          <w:p>
            <w:pPr>
              <w:pStyle w:val="TableParagraph"/>
              <w:spacing w:before="167"/>
              <w:rPr>
                <w:sz w:val="18"/>
              </w:rPr>
            </w:pPr>
          </w:p>
          <w:p>
            <w:pPr>
              <w:pStyle w:val="TableParagraph"/>
              <w:spacing w:before="1"/>
              <w:ind w:left="28" w:right="14"/>
              <w:jc w:val="center"/>
              <w:rPr>
                <w:sz w:val="18"/>
              </w:rPr>
            </w:pPr>
            <w:r>
              <w:rPr>
                <w:spacing w:val="-2"/>
                <w:sz w:val="18"/>
              </w:rPr>
              <w:t>189248</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4"/>
                <w:sz w:val="16"/>
              </w:rPr>
              <w:t>UNID</w:t>
            </w:r>
          </w:p>
        </w:tc>
        <w:tc>
          <w:tcPr>
            <w:tcW w:w="930" w:type="dxa"/>
          </w:tcPr>
          <w:p>
            <w:pPr>
              <w:pStyle w:val="TableParagraph"/>
              <w:rPr>
                <w:sz w:val="18"/>
              </w:rPr>
            </w:pPr>
          </w:p>
          <w:p>
            <w:pPr>
              <w:pStyle w:val="TableParagraph"/>
              <w:spacing w:before="167"/>
              <w:rPr>
                <w:sz w:val="18"/>
              </w:rPr>
            </w:pPr>
          </w:p>
          <w:p>
            <w:pPr>
              <w:pStyle w:val="TableParagraph"/>
              <w:spacing w:before="1"/>
              <w:ind w:left="14"/>
              <w:jc w:val="center"/>
              <w:rPr>
                <w:sz w:val="18"/>
              </w:rPr>
            </w:pPr>
            <w:r>
              <w:rPr>
                <w:spacing w:val="-5"/>
                <w:sz w:val="18"/>
              </w:rPr>
              <w:t>30</w:t>
            </w:r>
          </w:p>
        </w:tc>
        <w:tc>
          <w:tcPr>
            <w:tcW w:w="1365" w:type="dxa"/>
          </w:tcPr>
          <w:p>
            <w:pPr>
              <w:pStyle w:val="TableParagraph"/>
              <w:rPr>
                <w:sz w:val="16"/>
              </w:rPr>
            </w:pPr>
          </w:p>
          <w:p>
            <w:pPr>
              <w:pStyle w:val="TableParagraph"/>
              <w:rPr>
                <w:sz w:val="16"/>
              </w:rPr>
            </w:pPr>
          </w:p>
          <w:p>
            <w:pPr>
              <w:pStyle w:val="TableParagraph"/>
              <w:spacing w:before="48"/>
              <w:rPr>
                <w:sz w:val="16"/>
              </w:rPr>
            </w:pPr>
          </w:p>
          <w:p>
            <w:pPr>
              <w:pStyle w:val="TableParagraph"/>
              <w:ind w:left="17" w:right="3"/>
              <w:jc w:val="center"/>
              <w:rPr>
                <w:sz w:val="16"/>
              </w:rPr>
            </w:pPr>
            <w:r>
              <w:rPr>
                <w:spacing w:val="-2"/>
                <w:sz w:val="16"/>
              </w:rPr>
              <w:t>3.070,0000</w:t>
            </w:r>
          </w:p>
        </w:tc>
        <w:tc>
          <w:tcPr>
            <w:tcW w:w="2205" w:type="dxa"/>
          </w:tcPr>
          <w:p>
            <w:pPr>
              <w:pStyle w:val="TableParagraph"/>
              <w:spacing w:line="352" w:lineRule="auto" w:before="60"/>
              <w:ind w:left="7" w:right="5"/>
              <w:jc w:val="both"/>
              <w:rPr>
                <w:sz w:val="16"/>
              </w:rPr>
            </w:pPr>
            <w:r>
              <w:rPr>
                <w:sz w:val="16"/>
              </w:rPr>
              <w:t>Hospital Universitário </w:t>
            </w:r>
            <w:r>
              <w:rPr>
                <w:sz w:val="16"/>
              </w:rPr>
              <w:t>Pedro</w:t>
            </w:r>
            <w:r>
              <w:rPr>
                <w:spacing w:val="40"/>
                <w:sz w:val="16"/>
              </w:rPr>
              <w:t> </w:t>
            </w:r>
            <w:r>
              <w:rPr>
                <w:sz w:val="16"/>
              </w:rPr>
              <w:t>Ernesto, situado na Boulevard 28</w:t>
            </w:r>
            <w:r>
              <w:rPr>
                <w:spacing w:val="40"/>
                <w:sz w:val="16"/>
              </w:rPr>
              <w:t> </w:t>
            </w:r>
            <w:r>
              <w:rPr>
                <w:sz w:val="16"/>
              </w:rPr>
              <w:t>de Setembro, 77 – Vila Isabel,</w:t>
            </w:r>
            <w:r>
              <w:rPr>
                <w:spacing w:val="40"/>
                <w:sz w:val="16"/>
              </w:rPr>
              <w:t> </w:t>
            </w:r>
            <w:r>
              <w:rPr>
                <w:sz w:val="16"/>
              </w:rPr>
              <w:t>Rio</w:t>
            </w:r>
            <w:r>
              <w:rPr>
                <w:spacing w:val="34"/>
                <w:sz w:val="16"/>
              </w:rPr>
              <w:t> </w:t>
            </w:r>
            <w:r>
              <w:rPr>
                <w:sz w:val="16"/>
              </w:rPr>
              <w:t>de</w:t>
            </w:r>
            <w:r>
              <w:rPr>
                <w:spacing w:val="34"/>
                <w:sz w:val="16"/>
              </w:rPr>
              <w:t> </w:t>
            </w:r>
            <w:r>
              <w:rPr>
                <w:sz w:val="16"/>
              </w:rPr>
              <w:t>Janeiro/RJ,</w:t>
            </w:r>
            <w:r>
              <w:rPr>
                <w:spacing w:val="34"/>
                <w:sz w:val="16"/>
              </w:rPr>
              <w:t> </w:t>
            </w:r>
            <w:r>
              <w:rPr>
                <w:sz w:val="16"/>
              </w:rPr>
              <w:t>CEP</w:t>
            </w:r>
            <w:r>
              <w:rPr>
                <w:spacing w:val="28"/>
                <w:sz w:val="16"/>
              </w:rPr>
              <w:t> </w:t>
            </w:r>
            <w:r>
              <w:rPr>
                <w:spacing w:val="-2"/>
                <w:sz w:val="16"/>
              </w:rPr>
              <w:t>20.551-</w:t>
            </w:r>
          </w:p>
          <w:p>
            <w:pPr>
              <w:pStyle w:val="TableParagraph"/>
              <w:spacing w:line="182" w:lineRule="exact"/>
              <w:ind w:left="7"/>
              <w:rPr>
                <w:sz w:val="16"/>
              </w:rPr>
            </w:pPr>
            <w:r>
              <w:rPr>
                <w:spacing w:val="-4"/>
                <w:sz w:val="16"/>
              </w:rPr>
              <w:t>030.</w:t>
            </w:r>
          </w:p>
        </w:tc>
      </w:tr>
      <w:tr>
        <w:trPr>
          <w:trHeight w:val="1349" w:hRule="atLeast"/>
        </w:trPr>
        <w:tc>
          <w:tcPr>
            <w:tcW w:w="825" w:type="dxa"/>
            <w:vMerge/>
            <w:tcBorders>
              <w:top w:val="nil"/>
            </w:tcBorders>
          </w:tcPr>
          <w:p>
            <w:pPr>
              <w:rPr>
                <w:sz w:val="2"/>
                <w:szCs w:val="2"/>
              </w:rPr>
            </w:pPr>
          </w:p>
        </w:tc>
        <w:tc>
          <w:tcPr>
            <w:tcW w:w="82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5"/>
                <w:sz w:val="16"/>
              </w:rPr>
              <w:t>1.9</w:t>
            </w:r>
          </w:p>
        </w:tc>
        <w:tc>
          <w:tcPr>
            <w:tcW w:w="3690" w:type="dxa"/>
          </w:tcPr>
          <w:p>
            <w:pPr>
              <w:pStyle w:val="TableParagraph"/>
              <w:tabs>
                <w:tab w:pos="1725" w:val="left" w:leader="none"/>
                <w:tab w:pos="2299" w:val="left" w:leader="none"/>
                <w:tab w:pos="3008" w:val="left" w:leader="none"/>
              </w:tabs>
              <w:spacing w:line="352" w:lineRule="auto" w:before="60"/>
              <w:ind w:left="82" w:right="95"/>
              <w:jc w:val="both"/>
              <w:rPr>
                <w:sz w:val="16"/>
              </w:rPr>
            </w:pPr>
            <w:r>
              <w:rPr>
                <w:sz w:val="16"/>
              </w:rPr>
              <w:t>BROCA CIRURGICA,TIPO: CORTANTE 12 </w:t>
            </w:r>
            <w:r>
              <w:rPr>
                <w:sz w:val="16"/>
              </w:rPr>
              <w:t>MIL</w:t>
            </w:r>
            <w:r>
              <w:rPr>
                <w:spacing w:val="40"/>
                <w:sz w:val="16"/>
              </w:rPr>
              <w:t> </w:t>
            </w:r>
            <w:r>
              <w:rPr>
                <w:sz w:val="16"/>
              </w:rPr>
              <w:t>ROTACOES, DCR, ANGULACAO 15°,</w:t>
            </w:r>
            <w:r>
              <w:rPr>
                <w:spacing w:val="40"/>
                <w:sz w:val="16"/>
              </w:rPr>
              <w:t> </w:t>
            </w:r>
            <w:r>
              <w:rPr>
                <w:sz w:val="16"/>
              </w:rPr>
              <w:t>MATERIAL: ACO INOX, DIAMETRO: 4 MM,</w:t>
            </w:r>
            <w:r>
              <w:rPr>
                <w:spacing w:val="40"/>
                <w:sz w:val="16"/>
              </w:rPr>
              <w:t> </w:t>
            </w:r>
            <w:r>
              <w:rPr>
                <w:spacing w:val="-2"/>
                <w:sz w:val="16"/>
              </w:rPr>
              <w:t>COMPRIMENTO:</w:t>
            </w:r>
            <w:r>
              <w:rPr>
                <w:sz w:val="16"/>
              </w:rPr>
              <w:tab/>
            </w:r>
            <w:r>
              <w:rPr>
                <w:spacing w:val="-5"/>
                <w:sz w:val="16"/>
              </w:rPr>
              <w:t>11</w:t>
            </w:r>
            <w:r>
              <w:rPr>
                <w:sz w:val="16"/>
              </w:rPr>
              <w:tab/>
            </w:r>
            <w:r>
              <w:rPr>
                <w:spacing w:val="-5"/>
                <w:sz w:val="16"/>
              </w:rPr>
              <w:t>CM,</w:t>
            </w:r>
            <w:r>
              <w:rPr>
                <w:sz w:val="16"/>
              </w:rPr>
              <w:tab/>
            </w:r>
            <w:r>
              <w:rPr>
                <w:spacing w:val="-2"/>
                <w:sz w:val="16"/>
              </w:rPr>
              <w:t>FORMA</w:t>
            </w:r>
          </w:p>
          <w:p>
            <w:pPr>
              <w:pStyle w:val="TableParagraph"/>
              <w:spacing w:line="182" w:lineRule="exact"/>
              <w:ind w:left="82"/>
              <w:jc w:val="both"/>
              <w:rPr>
                <w:sz w:val="16"/>
              </w:rPr>
            </w:pPr>
            <w:r>
              <w:rPr>
                <w:sz w:val="16"/>
              </w:rPr>
              <w:t>FORNECIMENTO:</w:t>
            </w:r>
            <w:r>
              <w:rPr>
                <w:spacing w:val="-4"/>
                <w:sz w:val="16"/>
              </w:rPr>
              <w:t> </w:t>
            </w:r>
            <w:r>
              <w:rPr>
                <w:spacing w:val="-2"/>
                <w:sz w:val="16"/>
              </w:rPr>
              <w:t>UNIDADE</w:t>
            </w:r>
          </w:p>
        </w:tc>
        <w:tc>
          <w:tcPr>
            <w:tcW w:w="795" w:type="dxa"/>
          </w:tcPr>
          <w:p>
            <w:pPr>
              <w:pStyle w:val="TableParagraph"/>
              <w:rPr>
                <w:sz w:val="18"/>
              </w:rPr>
            </w:pPr>
          </w:p>
          <w:p>
            <w:pPr>
              <w:pStyle w:val="TableParagraph"/>
              <w:spacing w:before="167"/>
              <w:rPr>
                <w:sz w:val="18"/>
              </w:rPr>
            </w:pPr>
          </w:p>
          <w:p>
            <w:pPr>
              <w:pStyle w:val="TableParagraph"/>
              <w:spacing w:before="1"/>
              <w:ind w:left="28" w:right="14"/>
              <w:jc w:val="center"/>
              <w:rPr>
                <w:sz w:val="18"/>
              </w:rPr>
            </w:pPr>
            <w:r>
              <w:rPr>
                <w:spacing w:val="-2"/>
                <w:sz w:val="18"/>
              </w:rPr>
              <w:t>189247</w:t>
            </w:r>
          </w:p>
        </w:tc>
        <w:tc>
          <w:tcPr>
            <w:tcW w:w="1215" w:type="dxa"/>
          </w:tcPr>
          <w:p>
            <w:pPr>
              <w:pStyle w:val="TableParagraph"/>
              <w:rPr>
                <w:sz w:val="16"/>
              </w:rPr>
            </w:pPr>
          </w:p>
          <w:p>
            <w:pPr>
              <w:pStyle w:val="TableParagraph"/>
              <w:rPr>
                <w:sz w:val="16"/>
              </w:rPr>
            </w:pPr>
          </w:p>
          <w:p>
            <w:pPr>
              <w:pStyle w:val="TableParagraph"/>
              <w:spacing w:before="48"/>
              <w:rPr>
                <w:sz w:val="16"/>
              </w:rPr>
            </w:pPr>
          </w:p>
          <w:p>
            <w:pPr>
              <w:pStyle w:val="TableParagraph"/>
              <w:ind w:left="14"/>
              <w:jc w:val="center"/>
              <w:rPr>
                <w:sz w:val="16"/>
              </w:rPr>
            </w:pPr>
            <w:r>
              <w:rPr>
                <w:spacing w:val="-4"/>
                <w:sz w:val="16"/>
              </w:rPr>
              <w:t>UNID</w:t>
            </w:r>
          </w:p>
        </w:tc>
        <w:tc>
          <w:tcPr>
            <w:tcW w:w="930" w:type="dxa"/>
          </w:tcPr>
          <w:p>
            <w:pPr>
              <w:pStyle w:val="TableParagraph"/>
              <w:rPr>
                <w:sz w:val="18"/>
              </w:rPr>
            </w:pPr>
          </w:p>
          <w:p>
            <w:pPr>
              <w:pStyle w:val="TableParagraph"/>
              <w:spacing w:before="167"/>
              <w:rPr>
                <w:sz w:val="18"/>
              </w:rPr>
            </w:pPr>
          </w:p>
          <w:p>
            <w:pPr>
              <w:pStyle w:val="TableParagraph"/>
              <w:spacing w:before="1"/>
              <w:ind w:left="14"/>
              <w:jc w:val="center"/>
              <w:rPr>
                <w:sz w:val="18"/>
              </w:rPr>
            </w:pPr>
            <w:r>
              <w:rPr>
                <w:spacing w:val="-5"/>
                <w:sz w:val="18"/>
              </w:rPr>
              <w:t>30</w:t>
            </w:r>
          </w:p>
        </w:tc>
        <w:tc>
          <w:tcPr>
            <w:tcW w:w="1365" w:type="dxa"/>
          </w:tcPr>
          <w:p>
            <w:pPr>
              <w:pStyle w:val="TableParagraph"/>
              <w:rPr>
                <w:sz w:val="16"/>
              </w:rPr>
            </w:pPr>
          </w:p>
          <w:p>
            <w:pPr>
              <w:pStyle w:val="TableParagraph"/>
              <w:rPr>
                <w:sz w:val="16"/>
              </w:rPr>
            </w:pPr>
          </w:p>
          <w:p>
            <w:pPr>
              <w:pStyle w:val="TableParagraph"/>
              <w:spacing w:before="48"/>
              <w:rPr>
                <w:sz w:val="16"/>
              </w:rPr>
            </w:pPr>
          </w:p>
          <w:p>
            <w:pPr>
              <w:pStyle w:val="TableParagraph"/>
              <w:ind w:left="17" w:right="3"/>
              <w:jc w:val="center"/>
              <w:rPr>
                <w:sz w:val="16"/>
              </w:rPr>
            </w:pPr>
            <w:r>
              <w:rPr>
                <w:spacing w:val="-2"/>
                <w:sz w:val="16"/>
              </w:rPr>
              <w:t>2.812,5000</w:t>
            </w:r>
          </w:p>
        </w:tc>
        <w:tc>
          <w:tcPr>
            <w:tcW w:w="2205" w:type="dxa"/>
          </w:tcPr>
          <w:p>
            <w:pPr>
              <w:pStyle w:val="TableParagraph"/>
              <w:spacing w:line="352" w:lineRule="auto" w:before="60"/>
              <w:ind w:left="7" w:right="5"/>
              <w:jc w:val="both"/>
              <w:rPr>
                <w:sz w:val="16"/>
              </w:rPr>
            </w:pPr>
            <w:r>
              <w:rPr>
                <w:sz w:val="16"/>
              </w:rPr>
              <w:t>Hospital Universitário </w:t>
            </w:r>
            <w:r>
              <w:rPr>
                <w:sz w:val="16"/>
              </w:rPr>
              <w:t>Pedro</w:t>
            </w:r>
            <w:r>
              <w:rPr>
                <w:spacing w:val="40"/>
                <w:sz w:val="16"/>
              </w:rPr>
              <w:t> </w:t>
            </w:r>
            <w:r>
              <w:rPr>
                <w:sz w:val="16"/>
              </w:rPr>
              <w:t>Ernesto, situado na Boulevard 28</w:t>
            </w:r>
            <w:r>
              <w:rPr>
                <w:spacing w:val="40"/>
                <w:sz w:val="16"/>
              </w:rPr>
              <w:t> </w:t>
            </w:r>
            <w:r>
              <w:rPr>
                <w:sz w:val="16"/>
              </w:rPr>
              <w:t>de Setembro, 77 – Vila Isabel,</w:t>
            </w:r>
            <w:r>
              <w:rPr>
                <w:spacing w:val="40"/>
                <w:sz w:val="16"/>
              </w:rPr>
              <w:t> </w:t>
            </w:r>
            <w:r>
              <w:rPr>
                <w:sz w:val="16"/>
              </w:rPr>
              <w:t>Rio</w:t>
            </w:r>
            <w:r>
              <w:rPr>
                <w:spacing w:val="34"/>
                <w:sz w:val="16"/>
              </w:rPr>
              <w:t> </w:t>
            </w:r>
            <w:r>
              <w:rPr>
                <w:sz w:val="16"/>
              </w:rPr>
              <w:t>de</w:t>
            </w:r>
            <w:r>
              <w:rPr>
                <w:spacing w:val="34"/>
                <w:sz w:val="16"/>
              </w:rPr>
              <w:t> </w:t>
            </w:r>
            <w:r>
              <w:rPr>
                <w:sz w:val="16"/>
              </w:rPr>
              <w:t>Janeiro/RJ,</w:t>
            </w:r>
            <w:r>
              <w:rPr>
                <w:spacing w:val="34"/>
                <w:sz w:val="16"/>
              </w:rPr>
              <w:t> </w:t>
            </w:r>
            <w:r>
              <w:rPr>
                <w:sz w:val="16"/>
              </w:rPr>
              <w:t>CEP</w:t>
            </w:r>
            <w:r>
              <w:rPr>
                <w:spacing w:val="28"/>
                <w:sz w:val="16"/>
              </w:rPr>
              <w:t> </w:t>
            </w:r>
            <w:r>
              <w:rPr>
                <w:spacing w:val="-2"/>
                <w:sz w:val="16"/>
              </w:rPr>
              <w:t>20.551-</w:t>
            </w:r>
          </w:p>
          <w:p>
            <w:pPr>
              <w:pStyle w:val="TableParagraph"/>
              <w:spacing w:line="182" w:lineRule="exact"/>
              <w:ind w:left="7"/>
              <w:rPr>
                <w:sz w:val="16"/>
              </w:rPr>
            </w:pPr>
            <w:r>
              <w:rPr>
                <w:spacing w:val="-4"/>
                <w:sz w:val="16"/>
              </w:rPr>
              <w:t>030.</w:t>
            </w:r>
          </w:p>
        </w:tc>
      </w:tr>
    </w:tbl>
    <w:p>
      <w:pPr>
        <w:pStyle w:val="BodyText"/>
      </w:pPr>
    </w:p>
    <w:p>
      <w:pPr>
        <w:pStyle w:val="BodyText"/>
        <w:spacing w:before="71"/>
      </w:pPr>
    </w:p>
    <w:p>
      <w:pPr>
        <w:pStyle w:val="Heading1"/>
        <w:numPr>
          <w:ilvl w:val="0"/>
          <w:numId w:val="1"/>
        </w:numPr>
        <w:tabs>
          <w:tab w:pos="929" w:val="left" w:leader="none"/>
        </w:tabs>
        <w:spacing w:line="240" w:lineRule="auto" w:before="1" w:after="0"/>
        <w:ind w:left="929" w:right="0" w:hanging="240"/>
        <w:jc w:val="left"/>
      </w:pPr>
      <w:r>
        <w:rPr>
          <w:spacing w:val="-2"/>
        </w:rPr>
        <w:t>DA</w:t>
      </w:r>
      <w:r>
        <w:rPr>
          <w:spacing w:val="-12"/>
        </w:rPr>
        <w:t> </w:t>
      </w:r>
      <w:r>
        <w:rPr>
          <w:spacing w:val="-2"/>
        </w:rPr>
        <w:t>PARTICIPAÇÃO</w:t>
      </w:r>
      <w:r>
        <w:rPr>
          <w:spacing w:val="-7"/>
        </w:rPr>
        <w:t> </w:t>
      </w:r>
      <w:r>
        <w:rPr>
          <w:spacing w:val="-2"/>
        </w:rPr>
        <w:t>NA</w:t>
      </w:r>
      <w:r>
        <w:rPr>
          <w:spacing w:val="-12"/>
        </w:rPr>
        <w:t> </w:t>
      </w:r>
      <w:r>
        <w:rPr>
          <w:spacing w:val="-2"/>
        </w:rPr>
        <w:t>LICITAÇÃO</w:t>
      </w:r>
    </w:p>
    <w:p>
      <w:pPr>
        <w:pStyle w:val="BodyText"/>
        <w:rPr>
          <w:b/>
        </w:rPr>
      </w:pPr>
    </w:p>
    <w:p>
      <w:pPr>
        <w:pStyle w:val="BodyText"/>
        <w:spacing w:before="141"/>
        <w:rPr>
          <w:b/>
        </w:rPr>
      </w:pPr>
    </w:p>
    <w:p>
      <w:pPr>
        <w:pStyle w:val="ListParagraph"/>
        <w:numPr>
          <w:ilvl w:val="1"/>
          <w:numId w:val="1"/>
        </w:numPr>
        <w:tabs>
          <w:tab w:pos="892" w:val="left" w:leader="none"/>
        </w:tabs>
        <w:spacing w:line="280" w:lineRule="auto" w:before="0" w:after="0"/>
        <w:ind w:left="539" w:right="627" w:firstLine="0"/>
        <w:jc w:val="both"/>
        <w:rPr>
          <w:sz w:val="20"/>
        </w:rPr>
      </w:pPr>
      <w:r>
        <w:rPr>
          <w:sz w:val="20"/>
        </w:rPr>
        <mc:AlternateContent>
          <mc:Choice Requires="wps">
            <w:drawing>
              <wp:anchor distT="0" distB="0" distL="0" distR="0" allowOverlap="1" layoutInCell="1" locked="0" behindDoc="0" simplePos="0" relativeHeight="15728640">
                <wp:simplePos x="0" y="0"/>
                <wp:positionH relativeFrom="page">
                  <wp:posOffset>3641457</wp:posOffset>
                </wp:positionH>
                <wp:positionV relativeFrom="paragraph">
                  <wp:posOffset>299784</wp:posOffset>
                </wp:positionV>
                <wp:extent cx="2222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2225" cy="9525"/>
                        </a:xfrm>
                        <a:custGeom>
                          <a:avLst/>
                          <a:gdLst/>
                          <a:ahLst/>
                          <a:cxnLst/>
                          <a:rect l="l" t="t" r="r" b="b"/>
                          <a:pathLst>
                            <a:path w="22225" h="9525">
                              <a:moveTo>
                                <a:pt x="21721" y="9524"/>
                              </a:moveTo>
                              <a:lnTo>
                                <a:pt x="0" y="9524"/>
                              </a:lnTo>
                              <a:lnTo>
                                <a:pt x="0" y="0"/>
                              </a:lnTo>
                              <a:lnTo>
                                <a:pt x="21721" y="0"/>
                              </a:lnTo>
                              <a:lnTo>
                                <a:pt x="2172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286.728973pt;margin-top:23.605043pt;width:1.710382pt;height:.75pt;mso-position-horizontal-relative:page;mso-position-vertical-relative:paragraph;z-index:15728640" id="docshape1" filled="true" fillcolor="#000080" stroked="false">
                <v:fill type="solid"/>
                <w10:wrap type="none"/>
              </v:rect>
            </w:pict>
          </mc:Fallback>
        </mc:AlternateContent>
      </w:r>
      <w:r>
        <w:rPr>
          <w:sz w:val="20"/>
        </w:rPr>
        <w:t>Poderão participar deste Pregão os interessados que estiverem previamente credenciados no Sistema de Cadastramento Unificado de Fornecedores - SICAF e no </w:t>
      </w:r>
      <w:r>
        <w:rPr>
          <w:sz w:val="20"/>
        </w:rPr>
        <w:t>Sistema Integrado de Gestão de Aquisições - SIGA (</w:t>
      </w:r>
      <w:hyperlink r:id="rId6">
        <w:r>
          <w:rPr>
            <w:color w:val="000080"/>
            <w:sz w:val="20"/>
            <w:u w:val="single" w:color="000080"/>
          </w:rPr>
          <w:t>www.compras.</w:t>
        </w:r>
        <w:r>
          <w:rPr>
            <w:color w:val="000080"/>
            <w:sz w:val="20"/>
          </w:rPr>
          <w:t>rj.g</w:t>
        </w:r>
        <w:r>
          <w:rPr>
            <w:color w:val="000080"/>
            <w:sz w:val="20"/>
            <w:u w:val="single" w:color="000080"/>
          </w:rPr>
          <w:t>ov.br</w:t>
        </w:r>
      </w:hyperlink>
      <w:r>
        <w:rPr>
          <w:sz w:val="20"/>
        </w:rPr>
        <w:t>).</w:t>
      </w:r>
    </w:p>
    <w:p>
      <w:pPr>
        <w:pStyle w:val="ListParagraph"/>
        <w:numPr>
          <w:ilvl w:val="2"/>
          <w:numId w:val="1"/>
        </w:numPr>
        <w:tabs>
          <w:tab w:pos="1060" w:val="left" w:leader="none"/>
        </w:tabs>
        <w:spacing w:line="280" w:lineRule="auto" w:before="2" w:after="0"/>
        <w:ind w:left="539" w:right="627" w:firstLine="0"/>
        <w:jc w:val="both"/>
        <w:rPr>
          <w:sz w:val="20"/>
        </w:rPr>
      </w:pPr>
      <w:r>
        <w:rPr>
          <w:sz w:val="20"/>
        </w:rPr>
        <w:t>Os interessados deverão atender às condições exigidas no cadastramento no SICAF e no SIGA até o terceiro dia útil anterior à data prevista para recebimento </w:t>
      </w:r>
      <w:r>
        <w:rPr>
          <w:sz w:val="20"/>
        </w:rPr>
        <w:t>das </w:t>
      </w:r>
      <w:r>
        <w:rPr>
          <w:spacing w:val="-2"/>
          <w:sz w:val="20"/>
        </w:rPr>
        <w:t>propostas.</w:t>
      </w:r>
    </w:p>
    <w:p>
      <w:pPr>
        <w:pStyle w:val="ListParagraph"/>
        <w:numPr>
          <w:ilvl w:val="2"/>
          <w:numId w:val="1"/>
        </w:numPr>
        <w:tabs>
          <w:tab w:pos="1039" w:val="left" w:leader="none"/>
        </w:tabs>
        <w:spacing w:line="240" w:lineRule="auto" w:before="2" w:after="0"/>
        <w:ind w:left="1039" w:right="0" w:hanging="500"/>
        <w:jc w:val="both"/>
        <w:rPr>
          <w:sz w:val="20"/>
        </w:rPr>
      </w:pPr>
      <w:r>
        <w:rPr>
          <w:sz w:val="20"/>
        </w:rPr>
        <w:t>O</w:t>
      </w:r>
      <w:r>
        <w:rPr>
          <w:spacing w:val="-1"/>
          <w:sz w:val="20"/>
        </w:rPr>
        <w:t> </w:t>
      </w:r>
      <w:r>
        <w:rPr>
          <w:sz w:val="20"/>
        </w:rPr>
        <w:t>procedimento</w:t>
      </w:r>
      <w:r>
        <w:rPr>
          <w:spacing w:val="-1"/>
          <w:sz w:val="20"/>
        </w:rPr>
        <w:t> </w:t>
      </w:r>
      <w:r>
        <w:rPr>
          <w:sz w:val="20"/>
        </w:rPr>
        <w:t>será</w:t>
      </w:r>
      <w:r>
        <w:rPr>
          <w:spacing w:val="-1"/>
          <w:sz w:val="20"/>
        </w:rPr>
        <w:t> </w:t>
      </w:r>
      <w:r>
        <w:rPr>
          <w:sz w:val="20"/>
        </w:rPr>
        <w:t>divulgado</w:t>
      </w:r>
      <w:r>
        <w:rPr>
          <w:spacing w:val="-1"/>
          <w:sz w:val="20"/>
        </w:rPr>
        <w:t> </w:t>
      </w:r>
      <w:r>
        <w:rPr>
          <w:sz w:val="20"/>
        </w:rPr>
        <w:t>no</w:t>
      </w:r>
      <w:r>
        <w:rPr>
          <w:spacing w:val="-1"/>
          <w:sz w:val="20"/>
        </w:rPr>
        <w:t> </w:t>
      </w:r>
      <w:r>
        <w:rPr>
          <w:sz w:val="20"/>
        </w:rPr>
        <w:t>sítio</w:t>
      </w:r>
      <w:r>
        <w:rPr>
          <w:spacing w:val="-1"/>
          <w:sz w:val="20"/>
        </w:rPr>
        <w:t> </w:t>
      </w:r>
      <w:r>
        <w:rPr>
          <w:sz w:val="20"/>
        </w:rPr>
        <w:t>eletrônico</w:t>
      </w:r>
      <w:r>
        <w:rPr>
          <w:spacing w:val="-1"/>
          <w:sz w:val="20"/>
        </w:rPr>
        <w:t> </w:t>
      </w:r>
      <w:r>
        <w:rPr>
          <w:sz w:val="20"/>
        </w:rPr>
        <w:t>mencionado</w:t>
      </w:r>
      <w:r>
        <w:rPr>
          <w:spacing w:val="-1"/>
          <w:sz w:val="20"/>
        </w:rPr>
        <w:t> </w:t>
      </w:r>
      <w:r>
        <w:rPr>
          <w:sz w:val="20"/>
        </w:rPr>
        <w:t>no</w:t>
      </w:r>
      <w:r>
        <w:rPr>
          <w:spacing w:val="-1"/>
          <w:sz w:val="20"/>
        </w:rPr>
        <w:t> </w:t>
      </w:r>
      <w:r>
        <w:rPr>
          <w:sz w:val="20"/>
        </w:rPr>
        <w:t>item</w:t>
      </w:r>
      <w:r>
        <w:rPr>
          <w:spacing w:val="-1"/>
          <w:sz w:val="20"/>
        </w:rPr>
        <w:t> </w:t>
      </w:r>
      <w:r>
        <w:rPr>
          <w:sz w:val="20"/>
        </w:rPr>
        <w:t>2.1</w:t>
      </w:r>
      <w:r>
        <w:rPr>
          <w:spacing w:val="-1"/>
          <w:sz w:val="20"/>
        </w:rPr>
        <w:t> </w:t>
      </w:r>
      <w:r>
        <w:rPr>
          <w:sz w:val="20"/>
        </w:rPr>
        <w:t>e</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1"/>
          <w:sz w:val="20"/>
        </w:rPr>
        <w:t> </w:t>
      </w:r>
      <w:r>
        <w:rPr>
          <w:spacing w:val="-2"/>
          <w:sz w:val="20"/>
        </w:rPr>
        <w:t>PNCP.</w:t>
      </w:r>
    </w:p>
    <w:p>
      <w:pPr>
        <w:pStyle w:val="ListParagraph"/>
        <w:numPr>
          <w:ilvl w:val="1"/>
          <w:numId w:val="1"/>
        </w:numPr>
        <w:tabs>
          <w:tab w:pos="893" w:val="left" w:leader="none"/>
        </w:tabs>
        <w:spacing w:line="280" w:lineRule="auto" w:before="40" w:after="0"/>
        <w:ind w:left="539" w:right="628" w:firstLine="0"/>
        <w:jc w:val="both"/>
        <w:rPr>
          <w:sz w:val="20"/>
        </w:rPr>
      </w:pPr>
      <w:r>
        <w:rPr>
          <w:sz w:val="20"/>
        </w:rPr>
        <w:t>O licitante responsabiliza-se exclusiva e formalmente pelas transações efetuadas em seu nome, assume como firmes e verdadeiras suas propostas e seus lances, </w:t>
      </w:r>
      <w:r>
        <w:rPr>
          <w:sz w:val="20"/>
        </w:rPr>
        <w:t>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914" w:val="left" w:leader="none"/>
        </w:tabs>
        <w:spacing w:line="280" w:lineRule="auto" w:before="3" w:after="0"/>
        <w:ind w:left="539" w:right="627" w:firstLine="0"/>
        <w:jc w:val="both"/>
        <w:rPr>
          <w:sz w:val="20"/>
        </w:rPr>
      </w:pPr>
      <w:r>
        <w:rPr>
          <w:sz w:val="20"/>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873" w:val="left" w:leader="none"/>
        </w:tabs>
        <w:spacing w:line="240" w:lineRule="auto" w:before="1" w:after="0"/>
        <w:ind w:left="873" w:right="0" w:hanging="338"/>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pacing w:val="-2"/>
          <w:sz w:val="20"/>
        </w:rPr>
        <w:t>habilitação.</w:t>
      </w:r>
    </w:p>
    <w:p>
      <w:pPr>
        <w:pStyle w:val="ListParagraph"/>
        <w:numPr>
          <w:ilvl w:val="1"/>
          <w:numId w:val="1"/>
        </w:numPr>
        <w:tabs>
          <w:tab w:pos="907" w:val="left" w:leader="none"/>
        </w:tabs>
        <w:spacing w:line="280" w:lineRule="auto" w:before="40" w:after="0"/>
        <w:ind w:left="539" w:right="627" w:firstLine="0"/>
        <w:jc w:val="both"/>
        <w:rPr>
          <w:sz w:val="20"/>
        </w:rPr>
      </w:pPr>
      <w:r>
        <w:rPr>
          <w:sz w:val="20"/>
        </w:rPr>
        <w:t>Será concedido o tratamento favorecido previsto nos arts. 42 a 49 da </w:t>
      </w:r>
      <w:hyperlink r:id="rId7">
        <w:r>
          <w:rPr>
            <w:color w:val="000080"/>
            <w:sz w:val="20"/>
            <w:u w:val="single" w:color="000080"/>
          </w:rPr>
          <w:t>Lei Complementar nº 123</w:t>
        </w:r>
        <w:r>
          <w:rPr>
            <w:color w:val="000080"/>
            <w:sz w:val="20"/>
          </w:rPr>
          <w:t>,</w:t>
        </w:r>
        <w:r>
          <w:rPr>
            <w:color w:val="000080"/>
            <w:sz w:val="20"/>
            <w:u w:val="single" w:color="000080"/>
          </w:rPr>
          <w:t> de 2006</w:t>
        </w:r>
      </w:hyperlink>
      <w:r>
        <w:rPr>
          <w:color w:val="000080"/>
          <w:sz w:val="20"/>
          <w:u w:val="single" w:color="000080"/>
        </w:rPr>
        <w:t> </w:t>
      </w:r>
      <w:r>
        <w:rPr>
          <w:sz w:val="20"/>
        </w:rPr>
        <w:t>e no Decreto n.º 42.063, de 2009, para as microempresas e empresas de pequeno porte, para o agricultor familiar, o produtor rural pessoa física e para o microempreendedor individual - MEI.</w:t>
      </w:r>
    </w:p>
    <w:p>
      <w:pPr>
        <w:pStyle w:val="ListParagraph"/>
        <w:numPr>
          <w:ilvl w:val="1"/>
          <w:numId w:val="1"/>
        </w:numPr>
        <w:tabs>
          <w:tab w:pos="879" w:val="left" w:leader="none"/>
        </w:tabs>
        <w:spacing w:line="280" w:lineRule="auto" w:before="2" w:after="0"/>
        <w:ind w:left="539" w:right="613" w:firstLine="0"/>
        <w:jc w:val="both"/>
        <w:rPr>
          <w:sz w:val="20"/>
        </w:rPr>
      </w:pPr>
      <w:r>
        <w:rPr>
          <w:sz w:val="20"/>
        </w:rPr>
        <w:t>A</w:t>
      </w:r>
      <w:r>
        <w:rPr>
          <w:spacing w:val="-11"/>
          <w:sz w:val="20"/>
        </w:rPr>
        <w:t> </w:t>
      </w:r>
      <w:r>
        <w:rPr>
          <w:sz w:val="20"/>
        </w:rPr>
        <w:t>obtenção dos benefícios a que se referem os artigos 42 a 49 da Lei Complementar nº 123, de 2006, fica limitada às microempresas e às empresas de pequeno porte que, no ano-calendário de realização da licitação, ainda não tenham celebrado contratos com a</w:t>
      </w:r>
      <w:r>
        <w:rPr>
          <w:spacing w:val="-1"/>
          <w:sz w:val="20"/>
        </w:rPr>
        <w:t> </w:t>
      </w:r>
      <w:r>
        <w:rPr>
          <w:sz w:val="20"/>
        </w:rPr>
        <w:t>Administração Pública cujos valores somados extrapolem a receita bruta </w:t>
      </w:r>
      <w:r>
        <w:rPr>
          <w:sz w:val="20"/>
        </w:rPr>
        <w:t>máxima admitida para fins de enquadramento como empresa de pequeno porte.</w:t>
      </w:r>
    </w:p>
    <w:p>
      <w:pPr>
        <w:pStyle w:val="ListParagraph"/>
        <w:numPr>
          <w:ilvl w:val="2"/>
          <w:numId w:val="1"/>
        </w:numPr>
        <w:tabs>
          <w:tab w:pos="1036" w:val="left" w:leader="none"/>
        </w:tabs>
        <w:spacing w:line="240" w:lineRule="auto" w:before="3" w:after="0"/>
        <w:ind w:left="1036" w:right="0" w:hanging="500"/>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1"/>
        </w:numPr>
        <w:tabs>
          <w:tab w:pos="885" w:val="left" w:leader="none"/>
        </w:tabs>
        <w:spacing w:line="240" w:lineRule="auto" w:before="40" w:after="0"/>
        <w:ind w:left="885" w:right="0" w:hanging="350"/>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1"/>
        </w:numPr>
        <w:tabs>
          <w:tab w:pos="1036" w:val="left" w:leader="none"/>
        </w:tabs>
        <w:spacing w:line="240" w:lineRule="auto" w:before="40" w:after="0"/>
        <w:ind w:left="1036" w:right="0" w:hanging="500"/>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1"/>
        </w:numPr>
        <w:tabs>
          <w:tab w:pos="1039" w:val="left" w:leader="none"/>
        </w:tabs>
        <w:spacing w:line="240" w:lineRule="auto" w:before="40" w:after="0"/>
        <w:ind w:left="1039" w:right="0" w:hanging="500"/>
        <w:jc w:val="left"/>
        <w:rPr>
          <w:sz w:val="20"/>
        </w:rPr>
      </w:pP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que</w:t>
      </w:r>
      <w:r>
        <w:rPr>
          <w:spacing w:val="-1"/>
          <w:sz w:val="20"/>
        </w:rPr>
        <w:t> </w:t>
      </w:r>
      <w:r>
        <w:rPr>
          <w:sz w:val="20"/>
        </w:rPr>
        <w:t>se</w:t>
      </w:r>
      <w:r>
        <w:rPr>
          <w:spacing w:val="-1"/>
          <w:sz w:val="20"/>
        </w:rPr>
        <w:t> </w:t>
      </w:r>
      <w:r>
        <w:rPr>
          <w:sz w:val="20"/>
        </w:rPr>
        <w:t>encontre,</w:t>
      </w:r>
      <w:r>
        <w:rPr>
          <w:spacing w:val="-1"/>
          <w:sz w:val="20"/>
        </w:rPr>
        <w:t> </w:t>
      </w:r>
      <w:r>
        <w:rPr>
          <w:sz w:val="20"/>
        </w:rPr>
        <w:t>ao</w:t>
      </w:r>
      <w:r>
        <w:rPr>
          <w:spacing w:val="-1"/>
          <w:sz w:val="20"/>
        </w:rPr>
        <w:t> </w:t>
      </w:r>
      <w:r>
        <w:rPr>
          <w:sz w:val="20"/>
        </w:rPr>
        <w:t>tempo</w:t>
      </w:r>
      <w:r>
        <w:rPr>
          <w:spacing w:val="-1"/>
          <w:sz w:val="20"/>
        </w:rPr>
        <w:t> </w:t>
      </w:r>
      <w:r>
        <w:rPr>
          <w:sz w:val="20"/>
        </w:rPr>
        <w:t>da</w:t>
      </w:r>
      <w:r>
        <w:rPr>
          <w:spacing w:val="-1"/>
          <w:sz w:val="20"/>
        </w:rPr>
        <w:t> </w:t>
      </w:r>
      <w:r>
        <w:rPr>
          <w:sz w:val="20"/>
        </w:rPr>
        <w:t>licitação,</w:t>
      </w:r>
      <w:r>
        <w:rPr>
          <w:spacing w:val="-1"/>
          <w:sz w:val="20"/>
        </w:rPr>
        <w:t> </w:t>
      </w:r>
      <w:r>
        <w:rPr>
          <w:sz w:val="20"/>
        </w:rPr>
        <w:t>impossibilitada</w:t>
      </w:r>
      <w:r>
        <w:rPr>
          <w:spacing w:val="-1"/>
          <w:sz w:val="20"/>
        </w:rPr>
        <w:t> </w:t>
      </w:r>
      <w:r>
        <w:rPr>
          <w:sz w:val="20"/>
        </w:rPr>
        <w:t>de</w:t>
      </w:r>
      <w:r>
        <w:rPr>
          <w:spacing w:val="-1"/>
          <w:sz w:val="20"/>
        </w:rPr>
        <w:t> </w:t>
      </w:r>
      <w:r>
        <w:rPr>
          <w:sz w:val="20"/>
        </w:rPr>
        <w:t>participar</w:t>
      </w:r>
      <w:r>
        <w:rPr>
          <w:spacing w:val="-1"/>
          <w:sz w:val="20"/>
        </w:rPr>
        <w:t> </w:t>
      </w:r>
      <w:r>
        <w:rPr>
          <w:sz w:val="20"/>
        </w:rPr>
        <w:t>da</w:t>
      </w:r>
      <w:r>
        <w:rPr>
          <w:spacing w:val="-1"/>
          <w:sz w:val="20"/>
        </w:rPr>
        <w:t> </w:t>
      </w:r>
      <w:r>
        <w:rPr>
          <w:sz w:val="20"/>
        </w:rPr>
        <w:t>licitação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sanção</w:t>
      </w:r>
      <w:r>
        <w:rPr>
          <w:spacing w:val="-1"/>
          <w:sz w:val="20"/>
        </w:rPr>
        <w:t> </w:t>
      </w:r>
      <w:r>
        <w:rPr>
          <w:sz w:val="20"/>
        </w:rPr>
        <w:t>que</w:t>
      </w:r>
      <w:r>
        <w:rPr>
          <w:spacing w:val="-1"/>
          <w:sz w:val="20"/>
        </w:rPr>
        <w:t> </w:t>
      </w:r>
      <w:r>
        <w:rPr>
          <w:sz w:val="20"/>
        </w:rPr>
        <w:t>lhe</w:t>
      </w:r>
      <w:r>
        <w:rPr>
          <w:spacing w:val="-1"/>
          <w:sz w:val="20"/>
        </w:rPr>
        <w:t> </w:t>
      </w:r>
      <w:r>
        <w:rPr>
          <w:sz w:val="20"/>
        </w:rPr>
        <w:t>foi</w:t>
      </w:r>
      <w:r>
        <w:rPr>
          <w:spacing w:val="-1"/>
          <w:sz w:val="20"/>
        </w:rPr>
        <w:t> </w:t>
      </w:r>
      <w:r>
        <w:rPr>
          <w:spacing w:val="-2"/>
          <w:sz w:val="20"/>
        </w:rPr>
        <w:t>imposta;</w:t>
      </w:r>
    </w:p>
    <w:p>
      <w:pPr>
        <w:pStyle w:val="ListParagraph"/>
        <w:numPr>
          <w:ilvl w:val="2"/>
          <w:numId w:val="1"/>
        </w:numPr>
        <w:tabs>
          <w:tab w:pos="1139" w:val="left" w:leader="none"/>
        </w:tabs>
        <w:spacing w:line="280" w:lineRule="auto" w:before="40" w:after="0"/>
        <w:ind w:left="614" w:right="567" w:firstLine="0"/>
        <w:jc w:val="both"/>
        <w:rPr>
          <w:sz w:val="20"/>
        </w:rPr>
      </w:pPr>
      <w:r>
        <w:rPr>
          <w:sz w:val="20"/>
        </w:rPr>
        <w:t>autor do anteprojeto, do projeto básico ou do projeto executivo, pessoa física ou jurídica, quando a licitação versar sobre serviços ou fornecimento de bens a </w:t>
      </w:r>
      <w:r>
        <w:rPr>
          <w:sz w:val="20"/>
        </w:rPr>
        <w:t>ele </w:t>
      </w:r>
      <w:r>
        <w:rPr>
          <w:spacing w:val="-2"/>
          <w:sz w:val="20"/>
        </w:rPr>
        <w:t>relacionados;</w:t>
      </w:r>
    </w:p>
    <w:p>
      <w:pPr>
        <w:pStyle w:val="ListParagraph"/>
        <w:numPr>
          <w:ilvl w:val="2"/>
          <w:numId w:val="1"/>
        </w:numPr>
        <w:tabs>
          <w:tab w:pos="1048" w:val="left" w:leader="none"/>
        </w:tabs>
        <w:spacing w:line="280" w:lineRule="auto" w:before="2" w:after="0"/>
        <w:ind w:left="539" w:right="628" w:firstLine="0"/>
        <w:jc w:val="both"/>
        <w:rPr>
          <w:sz w:val="20"/>
        </w:rPr>
      </w:pPr>
      <w:r>
        <w:rPr>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1"/>
        </w:numPr>
        <w:tabs>
          <w:tab w:pos="1045" w:val="left" w:leader="none"/>
        </w:tabs>
        <w:spacing w:line="280" w:lineRule="auto" w:before="3" w:after="0"/>
        <w:ind w:left="539" w:right="628" w:firstLine="0"/>
        <w:jc w:val="both"/>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1"/>
        </w:numPr>
        <w:tabs>
          <w:tab w:pos="1039" w:val="left" w:leader="none"/>
        </w:tabs>
        <w:spacing w:line="240" w:lineRule="auto" w:before="3" w:after="0"/>
        <w:ind w:left="1039" w:right="0" w:hanging="500"/>
        <w:jc w:val="both"/>
        <w:rPr>
          <w:sz w:val="20"/>
        </w:rPr>
      </w:pPr>
      <w:r>
        <w:rPr>
          <w:sz w:val="20"/>
        </w:rPr>
        <w:t>empresas</w:t>
      </w:r>
      <w:r>
        <w:rPr>
          <w:spacing w:val="-1"/>
          <w:sz w:val="20"/>
        </w:rPr>
        <w:t> </w:t>
      </w:r>
      <w:r>
        <w:rPr>
          <w:sz w:val="20"/>
        </w:rPr>
        <w:t>controladoras,</w:t>
      </w:r>
      <w:r>
        <w:rPr>
          <w:spacing w:val="-1"/>
          <w:sz w:val="20"/>
        </w:rPr>
        <w:t> </w:t>
      </w:r>
      <w:r>
        <w:rPr>
          <w:sz w:val="20"/>
        </w:rPr>
        <w:t>controladas</w:t>
      </w:r>
      <w:r>
        <w:rPr>
          <w:spacing w:val="-1"/>
          <w:sz w:val="20"/>
        </w:rPr>
        <w:t> </w:t>
      </w:r>
      <w:r>
        <w:rPr>
          <w:sz w:val="20"/>
        </w:rPr>
        <w:t>ou</w:t>
      </w:r>
      <w:r>
        <w:rPr>
          <w:spacing w:val="-1"/>
          <w:sz w:val="20"/>
        </w:rPr>
        <w:t> </w:t>
      </w:r>
      <w:r>
        <w:rPr>
          <w:sz w:val="20"/>
        </w:rPr>
        <w:t>coligadas,</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6.404,</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1976,</w:t>
      </w:r>
      <w:r>
        <w:rPr>
          <w:spacing w:val="-1"/>
          <w:sz w:val="20"/>
        </w:rPr>
        <w:t> </w:t>
      </w:r>
      <w:r>
        <w:rPr>
          <w:sz w:val="20"/>
        </w:rPr>
        <w:t>concorrendo</w:t>
      </w:r>
      <w:r>
        <w:rPr>
          <w:spacing w:val="-1"/>
          <w:sz w:val="20"/>
        </w:rPr>
        <w:t> </w:t>
      </w:r>
      <w:r>
        <w:rPr>
          <w:sz w:val="20"/>
        </w:rPr>
        <w:t>entre</w:t>
      </w:r>
      <w:r>
        <w:rPr>
          <w:spacing w:val="-1"/>
          <w:sz w:val="20"/>
        </w:rPr>
        <w:t> </w:t>
      </w:r>
      <w:r>
        <w:rPr>
          <w:spacing w:val="-5"/>
          <w:sz w:val="20"/>
        </w:rPr>
        <w:t>si;</w:t>
      </w:r>
    </w:p>
    <w:p>
      <w:pPr>
        <w:pStyle w:val="ListParagraph"/>
        <w:numPr>
          <w:ilvl w:val="2"/>
          <w:numId w:val="1"/>
        </w:numPr>
        <w:tabs>
          <w:tab w:pos="1056" w:val="left" w:leader="none"/>
        </w:tabs>
        <w:spacing w:line="280" w:lineRule="auto" w:before="40" w:after="0"/>
        <w:ind w:left="539" w:right="628"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1036" w:val="left" w:leader="none"/>
        </w:tabs>
        <w:spacing w:line="240" w:lineRule="auto" w:before="1" w:after="0"/>
        <w:ind w:left="1036" w:right="0" w:hanging="500"/>
        <w:jc w:val="both"/>
        <w:rPr>
          <w:sz w:val="20"/>
        </w:rPr>
      </w:pPr>
      <w:r>
        <w:rPr>
          <w:sz w:val="20"/>
        </w:rPr>
        <w:t>agente</w:t>
      </w:r>
      <w:r>
        <w:rPr>
          <w:spacing w:val="-2"/>
          <w:sz w:val="20"/>
        </w:rPr>
        <w:t> </w:t>
      </w:r>
      <w:r>
        <w:rPr>
          <w:sz w:val="20"/>
        </w:rPr>
        <w:t>público</w:t>
      </w:r>
      <w:r>
        <w:rPr>
          <w:spacing w:val="-1"/>
          <w:sz w:val="20"/>
        </w:rPr>
        <w:t> </w:t>
      </w:r>
      <w:r>
        <w:rPr>
          <w:sz w:val="20"/>
        </w:rPr>
        <w:t>do</w:t>
      </w:r>
      <w:r>
        <w:rPr>
          <w:spacing w:val="-1"/>
          <w:sz w:val="20"/>
        </w:rPr>
        <w:t> </w:t>
      </w:r>
      <w:r>
        <w:rPr>
          <w:sz w:val="20"/>
        </w:rPr>
        <w:t>órgão</w:t>
      </w:r>
      <w:r>
        <w:rPr>
          <w:spacing w:val="-1"/>
          <w:sz w:val="20"/>
        </w:rPr>
        <w:t> </w:t>
      </w:r>
      <w:r>
        <w:rPr>
          <w:sz w:val="20"/>
        </w:rPr>
        <w:t>ou</w:t>
      </w:r>
      <w:r>
        <w:rPr>
          <w:spacing w:val="-2"/>
          <w:sz w:val="20"/>
        </w:rPr>
        <w:t> </w:t>
      </w:r>
      <w:r>
        <w:rPr>
          <w:sz w:val="20"/>
        </w:rPr>
        <w:t>entidade</w:t>
      </w:r>
      <w:r>
        <w:rPr>
          <w:spacing w:val="-1"/>
          <w:sz w:val="20"/>
        </w:rPr>
        <w:t> </w:t>
      </w:r>
      <w:r>
        <w:rPr>
          <w:sz w:val="20"/>
        </w:rPr>
        <w:t>licitante,</w:t>
      </w:r>
      <w:r>
        <w:rPr>
          <w:spacing w:val="-1"/>
          <w:sz w:val="20"/>
        </w:rPr>
        <w:t> </w:t>
      </w:r>
      <w:r>
        <w:rPr>
          <w:sz w:val="20"/>
        </w:rPr>
        <w:t>na</w:t>
      </w:r>
      <w:r>
        <w:rPr>
          <w:spacing w:val="-1"/>
          <w:sz w:val="20"/>
        </w:rPr>
        <w:t> </w:t>
      </w:r>
      <w:r>
        <w:rPr>
          <w:sz w:val="20"/>
        </w:rPr>
        <w:t>qualidade</w:t>
      </w:r>
      <w:r>
        <w:rPr>
          <w:spacing w:val="-2"/>
          <w:sz w:val="20"/>
        </w:rPr>
        <w:t> </w:t>
      </w:r>
      <w:r>
        <w:rPr>
          <w:sz w:val="20"/>
        </w:rPr>
        <w:t>de</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2"/>
          <w:sz w:val="20"/>
        </w:rPr>
        <w:t> </w:t>
      </w:r>
      <w:r>
        <w:rPr>
          <w:sz w:val="20"/>
        </w:rPr>
        <w:t>de</w:t>
      </w:r>
      <w:r>
        <w:rPr>
          <w:spacing w:val="-1"/>
          <w:sz w:val="20"/>
        </w:rPr>
        <w:t> </w:t>
      </w:r>
      <w:r>
        <w:rPr>
          <w:sz w:val="20"/>
        </w:rPr>
        <w:t>representante</w:t>
      </w:r>
      <w:r>
        <w:rPr>
          <w:spacing w:val="-1"/>
          <w:sz w:val="20"/>
        </w:rPr>
        <w:t> </w:t>
      </w:r>
      <w:r>
        <w:rPr>
          <w:sz w:val="20"/>
        </w:rPr>
        <w:t>de</w:t>
      </w:r>
      <w:r>
        <w:rPr>
          <w:spacing w:val="-1"/>
          <w:sz w:val="20"/>
        </w:rPr>
        <w:t> </w:t>
      </w:r>
      <w:r>
        <w:rPr>
          <w:sz w:val="20"/>
        </w:rPr>
        <w:t>pessoa</w:t>
      </w:r>
      <w:r>
        <w:rPr>
          <w:spacing w:val="-1"/>
          <w:sz w:val="20"/>
        </w:rPr>
        <w:t> </w:t>
      </w:r>
      <w:r>
        <w:rPr>
          <w:spacing w:val="-2"/>
          <w:sz w:val="20"/>
        </w:rPr>
        <w:t>jurídica;</w:t>
      </w:r>
    </w:p>
    <w:p>
      <w:pPr>
        <w:pStyle w:val="ListParagraph"/>
        <w:numPr>
          <w:ilvl w:val="2"/>
          <w:numId w:val="1"/>
        </w:numPr>
        <w:tabs>
          <w:tab w:pos="1057" w:val="left" w:leader="none"/>
        </w:tabs>
        <w:spacing w:line="280" w:lineRule="auto" w:before="40" w:after="0"/>
        <w:ind w:left="539" w:right="627" w:firstLine="0"/>
        <w:jc w:val="both"/>
        <w:rPr>
          <w:sz w:val="20"/>
        </w:rPr>
      </w:pPr>
      <w:r>
        <w:rPr>
          <w:sz w:val="20"/>
        </w:rPr>
        <mc:AlternateContent>
          <mc:Choice Requires="wps">
            <w:drawing>
              <wp:anchor distT="0" distB="0" distL="0" distR="0" allowOverlap="1" layoutInCell="1" locked="0" behindDoc="1" simplePos="0" relativeHeight="485436928">
                <wp:simplePos x="0" y="0"/>
                <wp:positionH relativeFrom="page">
                  <wp:posOffset>9366199</wp:posOffset>
                </wp:positionH>
                <wp:positionV relativeFrom="paragraph">
                  <wp:posOffset>325377</wp:posOffset>
                </wp:positionV>
                <wp:extent cx="6413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64135" cy="9525"/>
                        </a:xfrm>
                        <a:custGeom>
                          <a:avLst/>
                          <a:gdLst/>
                          <a:ahLst/>
                          <a:cxnLst/>
                          <a:rect l="l" t="t" r="r" b="b"/>
                          <a:pathLst>
                            <a:path w="64135" h="9525">
                              <a:moveTo>
                                <a:pt x="599" y="9524"/>
                              </a:moveTo>
                              <a:lnTo>
                                <a:pt x="0" y="9524"/>
                              </a:lnTo>
                              <a:lnTo>
                                <a:pt x="0" y="0"/>
                              </a:lnTo>
                              <a:lnTo>
                                <a:pt x="599" y="0"/>
                              </a:lnTo>
                              <a:lnTo>
                                <a:pt x="599" y="9524"/>
                              </a:lnTo>
                              <a:close/>
                            </a:path>
                            <a:path w="64135" h="9525">
                              <a:moveTo>
                                <a:pt x="63549" y="9524"/>
                              </a:moveTo>
                              <a:lnTo>
                                <a:pt x="61706" y="9524"/>
                              </a:lnTo>
                              <a:lnTo>
                                <a:pt x="61706" y="0"/>
                              </a:lnTo>
                              <a:lnTo>
                                <a:pt x="63549" y="0"/>
                              </a:lnTo>
                              <a:lnTo>
                                <a:pt x="63549"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737.496033pt;margin-top:25.620239pt;width:5.05pt;height:.75pt;mso-position-horizontal-relative:page;mso-position-vertical-relative:paragraph;z-index:-17879552" id="docshape2" coordorigin="14750,512" coordsize="101,15" path="m14751,527l14750,527,14750,512,14751,512,14751,527xm14850,527l14847,527,14847,512,14850,512,14850,527xe" filled="true" fillcolor="#000080" stroked="false">
                <v:path arrowok="t"/>
                <v:fill type="solid"/>
                <w10:wrap type="none"/>
              </v:shape>
            </w:pict>
          </mc:Fallback>
        </mc:AlternateContent>
      </w:r>
      <w:r>
        <w:rPr>
          <w:sz w:val="2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r>
          <w:rPr>
            <w:color w:val="000080"/>
            <w:sz w:val="20"/>
          </w:rPr>
          <w:t>§</w:t>
        </w:r>
      </w:hyperlink>
      <w:r>
        <w:rPr>
          <w:color w:val="000080"/>
          <w:spacing w:val="40"/>
          <w:sz w:val="20"/>
        </w:rPr>
        <w:t> </w:t>
      </w:r>
      <w:r>
        <w:rPr>
          <w:sz w:val="20"/>
          <w:u w:val="single"/>
        </w:rPr>
        <w:t>1º do art. 9º da Lei nº 14.133</w:t>
      </w:r>
      <w:r>
        <w:rPr>
          <w:sz w:val="20"/>
        </w:rPr>
        <w:t>,</w:t>
      </w:r>
      <w:r>
        <w:rPr>
          <w:sz w:val="20"/>
          <w:u w:val="single"/>
        </w:rPr>
        <w:t> de 2021</w:t>
      </w:r>
      <w:r>
        <w:rPr>
          <w:sz w:val="20"/>
        </w:rPr>
        <w:t>;</w:t>
      </w:r>
    </w:p>
    <w:p>
      <w:pPr>
        <w:pStyle w:val="ListParagraph"/>
        <w:numPr>
          <w:ilvl w:val="2"/>
          <w:numId w:val="1"/>
        </w:numPr>
        <w:tabs>
          <w:tab w:pos="1141" w:val="left" w:leader="none"/>
        </w:tabs>
        <w:spacing w:line="240" w:lineRule="auto" w:before="3" w:after="0"/>
        <w:ind w:left="1141" w:right="0" w:hanging="600"/>
        <w:jc w:val="both"/>
        <w:rPr>
          <w:sz w:val="20"/>
        </w:rPr>
      </w:pPr>
      <w:r>
        <w:rPr>
          <w:sz w:val="20"/>
        </w:rPr>
        <w:t>sociedades</w:t>
      </w:r>
      <w:r>
        <w:rPr>
          <w:spacing w:val="-1"/>
          <w:sz w:val="20"/>
        </w:rPr>
        <w:t> </w:t>
      </w:r>
      <w:r>
        <w:rPr>
          <w:sz w:val="20"/>
        </w:rPr>
        <w:t>cooperativas</w:t>
      </w:r>
      <w:r>
        <w:rPr>
          <w:spacing w:val="-1"/>
          <w:sz w:val="20"/>
        </w:rPr>
        <w:t> </w:t>
      </w:r>
      <w:r>
        <w:rPr>
          <w:sz w:val="20"/>
        </w:rPr>
        <w:t>mencionadas</w:t>
      </w:r>
      <w:r>
        <w:rPr>
          <w:spacing w:val="-1"/>
          <w:sz w:val="20"/>
        </w:rPr>
        <w:t> </w:t>
      </w:r>
      <w:r>
        <w:rPr>
          <w:sz w:val="20"/>
        </w:rPr>
        <w:t>no</w:t>
      </w:r>
      <w:r>
        <w:rPr>
          <w:spacing w:val="-1"/>
          <w:sz w:val="20"/>
        </w:rPr>
        <w:t> </w:t>
      </w:r>
      <w:r>
        <w:rPr>
          <w:sz w:val="20"/>
        </w:rPr>
        <w:t>artigo</w:t>
      </w:r>
      <w:r>
        <w:rPr>
          <w:spacing w:val="-1"/>
          <w:sz w:val="20"/>
        </w:rPr>
        <w:t> </w:t>
      </w:r>
      <w:r>
        <w:rPr>
          <w:sz w:val="20"/>
        </w:rPr>
        <w:t>16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pacing w:val="-2"/>
          <w:sz w:val="20"/>
        </w:rPr>
        <w:t>2021.</w:t>
      </w:r>
    </w:p>
    <w:p>
      <w:pPr>
        <w:pStyle w:val="ListParagraph"/>
        <w:numPr>
          <w:ilvl w:val="1"/>
          <w:numId w:val="1"/>
        </w:numPr>
        <w:tabs>
          <w:tab w:pos="920" w:val="left" w:leader="none"/>
        </w:tabs>
        <w:spacing w:line="280" w:lineRule="auto" w:before="40" w:after="0"/>
        <w:ind w:left="539" w:right="627" w:firstLine="0"/>
        <w:jc w:val="both"/>
        <w:rPr>
          <w:sz w:val="20"/>
        </w:rPr>
      </w:pPr>
      <w:r>
        <w:rPr>
          <w:sz w:val="20"/>
        </w:rPr>
        <w:t>O impedimento de que trata o item 2.7.2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Pr>
          <w:sz w:val="20"/>
        </w:rPr>
        <w:t>da personalidade jurídica do licitante.</w:t>
      </w:r>
    </w:p>
    <w:p>
      <w:pPr>
        <w:pStyle w:val="ListParagraph"/>
        <w:numPr>
          <w:ilvl w:val="1"/>
          <w:numId w:val="1"/>
        </w:numPr>
        <w:tabs>
          <w:tab w:pos="897" w:val="left" w:leader="none"/>
        </w:tabs>
        <w:spacing w:line="280" w:lineRule="auto" w:before="3" w:after="0"/>
        <w:ind w:left="539" w:right="628" w:firstLine="0"/>
        <w:jc w:val="both"/>
        <w:rPr>
          <w:sz w:val="20"/>
        </w:rPr>
      </w:pPr>
      <w:r>
        <w:rPr>
          <w:sz w:val="20"/>
        </w:rPr>
        <w:t>A critério da Administração e exclusivamente a seu serviço, o autor dos projetos e a empresa a que se referem os itens 2.8.3 e 2.8.4 poderão participar no apoio </w:t>
      </w:r>
      <w:r>
        <w:rPr>
          <w:sz w:val="20"/>
        </w:rPr>
        <w:t>das atividades de planejamento da contratação, de execução da licitação ou de gestão do contrato, desde que sob supervisão exclusiva de agentes públicos do órgão ou entidade.</w:t>
      </w:r>
    </w:p>
    <w:p>
      <w:pPr>
        <w:pStyle w:val="ListParagraph"/>
        <w:numPr>
          <w:ilvl w:val="1"/>
          <w:numId w:val="1"/>
        </w:numPr>
        <w:tabs>
          <w:tab w:pos="991" w:val="left" w:leader="none"/>
        </w:tabs>
        <w:spacing w:line="240" w:lineRule="auto" w:before="2" w:after="0"/>
        <w:ind w:left="991" w:right="0" w:hanging="450"/>
        <w:jc w:val="both"/>
        <w:rPr>
          <w:sz w:val="20"/>
        </w:rPr>
      </w:pPr>
      <w:r>
        <w:rPr>
          <w:sz w:val="20"/>
        </w:rPr>
        <w:t>Equiparam-se</w:t>
      </w:r>
      <w:r>
        <w:rPr>
          <w:spacing w:val="-1"/>
          <w:sz w:val="20"/>
        </w:rPr>
        <w:t> </w:t>
      </w:r>
      <w:r>
        <w:rPr>
          <w:sz w:val="20"/>
        </w:rPr>
        <w:t>aos</w:t>
      </w:r>
      <w:r>
        <w:rPr>
          <w:spacing w:val="-1"/>
          <w:sz w:val="20"/>
        </w:rPr>
        <w:t> </w:t>
      </w:r>
      <w:r>
        <w:rPr>
          <w:sz w:val="20"/>
        </w:rPr>
        <w:t>autores</w:t>
      </w:r>
      <w:r>
        <w:rPr>
          <w:spacing w:val="-1"/>
          <w:sz w:val="20"/>
        </w:rPr>
        <w:t> </w:t>
      </w:r>
      <w:r>
        <w:rPr>
          <w:sz w:val="20"/>
        </w:rPr>
        <w:t>do</w:t>
      </w:r>
      <w:r>
        <w:rPr>
          <w:spacing w:val="-1"/>
          <w:sz w:val="20"/>
        </w:rPr>
        <w:t> </w:t>
      </w:r>
      <w:r>
        <w:rPr>
          <w:sz w:val="20"/>
        </w:rPr>
        <w:t>projeto</w:t>
      </w:r>
      <w:r>
        <w:rPr>
          <w:spacing w:val="-1"/>
          <w:sz w:val="20"/>
        </w:rPr>
        <w:t> </w:t>
      </w:r>
      <w:r>
        <w:rPr>
          <w:sz w:val="20"/>
        </w:rPr>
        <w:t>as</w:t>
      </w:r>
      <w:r>
        <w:rPr>
          <w:spacing w:val="-1"/>
          <w:sz w:val="20"/>
        </w:rPr>
        <w:t> </w:t>
      </w:r>
      <w:r>
        <w:rPr>
          <w:sz w:val="20"/>
        </w:rPr>
        <w:t>empresas</w:t>
      </w:r>
      <w:r>
        <w:rPr>
          <w:spacing w:val="-1"/>
          <w:sz w:val="20"/>
        </w:rPr>
        <w:t> </w:t>
      </w:r>
      <w:r>
        <w:rPr>
          <w:sz w:val="20"/>
        </w:rPr>
        <w:t>integrantes</w:t>
      </w:r>
      <w:r>
        <w:rPr>
          <w:spacing w:val="-1"/>
          <w:sz w:val="20"/>
        </w:rPr>
        <w:t> </w:t>
      </w:r>
      <w:r>
        <w:rPr>
          <w:sz w:val="20"/>
        </w:rPr>
        <w:t>do</w:t>
      </w:r>
      <w:r>
        <w:rPr>
          <w:spacing w:val="-1"/>
          <w:sz w:val="20"/>
        </w:rPr>
        <w:t> </w:t>
      </w:r>
      <w:r>
        <w:rPr>
          <w:sz w:val="20"/>
        </w:rPr>
        <w:t>mesmo</w:t>
      </w:r>
      <w:r>
        <w:rPr>
          <w:spacing w:val="-1"/>
          <w:sz w:val="20"/>
        </w:rPr>
        <w:t> </w:t>
      </w:r>
      <w:r>
        <w:rPr>
          <w:sz w:val="20"/>
        </w:rPr>
        <w:t>grupo</w:t>
      </w:r>
      <w:r>
        <w:rPr>
          <w:spacing w:val="-1"/>
          <w:sz w:val="20"/>
        </w:rPr>
        <w:t> </w:t>
      </w:r>
      <w:r>
        <w:rPr>
          <w:spacing w:val="-2"/>
          <w:sz w:val="20"/>
        </w:rPr>
        <w:t>econômico.</w:t>
      </w:r>
    </w:p>
    <w:p>
      <w:pPr>
        <w:pStyle w:val="ListParagraph"/>
        <w:numPr>
          <w:ilvl w:val="1"/>
          <w:numId w:val="1"/>
        </w:numPr>
        <w:tabs>
          <w:tab w:pos="984" w:val="left" w:leader="none"/>
        </w:tabs>
        <w:spacing w:line="280" w:lineRule="auto" w:before="40" w:after="0"/>
        <w:ind w:left="539" w:right="627" w:firstLine="0"/>
        <w:jc w:val="both"/>
        <w:rPr>
          <w:sz w:val="20"/>
        </w:rPr>
      </w:pPr>
      <w:r>
        <w:rPr>
          <w:sz w:val="20"/>
        </w:rPr>
        <w:t>O disposto nos itens 2.7.3 e 2.7.4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1"/>
        </w:numPr>
        <w:tabs>
          <w:tab w:pos="1007" w:val="left" w:leader="none"/>
        </w:tabs>
        <w:spacing w:line="280" w:lineRule="auto" w:before="2" w:after="0"/>
        <w:ind w:left="539" w:right="613" w:firstLine="0"/>
        <w:jc w:val="both"/>
        <w:rPr>
          <w:sz w:val="20"/>
        </w:rPr>
      </w:pPr>
      <w:r>
        <w:rPr>
          <w:sz w:val="20"/>
        </w:rPr>
        <w:t>Em licitações e contratações realizadas no âmbito de projetos e programas parcialmente financiados por agência oficial de cooperação estrangeira ou por </w:t>
      </w:r>
      <w:r>
        <w:rPr>
          <w:sz w:val="20"/>
        </w:rPr>
        <w:t>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Pr>
            <w:color w:val="000080"/>
            <w:sz w:val="20"/>
            <w:u w:val="single" w:color="000080"/>
          </w:rPr>
          <w:t>Lei nº 14.133/2021</w:t>
        </w:r>
      </w:hyperlink>
      <w:r>
        <w:rPr>
          <w:sz w:val="20"/>
        </w:rPr>
        <w:t>.</w:t>
      </w:r>
    </w:p>
    <w:p>
      <w:pPr>
        <w:pStyle w:val="ListParagraph"/>
        <w:numPr>
          <w:ilvl w:val="1"/>
          <w:numId w:val="1"/>
        </w:numPr>
        <w:tabs>
          <w:tab w:pos="978" w:val="left" w:leader="none"/>
        </w:tabs>
        <w:spacing w:line="280" w:lineRule="auto" w:before="2" w:after="0"/>
        <w:ind w:left="539" w:right="642" w:firstLine="0"/>
        <w:jc w:val="both"/>
        <w:rPr>
          <w:sz w:val="20"/>
        </w:rPr>
      </w:pPr>
      <w:r>
        <w:rPr>
          <w:sz w:val="20"/>
        </w:rPr>
        <w:t>A</w:t>
      </w:r>
      <w:r>
        <w:rPr>
          <w:spacing w:val="-12"/>
          <w:sz w:val="20"/>
        </w:rPr>
        <w:t> </w:t>
      </w:r>
      <w:r>
        <w:rPr>
          <w:sz w:val="20"/>
        </w:rPr>
        <w:t>vedação</w:t>
      </w:r>
      <w:r>
        <w:rPr>
          <w:spacing w:val="-2"/>
          <w:sz w:val="20"/>
        </w:rPr>
        <w:t> </w:t>
      </w:r>
      <w:r>
        <w:rPr>
          <w:sz w:val="20"/>
        </w:rPr>
        <w:t>de</w:t>
      </w:r>
      <w:r>
        <w:rPr>
          <w:spacing w:val="-2"/>
          <w:sz w:val="20"/>
        </w:rPr>
        <w:t> </w:t>
      </w:r>
      <w:r>
        <w:rPr>
          <w:sz w:val="20"/>
        </w:rPr>
        <w:t>que</w:t>
      </w:r>
      <w:r>
        <w:rPr>
          <w:spacing w:val="-2"/>
          <w:sz w:val="20"/>
        </w:rPr>
        <w:t> </w:t>
      </w:r>
      <w:r>
        <w:rPr>
          <w:sz w:val="20"/>
        </w:rPr>
        <w:t>trata</w:t>
      </w:r>
      <w:r>
        <w:rPr>
          <w:spacing w:val="-2"/>
          <w:sz w:val="20"/>
        </w:rPr>
        <w:t> </w:t>
      </w:r>
      <w:r>
        <w:rPr>
          <w:sz w:val="20"/>
        </w:rPr>
        <w:t>o</w:t>
      </w:r>
      <w:r>
        <w:rPr>
          <w:spacing w:val="-2"/>
          <w:sz w:val="20"/>
        </w:rPr>
        <w:t> </w:t>
      </w:r>
      <w:r>
        <w:rPr>
          <w:sz w:val="20"/>
        </w:rPr>
        <w:t>item</w:t>
      </w:r>
      <w:r>
        <w:rPr>
          <w:spacing w:val="-2"/>
          <w:sz w:val="20"/>
        </w:rPr>
        <w:t> </w:t>
      </w:r>
      <w:r>
        <w:rPr>
          <w:sz w:val="20"/>
        </w:rPr>
        <w:t>2.7.8</w:t>
      </w:r>
      <w:r>
        <w:rPr>
          <w:spacing w:val="-2"/>
          <w:sz w:val="20"/>
        </w:rPr>
        <w:t> </w:t>
      </w:r>
      <w:r>
        <w:rPr>
          <w:sz w:val="20"/>
        </w:rPr>
        <w:t>estende-se</w:t>
      </w:r>
      <w:r>
        <w:rPr>
          <w:spacing w:val="-2"/>
          <w:sz w:val="20"/>
        </w:rPr>
        <w:t> </w:t>
      </w:r>
      <w:r>
        <w:rPr>
          <w:sz w:val="20"/>
        </w:rPr>
        <w:t>a</w:t>
      </w:r>
      <w:r>
        <w:rPr>
          <w:spacing w:val="-2"/>
          <w:sz w:val="20"/>
        </w:rPr>
        <w:t> </w:t>
      </w:r>
      <w:r>
        <w:rPr>
          <w:sz w:val="20"/>
        </w:rPr>
        <w:t>terceiro</w:t>
      </w:r>
      <w:r>
        <w:rPr>
          <w:spacing w:val="-2"/>
          <w:sz w:val="20"/>
        </w:rPr>
        <w:t> </w:t>
      </w:r>
      <w:r>
        <w:rPr>
          <w:sz w:val="20"/>
        </w:rPr>
        <w:t>que</w:t>
      </w:r>
      <w:r>
        <w:rPr>
          <w:spacing w:val="-2"/>
          <w:sz w:val="20"/>
        </w:rPr>
        <w:t> </w:t>
      </w:r>
      <w:r>
        <w:rPr>
          <w:sz w:val="20"/>
        </w:rPr>
        <w:t>auxilie</w:t>
      </w:r>
      <w:r>
        <w:rPr>
          <w:spacing w:val="-2"/>
          <w:sz w:val="20"/>
        </w:rPr>
        <w:t> </w:t>
      </w:r>
      <w:r>
        <w:rPr>
          <w:sz w:val="20"/>
        </w:rPr>
        <w:t>a</w:t>
      </w:r>
      <w:r>
        <w:rPr>
          <w:spacing w:val="-2"/>
          <w:sz w:val="20"/>
        </w:rPr>
        <w:t> </w:t>
      </w:r>
      <w:r>
        <w:rPr>
          <w:sz w:val="20"/>
        </w:rPr>
        <w:t>condução</w:t>
      </w:r>
      <w:r>
        <w:rPr>
          <w:spacing w:val="-2"/>
          <w:sz w:val="20"/>
        </w:rPr>
        <w:t> </w:t>
      </w:r>
      <w:r>
        <w:rPr>
          <w:sz w:val="20"/>
        </w:rPr>
        <w:t>da</w:t>
      </w:r>
      <w:r>
        <w:rPr>
          <w:spacing w:val="-2"/>
          <w:sz w:val="20"/>
        </w:rPr>
        <w:t> </w:t>
      </w:r>
      <w:r>
        <w:rPr>
          <w:sz w:val="20"/>
        </w:rPr>
        <w:t>contratação</w:t>
      </w:r>
      <w:r>
        <w:rPr>
          <w:spacing w:val="-2"/>
          <w:sz w:val="20"/>
        </w:rPr>
        <w:t> </w:t>
      </w:r>
      <w:r>
        <w:rPr>
          <w:sz w:val="20"/>
        </w:rPr>
        <w:t>na</w:t>
      </w:r>
      <w:r>
        <w:rPr>
          <w:spacing w:val="-2"/>
          <w:sz w:val="20"/>
        </w:rPr>
        <w:t> </w:t>
      </w:r>
      <w:r>
        <w:rPr>
          <w:sz w:val="20"/>
        </w:rPr>
        <w:t>qualidade</w:t>
      </w:r>
      <w:r>
        <w:rPr>
          <w:spacing w:val="-2"/>
          <w:sz w:val="20"/>
        </w:rPr>
        <w:t> </w:t>
      </w:r>
      <w:r>
        <w:rPr>
          <w:sz w:val="20"/>
        </w:rPr>
        <w:t>de</w:t>
      </w:r>
      <w:r>
        <w:rPr>
          <w:spacing w:val="-2"/>
          <w:sz w:val="20"/>
        </w:rPr>
        <w:t> </w:t>
      </w:r>
      <w:r>
        <w:rPr>
          <w:sz w:val="20"/>
        </w:rPr>
        <w:t>integrante</w:t>
      </w:r>
      <w:r>
        <w:rPr>
          <w:spacing w:val="-2"/>
          <w:sz w:val="20"/>
        </w:rPr>
        <w:t> </w:t>
      </w:r>
      <w:r>
        <w:rPr>
          <w:sz w:val="20"/>
        </w:rPr>
        <w:t>de</w:t>
      </w:r>
      <w:r>
        <w:rPr>
          <w:spacing w:val="-2"/>
          <w:sz w:val="20"/>
        </w:rPr>
        <w:t> </w:t>
      </w:r>
      <w:r>
        <w:rPr>
          <w:sz w:val="20"/>
        </w:rPr>
        <w:t>equipe</w:t>
      </w:r>
      <w:r>
        <w:rPr>
          <w:spacing w:val="-2"/>
          <w:sz w:val="20"/>
        </w:rPr>
        <w:t> </w:t>
      </w:r>
      <w:r>
        <w:rPr>
          <w:sz w:val="20"/>
        </w:rPr>
        <w:t>de</w:t>
      </w:r>
      <w:r>
        <w:rPr>
          <w:spacing w:val="-2"/>
          <w:sz w:val="20"/>
        </w:rPr>
        <w:t> </w:t>
      </w:r>
      <w:r>
        <w:rPr>
          <w:sz w:val="20"/>
        </w:rPr>
        <w:t>apoio,</w:t>
      </w:r>
      <w:r>
        <w:rPr>
          <w:spacing w:val="-2"/>
          <w:sz w:val="20"/>
        </w:rPr>
        <w:t> </w:t>
      </w:r>
      <w:r>
        <w:rPr>
          <w:sz w:val="20"/>
        </w:rPr>
        <w:t>profissional</w:t>
      </w:r>
      <w:r>
        <w:rPr>
          <w:spacing w:val="-2"/>
          <w:sz w:val="20"/>
        </w:rPr>
        <w:t> </w:t>
      </w:r>
      <w:r>
        <w:rPr>
          <w:sz w:val="20"/>
        </w:rPr>
        <w:t>especializado ou funcionário ou representante de empresa que preste assessoria técnica.</w:t>
      </w:r>
    </w:p>
    <w:p>
      <w:pPr>
        <w:pStyle w:val="ListParagraph"/>
        <w:numPr>
          <w:ilvl w:val="1"/>
          <w:numId w:val="1"/>
        </w:numPr>
        <w:tabs>
          <w:tab w:pos="991" w:val="left" w:leader="none"/>
        </w:tabs>
        <w:spacing w:line="240" w:lineRule="auto" w:before="2" w:after="0"/>
        <w:ind w:left="991" w:right="0" w:hanging="450"/>
        <w:jc w:val="both"/>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reunidas</w:t>
      </w:r>
      <w:r>
        <w:rPr>
          <w:spacing w:val="-1"/>
          <w:sz w:val="20"/>
        </w:rPr>
        <w:t> </w:t>
      </w:r>
      <w:r>
        <w:rPr>
          <w:sz w:val="20"/>
        </w:rPr>
        <w:t>em</w:t>
      </w:r>
      <w:r>
        <w:rPr>
          <w:spacing w:val="-1"/>
          <w:sz w:val="20"/>
        </w:rPr>
        <w:t> </w:t>
      </w:r>
      <w:r>
        <w:rPr>
          <w:spacing w:val="-2"/>
          <w:sz w:val="20"/>
        </w:rPr>
        <w:t>consórcio.</w:t>
      </w:r>
    </w:p>
    <w:p>
      <w:pPr>
        <w:pStyle w:val="BodyText"/>
      </w:pPr>
    </w:p>
    <w:p>
      <w:pPr>
        <w:pStyle w:val="BodyText"/>
        <w:spacing w:before="53"/>
      </w:pPr>
    </w:p>
    <w:p>
      <w:pPr>
        <w:pStyle w:val="Heading1"/>
        <w:numPr>
          <w:ilvl w:val="0"/>
          <w:numId w:val="1"/>
        </w:numPr>
        <w:tabs>
          <w:tab w:pos="929" w:val="left" w:leader="none"/>
        </w:tabs>
        <w:spacing w:line="240" w:lineRule="auto" w:before="0" w:after="0"/>
        <w:ind w:left="929" w:right="0" w:hanging="240"/>
        <w:jc w:val="left"/>
      </w:pPr>
      <w:r>
        <w:rPr/>
        <w:t>DAS</w:t>
      </w:r>
      <w:r>
        <w:rPr>
          <w:spacing w:val="-10"/>
        </w:rPr>
        <w:t> </w:t>
      </w:r>
      <w:r>
        <w:rPr/>
        <w:t>DECLARAÇÕES</w:t>
      </w:r>
      <w:r>
        <w:rPr>
          <w:spacing w:val="-3"/>
        </w:rPr>
        <w:t> </w:t>
      </w:r>
      <w:r>
        <w:rPr/>
        <w:t>E</w:t>
      </w:r>
      <w:r>
        <w:rPr>
          <w:spacing w:val="-4"/>
        </w:rPr>
        <w:t> </w:t>
      </w:r>
      <w:r>
        <w:rPr/>
        <w:t>DA</w:t>
      </w:r>
      <w:r>
        <w:rPr>
          <w:spacing w:val="-23"/>
        </w:rPr>
        <w:t> </w:t>
      </w:r>
      <w:r>
        <w:rPr/>
        <w:t>APRESENTAÇÃO</w:t>
      </w:r>
      <w:r>
        <w:rPr>
          <w:spacing w:val="-4"/>
        </w:rPr>
        <w:t> </w:t>
      </w:r>
      <w:r>
        <w:rPr/>
        <w:t>DA</w:t>
      </w:r>
      <w:r>
        <w:rPr>
          <w:spacing w:val="-12"/>
        </w:rPr>
        <w:t> </w:t>
      </w:r>
      <w:r>
        <w:rPr>
          <w:spacing w:val="-2"/>
        </w:rPr>
        <w:t>PROPOSTA</w:t>
      </w:r>
    </w:p>
    <w:p>
      <w:pPr>
        <w:pStyle w:val="Heading1"/>
        <w:spacing w:after="0" w:line="240" w:lineRule="auto"/>
        <w:jc w:val="left"/>
        <w:sectPr>
          <w:type w:val="continuous"/>
          <w:pgSz w:w="15840" w:h="24480"/>
          <w:pgMar w:top="540" w:bottom="280" w:left="360" w:right="360"/>
        </w:sectPr>
      </w:pPr>
    </w:p>
    <w:p>
      <w:pPr>
        <w:pStyle w:val="ListParagraph"/>
        <w:numPr>
          <w:ilvl w:val="1"/>
          <w:numId w:val="1"/>
        </w:numPr>
        <w:tabs>
          <w:tab w:pos="889" w:val="left" w:leader="none"/>
        </w:tabs>
        <w:spacing w:line="240" w:lineRule="auto" w:before="63" w:after="0"/>
        <w:ind w:left="889" w:right="0" w:hanging="350"/>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será</w:t>
      </w:r>
      <w:r>
        <w:rPr>
          <w:spacing w:val="-1"/>
          <w:sz w:val="20"/>
        </w:rPr>
        <w:t> </w:t>
      </w:r>
      <w:r>
        <w:rPr>
          <w:sz w:val="20"/>
        </w:rPr>
        <w:t>realizada</w:t>
      </w:r>
      <w:r>
        <w:rPr>
          <w:spacing w:val="-1"/>
          <w:sz w:val="20"/>
        </w:rPr>
        <w:t> </w:t>
      </w:r>
      <w:r>
        <w:rPr>
          <w:sz w:val="20"/>
        </w:rPr>
        <w:t>após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propostas</w:t>
      </w:r>
      <w:r>
        <w:rPr>
          <w:spacing w:val="-1"/>
          <w:sz w:val="20"/>
        </w:rPr>
        <w:t> </w:t>
      </w:r>
      <w:r>
        <w:rPr>
          <w:sz w:val="20"/>
        </w:rPr>
        <w:t>e</w:t>
      </w:r>
      <w:r>
        <w:rPr>
          <w:spacing w:val="-1"/>
          <w:sz w:val="20"/>
        </w:rPr>
        <w:t> </w:t>
      </w:r>
      <w:r>
        <w:rPr>
          <w:sz w:val="20"/>
        </w:rPr>
        <w:t>lances</w:t>
      </w:r>
      <w:r>
        <w:rPr>
          <w:spacing w:val="-1"/>
          <w:sz w:val="20"/>
        </w:rPr>
        <w:t> </w:t>
      </w:r>
      <w:r>
        <w:rPr>
          <w:sz w:val="20"/>
        </w:rPr>
        <w:t>e</w:t>
      </w:r>
      <w:r>
        <w:rPr>
          <w:spacing w:val="-1"/>
          <w:sz w:val="20"/>
        </w:rPr>
        <w:t> </w:t>
      </w:r>
      <w:r>
        <w:rPr>
          <w:sz w:val="20"/>
        </w:rPr>
        <w:t>de</w:t>
      </w:r>
      <w:r>
        <w:rPr>
          <w:spacing w:val="-1"/>
          <w:sz w:val="20"/>
        </w:rPr>
        <w:t> </w:t>
      </w:r>
      <w:r>
        <w:rPr>
          <w:spacing w:val="-2"/>
          <w:sz w:val="20"/>
        </w:rPr>
        <w:t>julgamento.</w:t>
      </w:r>
    </w:p>
    <w:p>
      <w:pPr>
        <w:pStyle w:val="ListParagraph"/>
        <w:numPr>
          <w:ilvl w:val="1"/>
          <w:numId w:val="1"/>
        </w:numPr>
        <w:tabs>
          <w:tab w:pos="909" w:val="left" w:leader="none"/>
        </w:tabs>
        <w:spacing w:line="280" w:lineRule="auto" w:before="40" w:after="0"/>
        <w:ind w:left="539" w:right="627" w:firstLine="0"/>
        <w:jc w:val="both"/>
        <w:rPr>
          <w:sz w:val="20"/>
        </w:rPr>
      </w:pPr>
      <w:r>
        <w:rPr>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885" w:val="left" w:leader="none"/>
        </w:tabs>
        <w:spacing w:line="240" w:lineRule="auto" w:before="2" w:after="0"/>
        <w:ind w:left="885" w:right="0" w:hanging="350"/>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1"/>
          <w:sz w:val="20"/>
        </w:rPr>
        <w:t> </w:t>
      </w:r>
      <w:r>
        <w:rPr>
          <w:sz w:val="20"/>
        </w:rPr>
        <w:t>inicial,</w:t>
      </w:r>
      <w:r>
        <w:rPr>
          <w:spacing w:val="-1"/>
          <w:sz w:val="20"/>
        </w:rPr>
        <w:t> </w:t>
      </w:r>
      <w:r>
        <w:rPr>
          <w:sz w:val="20"/>
        </w:rPr>
        <w:t>o</w:t>
      </w:r>
      <w:r>
        <w:rPr>
          <w:spacing w:val="-1"/>
          <w:sz w:val="20"/>
        </w:rPr>
        <w:t> </w:t>
      </w:r>
      <w:r>
        <w:rPr>
          <w:sz w:val="20"/>
        </w:rPr>
        <w:t>licitante</w:t>
      </w:r>
      <w:r>
        <w:rPr>
          <w:spacing w:val="-1"/>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1"/>
          <w:sz w:val="20"/>
        </w:rPr>
        <w:t> </w:t>
      </w:r>
      <w:r>
        <w:rPr>
          <w:sz w:val="20"/>
        </w:rPr>
        <w:t>do</w:t>
      </w:r>
      <w:r>
        <w:rPr>
          <w:spacing w:val="-1"/>
          <w:sz w:val="20"/>
        </w:rPr>
        <w:t> </w:t>
      </w:r>
      <w:r>
        <w:rPr>
          <w:sz w:val="20"/>
        </w:rPr>
        <w:t>sistema,</w:t>
      </w:r>
      <w:r>
        <w:rPr>
          <w:spacing w:val="-1"/>
          <w:sz w:val="20"/>
        </w:rPr>
        <w:t> </w:t>
      </w:r>
      <w:r>
        <w:rPr>
          <w:spacing w:val="-4"/>
          <w:sz w:val="20"/>
        </w:rPr>
        <w:t>que:</w:t>
      </w:r>
    </w:p>
    <w:p>
      <w:pPr>
        <w:pStyle w:val="ListParagraph"/>
        <w:numPr>
          <w:ilvl w:val="2"/>
          <w:numId w:val="1"/>
        </w:numPr>
        <w:tabs>
          <w:tab w:pos="1067" w:val="left" w:leader="none"/>
        </w:tabs>
        <w:spacing w:line="280" w:lineRule="auto" w:before="40" w:after="0"/>
        <w:ind w:left="539" w:right="612" w:firstLine="0"/>
        <w:jc w:val="both"/>
        <w:rPr>
          <w:sz w:val="20"/>
        </w:rPr>
      </w:pPr>
      <w:r>
        <w:rPr>
          <w:sz w:val="20"/>
        </w:rPr>
        <w:t>está ciente e concorda com as condições contidas no edital e seus anexos, bem como de que a proposta apresentada compreende a integralidade dos custos </w:t>
      </w:r>
      <w:r>
        <w:rPr>
          <w:sz w:val="20"/>
        </w:rPr>
        <w:t>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1040" w:val="left" w:leader="none"/>
        </w:tabs>
        <w:spacing w:line="280" w:lineRule="auto" w:before="3" w:after="0"/>
        <w:ind w:left="539" w:right="628" w:firstLine="0"/>
        <w:jc w:val="both"/>
        <w:rPr>
          <w:sz w:val="20"/>
        </w:rPr>
      </w:pP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 nos termos do </w:t>
      </w:r>
      <w:hyperlink r:id="rId10">
        <w:r>
          <w:rPr>
            <w:color w:val="000080"/>
            <w:sz w:val="20"/>
            <w:u w:val="single" w:color="000080"/>
          </w:rPr>
          <w:t>art</w:t>
        </w:r>
        <w:r>
          <w:rPr>
            <w:color w:val="000080"/>
            <w:sz w:val="20"/>
          </w:rPr>
          <w:t>ig</w:t>
        </w:r>
        <w:r>
          <w:rPr>
            <w:color w:val="000080"/>
            <w:sz w:val="20"/>
            <w:u w:val="single" w:color="000080"/>
          </w:rPr>
          <w:t>o</w:t>
        </w:r>
      </w:hyperlink>
      <w:r>
        <w:rPr>
          <w:sz w:val="20"/>
          <w:u w:val="single"/>
        </w:rPr>
        <w:t> 7°</w:t>
      </w:r>
      <w:r>
        <w:rPr>
          <w:sz w:val="20"/>
        </w:rPr>
        <w:t>,</w:t>
      </w:r>
      <w:r>
        <w:rPr>
          <w:sz w:val="20"/>
          <w:u w:val="single"/>
        </w:rPr>
        <w:t> XXXIII</w:t>
      </w:r>
      <w:r>
        <w:rPr>
          <w:sz w:val="20"/>
        </w:rPr>
        <w:t>,</w:t>
      </w:r>
      <w:r>
        <w:rPr>
          <w:sz w:val="20"/>
          <w:u w:val="single"/>
        </w:rPr>
        <w:t> da Constituição</w:t>
      </w:r>
      <w:r>
        <w:rPr>
          <w:sz w:val="20"/>
        </w:rPr>
        <w:t>;</w:t>
      </w:r>
    </w:p>
    <w:p>
      <w:pPr>
        <w:pStyle w:val="ListParagraph"/>
        <w:numPr>
          <w:ilvl w:val="2"/>
          <w:numId w:val="1"/>
        </w:numPr>
        <w:tabs>
          <w:tab w:pos="1060" w:val="left" w:leader="none"/>
        </w:tabs>
        <w:spacing w:line="280" w:lineRule="auto" w:before="1" w:after="0"/>
        <w:ind w:left="539" w:right="628" w:firstLine="0"/>
        <w:jc w:val="both"/>
        <w:rPr>
          <w:sz w:val="20"/>
        </w:rPr>
      </w:pPr>
      <w:hyperlink r:id="rId11">
        <w:r>
          <w:rPr>
            <w:color w:val="000080"/>
            <w:sz w:val="20"/>
            <w:u w:val="single" w:color="000080"/>
          </w:rPr>
          <w:t>não possui empregados executando trabalho degradante ou forçado</w:t>
        </w:r>
        <w:r>
          <w:rPr>
            <w:color w:val="000080"/>
            <w:sz w:val="20"/>
          </w:rPr>
          <w:t>,</w:t>
        </w:r>
        <w:r>
          <w:rPr>
            <w:color w:val="000080"/>
            <w:sz w:val="20"/>
            <w:u w:val="single" w:color="000080"/>
          </w:rPr>
          <w:t> observando o disposto nos incisos III e IV do art. 1º e no inciso III do art. 5º da </w:t>
        </w:r>
        <w:r>
          <w:rPr>
            <w:color w:val="000080"/>
            <w:sz w:val="20"/>
            <w:u w:val="single" w:color="000080"/>
          </w:rPr>
          <w:t>Constituição</w:t>
        </w:r>
      </w:hyperlink>
      <w:r>
        <w:rPr>
          <w:color w:val="000080"/>
          <w:sz w:val="20"/>
        </w:rPr>
        <w:t> </w:t>
      </w:r>
      <w:hyperlink r:id="rId11">
        <w:r>
          <w:rPr>
            <w:color w:val="000080"/>
            <w:spacing w:val="-2"/>
            <w:sz w:val="20"/>
            <w:u w:val="single" w:color="000080"/>
          </w:rPr>
          <w:t>Federal</w:t>
        </w:r>
        <w:r>
          <w:rPr>
            <w:color w:val="000080"/>
            <w:spacing w:val="-2"/>
            <w:sz w:val="20"/>
          </w:rPr>
          <w:t>;</w:t>
        </w:r>
      </w:hyperlink>
    </w:p>
    <w:p>
      <w:pPr>
        <w:pStyle w:val="ListParagraph"/>
        <w:numPr>
          <w:ilvl w:val="2"/>
          <w:numId w:val="1"/>
        </w:numPr>
        <w:tabs>
          <w:tab w:pos="1039" w:val="left" w:leader="none"/>
        </w:tabs>
        <w:spacing w:line="240" w:lineRule="auto" w:before="2" w:after="0"/>
        <w:ind w:left="1039" w:right="0" w:hanging="500"/>
        <w:jc w:val="both"/>
        <w:rPr>
          <w:sz w:val="20"/>
        </w:rPr>
      </w:pPr>
      <w:r>
        <w:rPr>
          <w:sz w:val="20"/>
        </w:rPr>
        <w:t>cumpre</w:t>
      </w:r>
      <w:r>
        <w:rPr>
          <w:spacing w:val="-2"/>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reserva</w:t>
      </w:r>
      <w:r>
        <w:rPr>
          <w:spacing w:val="-1"/>
          <w:sz w:val="20"/>
        </w:rPr>
        <w:t> </w:t>
      </w:r>
      <w:r>
        <w:rPr>
          <w:sz w:val="20"/>
        </w:rPr>
        <w:t>de</w:t>
      </w:r>
      <w:r>
        <w:rPr>
          <w:spacing w:val="-1"/>
          <w:sz w:val="20"/>
        </w:rPr>
        <w:t> </w:t>
      </w:r>
      <w:r>
        <w:rPr>
          <w:sz w:val="20"/>
        </w:rPr>
        <w:t>cargos</w:t>
      </w:r>
      <w:r>
        <w:rPr>
          <w:spacing w:val="-2"/>
          <w:sz w:val="20"/>
        </w:rPr>
        <w:t> </w:t>
      </w:r>
      <w:r>
        <w:rPr>
          <w:sz w:val="20"/>
        </w:rPr>
        <w:t>para</w:t>
      </w:r>
      <w:r>
        <w:rPr>
          <w:spacing w:val="-1"/>
          <w:sz w:val="20"/>
        </w:rPr>
        <w:t> </w:t>
      </w:r>
      <w:r>
        <w:rPr>
          <w:sz w:val="20"/>
        </w:rPr>
        <w:t>pessoa</w:t>
      </w:r>
      <w:r>
        <w:rPr>
          <w:spacing w:val="-1"/>
          <w:sz w:val="20"/>
        </w:rPr>
        <w:t> </w:t>
      </w:r>
      <w:r>
        <w:rPr>
          <w:sz w:val="20"/>
        </w:rPr>
        <w:t>com</w:t>
      </w:r>
      <w:r>
        <w:rPr>
          <w:spacing w:val="-1"/>
          <w:sz w:val="20"/>
        </w:rPr>
        <w:t> </w:t>
      </w:r>
      <w:r>
        <w:rPr>
          <w:sz w:val="20"/>
        </w:rPr>
        <w:t>deficiência</w:t>
      </w:r>
      <w:r>
        <w:rPr>
          <w:spacing w:val="-1"/>
          <w:sz w:val="20"/>
        </w:rPr>
        <w:t> </w:t>
      </w:r>
      <w:r>
        <w:rPr>
          <w:sz w:val="20"/>
        </w:rPr>
        <w:t>e</w:t>
      </w:r>
      <w:r>
        <w:rPr>
          <w:spacing w:val="-1"/>
          <w:sz w:val="20"/>
        </w:rPr>
        <w:t> </w:t>
      </w:r>
      <w:r>
        <w:rPr>
          <w:sz w:val="20"/>
        </w:rPr>
        <w:t>para</w:t>
      </w:r>
      <w:r>
        <w:rPr>
          <w:spacing w:val="-2"/>
          <w:sz w:val="20"/>
        </w:rPr>
        <w:t> </w:t>
      </w:r>
      <w:r>
        <w:rPr>
          <w:sz w:val="20"/>
        </w:rPr>
        <w:t>reabilitado</w:t>
      </w:r>
      <w:r>
        <w:rPr>
          <w:spacing w:val="-1"/>
          <w:sz w:val="20"/>
        </w:rPr>
        <w:t> </w:t>
      </w:r>
      <w:r>
        <w:rPr>
          <w:sz w:val="20"/>
        </w:rPr>
        <w:t>da</w:t>
      </w:r>
      <w:r>
        <w:rPr>
          <w:spacing w:val="-1"/>
          <w:sz w:val="20"/>
        </w:rPr>
        <w:t> </w:t>
      </w:r>
      <w:r>
        <w:rPr>
          <w:sz w:val="20"/>
        </w:rPr>
        <w:t>Previdência</w:t>
      </w:r>
      <w:r>
        <w:rPr>
          <w:spacing w:val="-1"/>
          <w:sz w:val="20"/>
        </w:rPr>
        <w:t> </w:t>
      </w:r>
      <w:r>
        <w:rPr>
          <w:sz w:val="20"/>
        </w:rPr>
        <w:t>Social,</w:t>
      </w:r>
      <w:r>
        <w:rPr>
          <w:spacing w:val="-1"/>
          <w:sz w:val="20"/>
        </w:rPr>
        <w:t> </w:t>
      </w:r>
      <w:r>
        <w:rPr>
          <w:sz w:val="20"/>
        </w:rPr>
        <w:t>previstas</w:t>
      </w:r>
      <w:r>
        <w:rPr>
          <w:spacing w:val="-1"/>
          <w:sz w:val="20"/>
        </w:rPr>
        <w:t> </w:t>
      </w:r>
      <w:r>
        <w:rPr>
          <w:sz w:val="20"/>
        </w:rPr>
        <w:t>em</w:t>
      </w:r>
      <w:r>
        <w:rPr>
          <w:spacing w:val="-2"/>
          <w:sz w:val="20"/>
        </w:rPr>
        <w:t> </w:t>
      </w:r>
      <w:r>
        <w:rPr>
          <w:sz w:val="20"/>
        </w:rPr>
        <w:t>lei</w:t>
      </w:r>
      <w:r>
        <w:rPr>
          <w:spacing w:val="-1"/>
          <w:sz w:val="20"/>
        </w:rPr>
        <w:t> </w:t>
      </w:r>
      <w:r>
        <w:rPr>
          <w:sz w:val="20"/>
        </w:rPr>
        <w:t>e</w:t>
      </w:r>
      <w:r>
        <w:rPr>
          <w:spacing w:val="-1"/>
          <w:sz w:val="20"/>
        </w:rPr>
        <w:t> </w:t>
      </w:r>
      <w:r>
        <w:rPr>
          <w:sz w:val="20"/>
        </w:rPr>
        <w:t>em</w:t>
      </w:r>
      <w:r>
        <w:rPr>
          <w:spacing w:val="-1"/>
          <w:sz w:val="20"/>
        </w:rPr>
        <w:t> </w:t>
      </w:r>
      <w:r>
        <w:rPr>
          <w:sz w:val="20"/>
        </w:rPr>
        <w:t>outras</w:t>
      </w:r>
      <w:r>
        <w:rPr>
          <w:spacing w:val="-1"/>
          <w:sz w:val="20"/>
        </w:rPr>
        <w:t> </w:t>
      </w:r>
      <w:r>
        <w:rPr>
          <w:sz w:val="20"/>
        </w:rPr>
        <w:t>normas</w:t>
      </w:r>
      <w:r>
        <w:rPr>
          <w:spacing w:val="-1"/>
          <w:sz w:val="20"/>
        </w:rPr>
        <w:t> </w:t>
      </w:r>
      <w:r>
        <w:rPr>
          <w:spacing w:val="-2"/>
          <w:sz w:val="20"/>
        </w:rPr>
        <w:t>específicas;</w:t>
      </w:r>
    </w:p>
    <w:p>
      <w:pPr>
        <w:pStyle w:val="ListParagraph"/>
        <w:numPr>
          <w:ilvl w:val="2"/>
          <w:numId w:val="1"/>
        </w:numPr>
        <w:tabs>
          <w:tab w:pos="1036" w:val="left" w:leader="none"/>
        </w:tabs>
        <w:spacing w:line="240" w:lineRule="auto" w:before="40" w:after="0"/>
        <w:ind w:left="1036" w:right="0" w:hanging="500"/>
        <w:jc w:val="both"/>
        <w:rPr>
          <w:sz w:val="20"/>
        </w:rPr>
      </w:pPr>
      <w:r>
        <w:rPr>
          <w:sz w:val="20"/>
        </w:rPr>
        <w:t>cumpre</w:t>
      </w:r>
      <w:r>
        <w:rPr>
          <w:spacing w:val="-1"/>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previstas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pacing w:val="-2"/>
          <w:sz w:val="20"/>
        </w:rPr>
        <w:t>2011;</w:t>
      </w:r>
    </w:p>
    <w:p>
      <w:pPr>
        <w:pStyle w:val="ListParagraph"/>
        <w:numPr>
          <w:ilvl w:val="2"/>
          <w:numId w:val="1"/>
        </w:numPr>
        <w:tabs>
          <w:tab w:pos="1051" w:val="left" w:leader="none"/>
        </w:tabs>
        <w:spacing w:line="280" w:lineRule="auto" w:before="40" w:after="0"/>
        <w:ind w:left="539" w:right="627" w:firstLine="0"/>
        <w:jc w:val="both"/>
        <w:rPr>
          <w:sz w:val="20"/>
        </w:rPr>
      </w:pPr>
      <w:r>
        <w:rPr>
          <w:sz w:val="20"/>
        </w:rPr>
        <w:t>Caso o objeto seja uma prestação de serviços, que cumpre a reserva de vagas para mulheres vítimas de violência doméstica e familiar, nos termos da Lei estadual </w:t>
      </w:r>
      <w:r>
        <w:rPr>
          <w:sz w:val="20"/>
        </w:rPr>
        <w:t>nº 7.382, de 14 de junho de 2016.</w:t>
      </w:r>
    </w:p>
    <w:p>
      <w:pPr>
        <w:pStyle w:val="ListParagraph"/>
        <w:numPr>
          <w:ilvl w:val="2"/>
          <w:numId w:val="1"/>
        </w:numPr>
        <w:tabs>
          <w:tab w:pos="1134" w:val="left" w:leader="none"/>
        </w:tabs>
        <w:spacing w:line="280" w:lineRule="auto" w:before="2" w:after="0"/>
        <w:ind w:left="614" w:right="628" w:firstLine="0"/>
        <w:jc w:val="both"/>
        <w:rPr>
          <w:sz w:val="20"/>
        </w:rPr>
      </w:pPr>
      <w:r>
        <w:rPr>
          <w:sz w:val="20"/>
        </w:rPr>
        <w:t>que 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1"/>
        </w:numPr>
        <w:tabs>
          <w:tab w:pos="906" w:val="left" w:leader="none"/>
        </w:tabs>
        <w:spacing w:line="280" w:lineRule="auto" w:before="2" w:after="0"/>
        <w:ind w:left="539" w:right="628" w:firstLine="0"/>
        <w:jc w:val="both"/>
        <w:rPr>
          <w:sz w:val="20"/>
        </w:rPr>
      </w:pPr>
      <w:r>
        <w:rPr>
          <w:sz w:val="20"/>
        </w:rPr>
        <w:t>O licitante organizado em cooperativa deverá declarar, ainda, em campo próprio do sistema eletrônico, que cumpre os requisitos estabelecidos no </w:t>
      </w:r>
      <w:hyperlink r:id="rId12">
        <w:r>
          <w:rPr>
            <w:color w:val="000080"/>
            <w:sz w:val="20"/>
            <w:u w:val="single" w:color="000080"/>
          </w:rPr>
          <w:t>art</w:t>
        </w:r>
        <w:r>
          <w:rPr>
            <w:color w:val="000080"/>
            <w:sz w:val="20"/>
          </w:rPr>
          <w:t>ig</w:t>
        </w:r>
        <w:r>
          <w:rPr>
            <w:color w:val="000080"/>
            <w:sz w:val="20"/>
            <w:u w:val="single" w:color="000080"/>
          </w:rPr>
          <w:t>o</w:t>
        </w:r>
      </w:hyperlink>
      <w:r>
        <w:rPr>
          <w:sz w:val="20"/>
          <w:u w:val="single"/>
        </w:rPr>
        <w:t> 16 da Lei nº</w:t>
      </w:r>
      <w:r>
        <w:rPr>
          <w:sz w:val="20"/>
        </w:rPr>
        <w:t> </w:t>
      </w:r>
      <w:r>
        <w:rPr>
          <w:sz w:val="20"/>
          <w:u w:val="single"/>
        </w:rPr>
        <w:t>14.133</w:t>
      </w:r>
      <w:r>
        <w:rPr>
          <w:sz w:val="20"/>
        </w:rPr>
        <w:t>,</w:t>
      </w:r>
      <w:r>
        <w:rPr>
          <w:sz w:val="20"/>
          <w:u w:val="single"/>
        </w:rPr>
        <w:t> de 2021</w:t>
      </w:r>
      <w:r>
        <w:rPr>
          <w:sz w:val="20"/>
        </w:rPr>
        <w:t>.</w:t>
      </w:r>
    </w:p>
    <w:p>
      <w:pPr>
        <w:pStyle w:val="ListParagraph"/>
        <w:numPr>
          <w:ilvl w:val="1"/>
          <w:numId w:val="1"/>
        </w:numPr>
        <w:tabs>
          <w:tab w:pos="894" w:val="left" w:leader="none"/>
        </w:tabs>
        <w:spacing w:line="280" w:lineRule="auto" w:before="2" w:after="0"/>
        <w:ind w:left="539" w:right="626" w:firstLine="0"/>
        <w:jc w:val="both"/>
        <w:rPr>
          <w:sz w:val="20"/>
        </w:rPr>
      </w:pPr>
      <w:r>
        <w:rPr>
          <w:sz w:val="20"/>
        </w:rPr>
        <w:t>O fornecedor enquadrado como microempresa, empresa de pequeno porte ou sociedade cooperativa deverá declarar, ainda, </w:t>
      </w:r>
      <w:hyperlink r:id="rId13">
        <w:r>
          <w:rPr>
            <w:color w:val="000080"/>
            <w:sz w:val="20"/>
            <w:u w:val="single" w:color="000080"/>
          </w:rPr>
          <w:t>em campo próprio do sistema eletrônico</w:t>
        </w:r>
        <w:r>
          <w:rPr>
            <w:color w:val="000080"/>
            <w:sz w:val="20"/>
          </w:rPr>
          <w:t>,</w:t>
        </w:r>
        <w:r>
          <w:rPr>
            <w:color w:val="000080"/>
            <w:sz w:val="20"/>
            <w:u w:val="single" w:color="000080"/>
          </w:rPr>
          <w:t> </w:t>
        </w:r>
        <w:r>
          <w:rPr>
            <w:color w:val="000080"/>
            <w:sz w:val="20"/>
            <w:u w:val="single" w:color="000080"/>
          </w:rPr>
          <w:t>que</w:t>
        </w:r>
      </w:hyperlink>
      <w:r>
        <w:rPr>
          <w:color w:val="000080"/>
          <w:sz w:val="20"/>
        </w:rPr>
        <w:t> </w:t>
      </w:r>
      <w:hyperlink r:id="rId13">
        <w:r>
          <w:rPr>
            <w:color w:val="000080"/>
            <w:sz w:val="20"/>
            <w:u w:val="single" w:color="000080"/>
          </w:rPr>
          <w:t>cumpre os requisitos estabelecidos no</w:t>
        </w:r>
      </w:hyperlink>
      <w:r>
        <w:rPr>
          <w:color w:val="000080"/>
          <w:sz w:val="20"/>
          <w:u w:val="single" w:color="000080"/>
        </w:rPr>
        <w:t> </w:t>
      </w:r>
      <w:r>
        <w:rPr>
          <w:sz w:val="20"/>
          <w:u w:val="single"/>
        </w:rPr>
        <w:t>art</w:t>
      </w:r>
      <w:r>
        <w:rPr>
          <w:sz w:val="20"/>
        </w:rPr>
        <w:t>ig</w:t>
      </w:r>
      <w:r>
        <w:rPr>
          <w:sz w:val="20"/>
          <w:u w:val="single"/>
        </w:rPr>
        <w:t>o 3° da Lei Complementar nº 123</w:t>
      </w:r>
      <w:r>
        <w:rPr>
          <w:sz w:val="20"/>
        </w:rPr>
        <w:t>,</w:t>
      </w:r>
      <w:r>
        <w:rPr>
          <w:sz w:val="20"/>
          <w:u w:val="single"/>
        </w:rPr>
        <w:t> de</w:t>
      </w:r>
      <w:r>
        <w:rPr>
          <w:sz w:val="20"/>
        </w:rPr>
        <w:t> </w:t>
      </w:r>
      <w:hyperlink r:id="rId14">
        <w:r>
          <w:rPr>
            <w:color w:val="000080"/>
            <w:sz w:val="20"/>
            <w:u w:val="single" w:color="000080"/>
          </w:rPr>
          <w:t>2006</w:t>
        </w:r>
      </w:hyperlink>
      <w:r>
        <w:rPr>
          <w:sz w:val="20"/>
        </w:rPr>
        <w:t>, estando apto a usufruir do tratamento favorecido estabelecido em seus </w:t>
      </w:r>
      <w:r>
        <w:rPr>
          <w:sz w:val="20"/>
          <w:u w:val="single"/>
        </w:rPr>
        <w:t>arts. 42 a 49</w:t>
      </w:r>
      <w:r>
        <w:rPr>
          <w:sz w:val="20"/>
        </w:rPr>
        <w:t>, observado o disposto nos §§</w:t>
      </w:r>
      <w:r>
        <w:rPr>
          <w:sz w:val="20"/>
          <w:u w:val="single"/>
        </w:rPr>
        <w:t> 1º ao 3º do art. 4º, da Lei n.º 14.133, de 2021.</w:t>
      </w:r>
    </w:p>
    <w:p>
      <w:pPr>
        <w:pStyle w:val="ListParagraph"/>
        <w:numPr>
          <w:ilvl w:val="2"/>
          <w:numId w:val="1"/>
        </w:numPr>
        <w:tabs>
          <w:tab w:pos="1042" w:val="left" w:leader="none"/>
        </w:tabs>
        <w:spacing w:line="280" w:lineRule="auto" w:before="3" w:after="0"/>
        <w:ind w:left="539" w:right="629" w:firstLine="0"/>
        <w:jc w:val="both"/>
        <w:rPr>
          <w:sz w:val="20"/>
        </w:rPr>
      </w:pPr>
      <w:r>
        <w:rPr>
          <w:sz w:val="20"/>
        </w:rPr>
        <w:t>no item exclusivo para participação de microempresas e empresas de pequeno porte, a assinalação do campo “não” impedirá o prosseguimento no certame, para </w:t>
      </w:r>
      <w:r>
        <w:rPr>
          <w:sz w:val="20"/>
        </w:rPr>
        <w:t>aquele </w:t>
      </w:r>
      <w:r>
        <w:rPr>
          <w:spacing w:val="-2"/>
          <w:sz w:val="20"/>
        </w:rPr>
        <w:t>item;</w:t>
      </w:r>
    </w:p>
    <w:p>
      <w:pPr>
        <w:pStyle w:val="ListParagraph"/>
        <w:numPr>
          <w:ilvl w:val="2"/>
          <w:numId w:val="1"/>
        </w:numPr>
        <w:tabs>
          <w:tab w:pos="1059" w:val="left" w:leader="none"/>
        </w:tabs>
        <w:spacing w:line="280" w:lineRule="auto" w:before="2" w:after="0"/>
        <w:ind w:left="539" w:right="628" w:firstLine="0"/>
        <w:jc w:val="both"/>
        <w:rPr>
          <w:sz w:val="20"/>
        </w:rPr>
      </w:pPr>
      <w:r>
        <w:rPr>
          <w:sz w:val="20"/>
        </w:rPr>
        <w:t>nos itens em que a participação não for exclusiva para microempresas e empresas de pequeno porte, a assinalação do </w:t>
      </w:r>
      <w:hyperlink r:id="rId7">
        <w:r>
          <w:rPr>
            <w:color w:val="000080"/>
            <w:sz w:val="20"/>
            <w:u w:val="single" w:color="000080"/>
          </w:rPr>
          <w:t>campo “não” apenas produzirá o efeito de o</w:t>
        </w:r>
      </w:hyperlink>
      <w:r>
        <w:rPr>
          <w:color w:val="000080"/>
          <w:sz w:val="20"/>
        </w:rPr>
        <w:t> </w:t>
      </w:r>
      <w:hyperlink r:id="rId7">
        <w:r>
          <w:rPr>
            <w:color w:val="000080"/>
            <w:sz w:val="20"/>
            <w:u w:val="single" w:color="000080"/>
          </w:rPr>
          <w:t>licitante não ter direito ao tratamento favorecido previsto na Lei Complementar nº 123</w:t>
        </w:r>
        <w:r>
          <w:rPr>
            <w:color w:val="000080"/>
            <w:sz w:val="20"/>
          </w:rPr>
          <w:t>,</w:t>
        </w:r>
        <w:r>
          <w:rPr>
            <w:color w:val="000080"/>
            <w:sz w:val="20"/>
            <w:u w:val="single" w:color="000080"/>
          </w:rPr>
          <w:t> de 2006, mesmo que microempresa</w:t>
        </w:r>
        <w:r>
          <w:rPr>
            <w:color w:val="000080"/>
            <w:sz w:val="20"/>
          </w:rPr>
          <w:t>,</w:t>
        </w:r>
        <w:r>
          <w:rPr>
            <w:color w:val="000080"/>
            <w:sz w:val="20"/>
            <w:u w:val="single" w:color="000080"/>
          </w:rPr>
          <w:t> empresa de pequeno porte ou </w:t>
        </w:r>
        <w:r>
          <w:rPr>
            <w:color w:val="000080"/>
            <w:sz w:val="20"/>
            <w:u w:val="single" w:color="000080"/>
          </w:rPr>
          <w:t>sociedade</w:t>
        </w:r>
      </w:hyperlink>
      <w:r>
        <w:rPr>
          <w:color w:val="000080"/>
          <w:sz w:val="20"/>
        </w:rPr>
        <w:t> </w:t>
      </w:r>
      <w:hyperlink r:id="rId7">
        <w:r>
          <w:rPr>
            <w:color w:val="000080"/>
            <w:spacing w:val="-2"/>
            <w:sz w:val="20"/>
            <w:u w:val="single" w:color="000080"/>
          </w:rPr>
          <w:t>cooperativa.</w:t>
        </w:r>
      </w:hyperlink>
    </w:p>
    <w:p>
      <w:pPr>
        <w:pStyle w:val="ListParagraph"/>
        <w:numPr>
          <w:ilvl w:val="1"/>
          <w:numId w:val="1"/>
        </w:numPr>
        <w:tabs>
          <w:tab w:pos="877" w:val="left" w:leader="none"/>
        </w:tabs>
        <w:spacing w:line="240" w:lineRule="auto" w:before="2" w:after="0"/>
        <w:ind w:left="877" w:right="0" w:hanging="338"/>
        <w:jc w:val="both"/>
        <w:rPr>
          <w:sz w:val="20"/>
        </w:rPr>
      </w:pPr>
      <w:hyperlink r:id="rId9">
        <w:r>
          <w:rPr>
            <w:color w:val="000080"/>
            <w:sz w:val="20"/>
            <w:u w:val="single" w:color="000080"/>
          </w:rPr>
          <w:t>A</w:t>
        </w:r>
        <w:r>
          <w:rPr>
            <w:color w:val="000080"/>
            <w:spacing w:val="-12"/>
            <w:sz w:val="20"/>
            <w:u w:val="single" w:color="000080"/>
          </w:rPr>
          <w:t> </w:t>
        </w:r>
        <w:r>
          <w:rPr>
            <w:color w:val="000080"/>
            <w:sz w:val="20"/>
            <w:u w:val="single" w:color="000080"/>
          </w:rPr>
          <w:t>falsidade</w:t>
        </w:r>
        <w:r>
          <w:rPr>
            <w:color w:val="000080"/>
            <w:spacing w:val="-1"/>
            <w:sz w:val="20"/>
            <w:u w:val="single" w:color="000080"/>
          </w:rPr>
          <w:t> </w:t>
        </w:r>
        <w:r>
          <w:rPr>
            <w:color w:val="000080"/>
            <w:sz w:val="20"/>
            <w:u w:val="single" w:color="000080"/>
          </w:rPr>
          <w:t>das</w:t>
        </w:r>
        <w:r>
          <w:rPr>
            <w:color w:val="000080"/>
            <w:spacing w:val="-1"/>
            <w:sz w:val="20"/>
            <w:u w:val="single" w:color="000080"/>
          </w:rPr>
          <w:t> </w:t>
        </w:r>
        <w:r>
          <w:rPr>
            <w:color w:val="000080"/>
            <w:sz w:val="20"/>
            <w:u w:val="single" w:color="000080"/>
          </w:rPr>
          <w:t>declarações</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que</w:t>
        </w:r>
        <w:r>
          <w:rPr>
            <w:color w:val="000080"/>
            <w:spacing w:val="-1"/>
            <w:sz w:val="20"/>
            <w:u w:val="single" w:color="000080"/>
          </w:rPr>
          <w:t> </w:t>
        </w:r>
        <w:r>
          <w:rPr>
            <w:color w:val="000080"/>
            <w:sz w:val="20"/>
            <w:u w:val="single" w:color="000080"/>
          </w:rPr>
          <w:t>tratam</w:t>
        </w:r>
        <w:r>
          <w:rPr>
            <w:color w:val="000080"/>
            <w:spacing w:val="-1"/>
            <w:sz w:val="20"/>
            <w:u w:val="single" w:color="000080"/>
          </w:rPr>
          <w:t> </w:t>
        </w:r>
        <w:r>
          <w:rPr>
            <w:color w:val="000080"/>
            <w:sz w:val="20"/>
            <w:u w:val="single" w:color="000080"/>
          </w:rPr>
          <w:t>os</w:t>
        </w:r>
        <w:r>
          <w:rPr>
            <w:color w:val="000080"/>
            <w:spacing w:val="-1"/>
            <w:sz w:val="20"/>
            <w:u w:val="single" w:color="000080"/>
          </w:rPr>
          <w:t> </w:t>
        </w:r>
        <w:r>
          <w:rPr>
            <w:color w:val="000080"/>
            <w:sz w:val="20"/>
            <w:u w:val="single" w:color="000080"/>
          </w:rPr>
          <w:t>itens</w:t>
        </w:r>
        <w:r>
          <w:rPr>
            <w:color w:val="000080"/>
            <w:spacing w:val="-1"/>
            <w:sz w:val="20"/>
            <w:u w:val="single" w:color="000080"/>
          </w:rPr>
          <w:t> </w:t>
        </w:r>
        <w:r>
          <w:rPr>
            <w:color w:val="000080"/>
            <w:sz w:val="20"/>
            <w:u w:val="single" w:color="000080"/>
          </w:rPr>
          <w:t>3.3</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3.5</w:t>
        </w:r>
        <w:r>
          <w:rPr>
            <w:color w:val="000080"/>
            <w:spacing w:val="-1"/>
            <w:sz w:val="20"/>
            <w:u w:val="single" w:color="000080"/>
          </w:rPr>
          <w:t> </w:t>
        </w:r>
        <w:r>
          <w:rPr>
            <w:color w:val="000080"/>
            <w:sz w:val="20"/>
            <w:u w:val="single" w:color="000080"/>
          </w:rPr>
          <w:t>su</w:t>
        </w:r>
        <w:r>
          <w:rPr>
            <w:color w:val="000080"/>
            <w:sz w:val="20"/>
          </w:rPr>
          <w:t>j</w:t>
        </w:r>
        <w:r>
          <w:rPr>
            <w:color w:val="000080"/>
            <w:sz w:val="20"/>
            <w:u w:val="single" w:color="000080"/>
          </w:rPr>
          <w:t>eitará</w:t>
        </w:r>
        <w:r>
          <w:rPr>
            <w:color w:val="000080"/>
            <w:spacing w:val="-1"/>
            <w:sz w:val="20"/>
            <w:u w:val="single" w:color="000080"/>
          </w:rPr>
          <w:t> </w:t>
        </w:r>
        <w:r>
          <w:rPr>
            <w:color w:val="000080"/>
            <w:sz w:val="20"/>
            <w:u w:val="single" w:color="000080"/>
          </w:rPr>
          <w:t>o licitante</w:t>
        </w:r>
        <w:r>
          <w:rPr>
            <w:color w:val="000080"/>
            <w:spacing w:val="-1"/>
            <w:sz w:val="20"/>
            <w:u w:val="single" w:color="000080"/>
          </w:rPr>
          <w:t> </w:t>
        </w:r>
        <w:r>
          <w:rPr>
            <w:color w:val="000080"/>
            <w:sz w:val="20"/>
            <w:u w:val="single" w:color="000080"/>
          </w:rPr>
          <w:t>às</w:t>
        </w:r>
        <w:r>
          <w:rPr>
            <w:color w:val="000080"/>
            <w:spacing w:val="-1"/>
            <w:sz w:val="20"/>
            <w:u w:val="single" w:color="000080"/>
          </w:rPr>
          <w:t> </w:t>
        </w:r>
        <w:r>
          <w:rPr>
            <w:color w:val="000080"/>
            <w:sz w:val="20"/>
            <w:u w:val="single" w:color="000080"/>
          </w:rPr>
          <w:t>sanções</w:t>
        </w:r>
        <w:r>
          <w:rPr>
            <w:color w:val="000080"/>
            <w:spacing w:val="-1"/>
            <w:sz w:val="20"/>
            <w:u w:val="single" w:color="000080"/>
          </w:rPr>
          <w:t> </w:t>
        </w:r>
        <w:r>
          <w:rPr>
            <w:color w:val="000080"/>
            <w:sz w:val="20"/>
            <w:u w:val="single" w:color="000080"/>
          </w:rPr>
          <w:t>previstas</w:t>
        </w:r>
        <w:r>
          <w:rPr>
            <w:color w:val="000080"/>
            <w:spacing w:val="-1"/>
            <w:sz w:val="20"/>
            <w:u w:val="single" w:color="000080"/>
          </w:rPr>
          <w:t> </w:t>
        </w:r>
        <w:r>
          <w:rPr>
            <w:color w:val="000080"/>
            <w:sz w:val="20"/>
            <w:u w:val="single" w:color="000080"/>
          </w:rPr>
          <w:t>na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14.133</w:t>
        </w:r>
        <w:r>
          <w:rPr>
            <w:color w:val="000080"/>
            <w:sz w:val="20"/>
          </w:rPr>
          <w:t>,</w:t>
        </w:r>
        <w:r>
          <w:rPr>
            <w:color w:val="000080"/>
            <w:spacing w:val="-3"/>
            <w:sz w:val="20"/>
            <w:u w:val="single" w:color="000080"/>
          </w:rPr>
          <w:t> </w:t>
        </w:r>
        <w:r>
          <w:rPr>
            <w:color w:val="000080"/>
            <w:sz w:val="20"/>
            <w:u w:val="single" w:color="000080"/>
          </w:rPr>
          <w:t>de</w:t>
        </w:r>
        <w:r>
          <w:rPr>
            <w:color w:val="000080"/>
            <w:spacing w:val="5"/>
            <w:sz w:val="20"/>
            <w:u w:val="single" w:color="000080"/>
          </w:rPr>
          <w:t> </w:t>
        </w:r>
        <w:r>
          <w:rPr>
            <w:color w:val="000080"/>
            <w:sz w:val="20"/>
            <w:u w:val="single" w:color="000080"/>
          </w:rPr>
          <w:t>2021,</w:t>
        </w:r>
        <w:r>
          <w:rPr>
            <w:color w:val="000080"/>
            <w:spacing w:val="-1"/>
            <w:sz w:val="20"/>
            <w:u w:val="single" w:color="000080"/>
          </w:rPr>
          <w:t> </w:t>
        </w:r>
        <w:r>
          <w:rPr>
            <w:color w:val="000080"/>
            <w:sz w:val="20"/>
            <w:u w:val="single" w:color="000080"/>
          </w:rPr>
          <w:t>e</w:t>
        </w:r>
        <w:r>
          <w:rPr>
            <w:color w:val="000080"/>
            <w:spacing w:val="-1"/>
            <w:sz w:val="20"/>
            <w:u w:val="single" w:color="000080"/>
          </w:rPr>
          <w:t> </w:t>
        </w:r>
        <w:r>
          <w:rPr>
            <w:color w:val="000080"/>
            <w:sz w:val="20"/>
            <w:u w:val="single" w:color="000080"/>
          </w:rPr>
          <w:t>neste </w:t>
        </w:r>
        <w:r>
          <w:rPr>
            <w:color w:val="000080"/>
            <w:spacing w:val="-2"/>
            <w:sz w:val="20"/>
            <w:u w:val="single" w:color="000080"/>
          </w:rPr>
          <w:t>Edital.</w:t>
        </w:r>
      </w:hyperlink>
    </w:p>
    <w:p>
      <w:pPr>
        <w:pStyle w:val="ListParagraph"/>
        <w:numPr>
          <w:ilvl w:val="1"/>
          <w:numId w:val="1"/>
        </w:numPr>
        <w:tabs>
          <w:tab w:pos="893" w:val="left" w:leader="none"/>
        </w:tabs>
        <w:spacing w:line="280" w:lineRule="auto" w:before="40" w:after="0"/>
        <w:ind w:left="539" w:right="627" w:firstLine="0"/>
        <w:jc w:val="left"/>
        <w:rPr>
          <w:sz w:val="20"/>
        </w:rPr>
      </w:pPr>
      <w:r>
        <w:rPr>
          <w:sz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1"/>
        </w:numPr>
        <w:tabs>
          <w:tab w:pos="898" w:val="left" w:leader="none"/>
        </w:tabs>
        <w:spacing w:line="280" w:lineRule="auto" w:before="2" w:after="0"/>
        <w:ind w:left="539" w:right="627" w:firstLine="0"/>
        <w:jc w:val="left"/>
        <w:rPr>
          <w:sz w:val="20"/>
        </w:rPr>
      </w:pPr>
      <w:r>
        <w:rPr>
          <w:sz w:val="20"/>
        </w:rPr>
        <w:t>Não haverá ordem de classificação na etapa de apresentação da proposta e das declarações pelo licitante, o que ocorrerá somente após os procedimentos de abertura da</w:t>
      </w:r>
      <w:r>
        <w:rPr>
          <w:spacing w:val="40"/>
          <w:sz w:val="20"/>
        </w:rPr>
        <w:t> </w:t>
      </w:r>
      <w:r>
        <w:rPr>
          <w:sz w:val="20"/>
        </w:rPr>
        <w:t>sessão pública e da fase de envio de lances.</w:t>
      </w:r>
    </w:p>
    <w:p>
      <w:pPr>
        <w:pStyle w:val="ListParagraph"/>
        <w:numPr>
          <w:ilvl w:val="1"/>
          <w:numId w:val="1"/>
        </w:numPr>
        <w:tabs>
          <w:tab w:pos="900" w:val="left" w:leader="none"/>
        </w:tabs>
        <w:spacing w:line="280" w:lineRule="auto" w:before="2" w:after="0"/>
        <w:ind w:left="539" w:right="642" w:firstLine="0"/>
        <w:jc w:val="left"/>
        <w:rPr>
          <w:sz w:val="20"/>
        </w:rPr>
      </w:pPr>
      <w:r>
        <w:rPr>
          <w:sz w:val="20"/>
        </w:rPr>
        <w:t>Após</w:t>
      </w:r>
      <w:r>
        <w:rPr>
          <w:spacing w:val="20"/>
          <w:sz w:val="20"/>
        </w:rPr>
        <w:t> </w:t>
      </w:r>
      <w:r>
        <w:rPr>
          <w:sz w:val="20"/>
        </w:rPr>
        <w:t>a</w:t>
      </w:r>
      <w:r>
        <w:rPr>
          <w:spacing w:val="20"/>
          <w:sz w:val="20"/>
        </w:rPr>
        <w:t> </w:t>
      </w:r>
      <w:r>
        <w:rPr>
          <w:sz w:val="20"/>
        </w:rPr>
        <w:t>fase</w:t>
      </w:r>
      <w:r>
        <w:rPr>
          <w:spacing w:val="20"/>
          <w:sz w:val="20"/>
        </w:rPr>
        <w:t> </w:t>
      </w:r>
      <w:r>
        <w:rPr>
          <w:sz w:val="20"/>
        </w:rPr>
        <w:t>de</w:t>
      </w:r>
      <w:r>
        <w:rPr>
          <w:spacing w:val="20"/>
          <w:sz w:val="20"/>
        </w:rPr>
        <w:t> </w:t>
      </w:r>
      <w:r>
        <w:rPr>
          <w:sz w:val="20"/>
        </w:rPr>
        <w:t>envio</w:t>
      </w:r>
      <w:r>
        <w:rPr>
          <w:spacing w:val="20"/>
          <w:sz w:val="20"/>
        </w:rPr>
        <w:t> </w:t>
      </w:r>
      <w:r>
        <w:rPr>
          <w:sz w:val="20"/>
        </w:rPr>
        <w:t>de</w:t>
      </w:r>
      <w:r>
        <w:rPr>
          <w:spacing w:val="20"/>
          <w:sz w:val="20"/>
        </w:rPr>
        <w:t> </w:t>
      </w:r>
      <w:r>
        <w:rPr>
          <w:sz w:val="20"/>
        </w:rPr>
        <w:t>lances,</w:t>
      </w:r>
      <w:r>
        <w:rPr>
          <w:spacing w:val="20"/>
          <w:sz w:val="20"/>
        </w:rPr>
        <w:t> </w:t>
      </w:r>
      <w:r>
        <w:rPr>
          <w:sz w:val="20"/>
        </w:rPr>
        <w:t>serão</w:t>
      </w:r>
      <w:r>
        <w:rPr>
          <w:spacing w:val="20"/>
          <w:sz w:val="20"/>
        </w:rPr>
        <w:t> </w:t>
      </w:r>
      <w:r>
        <w:rPr>
          <w:sz w:val="20"/>
        </w:rPr>
        <w:t>disponibilizados</w:t>
      </w:r>
      <w:r>
        <w:rPr>
          <w:spacing w:val="20"/>
          <w:sz w:val="20"/>
        </w:rPr>
        <w:t> </w:t>
      </w:r>
      <w:r>
        <w:rPr>
          <w:sz w:val="20"/>
        </w:rPr>
        <w:t>para</w:t>
      </w:r>
      <w:r>
        <w:rPr>
          <w:spacing w:val="20"/>
          <w:sz w:val="20"/>
        </w:rPr>
        <w:t> </w:t>
      </w:r>
      <w:r>
        <w:rPr>
          <w:sz w:val="20"/>
        </w:rPr>
        <w:t>acesso</w:t>
      </w:r>
      <w:r>
        <w:rPr>
          <w:spacing w:val="20"/>
          <w:sz w:val="20"/>
        </w:rPr>
        <w:t> </w:t>
      </w:r>
      <w:r>
        <w:rPr>
          <w:sz w:val="20"/>
        </w:rPr>
        <w:t>público</w:t>
      </w:r>
      <w:r>
        <w:rPr>
          <w:spacing w:val="20"/>
          <w:sz w:val="20"/>
        </w:rPr>
        <w:t> </w:t>
      </w:r>
      <w:r>
        <w:rPr>
          <w:sz w:val="20"/>
        </w:rPr>
        <w:t>os</w:t>
      </w:r>
      <w:r>
        <w:rPr>
          <w:spacing w:val="20"/>
          <w:sz w:val="20"/>
        </w:rPr>
        <w:t> </w:t>
      </w:r>
      <w:r>
        <w:rPr>
          <w:sz w:val="20"/>
        </w:rPr>
        <w:t>documentos</w:t>
      </w:r>
      <w:r>
        <w:rPr>
          <w:spacing w:val="20"/>
          <w:sz w:val="20"/>
        </w:rPr>
        <w:t> </w:t>
      </w:r>
      <w:r>
        <w:rPr>
          <w:sz w:val="20"/>
        </w:rPr>
        <w:t>que</w:t>
      </w:r>
      <w:r>
        <w:rPr>
          <w:spacing w:val="20"/>
          <w:sz w:val="20"/>
        </w:rPr>
        <w:t> </w:t>
      </w:r>
      <w:r>
        <w:rPr>
          <w:sz w:val="20"/>
        </w:rPr>
        <w:t>compõem</w:t>
      </w:r>
      <w:r>
        <w:rPr>
          <w:spacing w:val="20"/>
          <w:sz w:val="20"/>
        </w:rPr>
        <w:t> </w:t>
      </w:r>
      <w:r>
        <w:rPr>
          <w:sz w:val="20"/>
        </w:rPr>
        <w:t>a</w:t>
      </w:r>
      <w:r>
        <w:rPr>
          <w:spacing w:val="20"/>
          <w:sz w:val="20"/>
        </w:rPr>
        <w:t> </w:t>
      </w:r>
      <w:r>
        <w:rPr>
          <w:sz w:val="20"/>
        </w:rPr>
        <w:t>proposta</w:t>
      </w:r>
      <w:r>
        <w:rPr>
          <w:spacing w:val="20"/>
          <w:sz w:val="20"/>
        </w:rPr>
        <w:t> </w:t>
      </w:r>
      <w:r>
        <w:rPr>
          <w:sz w:val="20"/>
        </w:rPr>
        <w:t>dos</w:t>
      </w:r>
      <w:r>
        <w:rPr>
          <w:spacing w:val="20"/>
          <w:sz w:val="20"/>
        </w:rPr>
        <w:t> </w:t>
      </w:r>
      <w:r>
        <w:rPr>
          <w:sz w:val="20"/>
        </w:rPr>
        <w:t>licitantes</w:t>
      </w:r>
      <w:r>
        <w:rPr>
          <w:spacing w:val="20"/>
          <w:sz w:val="20"/>
        </w:rPr>
        <w:t> </w:t>
      </w:r>
      <w:r>
        <w:rPr>
          <w:sz w:val="20"/>
        </w:rPr>
        <w:t>convocados</w:t>
      </w:r>
      <w:r>
        <w:rPr>
          <w:spacing w:val="20"/>
          <w:sz w:val="20"/>
        </w:rPr>
        <w:t> </w:t>
      </w:r>
      <w:r>
        <w:rPr>
          <w:sz w:val="20"/>
        </w:rPr>
        <w:t>para</w:t>
      </w:r>
      <w:r>
        <w:rPr>
          <w:spacing w:val="20"/>
          <w:sz w:val="20"/>
        </w:rPr>
        <w:t> </w:t>
      </w:r>
      <w:r>
        <w:rPr>
          <w:sz w:val="20"/>
        </w:rPr>
        <w:t>apresentação</w:t>
      </w:r>
      <w:r>
        <w:rPr>
          <w:spacing w:val="20"/>
          <w:sz w:val="20"/>
        </w:rPr>
        <w:t> </w:t>
      </w:r>
      <w:r>
        <w:rPr>
          <w:sz w:val="20"/>
        </w:rPr>
        <w:t>de </w:t>
      </w:r>
      <w:r>
        <w:rPr>
          <w:spacing w:val="-2"/>
          <w:sz w:val="20"/>
        </w:rPr>
        <w:t>propostas.</w:t>
      </w:r>
    </w:p>
    <w:p>
      <w:pPr>
        <w:pStyle w:val="ListParagraph"/>
        <w:numPr>
          <w:ilvl w:val="1"/>
          <w:numId w:val="1"/>
        </w:numPr>
        <w:tabs>
          <w:tab w:pos="1003" w:val="left" w:leader="none"/>
        </w:tabs>
        <w:spacing w:line="280" w:lineRule="auto" w:before="2" w:after="0"/>
        <w:ind w:left="539" w:right="628" w:firstLine="0"/>
        <w:jc w:val="left"/>
        <w:rPr>
          <w:sz w:val="20"/>
        </w:rPr>
      </w:pPr>
      <w:r>
        <w:rPr>
          <w:sz w:val="20"/>
        </w:rPr>
        <w:t>Desde</w:t>
      </w:r>
      <w:r>
        <w:rPr>
          <w:spacing w:val="12"/>
          <w:sz w:val="20"/>
        </w:rPr>
        <w:t> </w:t>
      </w:r>
      <w:r>
        <w:rPr>
          <w:sz w:val="20"/>
        </w:rPr>
        <w:t>que</w:t>
      </w:r>
      <w:r>
        <w:rPr>
          <w:spacing w:val="12"/>
          <w:sz w:val="20"/>
        </w:rPr>
        <w:t> </w:t>
      </w:r>
      <w:r>
        <w:rPr>
          <w:sz w:val="20"/>
        </w:rPr>
        <w:t>disponibilizada</w:t>
      </w:r>
      <w:r>
        <w:rPr>
          <w:spacing w:val="12"/>
          <w:sz w:val="20"/>
        </w:rPr>
        <w:t> </w:t>
      </w:r>
      <w:r>
        <w:rPr>
          <w:sz w:val="20"/>
        </w:rPr>
        <w:t>a</w:t>
      </w:r>
      <w:r>
        <w:rPr>
          <w:spacing w:val="12"/>
          <w:sz w:val="20"/>
        </w:rPr>
        <w:t> </w:t>
      </w:r>
      <w:r>
        <w:rPr>
          <w:sz w:val="20"/>
        </w:rPr>
        <w:t>funcionalidade</w:t>
      </w:r>
      <w:r>
        <w:rPr>
          <w:spacing w:val="12"/>
          <w:sz w:val="20"/>
        </w:rPr>
        <w:t> </w:t>
      </w:r>
      <w:r>
        <w:rPr>
          <w:sz w:val="20"/>
        </w:rPr>
        <w:t>no</w:t>
      </w:r>
      <w:r>
        <w:rPr>
          <w:spacing w:val="12"/>
          <w:sz w:val="20"/>
        </w:rPr>
        <w:t> </w:t>
      </w:r>
      <w:r>
        <w:rPr>
          <w:sz w:val="20"/>
        </w:rPr>
        <w:t>sistema,</w:t>
      </w:r>
      <w:r>
        <w:rPr>
          <w:spacing w:val="12"/>
          <w:sz w:val="20"/>
        </w:rPr>
        <w:t> </w:t>
      </w:r>
      <w:r>
        <w:rPr>
          <w:sz w:val="20"/>
        </w:rPr>
        <w:t>o</w:t>
      </w:r>
      <w:r>
        <w:rPr>
          <w:spacing w:val="12"/>
          <w:sz w:val="20"/>
        </w:rPr>
        <w:t> </w:t>
      </w:r>
      <w:r>
        <w:rPr>
          <w:sz w:val="20"/>
        </w:rPr>
        <w:t>licitante</w:t>
      </w:r>
      <w:r>
        <w:rPr>
          <w:spacing w:val="12"/>
          <w:sz w:val="20"/>
        </w:rPr>
        <w:t> </w:t>
      </w:r>
      <w:r>
        <w:rPr>
          <w:sz w:val="20"/>
        </w:rPr>
        <w:t>poderá</w:t>
      </w:r>
      <w:r>
        <w:rPr>
          <w:spacing w:val="12"/>
          <w:sz w:val="20"/>
        </w:rPr>
        <w:t> </w:t>
      </w:r>
      <w:r>
        <w:rPr>
          <w:sz w:val="20"/>
        </w:rPr>
        <w:t>parametrizar</w:t>
      </w:r>
      <w:r>
        <w:rPr>
          <w:spacing w:val="12"/>
          <w:sz w:val="20"/>
        </w:rPr>
        <w:t> </w:t>
      </w:r>
      <w:r>
        <w:rPr>
          <w:sz w:val="20"/>
        </w:rPr>
        <w:t>o</w:t>
      </w:r>
      <w:r>
        <w:rPr>
          <w:spacing w:val="12"/>
          <w:sz w:val="20"/>
        </w:rPr>
        <w:t> </w:t>
      </w:r>
      <w:r>
        <w:rPr>
          <w:sz w:val="20"/>
        </w:rPr>
        <w:t>seu</w:t>
      </w:r>
      <w:r>
        <w:rPr>
          <w:spacing w:val="12"/>
          <w:sz w:val="20"/>
        </w:rPr>
        <w:t> </w:t>
      </w:r>
      <w:r>
        <w:rPr>
          <w:sz w:val="20"/>
        </w:rPr>
        <w:t>valor</w:t>
      </w:r>
      <w:r>
        <w:rPr>
          <w:spacing w:val="12"/>
          <w:sz w:val="20"/>
        </w:rPr>
        <w:t> </w:t>
      </w:r>
      <w:r>
        <w:rPr>
          <w:sz w:val="20"/>
        </w:rPr>
        <w:t>final</w:t>
      </w:r>
      <w:r>
        <w:rPr>
          <w:spacing w:val="12"/>
          <w:sz w:val="20"/>
        </w:rPr>
        <w:t> </w:t>
      </w:r>
      <w:r>
        <w:rPr>
          <w:sz w:val="20"/>
        </w:rPr>
        <w:t>mínimo</w:t>
      </w:r>
      <w:r>
        <w:rPr>
          <w:spacing w:val="12"/>
          <w:sz w:val="20"/>
        </w:rPr>
        <w:t> </w:t>
      </w:r>
      <w:r>
        <w:rPr>
          <w:sz w:val="20"/>
        </w:rPr>
        <w:t>ou</w:t>
      </w:r>
      <w:r>
        <w:rPr>
          <w:spacing w:val="12"/>
          <w:sz w:val="20"/>
        </w:rPr>
        <w:t> </w:t>
      </w:r>
      <w:r>
        <w:rPr>
          <w:sz w:val="20"/>
        </w:rPr>
        <w:t>o</w:t>
      </w:r>
      <w:r>
        <w:rPr>
          <w:spacing w:val="12"/>
          <w:sz w:val="20"/>
        </w:rPr>
        <w:t> </w:t>
      </w:r>
      <w:r>
        <w:rPr>
          <w:sz w:val="20"/>
        </w:rPr>
        <w:t>seu</w:t>
      </w:r>
      <w:r>
        <w:rPr>
          <w:spacing w:val="12"/>
          <w:sz w:val="20"/>
        </w:rPr>
        <w:t> </w:t>
      </w:r>
      <w:r>
        <w:rPr>
          <w:sz w:val="20"/>
        </w:rPr>
        <w:t>percentual</w:t>
      </w:r>
      <w:r>
        <w:rPr>
          <w:spacing w:val="12"/>
          <w:sz w:val="20"/>
        </w:rPr>
        <w:t> </w:t>
      </w:r>
      <w:r>
        <w:rPr>
          <w:sz w:val="20"/>
        </w:rPr>
        <w:t>de</w:t>
      </w:r>
      <w:r>
        <w:rPr>
          <w:spacing w:val="12"/>
          <w:sz w:val="20"/>
        </w:rPr>
        <w:t> </w:t>
      </w:r>
      <w:r>
        <w:rPr>
          <w:sz w:val="20"/>
        </w:rPr>
        <w:t>desconto</w:t>
      </w:r>
      <w:r>
        <w:rPr>
          <w:spacing w:val="12"/>
          <w:sz w:val="20"/>
        </w:rPr>
        <w:t> </w:t>
      </w:r>
      <w:r>
        <w:rPr>
          <w:sz w:val="20"/>
        </w:rPr>
        <w:t>máximo</w:t>
      </w:r>
      <w:r>
        <w:rPr>
          <w:spacing w:val="12"/>
          <w:sz w:val="20"/>
        </w:rPr>
        <w:t> </w:t>
      </w:r>
      <w:r>
        <w:rPr>
          <w:sz w:val="20"/>
        </w:rPr>
        <w:t>quando</w:t>
      </w:r>
      <w:r>
        <w:rPr>
          <w:spacing w:val="12"/>
          <w:sz w:val="20"/>
        </w:rPr>
        <w:t> </w:t>
      </w:r>
      <w:r>
        <w:rPr>
          <w:sz w:val="20"/>
        </w:rPr>
        <w:t>do cadastramento da proposta e obedecerá às seguintes regras:</w:t>
      </w:r>
    </w:p>
    <w:p>
      <w:pPr>
        <w:pStyle w:val="ListParagraph"/>
        <w:numPr>
          <w:ilvl w:val="2"/>
          <w:numId w:val="1"/>
        </w:numPr>
        <w:tabs>
          <w:tab w:pos="1152" w:val="left" w:leader="none"/>
        </w:tabs>
        <w:spacing w:line="280" w:lineRule="auto" w:before="2" w:after="0"/>
        <w:ind w:left="539" w:right="628" w:firstLine="0"/>
        <w:jc w:val="left"/>
        <w:rPr>
          <w:sz w:val="20"/>
        </w:rPr>
      </w:pPr>
      <w:r>
        <w:rPr>
          <w:sz w:val="20"/>
        </w:rPr>
        <w:t>a</w:t>
      </w:r>
      <w:r>
        <w:rPr>
          <w:spacing w:val="12"/>
          <w:sz w:val="20"/>
        </w:rPr>
        <w:t> </w:t>
      </w:r>
      <w:r>
        <w:rPr>
          <w:sz w:val="20"/>
        </w:rPr>
        <w:t>aplicação</w:t>
      </w:r>
      <w:r>
        <w:rPr>
          <w:spacing w:val="12"/>
          <w:sz w:val="20"/>
        </w:rPr>
        <w:t> </w:t>
      </w:r>
      <w:r>
        <w:rPr>
          <w:sz w:val="20"/>
        </w:rPr>
        <w:t>do</w:t>
      </w:r>
      <w:r>
        <w:rPr>
          <w:spacing w:val="12"/>
          <w:sz w:val="20"/>
        </w:rPr>
        <w:t> </w:t>
      </w:r>
      <w:r>
        <w:rPr>
          <w:sz w:val="20"/>
        </w:rPr>
        <w:t>intervalo</w:t>
      </w:r>
      <w:r>
        <w:rPr>
          <w:spacing w:val="12"/>
          <w:sz w:val="20"/>
        </w:rPr>
        <w:t> </w:t>
      </w:r>
      <w:r>
        <w:rPr>
          <w:sz w:val="20"/>
        </w:rPr>
        <w:t>mínimo</w:t>
      </w:r>
      <w:r>
        <w:rPr>
          <w:spacing w:val="12"/>
          <w:sz w:val="20"/>
        </w:rPr>
        <w:t> </w:t>
      </w:r>
      <w:r>
        <w:rPr>
          <w:sz w:val="20"/>
        </w:rPr>
        <w:t>de</w:t>
      </w:r>
      <w:r>
        <w:rPr>
          <w:spacing w:val="12"/>
          <w:sz w:val="20"/>
        </w:rPr>
        <w:t> </w:t>
      </w:r>
      <w:r>
        <w:rPr>
          <w:sz w:val="20"/>
        </w:rPr>
        <w:t>diferença</w:t>
      </w:r>
      <w:r>
        <w:rPr>
          <w:spacing w:val="12"/>
          <w:sz w:val="20"/>
        </w:rPr>
        <w:t> </w:t>
      </w:r>
      <w:r>
        <w:rPr>
          <w:sz w:val="20"/>
        </w:rPr>
        <w:t>de</w:t>
      </w:r>
      <w:r>
        <w:rPr>
          <w:spacing w:val="12"/>
          <w:sz w:val="20"/>
        </w:rPr>
        <w:t> </w:t>
      </w:r>
      <w:r>
        <w:rPr>
          <w:sz w:val="20"/>
        </w:rPr>
        <w:t>valores</w:t>
      </w:r>
      <w:r>
        <w:rPr>
          <w:spacing w:val="12"/>
          <w:sz w:val="20"/>
        </w:rPr>
        <w:t> </w:t>
      </w:r>
      <w:r>
        <w:rPr>
          <w:sz w:val="20"/>
        </w:rPr>
        <w:t>ou</w:t>
      </w:r>
      <w:r>
        <w:rPr>
          <w:spacing w:val="12"/>
          <w:sz w:val="20"/>
        </w:rPr>
        <w:t> </w:t>
      </w:r>
      <w:r>
        <w:rPr>
          <w:sz w:val="20"/>
        </w:rPr>
        <w:t>de</w:t>
      </w:r>
      <w:r>
        <w:rPr>
          <w:spacing w:val="12"/>
          <w:sz w:val="20"/>
        </w:rPr>
        <w:t> </w:t>
      </w:r>
      <w:r>
        <w:rPr>
          <w:sz w:val="20"/>
        </w:rPr>
        <w:t>percentuais</w:t>
      </w:r>
      <w:r>
        <w:rPr>
          <w:spacing w:val="12"/>
          <w:sz w:val="20"/>
        </w:rPr>
        <w:t> </w:t>
      </w:r>
      <w:r>
        <w:rPr>
          <w:sz w:val="20"/>
        </w:rPr>
        <w:t>entre</w:t>
      </w:r>
      <w:r>
        <w:rPr>
          <w:spacing w:val="12"/>
          <w:sz w:val="20"/>
        </w:rPr>
        <w:t> </w:t>
      </w:r>
      <w:r>
        <w:rPr>
          <w:sz w:val="20"/>
        </w:rPr>
        <w:t>os</w:t>
      </w:r>
      <w:r>
        <w:rPr>
          <w:spacing w:val="12"/>
          <w:sz w:val="20"/>
        </w:rPr>
        <w:t> </w:t>
      </w:r>
      <w:r>
        <w:rPr>
          <w:sz w:val="20"/>
        </w:rPr>
        <w:t>lances,</w:t>
      </w:r>
      <w:r>
        <w:rPr>
          <w:spacing w:val="12"/>
          <w:sz w:val="20"/>
        </w:rPr>
        <w:t> </w:t>
      </w:r>
      <w:r>
        <w:rPr>
          <w:sz w:val="20"/>
        </w:rPr>
        <w:t>conforme</w:t>
      </w:r>
      <w:r>
        <w:rPr>
          <w:spacing w:val="12"/>
          <w:sz w:val="20"/>
        </w:rPr>
        <w:t> </w:t>
      </w:r>
      <w:r>
        <w:rPr>
          <w:sz w:val="20"/>
        </w:rPr>
        <w:t>disposto</w:t>
      </w:r>
      <w:r>
        <w:rPr>
          <w:spacing w:val="12"/>
          <w:sz w:val="20"/>
        </w:rPr>
        <w:t> </w:t>
      </w:r>
      <w:r>
        <w:rPr>
          <w:sz w:val="20"/>
        </w:rPr>
        <w:t>no</w:t>
      </w:r>
      <w:r>
        <w:rPr>
          <w:spacing w:val="12"/>
          <w:sz w:val="20"/>
        </w:rPr>
        <w:t> </w:t>
      </w:r>
      <w:r>
        <w:rPr>
          <w:sz w:val="20"/>
        </w:rPr>
        <w:t>item</w:t>
      </w:r>
      <w:r>
        <w:rPr>
          <w:spacing w:val="12"/>
          <w:sz w:val="20"/>
        </w:rPr>
        <w:t> </w:t>
      </w:r>
      <w:r>
        <w:rPr>
          <w:sz w:val="20"/>
        </w:rPr>
        <w:t>5.9,</w:t>
      </w:r>
      <w:r>
        <w:rPr>
          <w:spacing w:val="12"/>
          <w:sz w:val="20"/>
        </w:rPr>
        <w:t> </w:t>
      </w:r>
      <w:r>
        <w:rPr>
          <w:sz w:val="20"/>
        </w:rPr>
        <w:t>que</w:t>
      </w:r>
      <w:r>
        <w:rPr>
          <w:spacing w:val="12"/>
          <w:sz w:val="20"/>
        </w:rPr>
        <w:t> </w:t>
      </w:r>
      <w:r>
        <w:rPr>
          <w:sz w:val="20"/>
        </w:rPr>
        <w:t>incidirá</w:t>
      </w:r>
      <w:r>
        <w:rPr>
          <w:spacing w:val="12"/>
          <w:sz w:val="20"/>
        </w:rPr>
        <w:t> </w:t>
      </w:r>
      <w:r>
        <w:rPr>
          <w:sz w:val="20"/>
        </w:rPr>
        <w:t>tanto</w:t>
      </w:r>
      <w:r>
        <w:rPr>
          <w:spacing w:val="12"/>
          <w:sz w:val="20"/>
        </w:rPr>
        <w:t> </w:t>
      </w:r>
      <w:r>
        <w:rPr>
          <w:sz w:val="20"/>
        </w:rPr>
        <w:t>em</w:t>
      </w:r>
      <w:r>
        <w:rPr>
          <w:spacing w:val="12"/>
          <w:sz w:val="20"/>
        </w:rPr>
        <w:t> </w:t>
      </w:r>
      <w:r>
        <w:rPr>
          <w:sz w:val="20"/>
        </w:rPr>
        <w:t>relação</w:t>
      </w:r>
      <w:r>
        <w:rPr>
          <w:spacing w:val="12"/>
          <w:sz w:val="20"/>
        </w:rPr>
        <w:t> </w:t>
      </w:r>
      <w:r>
        <w:rPr>
          <w:sz w:val="20"/>
        </w:rPr>
        <w:t>aos</w:t>
      </w:r>
      <w:r>
        <w:rPr>
          <w:spacing w:val="12"/>
          <w:sz w:val="20"/>
        </w:rPr>
        <w:t> </w:t>
      </w:r>
      <w:r>
        <w:rPr>
          <w:sz w:val="20"/>
        </w:rPr>
        <w:t>lances intermediários quanto em relação ao lance que cobrir a melhor oferta; e</w:t>
      </w:r>
    </w:p>
    <w:p>
      <w:pPr>
        <w:pStyle w:val="ListParagraph"/>
        <w:numPr>
          <w:ilvl w:val="2"/>
          <w:numId w:val="1"/>
        </w:numPr>
        <w:tabs>
          <w:tab w:pos="1139" w:val="left" w:leader="none"/>
        </w:tabs>
        <w:spacing w:line="240" w:lineRule="auto" w:before="2" w:after="0"/>
        <w:ind w:left="1139" w:right="0" w:hanging="600"/>
        <w:jc w:val="left"/>
        <w:rPr>
          <w:sz w:val="20"/>
        </w:rPr>
      </w:pPr>
      <w:r>
        <w:rPr>
          <w:sz w:val="20"/>
        </w:rPr>
        <w:t>os</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envio</w:t>
      </w:r>
      <w:r>
        <w:rPr>
          <w:spacing w:val="-1"/>
          <w:sz w:val="20"/>
        </w:rPr>
        <w:t> </w:t>
      </w:r>
      <w:r>
        <w:rPr>
          <w:sz w:val="20"/>
        </w:rPr>
        <w:t>automático</w:t>
      </w:r>
      <w:r>
        <w:rPr>
          <w:spacing w:val="-1"/>
          <w:sz w:val="20"/>
        </w:rPr>
        <w:t> </w:t>
      </w:r>
      <w:r>
        <w:rPr>
          <w:sz w:val="20"/>
        </w:rPr>
        <w:t>pelo</w:t>
      </w:r>
      <w:r>
        <w:rPr>
          <w:spacing w:val="-1"/>
          <w:sz w:val="20"/>
        </w:rPr>
        <w:t> </w:t>
      </w:r>
      <w:r>
        <w:rPr>
          <w:sz w:val="20"/>
        </w:rPr>
        <w:t>sistema,</w:t>
      </w:r>
      <w:r>
        <w:rPr>
          <w:spacing w:val="-1"/>
          <w:sz w:val="20"/>
        </w:rPr>
        <w:t> </w:t>
      </w:r>
      <w:r>
        <w:rPr>
          <w:sz w:val="20"/>
        </w:rPr>
        <w:t>respeitado</w:t>
      </w:r>
      <w:r>
        <w:rPr>
          <w:spacing w:val="-1"/>
          <w:sz w:val="20"/>
        </w:rPr>
        <w:t> </w:t>
      </w: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caso</w:t>
      </w:r>
      <w:r>
        <w:rPr>
          <w:spacing w:val="-1"/>
          <w:sz w:val="20"/>
        </w:rPr>
        <w:t> </w:t>
      </w:r>
      <w:r>
        <w:rPr>
          <w:sz w:val="20"/>
        </w:rPr>
        <w:t>estabelecido,</w:t>
      </w:r>
      <w:r>
        <w:rPr>
          <w:spacing w:val="-1"/>
          <w:sz w:val="20"/>
        </w:rPr>
        <w:t> </w:t>
      </w:r>
      <w:r>
        <w:rPr>
          <w:sz w:val="20"/>
        </w:rPr>
        <w:t>e</w:t>
      </w:r>
      <w:r>
        <w:rPr>
          <w:spacing w:val="-1"/>
          <w:sz w:val="20"/>
        </w:rPr>
        <w:t> </w:t>
      </w:r>
      <w:r>
        <w:rPr>
          <w:sz w:val="20"/>
        </w:rPr>
        <w:t>o</w:t>
      </w:r>
      <w:r>
        <w:rPr>
          <w:spacing w:val="-1"/>
          <w:sz w:val="20"/>
        </w:rPr>
        <w:t> </w:t>
      </w:r>
      <w:r>
        <w:rPr>
          <w:sz w:val="20"/>
        </w:rPr>
        <w:t>intervalo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pacing w:val="-2"/>
          <w:sz w:val="20"/>
        </w:rPr>
        <w:t>acima.</w:t>
      </w:r>
    </w:p>
    <w:p>
      <w:pPr>
        <w:pStyle w:val="ListParagraph"/>
        <w:numPr>
          <w:ilvl w:val="1"/>
          <w:numId w:val="1"/>
        </w:numPr>
        <w:tabs>
          <w:tab w:pos="981" w:val="left" w:leader="none"/>
        </w:tabs>
        <w:spacing w:line="240" w:lineRule="auto" w:before="40" w:after="0"/>
        <w:ind w:left="981" w:right="0" w:hanging="442"/>
        <w:jc w:val="left"/>
        <w:rPr>
          <w:sz w:val="20"/>
        </w:rPr>
      </w:pP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no</w:t>
      </w:r>
      <w:r>
        <w:rPr>
          <w:spacing w:val="-1"/>
          <w:sz w:val="20"/>
        </w:rPr>
        <w:t> </w:t>
      </w:r>
      <w:r>
        <w:rPr>
          <w:sz w:val="20"/>
        </w:rPr>
        <w:t>sistema</w:t>
      </w:r>
      <w:r>
        <w:rPr>
          <w:spacing w:val="-1"/>
          <w:sz w:val="20"/>
        </w:rPr>
        <w:t> </w:t>
      </w:r>
      <w:r>
        <w:rPr>
          <w:sz w:val="20"/>
        </w:rPr>
        <w:t>poderá</w:t>
      </w:r>
      <w:r>
        <w:rPr>
          <w:spacing w:val="-1"/>
          <w:sz w:val="20"/>
        </w:rPr>
        <w:t> </w:t>
      </w:r>
      <w:r>
        <w:rPr>
          <w:sz w:val="20"/>
        </w:rPr>
        <w:t>ser</w:t>
      </w:r>
      <w:r>
        <w:rPr>
          <w:spacing w:val="-1"/>
          <w:sz w:val="20"/>
        </w:rPr>
        <w:t> </w:t>
      </w:r>
      <w:r>
        <w:rPr>
          <w:sz w:val="20"/>
        </w:rPr>
        <w:t>alterado</w:t>
      </w:r>
      <w:r>
        <w:rPr>
          <w:spacing w:val="-1"/>
          <w:sz w:val="20"/>
        </w:rPr>
        <w:t> </w:t>
      </w:r>
      <w:r>
        <w:rPr>
          <w:sz w:val="20"/>
        </w:rPr>
        <w:t>pelo</w:t>
      </w:r>
      <w:r>
        <w:rPr>
          <w:spacing w:val="-1"/>
          <w:sz w:val="20"/>
        </w:rPr>
        <w:t> </w:t>
      </w:r>
      <w:r>
        <w:rPr>
          <w:sz w:val="20"/>
        </w:rPr>
        <w:t>fornecedor</w:t>
      </w:r>
      <w:r>
        <w:rPr>
          <w:spacing w:val="-1"/>
          <w:sz w:val="20"/>
        </w:rPr>
        <w:t> </w:t>
      </w:r>
      <w:r>
        <w:rPr>
          <w:sz w:val="20"/>
        </w:rPr>
        <w:t>durante</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disputa,</w:t>
      </w:r>
      <w:r>
        <w:rPr>
          <w:spacing w:val="-1"/>
          <w:sz w:val="20"/>
        </w:rPr>
        <w:t> </w:t>
      </w:r>
      <w:r>
        <w:rPr>
          <w:sz w:val="20"/>
        </w:rPr>
        <w:t>sendo</w:t>
      </w:r>
      <w:r>
        <w:rPr>
          <w:spacing w:val="-1"/>
          <w:sz w:val="20"/>
        </w:rPr>
        <w:t> </w:t>
      </w:r>
      <w:r>
        <w:rPr>
          <w:spacing w:val="-2"/>
          <w:sz w:val="20"/>
        </w:rPr>
        <w:t>vedado:</w:t>
      </w:r>
    </w:p>
    <w:p>
      <w:pPr>
        <w:pStyle w:val="ListParagraph"/>
        <w:numPr>
          <w:ilvl w:val="2"/>
          <w:numId w:val="1"/>
        </w:numPr>
        <w:tabs>
          <w:tab w:pos="1131" w:val="left" w:leader="none"/>
        </w:tabs>
        <w:spacing w:line="240" w:lineRule="auto" w:before="40" w:after="0"/>
        <w:ind w:left="1131" w:right="0" w:hanging="592"/>
        <w:jc w:val="left"/>
        <w:rPr>
          <w:sz w:val="20"/>
        </w:rPr>
      </w:pPr>
      <w:r>
        <w:rPr>
          <w:sz w:val="20"/>
        </w:rPr>
        <w:t>valor</w:t>
      </w:r>
      <w:r>
        <w:rPr>
          <w:spacing w:val="-1"/>
          <w:sz w:val="20"/>
        </w:rPr>
        <w:t> </w:t>
      </w:r>
      <w:r>
        <w:rPr>
          <w:sz w:val="20"/>
        </w:rPr>
        <w:t>superior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pacing w:val="-10"/>
          <w:sz w:val="20"/>
        </w:rPr>
        <w:t>e</w:t>
      </w:r>
    </w:p>
    <w:p>
      <w:pPr>
        <w:pStyle w:val="ListParagraph"/>
        <w:numPr>
          <w:ilvl w:val="2"/>
          <w:numId w:val="1"/>
        </w:numPr>
        <w:tabs>
          <w:tab w:pos="1131" w:val="left" w:leader="none"/>
        </w:tabs>
        <w:spacing w:line="240" w:lineRule="auto" w:before="40" w:after="0"/>
        <w:ind w:left="1131" w:right="0" w:hanging="592"/>
        <w:jc w:val="left"/>
        <w:rPr>
          <w:sz w:val="20"/>
        </w:rPr>
      </w:pP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inferior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maior</w:t>
      </w:r>
      <w:r>
        <w:rPr>
          <w:spacing w:val="-1"/>
          <w:sz w:val="20"/>
        </w:rPr>
        <w:t> </w:t>
      </w:r>
      <w:r>
        <w:rPr>
          <w:spacing w:val="-2"/>
          <w:sz w:val="20"/>
        </w:rPr>
        <w:t>desconto.</w:t>
      </w:r>
    </w:p>
    <w:p>
      <w:pPr>
        <w:pStyle w:val="ListParagraph"/>
        <w:numPr>
          <w:ilvl w:val="1"/>
          <w:numId w:val="1"/>
        </w:numPr>
        <w:tabs>
          <w:tab w:pos="1004" w:val="left" w:leader="none"/>
        </w:tabs>
        <w:spacing w:line="280" w:lineRule="auto" w:before="40" w:after="0"/>
        <w:ind w:left="539" w:right="627" w:firstLine="0"/>
        <w:jc w:val="left"/>
        <w:rPr>
          <w:sz w:val="20"/>
        </w:rPr>
      </w:pPr>
      <w:r>
        <w:rPr>
          <w:sz w:val="20"/>
        </w:rPr>
        <w:t>O</w:t>
      </w:r>
      <w:r>
        <w:rPr>
          <w:spacing w:val="13"/>
          <w:sz w:val="20"/>
        </w:rPr>
        <w:t> </w:t>
      </w:r>
      <w:r>
        <w:rPr>
          <w:sz w:val="20"/>
        </w:rPr>
        <w:t>valor</w:t>
      </w:r>
      <w:r>
        <w:rPr>
          <w:spacing w:val="13"/>
          <w:sz w:val="20"/>
        </w:rPr>
        <w:t> </w:t>
      </w:r>
      <w:r>
        <w:rPr>
          <w:sz w:val="20"/>
        </w:rPr>
        <w:t>final</w:t>
      </w:r>
      <w:r>
        <w:rPr>
          <w:spacing w:val="13"/>
          <w:sz w:val="20"/>
        </w:rPr>
        <w:t> </w:t>
      </w:r>
      <w:r>
        <w:rPr>
          <w:sz w:val="20"/>
        </w:rPr>
        <w:t>mínimo</w:t>
      </w:r>
      <w:r>
        <w:rPr>
          <w:spacing w:val="13"/>
          <w:sz w:val="20"/>
        </w:rPr>
        <w:t> </w:t>
      </w:r>
      <w:r>
        <w:rPr>
          <w:sz w:val="20"/>
        </w:rPr>
        <w:t>ou</w:t>
      </w:r>
      <w:r>
        <w:rPr>
          <w:spacing w:val="13"/>
          <w:sz w:val="20"/>
        </w:rPr>
        <w:t> </w:t>
      </w:r>
      <w:r>
        <w:rPr>
          <w:sz w:val="20"/>
        </w:rPr>
        <w:t>o</w:t>
      </w:r>
      <w:r>
        <w:rPr>
          <w:spacing w:val="13"/>
          <w:sz w:val="20"/>
        </w:rPr>
        <w:t> </w:t>
      </w:r>
      <w:r>
        <w:rPr>
          <w:sz w:val="20"/>
        </w:rPr>
        <w:t>percentual</w:t>
      </w:r>
      <w:r>
        <w:rPr>
          <w:spacing w:val="13"/>
          <w:sz w:val="20"/>
        </w:rPr>
        <w:t> </w:t>
      </w:r>
      <w:r>
        <w:rPr>
          <w:sz w:val="20"/>
        </w:rPr>
        <w:t>de</w:t>
      </w:r>
      <w:r>
        <w:rPr>
          <w:spacing w:val="13"/>
          <w:sz w:val="20"/>
        </w:rPr>
        <w:t> </w:t>
      </w:r>
      <w:r>
        <w:rPr>
          <w:sz w:val="20"/>
        </w:rPr>
        <w:t>desconto</w:t>
      </w:r>
      <w:r>
        <w:rPr>
          <w:spacing w:val="13"/>
          <w:sz w:val="20"/>
        </w:rPr>
        <w:t> </w:t>
      </w:r>
      <w:r>
        <w:rPr>
          <w:sz w:val="20"/>
        </w:rPr>
        <w:t>final</w:t>
      </w:r>
      <w:r>
        <w:rPr>
          <w:spacing w:val="13"/>
          <w:sz w:val="20"/>
        </w:rPr>
        <w:t> </w:t>
      </w:r>
      <w:r>
        <w:rPr>
          <w:sz w:val="20"/>
        </w:rPr>
        <w:t>máximo</w:t>
      </w:r>
      <w:r>
        <w:rPr>
          <w:spacing w:val="13"/>
          <w:sz w:val="20"/>
        </w:rPr>
        <w:t> </w:t>
      </w:r>
      <w:r>
        <w:rPr>
          <w:sz w:val="20"/>
        </w:rPr>
        <w:t>parametrizado</w:t>
      </w:r>
      <w:r>
        <w:rPr>
          <w:spacing w:val="13"/>
          <w:sz w:val="20"/>
        </w:rPr>
        <w:t> </w:t>
      </w:r>
      <w:r>
        <w:rPr>
          <w:sz w:val="20"/>
        </w:rPr>
        <w:t>na</w:t>
      </w:r>
      <w:r>
        <w:rPr>
          <w:spacing w:val="13"/>
          <w:sz w:val="20"/>
        </w:rPr>
        <w:t> </w:t>
      </w:r>
      <w:r>
        <w:rPr>
          <w:sz w:val="20"/>
        </w:rPr>
        <w:t>forma</w:t>
      </w:r>
      <w:r>
        <w:rPr>
          <w:spacing w:val="13"/>
          <w:sz w:val="20"/>
        </w:rPr>
        <w:t> </w:t>
      </w:r>
      <w:r>
        <w:rPr>
          <w:sz w:val="20"/>
        </w:rPr>
        <w:t>do</w:t>
      </w:r>
      <w:r>
        <w:rPr>
          <w:spacing w:val="13"/>
          <w:sz w:val="20"/>
        </w:rPr>
        <w:t> </w:t>
      </w:r>
      <w:r>
        <w:rPr>
          <w:sz w:val="20"/>
        </w:rPr>
        <w:t>item</w:t>
      </w:r>
      <w:r>
        <w:rPr>
          <w:spacing w:val="13"/>
          <w:sz w:val="20"/>
        </w:rPr>
        <w:t> </w:t>
      </w:r>
      <w:r>
        <w:rPr>
          <w:sz w:val="20"/>
        </w:rPr>
        <w:t>3.10</w:t>
      </w:r>
      <w:r>
        <w:rPr>
          <w:spacing w:val="13"/>
          <w:sz w:val="20"/>
        </w:rPr>
        <w:t> </w:t>
      </w:r>
      <w:r>
        <w:rPr>
          <w:sz w:val="20"/>
        </w:rPr>
        <w:t>possuirá</w:t>
      </w:r>
      <w:r>
        <w:rPr>
          <w:spacing w:val="13"/>
          <w:sz w:val="20"/>
        </w:rPr>
        <w:t> </w:t>
      </w:r>
      <w:r>
        <w:rPr>
          <w:sz w:val="20"/>
        </w:rPr>
        <w:t>caráter</w:t>
      </w:r>
      <w:r>
        <w:rPr>
          <w:spacing w:val="13"/>
          <w:sz w:val="20"/>
        </w:rPr>
        <w:t> </w:t>
      </w:r>
      <w:r>
        <w:rPr>
          <w:sz w:val="20"/>
        </w:rPr>
        <w:t>sigiloso</w:t>
      </w:r>
      <w:r>
        <w:rPr>
          <w:spacing w:val="13"/>
          <w:sz w:val="20"/>
        </w:rPr>
        <w:t> </w:t>
      </w:r>
      <w:r>
        <w:rPr>
          <w:sz w:val="20"/>
        </w:rPr>
        <w:t>para</w:t>
      </w:r>
      <w:r>
        <w:rPr>
          <w:spacing w:val="13"/>
          <w:sz w:val="20"/>
        </w:rPr>
        <w:t> </w:t>
      </w:r>
      <w:r>
        <w:rPr>
          <w:sz w:val="20"/>
        </w:rPr>
        <w:t>os</w:t>
      </w:r>
      <w:r>
        <w:rPr>
          <w:spacing w:val="13"/>
          <w:sz w:val="20"/>
        </w:rPr>
        <w:t> </w:t>
      </w:r>
      <w:r>
        <w:rPr>
          <w:sz w:val="20"/>
        </w:rPr>
        <w:t>demais</w:t>
      </w:r>
      <w:r>
        <w:rPr>
          <w:spacing w:val="13"/>
          <w:sz w:val="20"/>
        </w:rPr>
        <w:t> </w:t>
      </w:r>
      <w:r>
        <w:rPr>
          <w:sz w:val="20"/>
        </w:rPr>
        <w:t>fornecedores</w:t>
      </w:r>
      <w:r>
        <w:rPr>
          <w:spacing w:val="13"/>
          <w:sz w:val="20"/>
        </w:rPr>
        <w:t> </w:t>
      </w:r>
      <w:r>
        <w:rPr>
          <w:sz w:val="20"/>
        </w:rPr>
        <w:t>e</w:t>
      </w:r>
      <w:r>
        <w:rPr>
          <w:spacing w:val="13"/>
          <w:sz w:val="20"/>
        </w:rPr>
        <w:t> </w:t>
      </w:r>
      <w:r>
        <w:rPr>
          <w:sz w:val="20"/>
        </w:rPr>
        <w:t>para</w:t>
      </w:r>
      <w:r>
        <w:rPr>
          <w:spacing w:val="13"/>
          <w:sz w:val="20"/>
        </w:rPr>
        <w:t> </w:t>
      </w:r>
      <w:r>
        <w:rPr>
          <w:sz w:val="20"/>
        </w:rPr>
        <w:t>o órgão ou entidade promotora da licitação, podendo ser disponibilizado estrita e permanentemente aos órgãos de controle externo e interno.</w:t>
      </w:r>
    </w:p>
    <w:p>
      <w:pPr>
        <w:pStyle w:val="ListParagraph"/>
        <w:numPr>
          <w:ilvl w:val="1"/>
          <w:numId w:val="1"/>
        </w:numPr>
        <w:tabs>
          <w:tab w:pos="1002" w:val="left" w:leader="none"/>
        </w:tabs>
        <w:spacing w:line="280" w:lineRule="auto" w:before="1" w:after="0"/>
        <w:ind w:left="539" w:right="628" w:firstLine="0"/>
        <w:jc w:val="left"/>
        <w:rPr>
          <w:sz w:val="20"/>
        </w:rPr>
      </w:pPr>
      <w:r>
        <w:rPr>
          <w:sz w:val="20"/>
        </w:rPr>
        <w:t>Caberá ao licitante interessado em participar da licitação acompanhar as operações no sistema eletrônico durante o processo licitatório e se responsabilizar pelo ônus</w:t>
      </w:r>
      <w:r>
        <w:rPr>
          <w:spacing w:val="80"/>
          <w:sz w:val="20"/>
        </w:rPr>
        <w:t> </w:t>
      </w:r>
      <w:r>
        <w:rPr>
          <w:sz w:val="20"/>
        </w:rPr>
        <w:t>decorrente da perda de negócios diante da inobservância de mensagens emitidas pela</w:t>
      </w:r>
      <w:r>
        <w:rPr>
          <w:spacing w:val="-5"/>
          <w:sz w:val="20"/>
        </w:rPr>
        <w:t> </w:t>
      </w:r>
      <w:r>
        <w:rPr>
          <w:sz w:val="20"/>
        </w:rPr>
        <w:t>Administração ou de sua desconexão.</w:t>
      </w:r>
    </w:p>
    <w:p>
      <w:pPr>
        <w:pStyle w:val="ListParagraph"/>
        <w:numPr>
          <w:ilvl w:val="1"/>
          <w:numId w:val="1"/>
        </w:numPr>
        <w:tabs>
          <w:tab w:pos="992" w:val="left" w:leader="none"/>
        </w:tabs>
        <w:spacing w:line="280" w:lineRule="auto" w:before="2" w:after="0"/>
        <w:ind w:left="539" w:right="628" w:firstLine="0"/>
        <w:jc w:val="left"/>
        <w:rPr>
          <w:sz w:val="20"/>
        </w:rPr>
      </w:pPr>
      <w:r>
        <w:rPr>
          <w:sz w:val="20"/>
        </w:rPr>
        <w:t>O licitante deverá comunicar imediatamente ao provedor do sistema qualquer acontecimento que possa comprometer o sigilo ou a segurança, para imediato bloqueio </w:t>
      </w:r>
      <w:r>
        <w:rPr>
          <w:sz w:val="20"/>
        </w:rPr>
        <w:t>de </w:t>
      </w:r>
      <w:r>
        <w:rPr>
          <w:spacing w:val="-2"/>
          <w:sz w:val="20"/>
        </w:rPr>
        <w:t>acesso.</w:t>
      </w:r>
    </w:p>
    <w:p>
      <w:pPr>
        <w:pStyle w:val="BodyText"/>
      </w:pPr>
    </w:p>
    <w:p>
      <w:pPr>
        <w:pStyle w:val="BodyText"/>
        <w:spacing w:before="15"/>
      </w:pPr>
    </w:p>
    <w:p>
      <w:pPr>
        <w:pStyle w:val="Heading1"/>
        <w:numPr>
          <w:ilvl w:val="0"/>
          <w:numId w:val="1"/>
        </w:numPr>
        <w:tabs>
          <w:tab w:pos="929" w:val="left" w:leader="none"/>
        </w:tabs>
        <w:spacing w:line="240" w:lineRule="auto" w:before="0" w:after="0"/>
        <w:ind w:left="929" w:right="0" w:hanging="240"/>
        <w:jc w:val="left"/>
      </w:pPr>
      <w:r>
        <w:rPr/>
        <w:t>DO</w:t>
      </w:r>
      <w:r>
        <w:rPr>
          <w:spacing w:val="-4"/>
        </w:rPr>
        <w:t> </w:t>
      </w:r>
      <w:r>
        <w:rPr/>
        <w:t>PREENCHIMENTO</w:t>
      </w:r>
      <w:r>
        <w:rPr>
          <w:spacing w:val="-2"/>
        </w:rPr>
        <w:t> </w:t>
      </w:r>
      <w:r>
        <w:rPr/>
        <w:t>DA</w:t>
      </w:r>
      <w:r>
        <w:rPr>
          <w:spacing w:val="-12"/>
        </w:rPr>
        <w:t> </w:t>
      </w:r>
      <w:r>
        <w:rPr>
          <w:spacing w:val="-2"/>
        </w:rPr>
        <w:t>PROPOSTA</w:t>
      </w:r>
    </w:p>
    <w:p>
      <w:pPr>
        <w:pStyle w:val="BodyText"/>
        <w:rPr>
          <w:b/>
        </w:rPr>
      </w:pPr>
    </w:p>
    <w:p>
      <w:pPr>
        <w:pStyle w:val="BodyText"/>
        <w:spacing w:before="141"/>
        <w:rPr>
          <w:b/>
        </w:rPr>
      </w:pPr>
    </w:p>
    <w:p>
      <w:pPr>
        <w:pStyle w:val="ListParagraph"/>
        <w:numPr>
          <w:ilvl w:val="1"/>
          <w:numId w:val="1"/>
        </w:numPr>
        <w:tabs>
          <w:tab w:pos="885" w:val="left" w:leader="none"/>
        </w:tabs>
        <w:spacing w:line="240" w:lineRule="auto" w:before="0" w:after="0"/>
        <w:ind w:left="885" w:right="0" w:hanging="3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1"/>
        </w:numPr>
        <w:tabs>
          <w:tab w:pos="1036" w:val="left" w:leader="none"/>
        </w:tabs>
        <w:spacing w:line="240" w:lineRule="auto" w:before="40" w:after="0"/>
        <w:ind w:left="1036" w:right="0" w:hanging="500"/>
        <w:jc w:val="left"/>
        <w:rPr>
          <w:sz w:val="20"/>
        </w:rPr>
      </w:pPr>
      <w:r>
        <w:rPr>
          <w:sz w:val="20"/>
        </w:rPr>
        <w:t>valor</w:t>
      </w:r>
      <w:r>
        <w:rPr>
          <w:spacing w:val="-1"/>
          <w:sz w:val="20"/>
        </w:rPr>
        <w:t> </w:t>
      </w:r>
      <w:r>
        <w:rPr>
          <w:sz w:val="20"/>
        </w:rPr>
        <w:t>unitário</w:t>
      </w:r>
      <w:r>
        <w:rPr>
          <w:spacing w:val="-1"/>
          <w:sz w:val="20"/>
        </w:rPr>
        <w:t> </w:t>
      </w:r>
      <w:r>
        <w:rPr>
          <w:sz w:val="20"/>
        </w:rPr>
        <w:t>do</w:t>
      </w:r>
      <w:r>
        <w:rPr>
          <w:spacing w:val="-1"/>
          <w:sz w:val="20"/>
        </w:rPr>
        <w:t> </w:t>
      </w:r>
      <w:r>
        <w:rPr>
          <w:spacing w:val="-2"/>
          <w:sz w:val="20"/>
        </w:rPr>
        <w:t>item;</w:t>
      </w:r>
    </w:p>
    <w:p>
      <w:pPr>
        <w:pStyle w:val="ListParagraph"/>
        <w:numPr>
          <w:ilvl w:val="2"/>
          <w:numId w:val="1"/>
        </w:numPr>
        <w:tabs>
          <w:tab w:pos="1036" w:val="left" w:leader="none"/>
        </w:tabs>
        <w:spacing w:line="240" w:lineRule="auto" w:before="40" w:after="0"/>
        <w:ind w:left="1036" w:right="0" w:hanging="500"/>
        <w:jc w:val="left"/>
        <w:rPr>
          <w:sz w:val="20"/>
        </w:rPr>
      </w:pPr>
      <w:r>
        <w:rPr>
          <w:spacing w:val="-2"/>
          <w:sz w:val="20"/>
        </w:rPr>
        <w:t>Marca;</w:t>
      </w:r>
    </w:p>
    <w:p>
      <w:pPr>
        <w:pStyle w:val="ListParagraph"/>
        <w:numPr>
          <w:ilvl w:val="2"/>
          <w:numId w:val="1"/>
        </w:numPr>
        <w:tabs>
          <w:tab w:pos="1036" w:val="left" w:leader="none"/>
        </w:tabs>
        <w:spacing w:line="240" w:lineRule="auto" w:before="40" w:after="0"/>
        <w:ind w:left="1036" w:right="0" w:hanging="500"/>
        <w:jc w:val="left"/>
        <w:rPr>
          <w:sz w:val="20"/>
        </w:rPr>
      </w:pPr>
      <w:r>
        <w:rPr>
          <w:spacing w:val="-2"/>
          <w:sz w:val="20"/>
        </w:rPr>
        <w:t>Fabricante;</w:t>
      </w:r>
    </w:p>
    <w:p>
      <w:pPr>
        <w:pStyle w:val="ListParagraph"/>
        <w:numPr>
          <w:ilvl w:val="2"/>
          <w:numId w:val="1"/>
        </w:numPr>
        <w:tabs>
          <w:tab w:pos="1036" w:val="left" w:leader="none"/>
        </w:tabs>
        <w:spacing w:line="240" w:lineRule="auto" w:before="40" w:after="0"/>
        <w:ind w:left="1036" w:right="0" w:hanging="500"/>
        <w:jc w:val="left"/>
        <w:rPr>
          <w:i/>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r>
        <w:rPr>
          <w:i/>
          <w:spacing w:val="-2"/>
          <w:sz w:val="20"/>
        </w:rPr>
        <w:t>;</w:t>
      </w:r>
    </w:p>
    <w:p>
      <w:pPr>
        <w:pStyle w:val="ListParagraph"/>
        <w:numPr>
          <w:ilvl w:val="1"/>
          <w:numId w:val="1"/>
        </w:numPr>
        <w:tabs>
          <w:tab w:pos="881" w:val="left" w:leader="none"/>
        </w:tabs>
        <w:spacing w:line="240" w:lineRule="auto" w:before="40" w:after="0"/>
        <w:ind w:left="881"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
        </w:numPr>
        <w:tabs>
          <w:tab w:pos="896" w:val="left" w:leader="none"/>
        </w:tabs>
        <w:spacing w:line="280" w:lineRule="auto" w:before="40" w:after="0"/>
        <w:ind w:left="539" w:right="613" w:firstLine="0"/>
        <w:jc w:val="left"/>
        <w:rPr>
          <w:sz w:val="20"/>
        </w:rPr>
      </w:pPr>
      <w:r>
        <w:rPr>
          <w:sz w:val="20"/>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891" w:val="left" w:leader="none"/>
        </w:tabs>
        <w:spacing w:line="280" w:lineRule="auto" w:before="2" w:after="0"/>
        <w:ind w:left="539" w:right="613" w:firstLine="0"/>
        <w:jc w:val="left"/>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920" w:val="left" w:leader="none"/>
        </w:tabs>
        <w:spacing w:line="280" w:lineRule="auto" w:before="2" w:after="0"/>
        <w:ind w:left="539" w:right="613" w:firstLine="0"/>
        <w:jc w:val="left"/>
        <w:rPr>
          <w:sz w:val="20"/>
        </w:rPr>
      </w:pPr>
      <w:r>
        <w:rPr>
          <w:sz w:val="20"/>
        </w:rPr>
        <w:t>Se</w:t>
      </w:r>
      <w:r>
        <w:rPr>
          <w:spacing w:val="30"/>
          <w:sz w:val="20"/>
        </w:rPr>
        <w:t> </w:t>
      </w:r>
      <w:r>
        <w:rPr>
          <w:sz w:val="20"/>
        </w:rPr>
        <w:t>o</w:t>
      </w:r>
      <w:r>
        <w:rPr>
          <w:spacing w:val="30"/>
          <w:sz w:val="20"/>
        </w:rPr>
        <w:t> </w:t>
      </w:r>
      <w:r>
        <w:rPr>
          <w:sz w:val="20"/>
        </w:rPr>
        <w:t>regime</w:t>
      </w:r>
      <w:r>
        <w:rPr>
          <w:spacing w:val="30"/>
          <w:sz w:val="20"/>
        </w:rPr>
        <w:t> </w:t>
      </w:r>
      <w:r>
        <w:rPr>
          <w:sz w:val="20"/>
        </w:rPr>
        <w:t>tributário</w:t>
      </w:r>
      <w:r>
        <w:rPr>
          <w:spacing w:val="30"/>
          <w:sz w:val="20"/>
        </w:rPr>
        <w:t> </w:t>
      </w:r>
      <w:r>
        <w:rPr>
          <w:sz w:val="20"/>
        </w:rPr>
        <w:t>da</w:t>
      </w:r>
      <w:r>
        <w:rPr>
          <w:spacing w:val="30"/>
          <w:sz w:val="20"/>
        </w:rPr>
        <w:t> </w:t>
      </w:r>
      <w:r>
        <w:rPr>
          <w:sz w:val="20"/>
        </w:rPr>
        <w:t>empresa</w:t>
      </w:r>
      <w:r>
        <w:rPr>
          <w:spacing w:val="30"/>
          <w:sz w:val="20"/>
        </w:rPr>
        <w:t> </w:t>
      </w:r>
      <w:r>
        <w:rPr>
          <w:sz w:val="20"/>
        </w:rPr>
        <w:t>implicar</w:t>
      </w:r>
      <w:r>
        <w:rPr>
          <w:spacing w:val="30"/>
          <w:sz w:val="20"/>
        </w:rPr>
        <w:t> </w:t>
      </w:r>
      <w:r>
        <w:rPr>
          <w:sz w:val="20"/>
        </w:rPr>
        <w:t>o</w:t>
      </w:r>
      <w:r>
        <w:rPr>
          <w:spacing w:val="30"/>
          <w:sz w:val="20"/>
        </w:rPr>
        <w:t> </w:t>
      </w:r>
      <w:r>
        <w:rPr>
          <w:sz w:val="20"/>
        </w:rPr>
        <w:t>recolhimento</w:t>
      </w:r>
      <w:r>
        <w:rPr>
          <w:spacing w:val="30"/>
          <w:sz w:val="20"/>
        </w:rPr>
        <w:t> </w:t>
      </w:r>
      <w:r>
        <w:rPr>
          <w:sz w:val="20"/>
        </w:rPr>
        <w:t>de</w:t>
      </w:r>
      <w:r>
        <w:rPr>
          <w:spacing w:val="30"/>
          <w:sz w:val="20"/>
        </w:rPr>
        <w:t> </w:t>
      </w:r>
      <w:r>
        <w:rPr>
          <w:sz w:val="20"/>
        </w:rPr>
        <w:t>tributos</w:t>
      </w:r>
      <w:r>
        <w:rPr>
          <w:spacing w:val="30"/>
          <w:sz w:val="20"/>
        </w:rPr>
        <w:t> </w:t>
      </w:r>
      <w:r>
        <w:rPr>
          <w:sz w:val="20"/>
        </w:rPr>
        <w:t>em</w:t>
      </w:r>
      <w:r>
        <w:rPr>
          <w:spacing w:val="30"/>
          <w:sz w:val="20"/>
        </w:rPr>
        <w:t> </w:t>
      </w:r>
      <w:r>
        <w:rPr>
          <w:sz w:val="20"/>
        </w:rPr>
        <w:t>percentuais</w:t>
      </w:r>
      <w:r>
        <w:rPr>
          <w:spacing w:val="30"/>
          <w:sz w:val="20"/>
        </w:rPr>
        <w:t> </w:t>
      </w:r>
      <w:r>
        <w:rPr>
          <w:sz w:val="20"/>
        </w:rPr>
        <w:t>variáveis,</w:t>
      </w:r>
      <w:r>
        <w:rPr>
          <w:spacing w:val="30"/>
          <w:sz w:val="20"/>
        </w:rPr>
        <w:t> </w:t>
      </w:r>
      <w:r>
        <w:rPr>
          <w:sz w:val="20"/>
        </w:rPr>
        <w:t>a</w:t>
      </w:r>
      <w:r>
        <w:rPr>
          <w:spacing w:val="30"/>
          <w:sz w:val="20"/>
        </w:rPr>
        <w:t> </w:t>
      </w:r>
      <w:r>
        <w:rPr>
          <w:sz w:val="20"/>
        </w:rPr>
        <w:t>cotação</w:t>
      </w:r>
      <w:r>
        <w:rPr>
          <w:spacing w:val="30"/>
          <w:sz w:val="20"/>
        </w:rPr>
        <w:t> </w:t>
      </w:r>
      <w:r>
        <w:rPr>
          <w:sz w:val="20"/>
        </w:rPr>
        <w:t>adequada</w:t>
      </w:r>
      <w:r>
        <w:rPr>
          <w:spacing w:val="30"/>
          <w:sz w:val="20"/>
        </w:rPr>
        <w:t> </w:t>
      </w:r>
      <w:r>
        <w:rPr>
          <w:sz w:val="20"/>
        </w:rPr>
        <w:t>será</w:t>
      </w:r>
      <w:r>
        <w:rPr>
          <w:spacing w:val="30"/>
          <w:sz w:val="20"/>
        </w:rPr>
        <w:t> </w:t>
      </w:r>
      <w:r>
        <w:rPr>
          <w:sz w:val="20"/>
        </w:rPr>
        <w:t>a</w:t>
      </w:r>
      <w:r>
        <w:rPr>
          <w:spacing w:val="30"/>
          <w:sz w:val="20"/>
        </w:rPr>
        <w:t> </w:t>
      </w:r>
      <w:r>
        <w:rPr>
          <w:sz w:val="20"/>
        </w:rPr>
        <w:t>que</w:t>
      </w:r>
      <w:r>
        <w:rPr>
          <w:spacing w:val="30"/>
          <w:sz w:val="20"/>
        </w:rPr>
        <w:t> </w:t>
      </w:r>
      <w:r>
        <w:rPr>
          <w:sz w:val="20"/>
        </w:rPr>
        <w:t>corresponde</w:t>
      </w:r>
      <w:r>
        <w:rPr>
          <w:spacing w:val="30"/>
          <w:sz w:val="20"/>
        </w:rPr>
        <w:t> </w:t>
      </w:r>
      <w:r>
        <w:rPr>
          <w:sz w:val="20"/>
        </w:rPr>
        <w:t>à</w:t>
      </w:r>
      <w:r>
        <w:rPr>
          <w:spacing w:val="30"/>
          <w:sz w:val="20"/>
        </w:rPr>
        <w:t> </w:t>
      </w:r>
      <w:r>
        <w:rPr>
          <w:sz w:val="20"/>
        </w:rPr>
        <w:t>média</w:t>
      </w:r>
      <w:r>
        <w:rPr>
          <w:spacing w:val="30"/>
          <w:sz w:val="20"/>
        </w:rPr>
        <w:t> </w:t>
      </w:r>
      <w:r>
        <w:rPr>
          <w:sz w:val="20"/>
        </w:rPr>
        <w:t>dos</w:t>
      </w:r>
      <w:r>
        <w:rPr>
          <w:spacing w:val="30"/>
          <w:sz w:val="20"/>
        </w:rPr>
        <w:t> </w:t>
      </w:r>
      <w:r>
        <w:rPr>
          <w:sz w:val="20"/>
        </w:rPr>
        <w:t>efetivos recolhimentos da empresa nos últimos doze meses.</w:t>
      </w:r>
    </w:p>
    <w:p>
      <w:pPr>
        <w:pStyle w:val="ListParagraph"/>
        <w:numPr>
          <w:ilvl w:val="1"/>
          <w:numId w:val="1"/>
        </w:numPr>
        <w:tabs>
          <w:tab w:pos="889" w:val="left" w:leader="none"/>
        </w:tabs>
        <w:spacing w:line="240" w:lineRule="auto" w:before="2" w:after="0"/>
        <w:ind w:left="889" w:right="0" w:hanging="3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1"/>
          <w:numId w:val="1"/>
        </w:numPr>
        <w:tabs>
          <w:tab w:pos="889" w:val="left" w:leader="none"/>
        </w:tabs>
        <w:spacing w:line="240" w:lineRule="auto" w:before="40" w:after="0"/>
        <w:ind w:left="889" w:right="0" w:hanging="350"/>
        <w:jc w:val="left"/>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Microempresa</w:t>
      </w:r>
      <w:r>
        <w:rPr>
          <w:spacing w:val="-1"/>
          <w:sz w:val="20"/>
        </w:rPr>
        <w:t> </w:t>
      </w:r>
      <w:r>
        <w:rPr>
          <w:sz w:val="20"/>
        </w:rPr>
        <w:t>e</w:t>
      </w:r>
      <w:r>
        <w:rPr>
          <w:spacing w:val="-1"/>
          <w:sz w:val="20"/>
        </w:rPr>
        <w:t> </w:t>
      </w:r>
      <w:r>
        <w:rPr>
          <w:sz w:val="20"/>
        </w:rPr>
        <w:t>a</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poderão</w:t>
      </w:r>
      <w:r>
        <w:rPr>
          <w:spacing w:val="-1"/>
          <w:sz w:val="20"/>
        </w:rPr>
        <w:t> </w:t>
      </w:r>
      <w:r>
        <w:rPr>
          <w:sz w:val="20"/>
        </w:rPr>
        <w:t>se</w:t>
      </w:r>
      <w:r>
        <w:rPr>
          <w:spacing w:val="-1"/>
          <w:sz w:val="20"/>
        </w:rPr>
        <w:t> </w:t>
      </w:r>
      <w:r>
        <w:rPr>
          <w:sz w:val="20"/>
        </w:rPr>
        <w:t>beneficiar</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tributação</w:t>
      </w:r>
      <w:r>
        <w:rPr>
          <w:spacing w:val="-1"/>
          <w:sz w:val="20"/>
        </w:rPr>
        <w:t> </w:t>
      </w:r>
      <w:r>
        <w:rPr>
          <w:sz w:val="20"/>
        </w:rPr>
        <w:t>pelo</w:t>
      </w:r>
      <w:r>
        <w:rPr>
          <w:spacing w:val="-1"/>
          <w:sz w:val="20"/>
        </w:rPr>
        <w:t> </w:t>
      </w:r>
      <w:r>
        <w:rPr>
          <w:sz w:val="20"/>
        </w:rPr>
        <w:t>Simples</w:t>
      </w:r>
      <w:r>
        <w:rPr>
          <w:spacing w:val="-1"/>
          <w:sz w:val="20"/>
        </w:rPr>
        <w:t> </w:t>
      </w:r>
      <w:r>
        <w:rPr>
          <w:spacing w:val="-2"/>
          <w:sz w:val="20"/>
        </w:rPr>
        <w:t>Nacional.</w:t>
      </w:r>
    </w:p>
    <w:p>
      <w:pPr>
        <w:pStyle w:val="ListParagraph"/>
        <w:numPr>
          <w:ilvl w:val="1"/>
          <w:numId w:val="1"/>
        </w:numPr>
        <w:tabs>
          <w:tab w:pos="900" w:val="left" w:leader="none"/>
        </w:tabs>
        <w:spacing w:line="280" w:lineRule="auto" w:before="40" w:after="0"/>
        <w:ind w:left="539" w:right="628" w:firstLine="0"/>
        <w:jc w:val="both"/>
        <w:rPr>
          <w:sz w:val="20"/>
        </w:rPr>
      </w:pPr>
      <w:r>
        <w:rPr>
          <w:sz w:val="20"/>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905" w:val="left" w:leader="none"/>
        </w:tabs>
        <w:spacing w:line="280" w:lineRule="auto" w:before="2" w:after="0"/>
        <w:ind w:left="539" w:right="628" w:firstLine="0"/>
        <w:jc w:val="both"/>
        <w:rPr>
          <w:sz w:val="20"/>
        </w:rPr>
      </w:pPr>
      <w:r>
        <w:rPr>
          <w:sz w:val="20"/>
        </w:rPr>
        <w:t>A apresentação das propostas implica obrigatoriedade do cumprimento das disposições nelas contidas, em conformidade com o que dispõe o Termo de </w:t>
      </w:r>
      <w:r>
        <w:rPr>
          <w:sz w:val="20"/>
        </w:rPr>
        <w:t>Referência, assumindo o proponente o compromisso de executar o objeto licitado nos seus termos, bem como de fornecer os materiais, equipamentos, ferramentas e utensílios</w:t>
      </w:r>
      <w:r>
        <w:rPr>
          <w:spacing w:val="40"/>
          <w:sz w:val="20"/>
        </w:rPr>
        <w:t> </w:t>
      </w:r>
      <w:r>
        <w:rPr>
          <w:sz w:val="20"/>
        </w:rPr>
        <w:t>necessários, em quantidades e qualidades adequadas à perfeita execução contratual, promovendo, quando requerido, sua substituição.</w:t>
      </w:r>
    </w:p>
    <w:p>
      <w:pPr>
        <w:pStyle w:val="ListParagraph"/>
        <w:numPr>
          <w:ilvl w:val="1"/>
          <w:numId w:val="1"/>
        </w:numPr>
        <w:tabs>
          <w:tab w:pos="990" w:val="left" w:leader="none"/>
        </w:tabs>
        <w:spacing w:line="280" w:lineRule="auto" w:before="3" w:after="0"/>
        <w:ind w:left="539" w:right="627"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da</w:t>
      </w:r>
      <w:r>
        <w:rPr>
          <w:spacing w:val="-1"/>
          <w:sz w:val="20"/>
        </w:rPr>
        <w:t> </w:t>
      </w:r>
      <w:r>
        <w:rPr>
          <w:sz w:val="20"/>
        </w:rPr>
        <w:t>proposta</w:t>
      </w:r>
      <w:r>
        <w:rPr>
          <w:spacing w:val="-1"/>
          <w:sz w:val="20"/>
        </w:rPr>
        <w:t> </w:t>
      </w:r>
      <w:r>
        <w:rPr>
          <w:sz w:val="20"/>
        </w:rPr>
        <w:t>não</w:t>
      </w:r>
      <w:r>
        <w:rPr>
          <w:spacing w:val="-1"/>
          <w:sz w:val="20"/>
        </w:rPr>
        <w:t> </w:t>
      </w:r>
      <w:r>
        <w:rPr>
          <w:sz w:val="20"/>
        </w:rPr>
        <w:t>será</w:t>
      </w:r>
      <w:r>
        <w:rPr>
          <w:spacing w:val="-1"/>
          <w:sz w:val="20"/>
        </w:rPr>
        <w:t> </w:t>
      </w:r>
      <w:r>
        <w:rPr>
          <w:sz w:val="20"/>
        </w:rPr>
        <w:t>inferior</w:t>
      </w:r>
      <w:r>
        <w:rPr>
          <w:spacing w:val="-1"/>
          <w:sz w:val="20"/>
        </w:rPr>
        <w:t> </w:t>
      </w:r>
      <w:r>
        <w:rPr>
          <w:sz w:val="20"/>
        </w:rPr>
        <w:t>a</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corridos</w:t>
      </w:r>
      <w:r>
        <w:rPr>
          <w:b/>
          <w:sz w:val="20"/>
        </w:rPr>
        <w:t>,</w:t>
      </w:r>
      <w:r>
        <w:rPr>
          <w:b/>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sua</w:t>
      </w:r>
      <w:r>
        <w:rPr>
          <w:spacing w:val="-1"/>
          <w:sz w:val="20"/>
        </w:rPr>
        <w:t> </w:t>
      </w:r>
      <w:r>
        <w:rPr>
          <w:sz w:val="20"/>
        </w:rPr>
        <w:t>apresentação,</w:t>
      </w:r>
      <w:r>
        <w:rPr>
          <w:spacing w:val="-1"/>
          <w:sz w:val="20"/>
        </w:rPr>
        <w:t> </w:t>
      </w:r>
      <w:r>
        <w:rPr>
          <w:sz w:val="20"/>
        </w:rPr>
        <w:t>podendo</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salvo</w:t>
      </w:r>
      <w:r>
        <w:rPr>
          <w:spacing w:val="-1"/>
          <w:sz w:val="20"/>
        </w:rPr>
        <w:t> </w:t>
      </w:r>
      <w:r>
        <w:rPr>
          <w:sz w:val="20"/>
        </w:rPr>
        <w:t>se houver justificativa para prazo diverso aceita pela Administração.</w:t>
      </w:r>
    </w:p>
    <w:p>
      <w:pPr>
        <w:pStyle w:val="ListParagraph"/>
        <w:numPr>
          <w:ilvl w:val="1"/>
          <w:numId w:val="1"/>
        </w:numPr>
        <w:tabs>
          <w:tab w:pos="981" w:val="left" w:leader="none"/>
        </w:tabs>
        <w:spacing w:line="240" w:lineRule="auto" w:before="1" w:after="0"/>
        <w:ind w:left="981" w:right="0" w:hanging="442"/>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máximos</w:t>
      </w:r>
      <w:r>
        <w:rPr>
          <w:spacing w:val="-1"/>
          <w:sz w:val="20"/>
        </w:rPr>
        <w:t> </w:t>
      </w:r>
      <w:r>
        <w:rPr>
          <w:sz w:val="20"/>
        </w:rPr>
        <w:t>estabelecidos</w:t>
      </w:r>
      <w:r>
        <w:rPr>
          <w:spacing w:val="-1"/>
          <w:sz w:val="20"/>
        </w:rPr>
        <w:t> </w:t>
      </w:r>
      <w:r>
        <w:rPr>
          <w:sz w:val="20"/>
        </w:rPr>
        <w:t>no</w:t>
      </w:r>
      <w:r>
        <w:rPr>
          <w:spacing w:val="-12"/>
          <w:sz w:val="20"/>
        </w:rPr>
        <w:t> </w:t>
      </w:r>
      <w:r>
        <w:rPr>
          <w:sz w:val="20"/>
        </w:rPr>
        <w:t>Anexo</w:t>
      </w:r>
      <w:r>
        <w:rPr>
          <w:spacing w:val="-1"/>
          <w:sz w:val="20"/>
        </w:rPr>
        <w:t> </w:t>
      </w:r>
      <w:r>
        <w:rPr>
          <w:sz w:val="20"/>
        </w:rPr>
        <w:t>deste</w:t>
      </w:r>
      <w:r>
        <w:rPr>
          <w:spacing w:val="-1"/>
          <w:sz w:val="20"/>
        </w:rPr>
        <w:t> </w:t>
      </w:r>
      <w:r>
        <w:rPr>
          <w:sz w:val="20"/>
        </w:rPr>
        <w:t>Edital</w:t>
      </w:r>
      <w:r>
        <w:rPr>
          <w:spacing w:val="-1"/>
          <w:sz w:val="20"/>
        </w:rPr>
        <w:t> </w:t>
      </w:r>
      <w:r>
        <w:rPr>
          <w:sz w:val="20"/>
        </w:rPr>
        <w:t>referente</w:t>
      </w:r>
      <w:r>
        <w:rPr>
          <w:spacing w:val="-1"/>
          <w:sz w:val="20"/>
        </w:rPr>
        <w:t> </w:t>
      </w:r>
      <w:r>
        <w:rPr>
          <w:sz w:val="20"/>
        </w:rPr>
        <w:t>ao</w:t>
      </w:r>
      <w:r>
        <w:rPr>
          <w:spacing w:val="-1"/>
          <w:sz w:val="20"/>
        </w:rPr>
        <w:t> </w:t>
      </w:r>
      <w:r>
        <w:rPr>
          <w:sz w:val="20"/>
        </w:rPr>
        <w:t>orçamento</w:t>
      </w:r>
      <w:r>
        <w:rPr>
          <w:spacing w:val="-1"/>
          <w:sz w:val="20"/>
        </w:rPr>
        <w:t> </w:t>
      </w:r>
      <w:r>
        <w:rPr>
          <w:sz w:val="20"/>
        </w:rPr>
        <w:t>estimado</w:t>
      </w:r>
      <w:r>
        <w:rPr>
          <w:spacing w:val="-1"/>
          <w:sz w:val="20"/>
        </w:rPr>
        <w:t> </w:t>
      </w:r>
      <w:r>
        <w:rPr>
          <w:sz w:val="20"/>
        </w:rPr>
        <w:t>(art.</w:t>
      </w:r>
      <w:r>
        <w:rPr>
          <w:spacing w:val="-1"/>
          <w:sz w:val="20"/>
        </w:rPr>
        <w:t> </w:t>
      </w:r>
      <w:r>
        <w:rPr>
          <w:sz w:val="20"/>
        </w:rPr>
        <w:t>59,</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1"/>
          <w:numId w:val="1"/>
        </w:numPr>
        <w:tabs>
          <w:tab w:pos="1001" w:val="left" w:leader="none"/>
        </w:tabs>
        <w:spacing w:line="280" w:lineRule="auto" w:before="40" w:after="0"/>
        <w:ind w:left="539" w:right="628" w:firstLine="0"/>
        <w:jc w:val="both"/>
        <w:rPr>
          <w:sz w:val="20"/>
        </w:rPr>
      </w:pPr>
      <w:r>
        <w:rPr>
          <w:sz w:val="20"/>
        </w:rPr>
        <w:t>O descumprimento das regras supramencionadas pela</w:t>
      </w:r>
      <w:r>
        <w:rPr>
          <w:spacing w:val="-2"/>
          <w:sz w:val="20"/>
        </w:rPr>
        <w:t> </w:t>
      </w:r>
      <w:r>
        <w:rPr>
          <w:sz w:val="20"/>
        </w:rPr>
        <w:t>Administração por parte dos contratados pode ensejar a responsabilização pelo Tribunal de Contas do Estado e, após o devido processo legal, gerar as seguintes consequências: </w:t>
      </w:r>
      <w:hyperlink r:id="rId11">
        <w:r>
          <w:rPr>
            <w:color w:val="000080"/>
            <w:sz w:val="20"/>
            <w:u w:val="single" w:color="000080"/>
          </w:rPr>
          <w:t>assinatura de prazo para a adoção das medidas necessárias ao exato cumprimento da lei</w:t>
        </w:r>
        <w:r>
          <w:rPr>
            <w:color w:val="000080"/>
            <w:sz w:val="20"/>
          </w:rPr>
          <w:t>,</w:t>
        </w:r>
        <w:r>
          <w:rPr>
            <w:color w:val="000080"/>
            <w:sz w:val="20"/>
            <w:u w:val="single" w:color="000080"/>
          </w:rPr>
          <w:t> nos termos do art.</w:t>
        </w:r>
      </w:hyperlink>
      <w:r>
        <w:rPr>
          <w:color w:val="000080"/>
          <w:spacing w:val="40"/>
          <w:sz w:val="20"/>
        </w:rPr>
        <w:t> </w:t>
      </w:r>
      <w:hyperlink r:id="rId11">
        <w:r>
          <w:rPr>
            <w:color w:val="000080"/>
            <w:sz w:val="20"/>
            <w:u w:val="single" w:color="000080"/>
          </w:rPr>
          <w:t>71</w:t>
        </w:r>
        <w:r>
          <w:rPr>
            <w:color w:val="000080"/>
            <w:sz w:val="20"/>
          </w:rPr>
          <w:t>,</w:t>
        </w:r>
        <w:r>
          <w:rPr>
            <w:color w:val="000080"/>
            <w:sz w:val="20"/>
            <w:u w:val="single" w:color="000080"/>
          </w:rPr>
          <w:t> inciso IX</w:t>
        </w:r>
        <w:r>
          <w:rPr>
            <w:color w:val="000080"/>
            <w:sz w:val="20"/>
          </w:rPr>
          <w:t>,</w:t>
        </w:r>
        <w:r>
          <w:rPr>
            <w:color w:val="000080"/>
            <w:sz w:val="20"/>
            <w:u w:val="single" w:color="000080"/>
          </w:rPr>
          <w:t> da Constituição; ou condenação dos agentes públicos responsáveis e da empresa contratada ao pagamento dos pre</w:t>
        </w:r>
        <w:r>
          <w:rPr>
            <w:color w:val="000080"/>
            <w:sz w:val="20"/>
          </w:rPr>
          <w:t>j</w:t>
        </w:r>
        <w:r>
          <w:rPr>
            <w:color w:val="000080"/>
            <w:sz w:val="20"/>
            <w:u w:val="single" w:color="000080"/>
          </w:rPr>
          <w:t>uízos ao erário</w:t>
        </w:r>
      </w:hyperlink>
      <w:r>
        <w:rPr>
          <w:sz w:val="20"/>
        </w:rPr>
        <w:t>, caso verificada a ocorrência de superfaturamento por sobrepreço na execução do contrato.</w:t>
      </w:r>
    </w:p>
    <w:p>
      <w:pPr>
        <w:pStyle w:val="BodyText"/>
      </w:pPr>
    </w:p>
    <w:p>
      <w:pPr>
        <w:pStyle w:val="BodyText"/>
        <w:spacing w:before="17"/>
      </w:pPr>
    </w:p>
    <w:p>
      <w:pPr>
        <w:pStyle w:val="Heading1"/>
        <w:numPr>
          <w:ilvl w:val="0"/>
          <w:numId w:val="1"/>
        </w:numPr>
        <w:tabs>
          <w:tab w:pos="929" w:val="left" w:leader="none"/>
        </w:tabs>
        <w:spacing w:line="240" w:lineRule="auto" w:before="0" w:after="0"/>
        <w:ind w:left="929" w:right="0" w:hanging="240"/>
        <w:jc w:val="left"/>
      </w:pPr>
      <w:r>
        <w:rPr/>
        <w:t>DA</w:t>
      </w:r>
      <w:r>
        <w:rPr>
          <w:spacing w:val="-25"/>
        </w:rPr>
        <w:t> </w:t>
      </w:r>
      <w:r>
        <w:rPr/>
        <w:t>ABERTURA</w:t>
      </w:r>
      <w:r>
        <w:rPr>
          <w:spacing w:val="-13"/>
        </w:rPr>
        <w:t> </w:t>
      </w:r>
      <w:r>
        <w:rPr/>
        <w:t>DA</w:t>
      </w:r>
      <w:r>
        <w:rPr>
          <w:spacing w:val="-12"/>
        </w:rPr>
        <w:t> </w:t>
      </w:r>
      <w:r>
        <w:rPr/>
        <w:t>SESSÃO,</w:t>
      </w:r>
      <w:r>
        <w:rPr>
          <w:spacing w:val="-8"/>
        </w:rPr>
        <w:t> </w:t>
      </w:r>
      <w:r>
        <w:rPr/>
        <w:t>CLASSIFICAÇÃO</w:t>
      </w:r>
      <w:r>
        <w:rPr>
          <w:spacing w:val="-4"/>
        </w:rPr>
        <w:t> </w:t>
      </w:r>
      <w:r>
        <w:rPr/>
        <w:t>DAS</w:t>
      </w:r>
      <w:r>
        <w:rPr>
          <w:spacing w:val="-3"/>
        </w:rPr>
        <w:t> </w:t>
      </w:r>
      <w:r>
        <w:rPr/>
        <w:t>PROPOSTAS</w:t>
      </w:r>
      <w:r>
        <w:rPr>
          <w:spacing w:val="-4"/>
        </w:rPr>
        <w:t> </w:t>
      </w:r>
      <w:r>
        <w:rPr/>
        <w:t>E</w:t>
      </w:r>
      <w:r>
        <w:rPr>
          <w:spacing w:val="-3"/>
        </w:rPr>
        <w:t> </w:t>
      </w:r>
      <w:r>
        <w:rPr/>
        <w:t>FORMULAÇÃO</w:t>
      </w:r>
      <w:r>
        <w:rPr>
          <w:spacing w:val="-4"/>
        </w:rPr>
        <w:t> </w:t>
      </w:r>
      <w:r>
        <w:rPr/>
        <w:t>DE</w:t>
      </w:r>
      <w:r>
        <w:rPr>
          <w:spacing w:val="-3"/>
        </w:rPr>
        <w:t> </w:t>
      </w:r>
      <w:r>
        <w:rPr>
          <w:spacing w:val="-2"/>
        </w:rPr>
        <w:t>LANCES</w:t>
      </w:r>
    </w:p>
    <w:p>
      <w:pPr>
        <w:pStyle w:val="BodyText"/>
        <w:rPr>
          <w:b/>
        </w:rPr>
      </w:pPr>
    </w:p>
    <w:p>
      <w:pPr>
        <w:pStyle w:val="BodyText"/>
        <w:spacing w:before="141"/>
        <w:rPr>
          <w:b/>
        </w:rPr>
      </w:pPr>
    </w:p>
    <w:p>
      <w:pPr>
        <w:pStyle w:val="ListParagraph"/>
        <w:numPr>
          <w:ilvl w:val="1"/>
          <w:numId w:val="1"/>
        </w:numPr>
        <w:tabs>
          <w:tab w:pos="889" w:val="left" w:leader="none"/>
        </w:tabs>
        <w:spacing w:line="240" w:lineRule="auto" w:before="0" w:after="0"/>
        <w:ind w:left="889" w:right="0" w:hanging="350"/>
        <w:jc w:val="left"/>
        <w:rPr>
          <w:sz w:val="20"/>
        </w:rPr>
      </w:pPr>
      <w:r>
        <w:rPr>
          <w:sz w:val="20"/>
        </w:rPr>
        <w:t>A</w:t>
      </w:r>
      <w:r>
        <w:rPr>
          <w:spacing w:val="-16"/>
          <w:sz w:val="20"/>
        </w:rPr>
        <w:t> </w:t>
      </w:r>
      <w:r>
        <w:rPr>
          <w:sz w:val="20"/>
        </w:rPr>
        <w:t>abertura</w:t>
      </w:r>
      <w:r>
        <w:rPr>
          <w:spacing w:val="-6"/>
          <w:sz w:val="20"/>
        </w:rPr>
        <w:t> </w:t>
      </w:r>
      <w:r>
        <w:rPr>
          <w:sz w:val="20"/>
        </w:rPr>
        <w:t>da</w:t>
      </w:r>
      <w:r>
        <w:rPr>
          <w:spacing w:val="-5"/>
          <w:sz w:val="20"/>
        </w:rPr>
        <w:t> </w:t>
      </w:r>
      <w:r>
        <w:rPr>
          <w:sz w:val="20"/>
        </w:rPr>
        <w:t>presente</w:t>
      </w:r>
      <w:r>
        <w:rPr>
          <w:spacing w:val="-4"/>
          <w:sz w:val="20"/>
        </w:rPr>
        <w:t> </w:t>
      </w:r>
      <w:r>
        <w:rPr>
          <w:sz w:val="20"/>
        </w:rPr>
        <w:t>licitação</w:t>
      </w:r>
      <w:r>
        <w:rPr>
          <w:spacing w:val="-5"/>
          <w:sz w:val="20"/>
        </w:rPr>
        <w:t> </w:t>
      </w:r>
      <w:r>
        <w:rPr>
          <w:sz w:val="20"/>
        </w:rPr>
        <w:t>dar-se-á</w:t>
      </w:r>
      <w:r>
        <w:rPr>
          <w:spacing w:val="-4"/>
          <w:sz w:val="20"/>
        </w:rPr>
        <w:t> </w:t>
      </w:r>
      <w:r>
        <w:rPr>
          <w:sz w:val="20"/>
        </w:rPr>
        <w:t>em</w:t>
      </w:r>
      <w:r>
        <w:rPr>
          <w:spacing w:val="-2"/>
          <w:sz w:val="20"/>
        </w:rPr>
        <w:t> </w:t>
      </w:r>
      <w:r>
        <w:rPr>
          <w:sz w:val="20"/>
        </w:rPr>
        <w:t>sessão</w:t>
      </w:r>
      <w:r>
        <w:rPr>
          <w:spacing w:val="-3"/>
          <w:sz w:val="20"/>
        </w:rPr>
        <w:t> </w:t>
      </w:r>
      <w:r>
        <w:rPr>
          <w:sz w:val="20"/>
        </w:rPr>
        <w:t>pública,</w:t>
      </w:r>
      <w:r>
        <w:rPr>
          <w:spacing w:val="-3"/>
          <w:sz w:val="20"/>
        </w:rPr>
        <w:t> </w:t>
      </w:r>
      <w:r>
        <w:rPr>
          <w:sz w:val="20"/>
        </w:rPr>
        <w:t>por</w:t>
      </w:r>
      <w:r>
        <w:rPr>
          <w:spacing w:val="-2"/>
          <w:sz w:val="20"/>
        </w:rPr>
        <w:t> </w:t>
      </w:r>
      <w:r>
        <w:rPr>
          <w:sz w:val="20"/>
        </w:rPr>
        <w:t>meio</w:t>
      </w:r>
      <w:r>
        <w:rPr>
          <w:spacing w:val="-3"/>
          <w:sz w:val="20"/>
        </w:rPr>
        <w:t> </w:t>
      </w:r>
      <w:r>
        <w:rPr>
          <w:sz w:val="20"/>
        </w:rPr>
        <w:t>de</w:t>
      </w:r>
      <w:r>
        <w:rPr>
          <w:spacing w:val="-3"/>
          <w:sz w:val="20"/>
        </w:rPr>
        <w:t> </w:t>
      </w:r>
      <w:r>
        <w:rPr>
          <w:sz w:val="20"/>
        </w:rPr>
        <w:t>sistema</w:t>
      </w:r>
      <w:r>
        <w:rPr>
          <w:spacing w:val="-2"/>
          <w:sz w:val="20"/>
        </w:rPr>
        <w:t> </w:t>
      </w:r>
      <w:r>
        <w:rPr>
          <w:sz w:val="20"/>
        </w:rPr>
        <w:t>eletrônico,</w:t>
      </w:r>
      <w:r>
        <w:rPr>
          <w:spacing w:val="-3"/>
          <w:sz w:val="20"/>
        </w:rPr>
        <w:t> </w:t>
      </w:r>
      <w:r>
        <w:rPr>
          <w:sz w:val="20"/>
        </w:rPr>
        <w:t>na</w:t>
      </w:r>
      <w:r>
        <w:rPr>
          <w:spacing w:val="-3"/>
          <w:sz w:val="20"/>
        </w:rPr>
        <w:t> </w:t>
      </w:r>
      <w:r>
        <w:rPr>
          <w:sz w:val="20"/>
        </w:rPr>
        <w:t>data,</w:t>
      </w:r>
      <w:r>
        <w:rPr>
          <w:spacing w:val="-2"/>
          <w:sz w:val="20"/>
        </w:rPr>
        <w:t> </w:t>
      </w:r>
      <w:r>
        <w:rPr>
          <w:sz w:val="20"/>
        </w:rPr>
        <w:t>horário</w:t>
      </w:r>
      <w:r>
        <w:rPr>
          <w:spacing w:val="-3"/>
          <w:sz w:val="20"/>
        </w:rPr>
        <w:t> </w:t>
      </w:r>
      <w:r>
        <w:rPr>
          <w:sz w:val="20"/>
        </w:rPr>
        <w:t>e</w:t>
      </w:r>
      <w:r>
        <w:rPr>
          <w:spacing w:val="-3"/>
          <w:sz w:val="20"/>
        </w:rPr>
        <w:t> </w:t>
      </w:r>
      <w:r>
        <w:rPr>
          <w:sz w:val="20"/>
        </w:rPr>
        <w:t>local</w:t>
      </w:r>
      <w:r>
        <w:rPr>
          <w:spacing w:val="-2"/>
          <w:sz w:val="20"/>
        </w:rPr>
        <w:t> </w:t>
      </w:r>
      <w:r>
        <w:rPr>
          <w:sz w:val="20"/>
        </w:rPr>
        <w:t>indicados</w:t>
      </w:r>
      <w:r>
        <w:rPr>
          <w:spacing w:val="-3"/>
          <w:sz w:val="20"/>
        </w:rPr>
        <w:t> </w:t>
      </w:r>
      <w:r>
        <w:rPr>
          <w:sz w:val="20"/>
        </w:rPr>
        <w:t>neste</w:t>
      </w:r>
      <w:r>
        <w:rPr>
          <w:spacing w:val="-2"/>
          <w:sz w:val="20"/>
        </w:rPr>
        <w:t> Edital.</w:t>
      </w:r>
    </w:p>
    <w:p>
      <w:pPr>
        <w:pStyle w:val="ListParagraph"/>
        <w:spacing w:after="0" w:line="240" w:lineRule="auto"/>
        <w:jc w:val="left"/>
        <w:rPr>
          <w:sz w:val="20"/>
        </w:rPr>
        <w:sectPr>
          <w:pgSz w:w="15840" w:h="24480"/>
          <w:pgMar w:top="860" w:bottom="280" w:left="360" w:right="360"/>
        </w:sectPr>
      </w:pPr>
    </w:p>
    <w:p>
      <w:pPr>
        <w:pStyle w:val="ListParagraph"/>
        <w:numPr>
          <w:ilvl w:val="1"/>
          <w:numId w:val="1"/>
        </w:numPr>
        <w:tabs>
          <w:tab w:pos="889" w:val="left" w:leader="none"/>
        </w:tabs>
        <w:spacing w:line="240" w:lineRule="auto" w:before="73" w:after="0"/>
        <w:ind w:left="88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retirar</w:t>
      </w:r>
      <w:r>
        <w:rPr>
          <w:spacing w:val="-1"/>
          <w:sz w:val="20"/>
        </w:rPr>
        <w:t> </w:t>
      </w:r>
      <w:r>
        <w:rPr>
          <w:sz w:val="20"/>
        </w:rPr>
        <w:t>ou</w:t>
      </w:r>
      <w:r>
        <w:rPr>
          <w:spacing w:val="-1"/>
          <w:sz w:val="20"/>
        </w:rPr>
        <w:t> </w:t>
      </w:r>
      <w:r>
        <w:rPr>
          <w:sz w:val="20"/>
        </w:rPr>
        <w:t>substituir</w:t>
      </w:r>
      <w:r>
        <w:rPr>
          <w:spacing w:val="-1"/>
          <w:sz w:val="20"/>
        </w:rPr>
        <w:t> </w:t>
      </w:r>
      <w:r>
        <w:rPr>
          <w:sz w:val="20"/>
        </w:rPr>
        <w:t>a</w:t>
      </w:r>
      <w:r>
        <w:rPr>
          <w:spacing w:val="-1"/>
          <w:sz w:val="20"/>
        </w:rPr>
        <w:t> </w:t>
      </w:r>
      <w:r>
        <w:rPr>
          <w:sz w:val="20"/>
        </w:rPr>
        <w:t>proposta,</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pacing w:val="-2"/>
          <w:sz w:val="20"/>
        </w:rPr>
        <w:t>pública.</w:t>
      </w:r>
    </w:p>
    <w:p>
      <w:pPr>
        <w:pStyle w:val="ListParagraph"/>
        <w:numPr>
          <w:ilvl w:val="1"/>
          <w:numId w:val="1"/>
        </w:numPr>
        <w:tabs>
          <w:tab w:pos="885" w:val="left" w:leader="none"/>
        </w:tabs>
        <w:spacing w:line="240" w:lineRule="auto" w:before="40" w:after="0"/>
        <w:ind w:left="885" w:right="0" w:hanging="350"/>
        <w:jc w:val="left"/>
        <w:rPr>
          <w:sz w:val="20"/>
        </w:rPr>
      </w:pPr>
      <w:r>
        <w:rPr>
          <w:sz w:val="20"/>
        </w:rPr>
        <w:t>O</w:t>
      </w:r>
      <w:r>
        <w:rPr>
          <w:spacing w:val="-1"/>
          <w:sz w:val="20"/>
        </w:rPr>
        <w:t> </w:t>
      </w:r>
      <w:r>
        <w:rPr>
          <w:sz w:val="20"/>
        </w:rPr>
        <w:t>sistema</w:t>
      </w:r>
      <w:r>
        <w:rPr>
          <w:spacing w:val="-1"/>
          <w:sz w:val="20"/>
        </w:rPr>
        <w:t> </w:t>
      </w:r>
      <w:r>
        <w:rPr>
          <w:sz w:val="20"/>
        </w:rPr>
        <w:t>disponibilizará</w:t>
      </w:r>
      <w:r>
        <w:rPr>
          <w:spacing w:val="-1"/>
          <w:sz w:val="20"/>
        </w:rPr>
        <w:t> </w:t>
      </w:r>
      <w:r>
        <w:rPr>
          <w:sz w:val="20"/>
        </w:rPr>
        <w:t>campo</w:t>
      </w:r>
      <w:r>
        <w:rPr>
          <w:spacing w:val="-1"/>
          <w:sz w:val="20"/>
        </w:rPr>
        <w:t> </w:t>
      </w:r>
      <w:r>
        <w:rPr>
          <w:sz w:val="20"/>
        </w:rPr>
        <w:t>próprio</w:t>
      </w:r>
      <w:r>
        <w:rPr>
          <w:spacing w:val="-1"/>
          <w:sz w:val="20"/>
        </w:rPr>
        <w:t> </w:t>
      </w:r>
      <w:r>
        <w:rPr>
          <w:sz w:val="20"/>
        </w:rPr>
        <w:t>para</w:t>
      </w:r>
      <w:r>
        <w:rPr>
          <w:spacing w:val="-1"/>
          <w:sz w:val="20"/>
        </w:rPr>
        <w:t> </w:t>
      </w:r>
      <w:r>
        <w:rPr>
          <w:sz w:val="20"/>
        </w:rPr>
        <w:t>troca</w:t>
      </w:r>
      <w:r>
        <w:rPr>
          <w:spacing w:val="-1"/>
          <w:sz w:val="20"/>
        </w:rPr>
        <w:t> </w:t>
      </w:r>
      <w:r>
        <w:rPr>
          <w:sz w:val="20"/>
        </w:rPr>
        <w:t>de</w:t>
      </w:r>
      <w:r>
        <w:rPr>
          <w:spacing w:val="-1"/>
          <w:sz w:val="20"/>
        </w:rPr>
        <w:t> </w:t>
      </w:r>
      <w:r>
        <w:rPr>
          <w:sz w:val="20"/>
        </w:rPr>
        <w:t>mensagens</w:t>
      </w:r>
      <w:r>
        <w:rPr>
          <w:spacing w:val="-1"/>
          <w:sz w:val="20"/>
        </w:rPr>
        <w:t> </w:t>
      </w:r>
      <w:r>
        <w:rPr>
          <w:sz w:val="20"/>
        </w:rPr>
        <w:t>entre</w:t>
      </w:r>
      <w:r>
        <w:rPr>
          <w:spacing w:val="-1"/>
          <w:sz w:val="20"/>
        </w:rPr>
        <w:t> </w:t>
      </w:r>
      <w:r>
        <w:rPr>
          <w:sz w:val="20"/>
        </w:rPr>
        <w:t>o</w:t>
      </w:r>
      <w:r>
        <w:rPr>
          <w:spacing w:val="-1"/>
          <w:sz w:val="20"/>
        </w:rPr>
        <w:t> </w:t>
      </w:r>
      <w:r>
        <w:rPr>
          <w:sz w:val="20"/>
        </w:rPr>
        <w:t>Pregoeiro</w:t>
      </w:r>
      <w:r>
        <w:rPr>
          <w:spacing w:val="-1"/>
          <w:sz w:val="20"/>
        </w:rPr>
        <w:t> </w:t>
      </w:r>
      <w:r>
        <w:rPr>
          <w:sz w:val="20"/>
        </w:rPr>
        <w:t>e</w:t>
      </w:r>
      <w:r>
        <w:rPr>
          <w:spacing w:val="-1"/>
          <w:sz w:val="20"/>
        </w:rPr>
        <w:t> </w:t>
      </w:r>
      <w:r>
        <w:rPr>
          <w:sz w:val="20"/>
        </w:rPr>
        <w:t>os</w:t>
      </w:r>
      <w:r>
        <w:rPr>
          <w:spacing w:val="-1"/>
          <w:sz w:val="20"/>
        </w:rPr>
        <w:t> </w:t>
      </w:r>
      <w:r>
        <w:rPr>
          <w:spacing w:val="-2"/>
          <w:sz w:val="20"/>
        </w:rPr>
        <w:t>licitantes.</w:t>
      </w:r>
    </w:p>
    <w:p>
      <w:pPr>
        <w:pStyle w:val="ListParagraph"/>
        <w:numPr>
          <w:ilvl w:val="1"/>
          <w:numId w:val="1"/>
        </w:numPr>
        <w:tabs>
          <w:tab w:pos="937" w:val="left" w:leader="none"/>
        </w:tabs>
        <w:spacing w:line="280" w:lineRule="auto" w:before="40" w:after="0"/>
        <w:ind w:left="539" w:right="628" w:firstLine="0"/>
        <w:jc w:val="left"/>
        <w:rPr>
          <w:sz w:val="20"/>
        </w:rPr>
      </w:pPr>
      <w:r>
        <w:rPr>
          <w:sz w:val="20"/>
        </w:rPr>
        <w:t>Iniciada</w:t>
      </w:r>
      <w:r>
        <w:rPr>
          <w:spacing w:val="40"/>
          <w:sz w:val="20"/>
        </w:rPr>
        <w:t> </w:t>
      </w:r>
      <w:r>
        <w:rPr>
          <w:sz w:val="20"/>
        </w:rPr>
        <w:t>a</w:t>
      </w:r>
      <w:r>
        <w:rPr>
          <w:spacing w:val="40"/>
          <w:sz w:val="20"/>
        </w:rPr>
        <w:t> </w:t>
      </w:r>
      <w:r>
        <w:rPr>
          <w:sz w:val="20"/>
        </w:rPr>
        <w:t>etapa</w:t>
      </w:r>
      <w:r>
        <w:rPr>
          <w:spacing w:val="40"/>
          <w:sz w:val="20"/>
        </w:rPr>
        <w:t> </w:t>
      </w:r>
      <w:r>
        <w:rPr>
          <w:sz w:val="20"/>
        </w:rPr>
        <w:t>competitiva,</w:t>
      </w:r>
      <w:r>
        <w:rPr>
          <w:spacing w:val="40"/>
          <w:sz w:val="20"/>
        </w:rPr>
        <w:t> </w:t>
      </w:r>
      <w:r>
        <w:rPr>
          <w:sz w:val="20"/>
        </w:rPr>
        <w:t>os</w:t>
      </w:r>
      <w:r>
        <w:rPr>
          <w:spacing w:val="40"/>
          <w:sz w:val="20"/>
        </w:rPr>
        <w:t> </w:t>
      </w:r>
      <w:r>
        <w:rPr>
          <w:sz w:val="20"/>
        </w:rPr>
        <w:t>licitantes</w:t>
      </w:r>
      <w:r>
        <w:rPr>
          <w:spacing w:val="40"/>
          <w:sz w:val="20"/>
        </w:rPr>
        <w:t> </w:t>
      </w:r>
      <w:r>
        <w:rPr>
          <w:sz w:val="20"/>
        </w:rPr>
        <w:t>deverão</w:t>
      </w:r>
      <w:r>
        <w:rPr>
          <w:spacing w:val="40"/>
          <w:sz w:val="20"/>
        </w:rPr>
        <w:t> </w:t>
      </w:r>
      <w:r>
        <w:rPr>
          <w:sz w:val="20"/>
        </w:rPr>
        <w:t>encaminhar</w:t>
      </w:r>
      <w:r>
        <w:rPr>
          <w:spacing w:val="40"/>
          <w:sz w:val="20"/>
        </w:rPr>
        <w:t> </w:t>
      </w:r>
      <w:r>
        <w:rPr>
          <w:sz w:val="20"/>
        </w:rPr>
        <w:t>lances</w:t>
      </w:r>
      <w:r>
        <w:rPr>
          <w:spacing w:val="40"/>
          <w:sz w:val="20"/>
        </w:rPr>
        <w:t> </w:t>
      </w:r>
      <w:r>
        <w:rPr>
          <w:sz w:val="20"/>
        </w:rPr>
        <w:t>exclusivamente</w:t>
      </w:r>
      <w:r>
        <w:rPr>
          <w:spacing w:val="40"/>
          <w:sz w:val="20"/>
        </w:rPr>
        <w:t> </w:t>
      </w:r>
      <w:r>
        <w:rPr>
          <w:sz w:val="20"/>
        </w:rPr>
        <w:t>por</w:t>
      </w:r>
      <w:r>
        <w:rPr>
          <w:spacing w:val="40"/>
          <w:sz w:val="20"/>
        </w:rPr>
        <w:t> </w:t>
      </w:r>
      <w:r>
        <w:rPr>
          <w:sz w:val="20"/>
        </w:rPr>
        <w:t>meio</w:t>
      </w:r>
      <w:r>
        <w:rPr>
          <w:spacing w:val="40"/>
          <w:sz w:val="20"/>
        </w:rPr>
        <w:t> </w:t>
      </w:r>
      <w:r>
        <w:rPr>
          <w:sz w:val="20"/>
        </w:rPr>
        <w:t>de</w:t>
      </w:r>
      <w:r>
        <w:rPr>
          <w:spacing w:val="40"/>
          <w:sz w:val="20"/>
        </w:rPr>
        <w:t> </w:t>
      </w:r>
      <w:r>
        <w:rPr>
          <w:sz w:val="20"/>
        </w:rPr>
        <w:t>sistema</w:t>
      </w:r>
      <w:r>
        <w:rPr>
          <w:spacing w:val="40"/>
          <w:sz w:val="20"/>
        </w:rPr>
        <w:t> </w:t>
      </w:r>
      <w:r>
        <w:rPr>
          <w:sz w:val="20"/>
        </w:rPr>
        <w:t>eletrônico,</w:t>
      </w:r>
      <w:r>
        <w:rPr>
          <w:spacing w:val="40"/>
          <w:sz w:val="20"/>
        </w:rPr>
        <w:t> </w:t>
      </w:r>
      <w:r>
        <w:rPr>
          <w:sz w:val="20"/>
        </w:rPr>
        <w:t>sendo</w:t>
      </w:r>
      <w:r>
        <w:rPr>
          <w:spacing w:val="40"/>
          <w:sz w:val="20"/>
        </w:rPr>
        <w:t> </w:t>
      </w:r>
      <w:r>
        <w:rPr>
          <w:sz w:val="20"/>
        </w:rPr>
        <w:t>imediatamente</w:t>
      </w:r>
      <w:r>
        <w:rPr>
          <w:spacing w:val="40"/>
          <w:sz w:val="20"/>
        </w:rPr>
        <w:t> </w:t>
      </w:r>
      <w:r>
        <w:rPr>
          <w:sz w:val="20"/>
        </w:rPr>
        <w:t>informados</w:t>
      </w:r>
      <w:r>
        <w:rPr>
          <w:spacing w:val="40"/>
          <w:sz w:val="20"/>
        </w:rPr>
        <w:t> </w:t>
      </w:r>
      <w:r>
        <w:rPr>
          <w:sz w:val="20"/>
        </w:rPr>
        <w:t>do</w:t>
      </w:r>
      <w:r>
        <w:rPr>
          <w:spacing w:val="40"/>
          <w:sz w:val="20"/>
        </w:rPr>
        <w:t> </w:t>
      </w:r>
      <w:r>
        <w:rPr>
          <w:sz w:val="20"/>
        </w:rPr>
        <w:t>seu recebimento e do valor consignado no registro.</w:t>
      </w:r>
    </w:p>
    <w:p>
      <w:pPr>
        <w:pStyle w:val="ListParagraph"/>
        <w:numPr>
          <w:ilvl w:val="1"/>
          <w:numId w:val="1"/>
        </w:numPr>
        <w:tabs>
          <w:tab w:pos="885" w:val="left" w:leader="none"/>
        </w:tabs>
        <w:spacing w:line="240" w:lineRule="auto" w:before="2" w:after="0"/>
        <w:ind w:left="885" w:right="0" w:hanging="350"/>
        <w:jc w:val="left"/>
        <w:rPr>
          <w:sz w:val="20"/>
        </w:rPr>
      </w:pPr>
      <w:r>
        <w:rPr>
          <w:sz w:val="20"/>
        </w:rPr>
        <w:t>O</w:t>
      </w:r>
      <w:r>
        <w:rPr>
          <w:spacing w:val="-5"/>
          <w:sz w:val="20"/>
        </w:rPr>
        <w:t> </w:t>
      </w:r>
      <w:r>
        <w:rPr>
          <w:sz w:val="20"/>
        </w:rPr>
        <w:t>lance</w:t>
      </w:r>
      <w:r>
        <w:rPr>
          <w:spacing w:val="-3"/>
          <w:sz w:val="20"/>
        </w:rPr>
        <w:t> </w:t>
      </w:r>
      <w:r>
        <w:rPr>
          <w:sz w:val="20"/>
        </w:rPr>
        <w:t>deverá</w:t>
      </w:r>
      <w:r>
        <w:rPr>
          <w:spacing w:val="-3"/>
          <w:sz w:val="20"/>
        </w:rPr>
        <w:t> </w:t>
      </w:r>
      <w:r>
        <w:rPr>
          <w:sz w:val="20"/>
        </w:rPr>
        <w:t>ser</w:t>
      </w:r>
      <w:r>
        <w:rPr>
          <w:spacing w:val="-3"/>
          <w:sz w:val="20"/>
        </w:rPr>
        <w:t> </w:t>
      </w:r>
      <w:r>
        <w:rPr>
          <w:sz w:val="20"/>
        </w:rPr>
        <w:t>ofertado</w:t>
      </w:r>
      <w:r>
        <w:rPr>
          <w:spacing w:val="-4"/>
          <w:sz w:val="20"/>
        </w:rPr>
        <w:t> </w:t>
      </w:r>
      <w:r>
        <w:rPr>
          <w:sz w:val="20"/>
        </w:rPr>
        <w:t>pelo</w:t>
      </w:r>
      <w:r>
        <w:rPr>
          <w:spacing w:val="-3"/>
          <w:sz w:val="20"/>
        </w:rPr>
        <w:t> </w:t>
      </w:r>
      <w:r>
        <w:rPr>
          <w:sz w:val="20"/>
        </w:rPr>
        <w:t>valor</w:t>
      </w:r>
      <w:r>
        <w:rPr>
          <w:spacing w:val="-6"/>
          <w:sz w:val="20"/>
        </w:rPr>
        <w:t> </w:t>
      </w:r>
      <w:r>
        <w:rPr>
          <w:b/>
          <w:sz w:val="20"/>
        </w:rPr>
        <w:t>TOTAL</w:t>
      </w:r>
      <w:r>
        <w:rPr>
          <w:b/>
          <w:spacing w:val="-12"/>
          <w:sz w:val="20"/>
        </w:rPr>
        <w:t> </w:t>
      </w:r>
      <w:r>
        <w:rPr>
          <w:b/>
          <w:sz w:val="20"/>
        </w:rPr>
        <w:t>DO</w:t>
      </w:r>
      <w:r>
        <w:rPr>
          <w:b/>
          <w:spacing w:val="-3"/>
          <w:sz w:val="20"/>
        </w:rPr>
        <w:t> </w:t>
      </w:r>
      <w:r>
        <w:rPr>
          <w:b/>
          <w:spacing w:val="-2"/>
          <w:sz w:val="20"/>
        </w:rPr>
        <w:t>LOTE</w:t>
      </w:r>
      <w:r>
        <w:rPr>
          <w:spacing w:val="-2"/>
          <w:sz w:val="20"/>
        </w:rPr>
        <w:t>.</w:t>
      </w:r>
    </w:p>
    <w:p>
      <w:pPr>
        <w:pStyle w:val="ListParagraph"/>
        <w:numPr>
          <w:ilvl w:val="1"/>
          <w:numId w:val="1"/>
        </w:numPr>
        <w:tabs>
          <w:tab w:pos="889" w:val="left" w:leader="none"/>
        </w:tabs>
        <w:spacing w:line="240" w:lineRule="auto" w:before="40" w:after="0"/>
        <w:ind w:left="88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oferecer</w:t>
      </w:r>
      <w:r>
        <w:rPr>
          <w:spacing w:val="-1"/>
          <w:sz w:val="20"/>
        </w:rPr>
        <w:t> </w:t>
      </w:r>
      <w:r>
        <w:rPr>
          <w:sz w:val="20"/>
        </w:rPr>
        <w:t>lances</w:t>
      </w:r>
      <w:r>
        <w:rPr>
          <w:spacing w:val="-1"/>
          <w:sz w:val="20"/>
        </w:rPr>
        <w:t> </w:t>
      </w:r>
      <w:r>
        <w:rPr>
          <w:sz w:val="20"/>
        </w:rPr>
        <w:t>sucessivos,</w:t>
      </w:r>
      <w:r>
        <w:rPr>
          <w:spacing w:val="-1"/>
          <w:sz w:val="20"/>
        </w:rPr>
        <w:t> </w:t>
      </w:r>
      <w:r>
        <w:rPr>
          <w:sz w:val="20"/>
        </w:rPr>
        <w:t>observando</w:t>
      </w:r>
      <w:r>
        <w:rPr>
          <w:spacing w:val="-1"/>
          <w:sz w:val="20"/>
        </w:rPr>
        <w:t> </w:t>
      </w:r>
      <w:r>
        <w:rPr>
          <w:sz w:val="20"/>
        </w:rPr>
        <w:t>o</w:t>
      </w:r>
      <w:r>
        <w:rPr>
          <w:spacing w:val="-1"/>
          <w:sz w:val="20"/>
        </w:rPr>
        <w:t> </w:t>
      </w:r>
      <w:r>
        <w:rPr>
          <w:sz w:val="20"/>
        </w:rPr>
        <w:t>horário</w:t>
      </w:r>
      <w:r>
        <w:rPr>
          <w:spacing w:val="-1"/>
          <w:sz w:val="20"/>
        </w:rPr>
        <w:t> </w:t>
      </w:r>
      <w:r>
        <w:rPr>
          <w:sz w:val="20"/>
        </w:rPr>
        <w:t>fixado</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as</w:t>
      </w:r>
      <w:r>
        <w:rPr>
          <w:spacing w:val="-1"/>
          <w:sz w:val="20"/>
        </w:rPr>
        <w:t> </w:t>
      </w:r>
      <w:r>
        <w:rPr>
          <w:sz w:val="20"/>
        </w:rPr>
        <w:t>regras</w:t>
      </w:r>
      <w:r>
        <w:rPr>
          <w:spacing w:val="-1"/>
          <w:sz w:val="20"/>
        </w:rPr>
        <w:t> </w:t>
      </w:r>
      <w:r>
        <w:rPr>
          <w:sz w:val="20"/>
        </w:rPr>
        <w:t>estabelecidas</w:t>
      </w:r>
      <w:r>
        <w:rPr>
          <w:spacing w:val="-1"/>
          <w:sz w:val="20"/>
        </w:rPr>
        <w:t> </w:t>
      </w:r>
      <w:r>
        <w:rPr>
          <w:sz w:val="20"/>
        </w:rPr>
        <w:t>no</w:t>
      </w:r>
      <w:r>
        <w:rPr>
          <w:spacing w:val="-1"/>
          <w:sz w:val="20"/>
        </w:rPr>
        <w:t> </w:t>
      </w:r>
      <w:r>
        <w:rPr>
          <w:spacing w:val="-2"/>
          <w:sz w:val="20"/>
        </w:rPr>
        <w:t>Edital.</w:t>
      </w:r>
    </w:p>
    <w:p>
      <w:pPr>
        <w:pStyle w:val="ListParagraph"/>
        <w:numPr>
          <w:ilvl w:val="1"/>
          <w:numId w:val="1"/>
        </w:numPr>
        <w:tabs>
          <w:tab w:pos="889" w:val="left" w:leader="none"/>
        </w:tabs>
        <w:spacing w:line="240" w:lineRule="auto" w:before="40" w:after="0"/>
        <w:ind w:left="889" w:right="0" w:hanging="350"/>
        <w:jc w:val="left"/>
        <w:rPr>
          <w:sz w:val="20"/>
        </w:rPr>
      </w:pPr>
      <w:r>
        <w:rPr>
          <w:sz w:val="20"/>
        </w:rPr>
        <w:t>O</w:t>
      </w:r>
      <w:r>
        <w:rPr>
          <w:spacing w:val="-1"/>
          <w:sz w:val="20"/>
        </w:rPr>
        <w:t> </w:t>
      </w:r>
      <w:r>
        <w:rPr>
          <w:sz w:val="20"/>
        </w:rPr>
        <w:t>licitante</w:t>
      </w:r>
      <w:r>
        <w:rPr>
          <w:spacing w:val="-1"/>
          <w:sz w:val="20"/>
        </w:rPr>
        <w:t> </w:t>
      </w:r>
      <w:r>
        <w:rPr>
          <w:sz w:val="20"/>
        </w:rPr>
        <w:t>somente</w:t>
      </w:r>
      <w:r>
        <w:rPr>
          <w:spacing w:val="-1"/>
          <w:sz w:val="20"/>
        </w:rPr>
        <w:t> </w:t>
      </w:r>
      <w:r>
        <w:rPr>
          <w:sz w:val="20"/>
        </w:rPr>
        <w:t>poderá</w:t>
      </w:r>
      <w:r>
        <w:rPr>
          <w:spacing w:val="-1"/>
          <w:sz w:val="20"/>
        </w:rPr>
        <w:t> </w:t>
      </w:r>
      <w:r>
        <w:rPr>
          <w:sz w:val="20"/>
        </w:rPr>
        <w:t>oferecer</w:t>
      </w:r>
      <w:r>
        <w:rPr>
          <w:spacing w:val="-1"/>
          <w:sz w:val="20"/>
        </w:rPr>
        <w:t> </w:t>
      </w:r>
      <w:r>
        <w:rPr>
          <w:sz w:val="20"/>
        </w:rPr>
        <w:t>lance</w:t>
      </w:r>
      <w:r>
        <w:rPr>
          <w:spacing w:val="-1"/>
          <w:sz w:val="20"/>
        </w:rPr>
        <w:t> </w:t>
      </w:r>
      <w:r>
        <w:rPr>
          <w:sz w:val="20"/>
        </w:rPr>
        <w:t>de</w:t>
      </w:r>
      <w:r>
        <w:rPr>
          <w:spacing w:val="-1"/>
          <w:sz w:val="20"/>
        </w:rPr>
        <w:t> </w:t>
      </w:r>
      <w:r>
        <w:rPr>
          <w:sz w:val="20"/>
        </w:rPr>
        <w:t>valor</w:t>
      </w:r>
      <w:r>
        <w:rPr>
          <w:spacing w:val="-1"/>
          <w:sz w:val="20"/>
        </w:rPr>
        <w:t> </w:t>
      </w:r>
      <w:r>
        <w:rPr>
          <w:sz w:val="20"/>
        </w:rPr>
        <w:t>inferior</w:t>
      </w:r>
      <w:r>
        <w:rPr>
          <w:spacing w:val="-1"/>
          <w:sz w:val="20"/>
        </w:rPr>
        <w:t> </w:t>
      </w:r>
      <w:r>
        <w:rPr>
          <w:sz w:val="20"/>
        </w:rPr>
        <w:t>ou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superior</w:t>
      </w:r>
      <w:r>
        <w:rPr>
          <w:spacing w:val="-1"/>
          <w:sz w:val="20"/>
        </w:rPr>
        <w:t> </w:t>
      </w:r>
      <w:r>
        <w:rPr>
          <w:sz w:val="20"/>
        </w:rPr>
        <w:t>ao</w:t>
      </w:r>
      <w:r>
        <w:rPr>
          <w:spacing w:val="-1"/>
          <w:sz w:val="20"/>
        </w:rPr>
        <w:t> </w:t>
      </w:r>
      <w:r>
        <w:rPr>
          <w:sz w:val="20"/>
        </w:rPr>
        <w:t>último</w:t>
      </w:r>
      <w:r>
        <w:rPr>
          <w:spacing w:val="-1"/>
          <w:sz w:val="20"/>
        </w:rPr>
        <w:t> </w:t>
      </w:r>
      <w:r>
        <w:rPr>
          <w:sz w:val="20"/>
        </w:rPr>
        <w:t>por</w:t>
      </w:r>
      <w:r>
        <w:rPr>
          <w:spacing w:val="-1"/>
          <w:sz w:val="20"/>
        </w:rPr>
        <w:t> </w:t>
      </w:r>
      <w:r>
        <w:rPr>
          <w:sz w:val="20"/>
        </w:rPr>
        <w:t>ele</w:t>
      </w:r>
      <w:r>
        <w:rPr>
          <w:spacing w:val="-1"/>
          <w:sz w:val="20"/>
        </w:rPr>
        <w:t> </w:t>
      </w:r>
      <w:r>
        <w:rPr>
          <w:sz w:val="20"/>
        </w:rPr>
        <w:t>ofertado</w:t>
      </w:r>
      <w:r>
        <w:rPr>
          <w:spacing w:val="-1"/>
          <w:sz w:val="20"/>
        </w:rPr>
        <w:t> </w:t>
      </w:r>
      <w:r>
        <w:rPr>
          <w:sz w:val="20"/>
        </w:rPr>
        <w:t>e</w:t>
      </w:r>
      <w:r>
        <w:rPr>
          <w:spacing w:val="-1"/>
          <w:sz w:val="20"/>
        </w:rPr>
        <w:t> </w:t>
      </w:r>
      <w:r>
        <w:rPr>
          <w:sz w:val="20"/>
        </w:rPr>
        <w:t>registrado</w:t>
      </w:r>
      <w:r>
        <w:rPr>
          <w:spacing w:val="-1"/>
          <w:sz w:val="20"/>
        </w:rPr>
        <w:t> </w:t>
      </w:r>
      <w:r>
        <w:rPr>
          <w:sz w:val="20"/>
        </w:rPr>
        <w:t>pelo</w:t>
      </w:r>
      <w:r>
        <w:rPr>
          <w:spacing w:val="-1"/>
          <w:sz w:val="20"/>
        </w:rPr>
        <w:t> </w:t>
      </w:r>
      <w:r>
        <w:rPr>
          <w:spacing w:val="-2"/>
          <w:sz w:val="20"/>
        </w:rPr>
        <w:t>sistema.</w:t>
      </w:r>
    </w:p>
    <w:p>
      <w:pPr>
        <w:pStyle w:val="ListParagraph"/>
        <w:numPr>
          <w:ilvl w:val="1"/>
          <w:numId w:val="1"/>
        </w:numPr>
        <w:tabs>
          <w:tab w:pos="907" w:val="left" w:leader="none"/>
        </w:tabs>
        <w:spacing w:line="280" w:lineRule="auto" w:before="40" w:after="0"/>
        <w:ind w:left="539" w:right="627" w:firstLine="0"/>
        <w:jc w:val="both"/>
        <w:rPr>
          <w:i/>
          <w:sz w:val="20"/>
        </w:rPr>
      </w:pPr>
      <w:r>
        <w:rPr>
          <w:sz w:val="20"/>
        </w:rPr>
        <w:t>O intervalo mínimo de diferença de valores ou percentuais entre os lances, que incidirá tanto em relação aos lances intermediários quanto em relação à proposta que cobrir a melhor oferta deverá ser de </w:t>
      </w:r>
      <w:r>
        <w:rPr>
          <w:b/>
          <w:sz w:val="20"/>
        </w:rPr>
        <w:t>R$ 0,01 (um centavo de Real)</w:t>
      </w:r>
      <w:r>
        <w:rPr>
          <w:b/>
          <w:i/>
          <w:sz w:val="20"/>
        </w:rPr>
        <w:t>.</w:t>
      </w:r>
    </w:p>
    <w:p>
      <w:pPr>
        <w:pStyle w:val="ListParagraph"/>
        <w:numPr>
          <w:ilvl w:val="1"/>
          <w:numId w:val="1"/>
        </w:numPr>
        <w:tabs>
          <w:tab w:pos="891" w:val="left" w:leader="none"/>
        </w:tabs>
        <w:spacing w:line="280" w:lineRule="auto" w:before="2" w:after="0"/>
        <w:ind w:left="539" w:right="628" w:firstLine="0"/>
        <w:jc w:val="both"/>
        <w:rPr>
          <w:sz w:val="20"/>
        </w:rPr>
      </w:pPr>
      <w:r>
        <w:rPr>
          <w:sz w:val="20"/>
        </w:rPr>
        <w:t>Em caso de erro material, ao licitante será concedida a possibilidade de enviar solicitação de cancelamento do seu lance durante a realização da etapa de lances da sessão pública, que poderá ser aceita ou não pelo pregoeiro. Todavia, durante o transcurso do período randômico de disputa não será possível o encaminhamento de solicitação </w:t>
      </w:r>
      <w:r>
        <w:rPr>
          <w:sz w:val="20"/>
        </w:rPr>
        <w:t>de cancelamento de lances.</w:t>
      </w:r>
    </w:p>
    <w:p>
      <w:pPr>
        <w:pStyle w:val="ListParagraph"/>
        <w:numPr>
          <w:ilvl w:val="1"/>
          <w:numId w:val="1"/>
        </w:numPr>
        <w:tabs>
          <w:tab w:pos="991" w:val="left" w:leader="none"/>
        </w:tabs>
        <w:spacing w:line="240" w:lineRule="auto" w:before="3" w:after="0"/>
        <w:ind w:left="991" w:right="0" w:hanging="450"/>
        <w:jc w:val="both"/>
        <w:rPr>
          <w:sz w:val="20"/>
        </w:rPr>
      </w:pPr>
      <w:r>
        <w:rPr>
          <w:sz w:val="20"/>
        </w:rPr>
        <w:t>O</w:t>
      </w:r>
      <w:r>
        <w:rPr>
          <w:spacing w:val="-1"/>
          <w:sz w:val="20"/>
        </w:rPr>
        <w:t> </w:t>
      </w:r>
      <w:r>
        <w:rPr>
          <w:sz w:val="20"/>
        </w:rPr>
        <w:t>procedimento</w:t>
      </w:r>
      <w:r>
        <w:rPr>
          <w:spacing w:val="-1"/>
          <w:sz w:val="20"/>
        </w:rPr>
        <w:t> </w:t>
      </w:r>
      <w:r>
        <w:rPr>
          <w:sz w:val="20"/>
        </w:rPr>
        <w:t>seguirá</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adotado.</w:t>
      </w:r>
    </w:p>
    <w:p>
      <w:pPr>
        <w:pStyle w:val="ListParagraph"/>
        <w:numPr>
          <w:ilvl w:val="1"/>
          <w:numId w:val="1"/>
        </w:numPr>
        <w:tabs>
          <w:tab w:pos="981" w:val="left" w:leader="none"/>
        </w:tabs>
        <w:spacing w:line="240" w:lineRule="auto" w:before="40" w:after="0"/>
        <w:ind w:left="981" w:right="0" w:hanging="442"/>
        <w:jc w:val="both"/>
        <w:rPr>
          <w:sz w:val="20"/>
        </w:rPr>
      </w:pPr>
      <w:r>
        <w:rPr>
          <w:sz w:val="20"/>
        </w:rPr>
        <w:t>Caso</w:t>
      </w:r>
      <w:r>
        <w:rPr>
          <w:spacing w:val="-1"/>
          <w:sz w:val="20"/>
        </w:rPr>
        <w:t> </w:t>
      </w:r>
      <w:r>
        <w:rPr>
          <w:sz w:val="20"/>
        </w:rPr>
        <w:t>seja</w:t>
      </w:r>
      <w:r>
        <w:rPr>
          <w:spacing w:val="-1"/>
          <w:sz w:val="20"/>
        </w:rPr>
        <w:t> </w:t>
      </w:r>
      <w:r>
        <w:rPr>
          <w:sz w:val="20"/>
        </w:rPr>
        <w:t>adotado</w:t>
      </w:r>
      <w:r>
        <w:rPr>
          <w:spacing w:val="-1"/>
          <w:sz w:val="20"/>
        </w:rPr>
        <w:t> </w:t>
      </w:r>
      <w:r>
        <w:rPr>
          <w:sz w:val="20"/>
        </w:rPr>
        <w:t>para</w:t>
      </w:r>
      <w:r>
        <w:rPr>
          <w:spacing w:val="-1"/>
          <w:sz w:val="20"/>
        </w:rPr>
        <w:t> </w:t>
      </w: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os</w:t>
      </w:r>
      <w:r>
        <w:rPr>
          <w:spacing w:val="-1"/>
          <w:sz w:val="20"/>
        </w:rPr>
        <w:t> </w:t>
      </w:r>
      <w:r>
        <w:rPr>
          <w:sz w:val="20"/>
        </w:rPr>
        <w:t>licitantes</w:t>
      </w:r>
      <w:r>
        <w:rPr>
          <w:spacing w:val="-1"/>
          <w:sz w:val="20"/>
        </w:rPr>
        <w:t> </w:t>
      </w:r>
      <w:r>
        <w:rPr>
          <w:sz w:val="20"/>
        </w:rPr>
        <w:t>apresentarão</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pacing w:val="-2"/>
          <w:sz w:val="20"/>
        </w:rPr>
        <w:t>prorrogações.</w:t>
      </w:r>
    </w:p>
    <w:p>
      <w:pPr>
        <w:pStyle w:val="ListParagraph"/>
        <w:numPr>
          <w:ilvl w:val="2"/>
          <w:numId w:val="1"/>
        </w:numPr>
        <w:tabs>
          <w:tab w:pos="1121" w:val="left" w:leader="none"/>
        </w:tabs>
        <w:spacing w:line="280" w:lineRule="auto" w:before="40" w:after="0"/>
        <w:ind w:left="539" w:right="658" w:firstLine="0"/>
        <w:jc w:val="both"/>
        <w:rPr>
          <w:sz w:val="20"/>
        </w:rPr>
      </w:pPr>
      <w:r>
        <w:rPr>
          <w:sz w:val="20"/>
        </w:rPr>
        <w:t>A</w:t>
      </w:r>
      <w:r>
        <w:rPr>
          <w:spacing w:val="-12"/>
          <w:sz w:val="20"/>
        </w:rPr>
        <w:t> </w:t>
      </w:r>
      <w:r>
        <w:rPr>
          <w:sz w:val="20"/>
        </w:rPr>
        <w:t>etapa</w:t>
      </w:r>
      <w:r>
        <w:rPr>
          <w:spacing w:val="-1"/>
          <w:sz w:val="20"/>
        </w:rPr>
        <w:t> </w:t>
      </w:r>
      <w:r>
        <w:rPr>
          <w:sz w:val="20"/>
        </w:rPr>
        <w:t>de</w:t>
      </w:r>
      <w:r>
        <w:rPr>
          <w:spacing w:val="-1"/>
          <w:sz w:val="20"/>
        </w:rPr>
        <w:t> </w:t>
      </w:r>
      <w:r>
        <w:rPr>
          <w:sz w:val="20"/>
        </w:rPr>
        <w:t>lances</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terá</w:t>
      </w:r>
      <w:r>
        <w:rPr>
          <w:spacing w:val="-1"/>
          <w:sz w:val="20"/>
        </w:rPr>
        <w:t> </w:t>
      </w:r>
      <w:r>
        <w:rPr>
          <w:sz w:val="20"/>
        </w:rPr>
        <w:t>duração</w:t>
      </w:r>
      <w:r>
        <w:rPr>
          <w:spacing w:val="-1"/>
          <w:sz w:val="20"/>
        </w:rPr>
        <w:t> </w:t>
      </w:r>
      <w:r>
        <w:rPr>
          <w:sz w:val="20"/>
        </w:rPr>
        <w:t>de</w:t>
      </w:r>
      <w:r>
        <w:rPr>
          <w:spacing w:val="-1"/>
          <w:sz w:val="20"/>
        </w:rPr>
        <w:t> </w:t>
      </w:r>
      <w:r>
        <w:rPr>
          <w:sz w:val="20"/>
        </w:rPr>
        <w:t>dez</w:t>
      </w:r>
      <w:r>
        <w:rPr>
          <w:spacing w:val="-1"/>
          <w:sz w:val="20"/>
        </w:rPr>
        <w:t> </w:t>
      </w:r>
      <w:r>
        <w:rPr>
          <w:sz w:val="20"/>
        </w:rPr>
        <w:t>minutos</w:t>
      </w:r>
      <w:r>
        <w:rPr>
          <w:spacing w:val="-1"/>
          <w:sz w:val="20"/>
        </w:rPr>
        <w:t> </w:t>
      </w:r>
      <w:r>
        <w:rPr>
          <w:sz w:val="20"/>
        </w:rPr>
        <w:t>e,</w:t>
      </w:r>
      <w:r>
        <w:rPr>
          <w:spacing w:val="-1"/>
          <w:sz w:val="20"/>
        </w:rPr>
        <w:t> </w:t>
      </w:r>
      <w:r>
        <w:rPr>
          <w:sz w:val="20"/>
        </w:rPr>
        <w:t>após</w:t>
      </w:r>
      <w:r>
        <w:rPr>
          <w:spacing w:val="-1"/>
          <w:sz w:val="20"/>
        </w:rPr>
        <w:t> </w:t>
      </w:r>
      <w:r>
        <w:rPr>
          <w:sz w:val="20"/>
        </w:rPr>
        <w:t>isso,</w:t>
      </w:r>
      <w:r>
        <w:rPr>
          <w:spacing w:val="-1"/>
          <w:sz w:val="20"/>
        </w:rPr>
        <w:t> </w:t>
      </w:r>
      <w:r>
        <w:rPr>
          <w:sz w:val="20"/>
        </w:rPr>
        <w:t>será</w:t>
      </w:r>
      <w:r>
        <w:rPr>
          <w:spacing w:val="-1"/>
          <w:sz w:val="20"/>
        </w:rPr>
        <w:t> </w:t>
      </w:r>
      <w:r>
        <w:rPr>
          <w:sz w:val="20"/>
        </w:rPr>
        <w:t>prorrogada</w:t>
      </w:r>
      <w:r>
        <w:rPr>
          <w:spacing w:val="-1"/>
          <w:sz w:val="20"/>
        </w:rPr>
        <w:t> </w:t>
      </w:r>
      <w:r>
        <w:rPr>
          <w:sz w:val="20"/>
        </w:rPr>
        <w:t>automaticamente</w:t>
      </w:r>
      <w:r>
        <w:rPr>
          <w:spacing w:val="-1"/>
          <w:sz w:val="20"/>
        </w:rPr>
        <w:t> </w:t>
      </w:r>
      <w:r>
        <w:rPr>
          <w:sz w:val="20"/>
        </w:rPr>
        <w:t>pelo</w:t>
      </w:r>
      <w:r>
        <w:rPr>
          <w:spacing w:val="-1"/>
          <w:sz w:val="20"/>
        </w:rPr>
        <w:t> </w:t>
      </w:r>
      <w:r>
        <w:rPr>
          <w:sz w:val="20"/>
        </w:rPr>
        <w:t>sistema</w:t>
      </w:r>
      <w:r>
        <w:rPr>
          <w:spacing w:val="-1"/>
          <w:sz w:val="20"/>
        </w:rPr>
        <w:t> </w:t>
      </w:r>
      <w:r>
        <w:rPr>
          <w:sz w:val="20"/>
        </w:rPr>
        <w:t>quando</w:t>
      </w:r>
      <w:r>
        <w:rPr>
          <w:spacing w:val="-1"/>
          <w:sz w:val="20"/>
        </w:rPr>
        <w:t> </w:t>
      </w:r>
      <w:r>
        <w:rPr>
          <w:sz w:val="20"/>
        </w:rPr>
        <w:t>houver</w:t>
      </w:r>
      <w:r>
        <w:rPr>
          <w:spacing w:val="-1"/>
          <w:sz w:val="20"/>
        </w:rPr>
        <w:t> </w:t>
      </w:r>
      <w:r>
        <w:rPr>
          <w:sz w:val="20"/>
        </w:rPr>
        <w:t>lance</w:t>
      </w:r>
      <w:r>
        <w:rPr>
          <w:spacing w:val="-1"/>
          <w:sz w:val="20"/>
        </w:rPr>
        <w:t> </w:t>
      </w:r>
      <w:r>
        <w:rPr>
          <w:sz w:val="20"/>
        </w:rPr>
        <w:t>ofertado</w:t>
      </w:r>
      <w:r>
        <w:rPr>
          <w:spacing w:val="-1"/>
          <w:sz w:val="20"/>
        </w:rPr>
        <w:t> </w:t>
      </w:r>
      <w:r>
        <w:rPr>
          <w:sz w:val="20"/>
        </w:rPr>
        <w:t>nos</w:t>
      </w:r>
      <w:r>
        <w:rPr>
          <w:spacing w:val="-1"/>
          <w:sz w:val="20"/>
        </w:rPr>
        <w:t> </w:t>
      </w:r>
      <w:r>
        <w:rPr>
          <w:sz w:val="20"/>
        </w:rPr>
        <w:t>últimos dois minutos do período de duração da sessão pública.</w:t>
      </w:r>
    </w:p>
    <w:p>
      <w:pPr>
        <w:pStyle w:val="ListParagraph"/>
        <w:numPr>
          <w:ilvl w:val="2"/>
          <w:numId w:val="1"/>
        </w:numPr>
        <w:tabs>
          <w:tab w:pos="1138" w:val="left" w:leader="none"/>
        </w:tabs>
        <w:spacing w:line="280" w:lineRule="auto" w:before="1" w:after="0"/>
        <w:ind w:left="539" w:right="673" w:firstLine="0"/>
        <w:jc w:val="both"/>
        <w:rPr>
          <w:sz w:val="20"/>
        </w:rPr>
      </w:pPr>
      <w:r>
        <w:rPr>
          <w:sz w:val="20"/>
        </w:rPr>
        <w:t>A prorrogação automática da etapa de lances, de que trata o subitem anterior, será de dois minutos e ocorrerá sucessivamente sempre que houver lances </w:t>
      </w:r>
      <w:r>
        <w:rPr>
          <w:sz w:val="20"/>
        </w:rPr>
        <w:t>enviados nesse período de prorrogação, inclusive no caso de lances intermediários.</w:t>
      </w:r>
    </w:p>
    <w:p>
      <w:pPr>
        <w:pStyle w:val="ListParagraph"/>
        <w:numPr>
          <w:ilvl w:val="2"/>
          <w:numId w:val="1"/>
        </w:numPr>
        <w:tabs>
          <w:tab w:pos="1151" w:val="left" w:leader="none"/>
        </w:tabs>
        <w:spacing w:line="280" w:lineRule="auto" w:before="2" w:after="0"/>
        <w:ind w:left="539" w:right="628" w:firstLine="0"/>
        <w:jc w:val="both"/>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140" w:val="left" w:leader="none"/>
        </w:tabs>
        <w:spacing w:line="280" w:lineRule="auto" w:before="2" w:after="0"/>
        <w:ind w:left="539" w:right="627" w:firstLine="0"/>
        <w:jc w:val="both"/>
        <w:rPr>
          <w:sz w:val="20"/>
        </w:rPr>
      </w:pPr>
      <w:r>
        <w:rPr>
          <w:sz w:val="20"/>
        </w:rPr>
        <w:t>Definida a melhor proposta, se a diferença em relação à proposta classificada em segundo lugar for de pelo menos 5% (cinco por cento), o pregoeiro, auxiliado </w:t>
      </w:r>
      <w:r>
        <w:rPr>
          <w:sz w:val="20"/>
        </w:rPr>
        <w:t>pela equipe de apoio, e caso o sistema eletrônico de contratações utilizado possua essa funcionalidade, poderá admitir o reinício da disputa aberta, para a definição das demais </w:t>
      </w:r>
      <w:r>
        <w:rPr>
          <w:spacing w:val="-2"/>
          <w:sz w:val="20"/>
        </w:rPr>
        <w:t>colocações.</w:t>
      </w:r>
    </w:p>
    <w:p>
      <w:pPr>
        <w:pStyle w:val="ListParagraph"/>
        <w:numPr>
          <w:ilvl w:val="3"/>
          <w:numId w:val="1"/>
        </w:numPr>
        <w:tabs>
          <w:tab w:pos="1273" w:val="left" w:leader="none"/>
        </w:tabs>
        <w:spacing w:line="240" w:lineRule="auto" w:before="3" w:after="0"/>
        <w:ind w:left="1273" w:right="0" w:hanging="731"/>
        <w:jc w:val="both"/>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1068" w:val="left" w:leader="none"/>
        </w:tabs>
        <w:spacing w:line="280" w:lineRule="auto" w:before="40" w:after="0"/>
        <w:ind w:left="614" w:right="568" w:firstLine="0"/>
        <w:jc w:val="left"/>
        <w:rPr>
          <w:sz w:val="20"/>
        </w:rPr>
      </w:pPr>
      <w:r>
        <w:rPr>
          <w:sz w:val="20"/>
        </w:rPr>
        <w:t>Caso seja adotado para o envio de lances no pregão eletrônico o modo de disputa “aberto e fechado”, os licitantes apresentarão lances públicos e sucessivos, com </w:t>
      </w:r>
      <w:r>
        <w:rPr>
          <w:sz w:val="20"/>
        </w:rPr>
        <w:t>lance final e fechado.</w:t>
      </w:r>
    </w:p>
    <w:p>
      <w:pPr>
        <w:pStyle w:val="ListParagraph"/>
        <w:numPr>
          <w:ilvl w:val="2"/>
          <w:numId w:val="1"/>
        </w:numPr>
        <w:tabs>
          <w:tab w:pos="1134" w:val="left" w:leader="none"/>
        </w:tabs>
        <w:spacing w:line="280" w:lineRule="auto" w:before="2" w:after="0"/>
        <w:ind w:left="539" w:right="628" w:firstLine="0"/>
        <w:jc w:val="left"/>
        <w:rPr>
          <w:sz w:val="20"/>
        </w:rPr>
      </w:pPr>
      <w:r>
        <w:rPr>
          <w:sz w:val="20"/>
        </w:rPr>
        <w:t>A</w:t>
      </w:r>
      <w:r>
        <w:rPr>
          <w:spacing w:val="-6"/>
          <w:sz w:val="20"/>
        </w:rPr>
        <w:t> </w:t>
      </w:r>
      <w:r>
        <w:rPr>
          <w:sz w:val="20"/>
        </w:rPr>
        <w:t>etapa de lances da sessão pública terá duração inicial de quinze minutos.</w:t>
      </w:r>
      <w:r>
        <w:rPr>
          <w:spacing w:val="-6"/>
          <w:sz w:val="20"/>
        </w:rPr>
        <w:t> </w:t>
      </w:r>
      <w:r>
        <w:rPr>
          <w:sz w:val="20"/>
        </w:rPr>
        <w:t>Após esse prazo, o sistema encaminhará aviso de fechamento iminente dos lances, após o que transcorrerá o período de até dez minutos, aleatoriamente determinado, findo o qual será automaticamente encerrada a recepção de lances.</w:t>
      </w:r>
    </w:p>
    <w:p>
      <w:pPr>
        <w:pStyle w:val="ListParagraph"/>
        <w:numPr>
          <w:ilvl w:val="2"/>
          <w:numId w:val="1"/>
        </w:numPr>
        <w:tabs>
          <w:tab w:pos="1141" w:val="left" w:leader="none"/>
        </w:tabs>
        <w:spacing w:line="280" w:lineRule="auto" w:before="2" w:after="0"/>
        <w:ind w:left="539" w:right="613" w:firstLine="0"/>
        <w:jc w:val="left"/>
        <w:rPr>
          <w:sz w:val="20"/>
        </w:rPr>
      </w:pPr>
      <w:r>
        <w:rPr>
          <w:sz w:val="2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pPr>
        <w:pStyle w:val="ListParagraph"/>
        <w:numPr>
          <w:ilvl w:val="2"/>
          <w:numId w:val="1"/>
        </w:numPr>
        <w:tabs>
          <w:tab w:pos="1139" w:val="left" w:leader="none"/>
        </w:tabs>
        <w:spacing w:line="240" w:lineRule="auto" w:before="1" w:after="0"/>
        <w:ind w:left="1139" w:right="0" w:hanging="600"/>
        <w:jc w:val="left"/>
        <w:rPr>
          <w:sz w:val="20"/>
        </w:rPr>
      </w:pPr>
      <w:r>
        <w:rPr>
          <w:sz w:val="20"/>
        </w:rPr>
        <w:t>No</w:t>
      </w:r>
      <w:r>
        <w:rPr>
          <w:spacing w:val="-1"/>
          <w:sz w:val="20"/>
        </w:rPr>
        <w:t> </w:t>
      </w:r>
      <w:r>
        <w:rPr>
          <w:sz w:val="20"/>
        </w:rPr>
        <w:t>procedimento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supra,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optar</w:t>
      </w:r>
      <w:r>
        <w:rPr>
          <w:spacing w:val="-1"/>
          <w:sz w:val="20"/>
        </w:rPr>
        <w:t> </w:t>
      </w:r>
      <w:r>
        <w:rPr>
          <w:sz w:val="20"/>
        </w:rPr>
        <w:t>por</w:t>
      </w:r>
      <w:r>
        <w:rPr>
          <w:spacing w:val="-1"/>
          <w:sz w:val="20"/>
        </w:rPr>
        <w:t> </w:t>
      </w:r>
      <w:r>
        <w:rPr>
          <w:sz w:val="20"/>
        </w:rPr>
        <w:t>manter</w:t>
      </w:r>
      <w:r>
        <w:rPr>
          <w:spacing w:val="-1"/>
          <w:sz w:val="20"/>
        </w:rPr>
        <w:t> </w:t>
      </w:r>
      <w:r>
        <w:rPr>
          <w:sz w:val="20"/>
        </w:rPr>
        <w:t>o</w:t>
      </w:r>
      <w:r>
        <w:rPr>
          <w:spacing w:val="-1"/>
          <w:sz w:val="20"/>
        </w:rPr>
        <w:t> </w:t>
      </w:r>
      <w:r>
        <w:rPr>
          <w:sz w:val="20"/>
        </w:rPr>
        <w:t>seu</w:t>
      </w:r>
      <w:r>
        <w:rPr>
          <w:spacing w:val="-1"/>
          <w:sz w:val="20"/>
        </w:rPr>
        <w:t> </w:t>
      </w:r>
      <w:r>
        <w:rPr>
          <w:sz w:val="20"/>
        </w:rPr>
        <w:t>último</w:t>
      </w:r>
      <w:r>
        <w:rPr>
          <w:spacing w:val="-1"/>
          <w:sz w:val="20"/>
        </w:rPr>
        <w:t> </w:t>
      </w:r>
      <w:r>
        <w:rPr>
          <w:sz w:val="20"/>
        </w:rPr>
        <w:t>lance</w:t>
      </w:r>
      <w:r>
        <w:rPr>
          <w:spacing w:val="-1"/>
          <w:sz w:val="20"/>
        </w:rPr>
        <w:t> </w:t>
      </w:r>
      <w:r>
        <w:rPr>
          <w:sz w:val="20"/>
        </w:rPr>
        <w:t>da</w:t>
      </w:r>
      <w:r>
        <w:rPr>
          <w:spacing w:val="-1"/>
          <w:sz w:val="20"/>
        </w:rPr>
        <w:t> </w:t>
      </w:r>
      <w:r>
        <w:rPr>
          <w:sz w:val="20"/>
        </w:rPr>
        <w:t>etapa</w:t>
      </w:r>
      <w:r>
        <w:rPr>
          <w:spacing w:val="-1"/>
          <w:sz w:val="20"/>
        </w:rPr>
        <w:t> </w:t>
      </w:r>
      <w:r>
        <w:rPr>
          <w:sz w:val="20"/>
        </w:rPr>
        <w:t>aberta,</w:t>
      </w:r>
      <w:r>
        <w:rPr>
          <w:spacing w:val="-1"/>
          <w:sz w:val="20"/>
        </w:rPr>
        <w:t> </w:t>
      </w:r>
      <w:r>
        <w:rPr>
          <w:sz w:val="20"/>
        </w:rPr>
        <w:t>ou</w:t>
      </w:r>
      <w:r>
        <w:rPr>
          <w:spacing w:val="-1"/>
          <w:sz w:val="20"/>
        </w:rPr>
        <w:t> </w:t>
      </w:r>
      <w:r>
        <w:rPr>
          <w:sz w:val="20"/>
        </w:rPr>
        <w:t>por</w:t>
      </w:r>
      <w:r>
        <w:rPr>
          <w:spacing w:val="-1"/>
          <w:sz w:val="20"/>
        </w:rPr>
        <w:t> </w:t>
      </w:r>
      <w:r>
        <w:rPr>
          <w:sz w:val="20"/>
        </w:rPr>
        <w:t>ofertar</w:t>
      </w:r>
      <w:r>
        <w:rPr>
          <w:spacing w:val="-1"/>
          <w:sz w:val="20"/>
        </w:rPr>
        <w:t> </w:t>
      </w:r>
      <w:r>
        <w:rPr>
          <w:sz w:val="20"/>
        </w:rPr>
        <w:t>melhor</w:t>
      </w:r>
      <w:r>
        <w:rPr>
          <w:spacing w:val="-1"/>
          <w:sz w:val="20"/>
        </w:rPr>
        <w:t> </w:t>
      </w:r>
      <w:r>
        <w:rPr>
          <w:spacing w:val="-2"/>
          <w:sz w:val="20"/>
        </w:rPr>
        <w:t>lance.</w:t>
      </w:r>
    </w:p>
    <w:p>
      <w:pPr>
        <w:pStyle w:val="ListParagraph"/>
        <w:numPr>
          <w:ilvl w:val="2"/>
          <w:numId w:val="1"/>
        </w:numPr>
        <w:tabs>
          <w:tab w:pos="1152" w:val="left" w:leader="none"/>
        </w:tabs>
        <w:spacing w:line="280" w:lineRule="auto" w:before="40" w:after="0"/>
        <w:ind w:left="539" w:right="628" w:firstLine="0"/>
        <w:jc w:val="left"/>
        <w:rPr>
          <w:sz w:val="20"/>
        </w:rPr>
      </w:pPr>
      <w:r>
        <w:rPr>
          <w:sz w:val="20"/>
        </w:rPr>
        <w:t>Não havendo pelo menos três ofertas nas condições definidas neste item, poderão os autores dos melhores lances subsequentes, na ordem de classificação, oferecer</w:t>
      </w:r>
      <w:r>
        <w:rPr>
          <w:spacing w:val="80"/>
          <w:sz w:val="20"/>
        </w:rPr>
        <w:t> </w:t>
      </w:r>
      <w:r>
        <w:rPr>
          <w:sz w:val="20"/>
        </w:rPr>
        <w:t>um lance final e fechado em até cinco minutos, o qual será sigiloso até o encerramento deste prazo.</w:t>
      </w:r>
    </w:p>
    <w:p>
      <w:pPr>
        <w:pStyle w:val="ListParagraph"/>
        <w:numPr>
          <w:ilvl w:val="2"/>
          <w:numId w:val="1"/>
        </w:numPr>
        <w:tabs>
          <w:tab w:pos="1128" w:val="left" w:leader="none"/>
        </w:tabs>
        <w:spacing w:line="240" w:lineRule="auto" w:before="2" w:after="0"/>
        <w:ind w:left="1128" w:right="0" w:hanging="589"/>
        <w:jc w:val="left"/>
        <w:rPr>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p>
    <w:p>
      <w:pPr>
        <w:pStyle w:val="ListParagraph"/>
        <w:numPr>
          <w:ilvl w:val="1"/>
          <w:numId w:val="1"/>
        </w:numPr>
        <w:tabs>
          <w:tab w:pos="1011" w:val="left" w:leader="none"/>
        </w:tabs>
        <w:spacing w:line="280" w:lineRule="auto" w:before="40" w:after="0"/>
        <w:ind w:left="539" w:right="628" w:firstLine="0"/>
        <w:jc w:val="both"/>
        <w:rPr>
          <w:sz w:val="20"/>
        </w:rPr>
      </w:pPr>
      <w:r>
        <w:rPr>
          <w:sz w:val="20"/>
        </w:rPr>
        <w:t>Caso seja adotado para o envio de lances no pregão eletrônico o modo de disputa “fechado e aberto”, poderão participar da etapa aberta somente os licitantes </w:t>
      </w:r>
      <w:r>
        <w:rPr>
          <w:sz w:val="20"/>
        </w:rPr>
        <w:t>que apresentarem a proposta de menor preço/ maior percentual de desconto e os das propostas até 10% (dez por cento) superiores/inferiores àquela, em que os licitantes apresentarão lances públicos e sucessivos, até o encerramento da sessão e eventuais prorrogações.</w:t>
      </w:r>
    </w:p>
    <w:p>
      <w:pPr>
        <w:pStyle w:val="ListParagraph"/>
        <w:numPr>
          <w:ilvl w:val="2"/>
          <w:numId w:val="1"/>
        </w:numPr>
        <w:tabs>
          <w:tab w:pos="1146" w:val="left" w:leader="none"/>
        </w:tabs>
        <w:spacing w:line="280" w:lineRule="auto" w:before="3" w:after="0"/>
        <w:ind w:left="539" w:right="628" w:firstLine="0"/>
        <w:jc w:val="both"/>
        <w:rPr>
          <w:sz w:val="20"/>
        </w:rPr>
      </w:pPr>
      <w:r>
        <w:rPr>
          <w:sz w:val="20"/>
        </w:rPr>
        <w:t>Não havendo pelo menos 3 (três) propostas nas condições definidas no item 5.13, poderão os licitantes que apresentaram as três melhores propostas, consideradas as empatadas, oferecer novos lances sucessivos.</w:t>
      </w:r>
    </w:p>
    <w:p>
      <w:pPr>
        <w:pStyle w:val="ListParagraph"/>
        <w:numPr>
          <w:ilvl w:val="2"/>
          <w:numId w:val="1"/>
        </w:numPr>
        <w:tabs>
          <w:tab w:pos="1129" w:val="left" w:leader="none"/>
        </w:tabs>
        <w:spacing w:line="280" w:lineRule="auto" w:before="2" w:after="0"/>
        <w:ind w:left="539" w:right="643" w:firstLine="0"/>
        <w:jc w:val="both"/>
        <w:rPr>
          <w:sz w:val="20"/>
        </w:rPr>
      </w:pPr>
      <w:r>
        <w:rPr>
          <w:sz w:val="20"/>
        </w:rPr>
        <w:t>A</w:t>
      </w:r>
      <w:r>
        <w:rPr>
          <w:spacing w:val="-11"/>
          <w:sz w:val="20"/>
        </w:rPr>
        <w:t> </w:t>
      </w:r>
      <w:r>
        <w:rPr>
          <w:sz w:val="20"/>
        </w:rPr>
        <w:t>etapa</w:t>
      </w:r>
      <w:r>
        <w:rPr>
          <w:spacing w:val="-1"/>
          <w:sz w:val="20"/>
        </w:rPr>
        <w:t> </w:t>
      </w:r>
      <w:r>
        <w:rPr>
          <w:sz w:val="20"/>
        </w:rPr>
        <w:t>de</w:t>
      </w:r>
      <w:r>
        <w:rPr>
          <w:spacing w:val="-1"/>
          <w:sz w:val="20"/>
        </w:rPr>
        <w:t> </w:t>
      </w:r>
      <w:r>
        <w:rPr>
          <w:sz w:val="20"/>
        </w:rPr>
        <w:t>lances</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terá</w:t>
      </w:r>
      <w:r>
        <w:rPr>
          <w:spacing w:val="-1"/>
          <w:sz w:val="20"/>
        </w:rPr>
        <w:t> </w:t>
      </w:r>
      <w:r>
        <w:rPr>
          <w:sz w:val="20"/>
        </w:rPr>
        <w:t>duração</w:t>
      </w:r>
      <w:r>
        <w:rPr>
          <w:spacing w:val="-1"/>
          <w:sz w:val="20"/>
        </w:rPr>
        <w:t> </w:t>
      </w:r>
      <w:r>
        <w:rPr>
          <w:sz w:val="20"/>
        </w:rPr>
        <w:t>de</w:t>
      </w:r>
      <w:r>
        <w:rPr>
          <w:spacing w:val="-1"/>
          <w:sz w:val="20"/>
        </w:rPr>
        <w:t> </w:t>
      </w:r>
      <w:r>
        <w:rPr>
          <w:sz w:val="20"/>
        </w:rPr>
        <w:t>dez</w:t>
      </w:r>
      <w:r>
        <w:rPr>
          <w:spacing w:val="-1"/>
          <w:sz w:val="20"/>
        </w:rPr>
        <w:t> </w:t>
      </w:r>
      <w:r>
        <w:rPr>
          <w:sz w:val="20"/>
        </w:rPr>
        <w:t>minutos</w:t>
      </w:r>
      <w:r>
        <w:rPr>
          <w:spacing w:val="-1"/>
          <w:sz w:val="20"/>
        </w:rPr>
        <w:t> </w:t>
      </w:r>
      <w:r>
        <w:rPr>
          <w:sz w:val="20"/>
        </w:rPr>
        <w:t>e,</w:t>
      </w:r>
      <w:r>
        <w:rPr>
          <w:spacing w:val="-1"/>
          <w:sz w:val="20"/>
        </w:rPr>
        <w:t> </w:t>
      </w:r>
      <w:r>
        <w:rPr>
          <w:sz w:val="20"/>
        </w:rPr>
        <w:t>após</w:t>
      </w:r>
      <w:r>
        <w:rPr>
          <w:spacing w:val="-1"/>
          <w:sz w:val="20"/>
        </w:rPr>
        <w:t> </w:t>
      </w:r>
      <w:r>
        <w:rPr>
          <w:sz w:val="20"/>
        </w:rPr>
        <w:t>isso,</w:t>
      </w:r>
      <w:r>
        <w:rPr>
          <w:spacing w:val="-1"/>
          <w:sz w:val="20"/>
        </w:rPr>
        <w:t> </w:t>
      </w:r>
      <w:r>
        <w:rPr>
          <w:sz w:val="20"/>
        </w:rPr>
        <w:t>será</w:t>
      </w:r>
      <w:r>
        <w:rPr>
          <w:spacing w:val="-1"/>
          <w:sz w:val="20"/>
        </w:rPr>
        <w:t> </w:t>
      </w:r>
      <w:r>
        <w:rPr>
          <w:sz w:val="20"/>
        </w:rPr>
        <w:t>prorrogada</w:t>
      </w:r>
      <w:r>
        <w:rPr>
          <w:spacing w:val="-1"/>
          <w:sz w:val="20"/>
        </w:rPr>
        <w:t> </w:t>
      </w:r>
      <w:r>
        <w:rPr>
          <w:sz w:val="20"/>
        </w:rPr>
        <w:t>automaticamente</w:t>
      </w:r>
      <w:r>
        <w:rPr>
          <w:spacing w:val="-1"/>
          <w:sz w:val="20"/>
        </w:rPr>
        <w:t> </w:t>
      </w:r>
      <w:r>
        <w:rPr>
          <w:sz w:val="20"/>
        </w:rPr>
        <w:t>pelo</w:t>
      </w:r>
      <w:r>
        <w:rPr>
          <w:spacing w:val="-1"/>
          <w:sz w:val="20"/>
        </w:rPr>
        <w:t> </w:t>
      </w:r>
      <w:r>
        <w:rPr>
          <w:sz w:val="20"/>
        </w:rPr>
        <w:t>sistema</w:t>
      </w:r>
      <w:r>
        <w:rPr>
          <w:spacing w:val="-1"/>
          <w:sz w:val="20"/>
        </w:rPr>
        <w:t> </w:t>
      </w:r>
      <w:r>
        <w:rPr>
          <w:sz w:val="20"/>
        </w:rPr>
        <w:t>quando</w:t>
      </w:r>
      <w:r>
        <w:rPr>
          <w:spacing w:val="-1"/>
          <w:sz w:val="20"/>
        </w:rPr>
        <w:t> </w:t>
      </w:r>
      <w:r>
        <w:rPr>
          <w:sz w:val="20"/>
        </w:rPr>
        <w:t>houver</w:t>
      </w:r>
      <w:r>
        <w:rPr>
          <w:spacing w:val="-1"/>
          <w:sz w:val="20"/>
        </w:rPr>
        <w:t> </w:t>
      </w:r>
      <w:r>
        <w:rPr>
          <w:sz w:val="20"/>
        </w:rPr>
        <w:t>lance</w:t>
      </w:r>
      <w:r>
        <w:rPr>
          <w:spacing w:val="-1"/>
          <w:sz w:val="20"/>
        </w:rPr>
        <w:t> </w:t>
      </w:r>
      <w:r>
        <w:rPr>
          <w:sz w:val="20"/>
        </w:rPr>
        <w:t>ofertado</w:t>
      </w:r>
      <w:r>
        <w:rPr>
          <w:spacing w:val="-1"/>
          <w:sz w:val="20"/>
        </w:rPr>
        <w:t> </w:t>
      </w:r>
      <w:r>
        <w:rPr>
          <w:sz w:val="20"/>
        </w:rPr>
        <w:t>nos</w:t>
      </w:r>
      <w:r>
        <w:rPr>
          <w:spacing w:val="-1"/>
          <w:sz w:val="20"/>
        </w:rPr>
        <w:t> </w:t>
      </w:r>
      <w:r>
        <w:rPr>
          <w:sz w:val="20"/>
        </w:rPr>
        <w:t>últimos dois minutos do período de duração da sessão pública.</w:t>
      </w:r>
    </w:p>
    <w:p>
      <w:pPr>
        <w:pStyle w:val="ListParagraph"/>
        <w:numPr>
          <w:ilvl w:val="2"/>
          <w:numId w:val="1"/>
        </w:numPr>
        <w:tabs>
          <w:tab w:pos="1146" w:val="left" w:leader="none"/>
        </w:tabs>
        <w:spacing w:line="280" w:lineRule="auto" w:before="2" w:after="0"/>
        <w:ind w:left="539" w:right="658" w:firstLine="0"/>
        <w:jc w:val="both"/>
        <w:rPr>
          <w:sz w:val="20"/>
        </w:rPr>
      </w:pPr>
      <w:r>
        <w:rPr>
          <w:sz w:val="20"/>
        </w:rPr>
        <w:t>A prorrogação automática da etapa de lances, de que trata o subitem anterior, será de dois minutos e ocorrerá sucessivamente sempre que houver lances </w:t>
      </w:r>
      <w:r>
        <w:rPr>
          <w:sz w:val="20"/>
        </w:rPr>
        <w:t>enviados nesse período de prorrogação, inclusive no caso de lances intermediários.</w:t>
      </w:r>
    </w:p>
    <w:p>
      <w:pPr>
        <w:pStyle w:val="ListParagraph"/>
        <w:numPr>
          <w:ilvl w:val="2"/>
          <w:numId w:val="1"/>
        </w:numPr>
        <w:tabs>
          <w:tab w:pos="1159" w:val="left" w:leader="none"/>
        </w:tabs>
        <w:spacing w:line="280" w:lineRule="auto" w:before="2" w:after="0"/>
        <w:ind w:left="539" w:right="628" w:firstLine="0"/>
        <w:jc w:val="both"/>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148" w:val="left" w:leader="none"/>
        </w:tabs>
        <w:spacing w:line="280" w:lineRule="auto" w:before="1" w:after="0"/>
        <w:ind w:left="539" w:right="628" w:firstLine="0"/>
        <w:jc w:val="both"/>
        <w:rPr>
          <w:sz w:val="20"/>
        </w:rPr>
      </w:pPr>
      <w:r>
        <w:rPr>
          <w:sz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ListParagraph"/>
        <w:numPr>
          <w:ilvl w:val="2"/>
          <w:numId w:val="1"/>
        </w:numPr>
        <w:tabs>
          <w:tab w:pos="1130" w:val="left" w:leader="none"/>
        </w:tabs>
        <w:spacing w:line="240" w:lineRule="auto" w:before="2" w:after="0"/>
        <w:ind w:left="1130" w:right="0" w:hanging="589"/>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subitem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989" w:val="left" w:leader="none"/>
        </w:tabs>
        <w:spacing w:line="240" w:lineRule="auto" w:before="40" w:after="0"/>
        <w:ind w:left="989" w:right="0" w:hanging="450"/>
        <w:jc w:val="left"/>
        <w:rPr>
          <w:i/>
          <w:sz w:val="20"/>
        </w:rPr>
      </w:pPr>
      <w:r>
        <w:rPr>
          <w:sz w:val="20"/>
        </w:rPr>
        <w:t>Após</w:t>
      </w:r>
      <w:r>
        <w:rPr>
          <w:spacing w:val="-3"/>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r>
        <w:rPr>
          <w:i/>
          <w:spacing w:val="-2"/>
          <w:sz w:val="20"/>
        </w:rPr>
        <w:t>.</w:t>
      </w:r>
    </w:p>
    <w:p>
      <w:pPr>
        <w:pStyle w:val="ListParagraph"/>
        <w:numPr>
          <w:ilvl w:val="1"/>
          <w:numId w:val="1"/>
        </w:numPr>
        <w:tabs>
          <w:tab w:pos="989" w:val="left" w:leader="none"/>
        </w:tabs>
        <w:spacing w:line="240" w:lineRule="auto" w:before="40" w:after="0"/>
        <w:ind w:left="989" w:right="0" w:hanging="450"/>
        <w:jc w:val="left"/>
        <w:rPr>
          <w:sz w:val="20"/>
        </w:rPr>
      </w:pPr>
      <w:r>
        <w:rPr>
          <w:sz w:val="20"/>
        </w:rPr>
        <w:t>Não</w:t>
      </w:r>
      <w:r>
        <w:rPr>
          <w:spacing w:val="-2"/>
          <w:sz w:val="20"/>
        </w:rPr>
        <w:t> </w:t>
      </w:r>
      <w:r>
        <w:rPr>
          <w:sz w:val="20"/>
        </w:rPr>
        <w:t>serão</w:t>
      </w:r>
      <w:r>
        <w:rPr>
          <w:spacing w:val="-1"/>
          <w:sz w:val="20"/>
        </w:rPr>
        <w:t> </w:t>
      </w:r>
      <w:r>
        <w:rPr>
          <w:sz w:val="20"/>
        </w:rPr>
        <w:t>aceitos</w:t>
      </w:r>
      <w:r>
        <w:rPr>
          <w:spacing w:val="-2"/>
          <w:sz w:val="20"/>
        </w:rPr>
        <w:t> </w:t>
      </w:r>
      <w:r>
        <w:rPr>
          <w:sz w:val="20"/>
        </w:rPr>
        <w:t>dois</w:t>
      </w:r>
      <w:r>
        <w:rPr>
          <w:spacing w:val="-1"/>
          <w:sz w:val="20"/>
        </w:rPr>
        <w:t> </w:t>
      </w:r>
      <w:r>
        <w:rPr>
          <w:sz w:val="20"/>
        </w:rPr>
        <w:t>ou</w:t>
      </w:r>
      <w:r>
        <w:rPr>
          <w:spacing w:val="-2"/>
          <w:sz w:val="20"/>
        </w:rPr>
        <w:t> </w:t>
      </w:r>
      <w:r>
        <w:rPr>
          <w:sz w:val="20"/>
        </w:rPr>
        <w:t>mais</w:t>
      </w:r>
      <w:r>
        <w:rPr>
          <w:spacing w:val="-1"/>
          <w:sz w:val="20"/>
        </w:rPr>
        <w:t> </w:t>
      </w:r>
      <w:r>
        <w:rPr>
          <w:sz w:val="20"/>
        </w:rPr>
        <w:t>lances</w:t>
      </w:r>
      <w:r>
        <w:rPr>
          <w:spacing w:val="-1"/>
          <w:sz w:val="20"/>
        </w:rPr>
        <w:t> </w:t>
      </w:r>
      <w:r>
        <w:rPr>
          <w:sz w:val="20"/>
        </w:rPr>
        <w:t>de</w:t>
      </w:r>
      <w:r>
        <w:rPr>
          <w:spacing w:val="-2"/>
          <w:sz w:val="20"/>
        </w:rPr>
        <w:t> </w:t>
      </w:r>
      <w:r>
        <w:rPr>
          <w:sz w:val="20"/>
        </w:rPr>
        <w:t>mesmo</w:t>
      </w:r>
      <w:r>
        <w:rPr>
          <w:spacing w:val="-1"/>
          <w:sz w:val="20"/>
        </w:rPr>
        <w:t> </w:t>
      </w:r>
      <w:r>
        <w:rPr>
          <w:sz w:val="20"/>
        </w:rPr>
        <w:t>valor,</w:t>
      </w:r>
      <w:r>
        <w:rPr>
          <w:spacing w:val="-2"/>
          <w:sz w:val="20"/>
        </w:rPr>
        <w:t> </w:t>
      </w:r>
      <w:r>
        <w:rPr>
          <w:sz w:val="20"/>
        </w:rPr>
        <w:t>prevalecendo</w:t>
      </w:r>
      <w:r>
        <w:rPr>
          <w:spacing w:val="-1"/>
          <w:sz w:val="20"/>
        </w:rPr>
        <w:t> </w:t>
      </w:r>
      <w:r>
        <w:rPr>
          <w:sz w:val="20"/>
        </w:rPr>
        <w:t>aquele</w:t>
      </w:r>
      <w:r>
        <w:rPr>
          <w:spacing w:val="-2"/>
          <w:sz w:val="20"/>
        </w:rPr>
        <w:t> </w:t>
      </w:r>
      <w:r>
        <w:rPr>
          <w:sz w:val="20"/>
        </w:rPr>
        <w:t>que</w:t>
      </w:r>
      <w:r>
        <w:rPr>
          <w:spacing w:val="-1"/>
          <w:sz w:val="20"/>
        </w:rPr>
        <w:t> </w:t>
      </w:r>
      <w:r>
        <w:rPr>
          <w:sz w:val="20"/>
        </w:rPr>
        <w:t>for</w:t>
      </w:r>
      <w:r>
        <w:rPr>
          <w:spacing w:val="-1"/>
          <w:sz w:val="20"/>
        </w:rPr>
        <w:t> </w:t>
      </w:r>
      <w:r>
        <w:rPr>
          <w:sz w:val="20"/>
        </w:rPr>
        <w:t>recebido</w:t>
      </w:r>
      <w:r>
        <w:rPr>
          <w:spacing w:val="-2"/>
          <w:sz w:val="20"/>
        </w:rPr>
        <w:t> </w:t>
      </w:r>
      <w:r>
        <w:rPr>
          <w:sz w:val="20"/>
        </w:rPr>
        <w:t>e</w:t>
      </w:r>
      <w:r>
        <w:rPr>
          <w:spacing w:val="-1"/>
          <w:sz w:val="20"/>
        </w:rPr>
        <w:t> </w:t>
      </w:r>
      <w:r>
        <w:rPr>
          <w:sz w:val="20"/>
        </w:rPr>
        <w:t>registrado</w:t>
      </w:r>
      <w:r>
        <w:rPr>
          <w:spacing w:val="-2"/>
          <w:sz w:val="20"/>
        </w:rPr>
        <w:t> </w:t>
      </w:r>
      <w:r>
        <w:rPr>
          <w:sz w:val="20"/>
        </w:rPr>
        <w:t>em</w:t>
      </w:r>
      <w:r>
        <w:rPr>
          <w:spacing w:val="-1"/>
          <w:sz w:val="20"/>
        </w:rPr>
        <w:t> </w:t>
      </w:r>
      <w:r>
        <w:rPr>
          <w:sz w:val="20"/>
        </w:rPr>
        <w:t>primeiro</w:t>
      </w:r>
      <w:r>
        <w:rPr>
          <w:spacing w:val="-1"/>
          <w:sz w:val="20"/>
        </w:rPr>
        <w:t> </w:t>
      </w:r>
      <w:r>
        <w:rPr>
          <w:spacing w:val="-2"/>
          <w:sz w:val="20"/>
        </w:rPr>
        <w:t>lugar.</w:t>
      </w:r>
    </w:p>
    <w:p>
      <w:pPr>
        <w:pStyle w:val="ListParagraph"/>
        <w:numPr>
          <w:ilvl w:val="1"/>
          <w:numId w:val="1"/>
        </w:numPr>
        <w:tabs>
          <w:tab w:pos="989" w:val="left" w:leader="none"/>
        </w:tabs>
        <w:spacing w:line="240" w:lineRule="auto" w:before="40" w:after="0"/>
        <w:ind w:left="989" w:right="0" w:hanging="450"/>
        <w:jc w:val="left"/>
        <w:rPr>
          <w:sz w:val="20"/>
        </w:rPr>
      </w:pPr>
      <w:r>
        <w:rPr>
          <w:sz w:val="20"/>
        </w:rPr>
        <w:t>Durante</w:t>
      </w:r>
      <w:r>
        <w:rPr>
          <w:spacing w:val="-1"/>
          <w:sz w:val="20"/>
        </w:rPr>
        <w:t> </w:t>
      </w:r>
      <w:r>
        <w:rPr>
          <w:sz w:val="20"/>
        </w:rPr>
        <w:t>o</w:t>
      </w:r>
      <w:r>
        <w:rPr>
          <w:spacing w:val="-1"/>
          <w:sz w:val="20"/>
        </w:rPr>
        <w:t> </w:t>
      </w:r>
      <w:r>
        <w:rPr>
          <w:sz w:val="20"/>
        </w:rPr>
        <w:t>transcurso</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informados,</w:t>
      </w:r>
      <w:r>
        <w:rPr>
          <w:spacing w:val="-1"/>
          <w:sz w:val="20"/>
        </w:rPr>
        <w:t> </w:t>
      </w:r>
      <w:r>
        <w:rPr>
          <w:sz w:val="20"/>
        </w:rPr>
        <w:t>em</w:t>
      </w:r>
      <w:r>
        <w:rPr>
          <w:spacing w:val="-1"/>
          <w:sz w:val="20"/>
        </w:rPr>
        <w:t> </w:t>
      </w:r>
      <w:r>
        <w:rPr>
          <w:sz w:val="20"/>
        </w:rPr>
        <w:t>tempo</w:t>
      </w:r>
      <w:r>
        <w:rPr>
          <w:spacing w:val="-1"/>
          <w:sz w:val="20"/>
        </w:rPr>
        <w:t> </w:t>
      </w:r>
      <w:r>
        <w:rPr>
          <w:sz w:val="20"/>
        </w:rPr>
        <w:t>real,</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menor</w:t>
      </w:r>
      <w:r>
        <w:rPr>
          <w:spacing w:val="-1"/>
          <w:sz w:val="20"/>
        </w:rPr>
        <w:t> </w:t>
      </w:r>
      <w:r>
        <w:rPr>
          <w:sz w:val="20"/>
        </w:rPr>
        <w:t>lance</w:t>
      </w:r>
      <w:r>
        <w:rPr>
          <w:spacing w:val="-1"/>
          <w:sz w:val="20"/>
        </w:rPr>
        <w:t> </w:t>
      </w:r>
      <w:r>
        <w:rPr>
          <w:sz w:val="20"/>
        </w:rPr>
        <w:t>registrado,</w:t>
      </w:r>
      <w:r>
        <w:rPr>
          <w:spacing w:val="-1"/>
          <w:sz w:val="20"/>
        </w:rPr>
        <w:t> </w:t>
      </w:r>
      <w:r>
        <w:rPr>
          <w:sz w:val="20"/>
        </w:rPr>
        <w:t>vedada</w:t>
      </w:r>
      <w:r>
        <w:rPr>
          <w:spacing w:val="-1"/>
          <w:sz w:val="20"/>
        </w:rPr>
        <w:t> </w:t>
      </w:r>
      <w:r>
        <w:rPr>
          <w:sz w:val="20"/>
        </w:rPr>
        <w:t>a</w:t>
      </w:r>
      <w:r>
        <w:rPr>
          <w:spacing w:val="-1"/>
          <w:sz w:val="20"/>
        </w:rPr>
        <w:t> </w:t>
      </w:r>
      <w:r>
        <w:rPr>
          <w:sz w:val="20"/>
        </w:rPr>
        <w:t>identificação</w:t>
      </w:r>
      <w:r>
        <w:rPr>
          <w:spacing w:val="-1"/>
          <w:sz w:val="20"/>
        </w:rPr>
        <w:t> </w:t>
      </w:r>
      <w:r>
        <w:rPr>
          <w:sz w:val="20"/>
        </w:rPr>
        <w:t>do</w:t>
      </w:r>
      <w:r>
        <w:rPr>
          <w:spacing w:val="-1"/>
          <w:sz w:val="20"/>
        </w:rPr>
        <w:t> </w:t>
      </w:r>
      <w:r>
        <w:rPr>
          <w:spacing w:val="-2"/>
          <w:sz w:val="20"/>
        </w:rPr>
        <w:t>licitante.</w:t>
      </w:r>
    </w:p>
    <w:p>
      <w:pPr>
        <w:pStyle w:val="ListParagraph"/>
        <w:numPr>
          <w:ilvl w:val="1"/>
          <w:numId w:val="1"/>
        </w:numPr>
        <w:tabs>
          <w:tab w:pos="999" w:val="left" w:leader="none"/>
        </w:tabs>
        <w:spacing w:line="280" w:lineRule="auto" w:before="40" w:after="0"/>
        <w:ind w:left="539" w:right="628" w:firstLine="0"/>
        <w:jc w:val="left"/>
        <w:rPr>
          <w:sz w:val="20"/>
        </w:rPr>
      </w:pPr>
      <w:r>
        <w:rPr>
          <w:sz w:val="20"/>
        </w:rPr>
        <w:t>No caso de desconexão com o Pregoeiro, no decorrer da etapa competitiva do Pregão, o sistema eletrônico poderá permanecer acessível aos licitantes para a </w:t>
      </w:r>
      <w:r>
        <w:rPr>
          <w:sz w:val="20"/>
        </w:rPr>
        <w:t>recepção</w:t>
      </w:r>
      <w:r>
        <w:rPr>
          <w:spacing w:val="40"/>
          <w:sz w:val="20"/>
        </w:rPr>
        <w:t> </w:t>
      </w:r>
      <w:r>
        <w:rPr>
          <w:sz w:val="20"/>
        </w:rPr>
        <w:t>dos lances.</w:t>
      </w:r>
    </w:p>
    <w:p>
      <w:pPr>
        <w:pStyle w:val="ListParagraph"/>
        <w:numPr>
          <w:ilvl w:val="1"/>
          <w:numId w:val="1"/>
        </w:numPr>
        <w:tabs>
          <w:tab w:pos="1012" w:val="left" w:leader="none"/>
        </w:tabs>
        <w:spacing w:line="280" w:lineRule="auto" w:before="2" w:after="0"/>
        <w:ind w:left="539" w:right="627" w:firstLine="0"/>
        <w:jc w:val="left"/>
        <w:rPr>
          <w:sz w:val="20"/>
        </w:rPr>
      </w:pPr>
      <w:r>
        <w:rPr>
          <w:sz w:val="20"/>
        </w:rPr>
        <w:t>Quando</w:t>
      </w:r>
      <w:r>
        <w:rPr>
          <w:spacing w:val="21"/>
          <w:sz w:val="20"/>
        </w:rPr>
        <w:t> </w:t>
      </w:r>
      <w:r>
        <w:rPr>
          <w:sz w:val="20"/>
        </w:rPr>
        <w:t>a</w:t>
      </w:r>
      <w:r>
        <w:rPr>
          <w:spacing w:val="21"/>
          <w:sz w:val="20"/>
        </w:rPr>
        <w:t> </w:t>
      </w:r>
      <w:r>
        <w:rPr>
          <w:sz w:val="20"/>
        </w:rPr>
        <w:t>desconexão</w:t>
      </w:r>
      <w:r>
        <w:rPr>
          <w:spacing w:val="21"/>
          <w:sz w:val="20"/>
        </w:rPr>
        <w:t> </w:t>
      </w:r>
      <w:r>
        <w:rPr>
          <w:sz w:val="20"/>
        </w:rPr>
        <w:t>do</w:t>
      </w:r>
      <w:r>
        <w:rPr>
          <w:spacing w:val="21"/>
          <w:sz w:val="20"/>
        </w:rPr>
        <w:t> </w:t>
      </w:r>
      <w:r>
        <w:rPr>
          <w:sz w:val="20"/>
        </w:rPr>
        <w:t>sistema</w:t>
      </w:r>
      <w:r>
        <w:rPr>
          <w:spacing w:val="21"/>
          <w:sz w:val="20"/>
        </w:rPr>
        <w:t> </w:t>
      </w:r>
      <w:r>
        <w:rPr>
          <w:sz w:val="20"/>
        </w:rPr>
        <w:t>eletrônico</w:t>
      </w:r>
      <w:r>
        <w:rPr>
          <w:spacing w:val="21"/>
          <w:sz w:val="20"/>
        </w:rPr>
        <w:t> </w:t>
      </w:r>
      <w:r>
        <w:rPr>
          <w:sz w:val="20"/>
        </w:rPr>
        <w:t>para</w:t>
      </w:r>
      <w:r>
        <w:rPr>
          <w:spacing w:val="21"/>
          <w:sz w:val="20"/>
        </w:rPr>
        <w:t> </w:t>
      </w:r>
      <w:r>
        <w:rPr>
          <w:sz w:val="20"/>
        </w:rPr>
        <w:t>o</w:t>
      </w:r>
      <w:r>
        <w:rPr>
          <w:spacing w:val="21"/>
          <w:sz w:val="20"/>
        </w:rPr>
        <w:t> </w:t>
      </w:r>
      <w:r>
        <w:rPr>
          <w:sz w:val="20"/>
        </w:rPr>
        <w:t>pregoeiro</w:t>
      </w:r>
      <w:r>
        <w:rPr>
          <w:spacing w:val="21"/>
          <w:sz w:val="20"/>
        </w:rPr>
        <w:t> </w:t>
      </w:r>
      <w:r>
        <w:rPr>
          <w:sz w:val="20"/>
        </w:rPr>
        <w:t>persistir</w:t>
      </w:r>
      <w:r>
        <w:rPr>
          <w:spacing w:val="21"/>
          <w:sz w:val="20"/>
        </w:rPr>
        <w:t> </w:t>
      </w:r>
      <w:r>
        <w:rPr>
          <w:sz w:val="20"/>
        </w:rPr>
        <w:t>por</w:t>
      </w:r>
      <w:r>
        <w:rPr>
          <w:spacing w:val="21"/>
          <w:sz w:val="20"/>
        </w:rPr>
        <w:t> </w:t>
      </w:r>
      <w:r>
        <w:rPr>
          <w:sz w:val="20"/>
        </w:rPr>
        <w:t>tempo</w:t>
      </w:r>
      <w:r>
        <w:rPr>
          <w:spacing w:val="21"/>
          <w:sz w:val="20"/>
        </w:rPr>
        <w:t> </w:t>
      </w:r>
      <w:r>
        <w:rPr>
          <w:sz w:val="20"/>
        </w:rPr>
        <w:t>superior</w:t>
      </w:r>
      <w:r>
        <w:rPr>
          <w:spacing w:val="21"/>
          <w:sz w:val="20"/>
        </w:rPr>
        <w:t> </w:t>
      </w:r>
      <w:r>
        <w:rPr>
          <w:sz w:val="20"/>
        </w:rPr>
        <w:t>a</w:t>
      </w:r>
      <w:r>
        <w:rPr>
          <w:spacing w:val="21"/>
          <w:sz w:val="20"/>
        </w:rPr>
        <w:t> </w:t>
      </w:r>
      <w:r>
        <w:rPr>
          <w:sz w:val="20"/>
        </w:rPr>
        <w:t>dez</w:t>
      </w:r>
      <w:r>
        <w:rPr>
          <w:spacing w:val="21"/>
          <w:sz w:val="20"/>
        </w:rPr>
        <w:t> </w:t>
      </w:r>
      <w:r>
        <w:rPr>
          <w:sz w:val="20"/>
        </w:rPr>
        <w:t>minutos,</w:t>
      </w:r>
      <w:r>
        <w:rPr>
          <w:spacing w:val="21"/>
          <w:sz w:val="20"/>
        </w:rPr>
        <w:t> </w:t>
      </w:r>
      <w:r>
        <w:rPr>
          <w:sz w:val="20"/>
        </w:rPr>
        <w:t>a</w:t>
      </w:r>
      <w:r>
        <w:rPr>
          <w:spacing w:val="21"/>
          <w:sz w:val="20"/>
        </w:rPr>
        <w:t> </w:t>
      </w:r>
      <w:r>
        <w:rPr>
          <w:sz w:val="20"/>
        </w:rPr>
        <w:t>sessão</w:t>
      </w:r>
      <w:r>
        <w:rPr>
          <w:spacing w:val="21"/>
          <w:sz w:val="20"/>
        </w:rPr>
        <w:t> </w:t>
      </w:r>
      <w:r>
        <w:rPr>
          <w:sz w:val="20"/>
        </w:rPr>
        <w:t>pública</w:t>
      </w:r>
      <w:r>
        <w:rPr>
          <w:spacing w:val="21"/>
          <w:sz w:val="20"/>
        </w:rPr>
        <w:t> </w:t>
      </w:r>
      <w:r>
        <w:rPr>
          <w:sz w:val="20"/>
        </w:rPr>
        <w:t>será</w:t>
      </w:r>
      <w:r>
        <w:rPr>
          <w:spacing w:val="21"/>
          <w:sz w:val="20"/>
        </w:rPr>
        <w:t> </w:t>
      </w:r>
      <w:r>
        <w:rPr>
          <w:sz w:val="20"/>
        </w:rPr>
        <w:t>suspensa</w:t>
      </w:r>
      <w:r>
        <w:rPr>
          <w:spacing w:val="21"/>
          <w:sz w:val="20"/>
        </w:rPr>
        <w:t> </w:t>
      </w:r>
      <w:r>
        <w:rPr>
          <w:sz w:val="20"/>
        </w:rPr>
        <w:t>e</w:t>
      </w:r>
      <w:r>
        <w:rPr>
          <w:spacing w:val="21"/>
          <w:sz w:val="20"/>
        </w:rPr>
        <w:t> </w:t>
      </w:r>
      <w:r>
        <w:rPr>
          <w:sz w:val="20"/>
        </w:rPr>
        <w:t>reiniciada</w:t>
      </w:r>
      <w:r>
        <w:rPr>
          <w:spacing w:val="21"/>
          <w:sz w:val="20"/>
        </w:rPr>
        <w:t> </w:t>
      </w:r>
      <w:r>
        <w:rPr>
          <w:sz w:val="20"/>
        </w:rPr>
        <w:t>somente</w:t>
      </w:r>
      <w:r>
        <w:rPr>
          <w:spacing w:val="21"/>
          <w:sz w:val="20"/>
        </w:rPr>
        <w:t> </w:t>
      </w:r>
      <w:r>
        <w:rPr>
          <w:sz w:val="20"/>
        </w:rPr>
        <w:t>após decorridas vinte e quatro horas da comunicação do fato pelo Pregoeiro aos participantes, no sítio eletrônico utilizado para divulgação.</w:t>
      </w:r>
    </w:p>
    <w:p>
      <w:pPr>
        <w:pStyle w:val="ListParagraph"/>
        <w:numPr>
          <w:ilvl w:val="1"/>
          <w:numId w:val="1"/>
        </w:numPr>
        <w:tabs>
          <w:tab w:pos="991" w:val="left" w:leader="none"/>
        </w:tabs>
        <w:spacing w:line="240" w:lineRule="auto" w:before="2" w:after="0"/>
        <w:ind w:left="991" w:right="0" w:hanging="450"/>
        <w:jc w:val="left"/>
        <w:rPr>
          <w:sz w:val="20"/>
        </w:rPr>
      </w:pPr>
      <w:r>
        <w:rPr>
          <w:sz w:val="20"/>
        </w:rPr>
        <w:t>Caso</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apresente</w:t>
      </w:r>
      <w:r>
        <w:rPr>
          <w:spacing w:val="-1"/>
          <w:sz w:val="20"/>
        </w:rPr>
        <w:t> </w:t>
      </w:r>
      <w:r>
        <w:rPr>
          <w:sz w:val="20"/>
        </w:rPr>
        <w:t>lances,</w:t>
      </w:r>
      <w:r>
        <w:rPr>
          <w:spacing w:val="-1"/>
          <w:sz w:val="20"/>
        </w:rPr>
        <w:t> </w:t>
      </w:r>
      <w:r>
        <w:rPr>
          <w:sz w:val="20"/>
        </w:rPr>
        <w:t>concorrerá</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1"/>
          <w:numId w:val="1"/>
        </w:numPr>
        <w:tabs>
          <w:tab w:pos="998" w:val="left" w:leader="none"/>
        </w:tabs>
        <w:spacing w:line="280" w:lineRule="auto" w:before="40" w:after="0"/>
        <w:ind w:left="539" w:right="628" w:firstLine="0"/>
        <w:jc w:val="both"/>
        <w:rPr>
          <w:sz w:val="20"/>
        </w:rPr>
      </w:pPr>
      <w:r>
        <w:rPr>
          <w:sz w:val="20"/>
        </w:rPr>
        <w:t>Em relação a itens não exclusivos para participação de microempresas e empresas de pequeno porte, uma vez encerrada a etapa de lances, será efetivada a </w:t>
      </w:r>
      <w:r>
        <w:rPr>
          <w:sz w:val="20"/>
        </w:rPr>
        <w:t>verificação das microempresas e empresas de pequeno porte participantes, procedendo à comparação com os valores da primeira colocada, se esta for empresa de maior porte, assim como das demais classificadas, para o fim de aplicar-se o disposto nos </w:t>
      </w:r>
      <w:hyperlink r:id="rId15">
        <w:r>
          <w:rPr>
            <w:color w:val="000080"/>
            <w:sz w:val="20"/>
            <w:u w:val="single" w:color="000080"/>
          </w:rPr>
          <w:t>arts. 44 e 45 da Lei Complementar nº 123</w:t>
        </w:r>
        <w:r>
          <w:rPr>
            <w:color w:val="000080"/>
            <w:sz w:val="20"/>
          </w:rPr>
          <w:t>,</w:t>
        </w:r>
        <w:r>
          <w:rPr>
            <w:color w:val="000080"/>
            <w:sz w:val="20"/>
            <w:u w:val="single" w:color="000080"/>
          </w:rPr>
          <w:t> de 2006</w:t>
        </w:r>
      </w:hyperlink>
      <w:r>
        <w:rPr>
          <w:sz w:val="20"/>
        </w:rPr>
        <w:t>, regulamentada pelo </w:t>
      </w:r>
      <w:hyperlink r:id="rId16">
        <w:r>
          <w:rPr>
            <w:color w:val="000080"/>
            <w:sz w:val="20"/>
            <w:u w:val="single" w:color="000080"/>
          </w:rPr>
          <w:t>Decreto nº 42.063</w:t>
        </w:r>
      </w:hyperlink>
      <w:r>
        <w:rPr>
          <w:sz w:val="20"/>
        </w:rPr>
        <w:t>, de 2009.</w:t>
      </w:r>
    </w:p>
    <w:p>
      <w:pPr>
        <w:pStyle w:val="ListParagraph"/>
        <w:numPr>
          <w:ilvl w:val="2"/>
          <w:numId w:val="1"/>
        </w:numPr>
        <w:tabs>
          <w:tab w:pos="1142" w:val="left" w:leader="none"/>
        </w:tabs>
        <w:spacing w:line="280" w:lineRule="auto" w:before="3" w:after="0"/>
        <w:ind w:left="539" w:right="628" w:firstLine="0"/>
        <w:jc w:val="both"/>
        <w:rPr>
          <w:sz w:val="20"/>
        </w:rPr>
      </w:pPr>
      <w:r>
        <w:rPr>
          <w:sz w:val="20"/>
        </w:rPr>
        <w:t>Nessas condições, as propostas de microempresas e empresas de pequeno porte que se encontrarem na faixa de até 5% (cinco por cento) acima da melhor proposta </w:t>
      </w:r>
      <w:r>
        <w:rPr>
          <w:sz w:val="20"/>
        </w:rPr>
        <w:t>ou melhor lance serão consideradas empatadas com a primeira colocada.</w:t>
      </w:r>
    </w:p>
    <w:p>
      <w:pPr>
        <w:pStyle w:val="ListParagraph"/>
        <w:numPr>
          <w:ilvl w:val="2"/>
          <w:numId w:val="1"/>
        </w:numPr>
        <w:tabs>
          <w:tab w:pos="1157" w:val="left" w:leader="none"/>
        </w:tabs>
        <w:spacing w:line="280" w:lineRule="auto" w:before="2" w:after="0"/>
        <w:ind w:left="539" w:right="628" w:firstLine="0"/>
        <w:jc w:val="both"/>
        <w:rPr>
          <w:sz w:val="20"/>
        </w:rPr>
      </w:pPr>
      <w:r>
        <w:rPr>
          <w:sz w:val="20"/>
        </w:rPr>
        <w:t>A melhor classificada nos termos do subitem anterior terá o direito de encaminhar uma última oferta para desempate, obrigatoriamente em valor inferior ao </w:t>
      </w:r>
      <w:r>
        <w:rPr>
          <w:sz w:val="20"/>
        </w:rPr>
        <w:t>da primeira colocada, no prazo de 5 (cinco) minutos controlados pelo sistema, contados após a comunicação automática para tanto.</w:t>
      </w:r>
    </w:p>
    <w:p>
      <w:pPr>
        <w:pStyle w:val="ListParagraph"/>
        <w:numPr>
          <w:ilvl w:val="2"/>
          <w:numId w:val="1"/>
        </w:numPr>
        <w:tabs>
          <w:tab w:pos="1154" w:val="left" w:leader="none"/>
        </w:tabs>
        <w:spacing w:line="280" w:lineRule="auto" w:before="2" w:after="0"/>
        <w:ind w:left="539" w:right="628" w:firstLine="0"/>
        <w:jc w:val="both"/>
        <w:rPr>
          <w:sz w:val="20"/>
        </w:rPr>
      </w:pPr>
      <w:r>
        <w:rPr>
          <w:sz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w:t>
      </w:r>
      <w:r>
        <w:rPr>
          <w:sz w:val="20"/>
        </w:rPr>
        <w:t>no prazo estabelecido no subitem anterior.</w:t>
      </w:r>
    </w:p>
    <w:p>
      <w:pPr>
        <w:pStyle w:val="ListParagraph"/>
        <w:numPr>
          <w:ilvl w:val="2"/>
          <w:numId w:val="1"/>
        </w:numPr>
        <w:tabs>
          <w:tab w:pos="1162" w:val="left" w:leader="none"/>
        </w:tabs>
        <w:spacing w:line="280" w:lineRule="auto" w:before="2" w:after="0"/>
        <w:ind w:left="539" w:right="628" w:firstLine="0"/>
        <w:jc w:val="both"/>
        <w:rPr>
          <w:sz w:val="20"/>
        </w:rPr>
      </w:pPr>
      <w:r>
        <w:rPr>
          <w:sz w:val="20"/>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w:t>
      </w:r>
      <w:r>
        <w:rPr>
          <w:sz w:val="20"/>
        </w:rPr>
        <w:t>melhor </w:t>
      </w:r>
      <w:r>
        <w:rPr>
          <w:spacing w:val="-2"/>
          <w:sz w:val="20"/>
        </w:rPr>
        <w:t>classificada.</w:t>
      </w:r>
    </w:p>
    <w:p>
      <w:pPr>
        <w:pStyle w:val="ListParagraph"/>
        <w:numPr>
          <w:ilvl w:val="1"/>
          <w:numId w:val="1"/>
        </w:numPr>
        <w:tabs>
          <w:tab w:pos="989" w:val="left" w:leader="none"/>
        </w:tabs>
        <w:spacing w:line="240" w:lineRule="auto" w:before="3" w:after="0"/>
        <w:ind w:left="989" w:right="0" w:hanging="450"/>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1"/>
        </w:numPr>
        <w:tabs>
          <w:tab w:pos="1139" w:val="left" w:leader="none"/>
        </w:tabs>
        <w:spacing w:line="240" w:lineRule="auto" w:before="40" w:after="0"/>
        <w:ind w:left="1139" w:right="0" w:hanging="600"/>
        <w:jc w:val="left"/>
        <w:rPr>
          <w:sz w:val="20"/>
        </w:rPr>
      </w:pPr>
      <w:hyperlink r:id="rId17">
        <w:r>
          <w:rPr>
            <w:color w:val="000080"/>
            <w:sz w:val="20"/>
            <w:u w:val="single" w:color="000080"/>
          </w:rPr>
          <w:t>Havendo</w:t>
        </w:r>
        <w:r>
          <w:rPr>
            <w:color w:val="000080"/>
            <w:spacing w:val="-1"/>
            <w:sz w:val="20"/>
            <w:u w:val="single" w:color="000080"/>
          </w:rPr>
          <w:t> </w:t>
        </w:r>
        <w:r>
          <w:rPr>
            <w:color w:val="000080"/>
            <w:sz w:val="20"/>
            <w:u w:val="single" w:color="000080"/>
          </w:rPr>
          <w:t>eventual</w:t>
        </w:r>
        <w:r>
          <w:rPr>
            <w:color w:val="000080"/>
            <w:spacing w:val="-1"/>
            <w:sz w:val="20"/>
            <w:u w:val="single" w:color="000080"/>
          </w:rPr>
          <w:t> </w:t>
        </w:r>
        <w:r>
          <w:rPr>
            <w:color w:val="000080"/>
            <w:sz w:val="20"/>
            <w:u w:val="single" w:color="000080"/>
          </w:rPr>
          <w:t>empate</w:t>
        </w:r>
        <w:r>
          <w:rPr>
            <w:color w:val="000080"/>
            <w:spacing w:val="-1"/>
            <w:sz w:val="20"/>
            <w:u w:val="single" w:color="000080"/>
          </w:rPr>
          <w:t> </w:t>
        </w:r>
        <w:r>
          <w:rPr>
            <w:color w:val="000080"/>
            <w:sz w:val="20"/>
            <w:u w:val="single" w:color="000080"/>
          </w:rPr>
          <w:t>entre</w:t>
        </w:r>
        <w:r>
          <w:rPr>
            <w:color w:val="000080"/>
            <w:spacing w:val="-1"/>
            <w:sz w:val="20"/>
            <w:u w:val="single" w:color="000080"/>
          </w:rPr>
          <w:t> </w:t>
        </w:r>
        <w:r>
          <w:rPr>
            <w:color w:val="000080"/>
            <w:sz w:val="20"/>
            <w:u w:val="single" w:color="000080"/>
          </w:rPr>
          <w:t>propostas</w:t>
        </w:r>
        <w:r>
          <w:rPr>
            <w:color w:val="000080"/>
            <w:spacing w:val="-1"/>
            <w:sz w:val="20"/>
            <w:u w:val="single" w:color="000080"/>
          </w:rPr>
          <w:t> </w:t>
        </w:r>
        <w:r>
          <w:rPr>
            <w:color w:val="000080"/>
            <w:sz w:val="20"/>
            <w:u w:val="single" w:color="000080"/>
          </w:rPr>
          <w:t>ou lances</w:t>
        </w:r>
        <w:r>
          <w:rPr>
            <w:color w:val="000080"/>
            <w:sz w:val="20"/>
          </w:rPr>
          <w:t>,</w:t>
        </w:r>
        <w:r>
          <w:rPr>
            <w:color w:val="000080"/>
            <w:spacing w:val="-3"/>
            <w:sz w:val="20"/>
            <w:u w:val="single" w:color="000080"/>
          </w:rPr>
          <w:t> </w:t>
        </w:r>
        <w:r>
          <w:rPr>
            <w:color w:val="000080"/>
            <w:sz w:val="20"/>
            <w:u w:val="single" w:color="000080"/>
          </w:rPr>
          <w:t>o</w:t>
        </w:r>
        <w:r>
          <w:rPr>
            <w:color w:val="000080"/>
            <w:spacing w:val="-1"/>
            <w:sz w:val="20"/>
            <w:u w:val="single" w:color="000080"/>
          </w:rPr>
          <w:t> </w:t>
        </w:r>
        <w:r>
          <w:rPr>
            <w:color w:val="000080"/>
            <w:sz w:val="20"/>
            <w:u w:val="single" w:color="000080"/>
          </w:rPr>
          <w:t>critério</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desempate</w:t>
        </w:r>
        <w:r>
          <w:rPr>
            <w:color w:val="000080"/>
            <w:spacing w:val="-1"/>
            <w:sz w:val="20"/>
            <w:u w:val="single" w:color="000080"/>
          </w:rPr>
          <w:t> </w:t>
        </w:r>
        <w:r>
          <w:rPr>
            <w:color w:val="000080"/>
            <w:sz w:val="20"/>
            <w:u w:val="single" w:color="000080"/>
          </w:rPr>
          <w:t>será</w:t>
        </w:r>
        <w:r>
          <w:rPr>
            <w:color w:val="000080"/>
            <w:spacing w:val="-1"/>
            <w:sz w:val="20"/>
            <w:u w:val="single" w:color="000080"/>
          </w:rPr>
          <w:t> </w:t>
        </w:r>
        <w:r>
          <w:rPr>
            <w:color w:val="000080"/>
            <w:sz w:val="20"/>
            <w:u w:val="single" w:color="000080"/>
          </w:rPr>
          <w:t>aquele previsto</w:t>
        </w:r>
        <w:r>
          <w:rPr>
            <w:color w:val="000080"/>
            <w:spacing w:val="-1"/>
            <w:sz w:val="20"/>
            <w:u w:val="single" w:color="000080"/>
          </w:rPr>
          <w:t> </w:t>
        </w:r>
        <w:r>
          <w:rPr>
            <w:color w:val="000080"/>
            <w:sz w:val="20"/>
            <w:u w:val="single" w:color="000080"/>
          </w:rPr>
          <w:t>no</w:t>
        </w:r>
      </w:hyperlink>
      <w:r>
        <w:rPr>
          <w:color w:val="000080"/>
          <w:sz w:val="20"/>
          <w:u w:val="single" w:color="000080"/>
        </w:rPr>
        <w:t> </w:t>
      </w:r>
      <w:r>
        <w:rPr>
          <w:sz w:val="20"/>
          <w:u w:val="single"/>
        </w:rPr>
        <w:t>art.</w:t>
      </w:r>
      <w:r>
        <w:rPr>
          <w:spacing w:val="-1"/>
          <w:sz w:val="20"/>
          <w:u w:val="single"/>
        </w:rPr>
        <w:t> </w:t>
      </w:r>
      <w:r>
        <w:rPr>
          <w:sz w:val="20"/>
          <w:u w:val="single"/>
        </w:rPr>
        <w:t>60</w:t>
      </w:r>
      <w:r>
        <w:rPr>
          <w:spacing w:val="-1"/>
          <w:sz w:val="20"/>
          <w:u w:val="single"/>
        </w:rPr>
        <w:t> </w:t>
      </w:r>
      <w:r>
        <w:rPr>
          <w:sz w:val="20"/>
          <w:u w:val="single"/>
        </w:rPr>
        <w:t>da</w:t>
      </w:r>
      <w:r>
        <w:rPr>
          <w:spacing w:val="-1"/>
          <w:sz w:val="20"/>
          <w:u w:val="single"/>
        </w:rPr>
        <w:t> </w:t>
      </w:r>
      <w:r>
        <w:rPr>
          <w:sz w:val="20"/>
          <w:u w:val="single"/>
        </w:rPr>
        <w:t>Lei nº</w:t>
      </w:r>
      <w:r>
        <w:rPr>
          <w:spacing w:val="5"/>
          <w:sz w:val="20"/>
          <w:u w:val="single"/>
        </w:rPr>
        <w:t> </w:t>
      </w:r>
      <w:r>
        <w:rPr>
          <w:sz w:val="20"/>
          <w:u w:val="single"/>
        </w:rPr>
        <w:t>14.133</w:t>
      </w:r>
      <w:r>
        <w:rPr>
          <w:sz w:val="20"/>
        </w:rPr>
        <w:t>,</w:t>
      </w:r>
      <w:r>
        <w:rPr>
          <w:spacing w:val="-3"/>
          <w:sz w:val="20"/>
          <w:u w:val="single"/>
        </w:rPr>
        <w:t> </w:t>
      </w:r>
      <w:r>
        <w:rPr>
          <w:sz w:val="20"/>
          <w:u w:val="single"/>
        </w:rPr>
        <w:t>de</w:t>
      </w:r>
      <w:r>
        <w:rPr>
          <w:spacing w:val="-1"/>
          <w:sz w:val="20"/>
          <w:u w:val="single"/>
        </w:rPr>
        <w:t> </w:t>
      </w:r>
      <w:r>
        <w:rPr>
          <w:sz w:val="20"/>
          <w:u w:val="single"/>
        </w:rPr>
        <w:t>2021</w:t>
      </w:r>
      <w:r>
        <w:rPr>
          <w:sz w:val="20"/>
        </w:rPr>
        <w:t>,</w:t>
      </w:r>
      <w:r>
        <w:rPr>
          <w:spacing w:val="-1"/>
          <w:sz w:val="20"/>
        </w:rPr>
        <w:t> </w:t>
      </w:r>
      <w:r>
        <w:rPr>
          <w:sz w:val="20"/>
        </w:rPr>
        <w:t>nesta </w:t>
      </w:r>
      <w:r>
        <w:rPr>
          <w:spacing w:val="-2"/>
          <w:sz w:val="20"/>
        </w:rPr>
        <w:t>ordem:</w:t>
      </w:r>
    </w:p>
    <w:p>
      <w:pPr>
        <w:pStyle w:val="ListParagraph"/>
        <w:numPr>
          <w:ilvl w:val="3"/>
          <w:numId w:val="1"/>
        </w:numPr>
        <w:tabs>
          <w:tab w:pos="1289" w:val="left" w:leader="none"/>
        </w:tabs>
        <w:spacing w:line="240" w:lineRule="auto" w:before="40" w:after="0"/>
        <w:ind w:left="1289" w:right="0" w:hanging="750"/>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3"/>
          <w:numId w:val="1"/>
        </w:numPr>
        <w:tabs>
          <w:tab w:pos="1332" w:val="left" w:leader="none"/>
        </w:tabs>
        <w:spacing w:line="280" w:lineRule="auto" w:before="40" w:after="0"/>
        <w:ind w:left="539" w:right="613" w:firstLine="0"/>
        <w:jc w:val="left"/>
        <w:rPr>
          <w:sz w:val="20"/>
        </w:rPr>
      </w:pPr>
      <w:r>
        <w:rPr>
          <w:sz w:val="20"/>
        </w:rPr>
        <w:t>avaliação</w:t>
      </w:r>
      <w:r>
        <w:rPr>
          <w:spacing w:val="40"/>
          <w:sz w:val="20"/>
        </w:rPr>
        <w:t> </w:t>
      </w:r>
      <w:r>
        <w:rPr>
          <w:sz w:val="20"/>
        </w:rPr>
        <w:t>do</w:t>
      </w:r>
      <w:r>
        <w:rPr>
          <w:spacing w:val="40"/>
          <w:sz w:val="20"/>
        </w:rPr>
        <w:t> </w:t>
      </w:r>
      <w:r>
        <w:rPr>
          <w:sz w:val="20"/>
        </w:rPr>
        <w:t>desempenho</w:t>
      </w:r>
      <w:r>
        <w:rPr>
          <w:spacing w:val="40"/>
          <w:sz w:val="20"/>
        </w:rPr>
        <w:t> </w:t>
      </w:r>
      <w:r>
        <w:rPr>
          <w:sz w:val="20"/>
        </w:rPr>
        <w:t>contratual</w:t>
      </w:r>
      <w:r>
        <w:rPr>
          <w:spacing w:val="40"/>
          <w:sz w:val="20"/>
        </w:rPr>
        <w:t> </w:t>
      </w:r>
      <w:r>
        <w:rPr>
          <w:sz w:val="20"/>
        </w:rPr>
        <w:t>prévio</w:t>
      </w:r>
      <w:r>
        <w:rPr>
          <w:spacing w:val="40"/>
          <w:sz w:val="20"/>
        </w:rPr>
        <w:t> </w:t>
      </w:r>
      <w:r>
        <w:rPr>
          <w:sz w:val="20"/>
        </w:rPr>
        <w:t>dos</w:t>
      </w:r>
      <w:r>
        <w:rPr>
          <w:spacing w:val="40"/>
          <w:sz w:val="20"/>
        </w:rPr>
        <w:t> </w:t>
      </w:r>
      <w:r>
        <w:rPr>
          <w:sz w:val="20"/>
        </w:rPr>
        <w:t>licitantes,</w:t>
      </w:r>
      <w:r>
        <w:rPr>
          <w:spacing w:val="40"/>
          <w:sz w:val="20"/>
        </w:rPr>
        <w:t> </w:t>
      </w:r>
      <w:r>
        <w:rPr>
          <w:sz w:val="20"/>
        </w:rPr>
        <w:t>para</w:t>
      </w:r>
      <w:r>
        <w:rPr>
          <w:spacing w:val="40"/>
          <w:sz w:val="20"/>
        </w:rPr>
        <w:t> </w:t>
      </w:r>
      <w:r>
        <w:rPr>
          <w:sz w:val="20"/>
        </w:rPr>
        <w:t>a</w:t>
      </w:r>
      <w:r>
        <w:rPr>
          <w:spacing w:val="40"/>
          <w:sz w:val="20"/>
        </w:rPr>
        <w:t> </w:t>
      </w:r>
      <w:r>
        <w:rPr>
          <w:sz w:val="20"/>
        </w:rPr>
        <w:t>qual</w:t>
      </w:r>
      <w:r>
        <w:rPr>
          <w:spacing w:val="40"/>
          <w:sz w:val="20"/>
        </w:rPr>
        <w:t> </w:t>
      </w:r>
      <w:r>
        <w:rPr>
          <w:sz w:val="20"/>
        </w:rPr>
        <w:t>deverão</w:t>
      </w:r>
      <w:r>
        <w:rPr>
          <w:spacing w:val="40"/>
          <w:sz w:val="20"/>
        </w:rPr>
        <w:t> </w:t>
      </w:r>
      <w:r>
        <w:rPr>
          <w:sz w:val="20"/>
        </w:rPr>
        <w:t>preferencialmente</w:t>
      </w:r>
      <w:r>
        <w:rPr>
          <w:spacing w:val="40"/>
          <w:sz w:val="20"/>
        </w:rPr>
        <w:t> </w:t>
      </w:r>
      <w:r>
        <w:rPr>
          <w:sz w:val="20"/>
        </w:rPr>
        <w:t>ser</w:t>
      </w:r>
      <w:r>
        <w:rPr>
          <w:spacing w:val="40"/>
          <w:sz w:val="20"/>
        </w:rPr>
        <w:t> </w:t>
      </w:r>
      <w:r>
        <w:rPr>
          <w:sz w:val="20"/>
        </w:rPr>
        <w:t>utilizados</w:t>
      </w:r>
      <w:r>
        <w:rPr>
          <w:spacing w:val="40"/>
          <w:sz w:val="20"/>
        </w:rPr>
        <w:t> </w:t>
      </w:r>
      <w:r>
        <w:rPr>
          <w:sz w:val="20"/>
        </w:rPr>
        <w:t>registros</w:t>
      </w:r>
      <w:r>
        <w:rPr>
          <w:spacing w:val="40"/>
          <w:sz w:val="20"/>
        </w:rPr>
        <w:t> </w:t>
      </w:r>
      <w:r>
        <w:rPr>
          <w:sz w:val="20"/>
        </w:rPr>
        <w:t>cadastrais</w:t>
      </w:r>
      <w:r>
        <w:rPr>
          <w:spacing w:val="40"/>
          <w:sz w:val="20"/>
        </w:rPr>
        <w:t> </w:t>
      </w:r>
      <w:r>
        <w:rPr>
          <w:sz w:val="20"/>
        </w:rPr>
        <w:t>para</w:t>
      </w:r>
      <w:r>
        <w:rPr>
          <w:spacing w:val="40"/>
          <w:sz w:val="20"/>
        </w:rPr>
        <w:t> </w:t>
      </w:r>
      <w:r>
        <w:rPr>
          <w:sz w:val="20"/>
        </w:rPr>
        <w:t>efeito</w:t>
      </w:r>
      <w:r>
        <w:rPr>
          <w:spacing w:val="40"/>
          <w:sz w:val="20"/>
        </w:rPr>
        <w:t> </w:t>
      </w:r>
      <w:r>
        <w:rPr>
          <w:sz w:val="20"/>
        </w:rPr>
        <w:t>de</w:t>
      </w:r>
      <w:r>
        <w:rPr>
          <w:spacing w:val="40"/>
          <w:sz w:val="20"/>
        </w:rPr>
        <w:t> </w:t>
      </w:r>
      <w:r>
        <w:rPr>
          <w:sz w:val="20"/>
        </w:rPr>
        <w:t>atesto</w:t>
      </w:r>
      <w:r>
        <w:rPr>
          <w:spacing w:val="40"/>
          <w:sz w:val="20"/>
        </w:rPr>
        <w:t> </w:t>
      </w:r>
      <w:r>
        <w:rPr>
          <w:sz w:val="20"/>
        </w:rPr>
        <w:t>de cumprimento de obrigações previstos na Lei;</w:t>
      </w:r>
    </w:p>
    <w:p>
      <w:pPr>
        <w:pStyle w:val="ListParagraph"/>
        <w:numPr>
          <w:ilvl w:val="3"/>
          <w:numId w:val="1"/>
        </w:numPr>
        <w:tabs>
          <w:tab w:pos="1289" w:val="left" w:leader="none"/>
        </w:tabs>
        <w:spacing w:line="240" w:lineRule="auto" w:before="2" w:after="0"/>
        <w:ind w:left="1289" w:right="0" w:hanging="750"/>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3"/>
          <w:numId w:val="1"/>
        </w:numPr>
        <w:tabs>
          <w:tab w:pos="1292" w:val="left" w:leader="none"/>
        </w:tabs>
        <w:spacing w:line="240" w:lineRule="auto" w:before="40" w:after="0"/>
        <w:ind w:left="1292" w:right="0" w:hanging="750"/>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
        </w:numPr>
        <w:tabs>
          <w:tab w:pos="1141" w:val="left" w:leader="none"/>
        </w:tabs>
        <w:spacing w:line="240" w:lineRule="auto" w:before="40" w:after="0"/>
        <w:ind w:left="1141" w:right="0" w:hanging="600"/>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1"/>
        </w:numPr>
        <w:tabs>
          <w:tab w:pos="1303" w:val="left" w:leader="none"/>
        </w:tabs>
        <w:spacing w:line="280" w:lineRule="auto" w:before="40" w:after="0"/>
        <w:ind w:left="539" w:right="628" w:firstLine="0"/>
        <w:jc w:val="left"/>
        <w:rPr>
          <w:sz w:val="20"/>
        </w:rPr>
      </w:pPr>
      <w:r>
        <w:rPr>
          <w:sz w:val="20"/>
        </w:rPr>
        <w:t>empresas</w:t>
      </w:r>
      <w:r>
        <w:rPr>
          <w:spacing w:val="12"/>
          <w:sz w:val="20"/>
        </w:rPr>
        <w:t> </w:t>
      </w:r>
      <w:r>
        <w:rPr>
          <w:sz w:val="20"/>
        </w:rPr>
        <w:t>estabelecidas</w:t>
      </w:r>
      <w:r>
        <w:rPr>
          <w:spacing w:val="12"/>
          <w:sz w:val="20"/>
        </w:rPr>
        <w:t> </w:t>
      </w:r>
      <w:r>
        <w:rPr>
          <w:sz w:val="20"/>
        </w:rPr>
        <w:t>no</w:t>
      </w:r>
      <w:r>
        <w:rPr>
          <w:spacing w:val="12"/>
          <w:sz w:val="20"/>
        </w:rPr>
        <w:t> </w:t>
      </w:r>
      <w:r>
        <w:rPr>
          <w:sz w:val="20"/>
        </w:rPr>
        <w:t>território</w:t>
      </w:r>
      <w:r>
        <w:rPr>
          <w:spacing w:val="12"/>
          <w:sz w:val="20"/>
        </w:rPr>
        <w:t> </w:t>
      </w:r>
      <w:r>
        <w:rPr>
          <w:sz w:val="20"/>
        </w:rPr>
        <w:t>do</w:t>
      </w:r>
      <w:r>
        <w:rPr>
          <w:spacing w:val="12"/>
          <w:sz w:val="20"/>
        </w:rPr>
        <w:t> </w:t>
      </w:r>
      <w:r>
        <w:rPr>
          <w:sz w:val="20"/>
        </w:rPr>
        <w:t>Estado</w:t>
      </w:r>
      <w:r>
        <w:rPr>
          <w:spacing w:val="12"/>
          <w:sz w:val="20"/>
        </w:rPr>
        <w:t> </w:t>
      </w:r>
      <w:r>
        <w:rPr>
          <w:sz w:val="20"/>
        </w:rPr>
        <w:t>ou</w:t>
      </w:r>
      <w:r>
        <w:rPr>
          <w:spacing w:val="12"/>
          <w:sz w:val="20"/>
        </w:rPr>
        <w:t> </w:t>
      </w:r>
      <w:r>
        <w:rPr>
          <w:sz w:val="20"/>
        </w:rPr>
        <w:t>do</w:t>
      </w:r>
      <w:r>
        <w:rPr>
          <w:spacing w:val="12"/>
          <w:sz w:val="20"/>
        </w:rPr>
        <w:t> </w:t>
      </w:r>
      <w:r>
        <w:rPr>
          <w:sz w:val="20"/>
        </w:rPr>
        <w:t>Distrito</w:t>
      </w:r>
      <w:r>
        <w:rPr>
          <w:spacing w:val="12"/>
          <w:sz w:val="20"/>
        </w:rPr>
        <w:t> </w:t>
      </w:r>
      <w:r>
        <w:rPr>
          <w:sz w:val="20"/>
        </w:rPr>
        <w:t>Federal</w:t>
      </w:r>
      <w:r>
        <w:rPr>
          <w:spacing w:val="12"/>
          <w:sz w:val="20"/>
        </w:rPr>
        <w:t> </w:t>
      </w:r>
      <w:r>
        <w:rPr>
          <w:sz w:val="20"/>
        </w:rPr>
        <w:t>do</w:t>
      </w:r>
      <w:r>
        <w:rPr>
          <w:spacing w:val="12"/>
          <w:sz w:val="20"/>
        </w:rPr>
        <w:t> </w:t>
      </w:r>
      <w:r>
        <w:rPr>
          <w:sz w:val="20"/>
        </w:rPr>
        <w:t>órgão</w:t>
      </w:r>
      <w:r>
        <w:rPr>
          <w:spacing w:val="12"/>
          <w:sz w:val="20"/>
        </w:rPr>
        <w:t> </w:t>
      </w:r>
      <w:r>
        <w:rPr>
          <w:sz w:val="20"/>
        </w:rPr>
        <w:t>ou</w:t>
      </w:r>
      <w:r>
        <w:rPr>
          <w:spacing w:val="12"/>
          <w:sz w:val="20"/>
        </w:rPr>
        <w:t> </w:t>
      </w:r>
      <w:r>
        <w:rPr>
          <w:sz w:val="20"/>
        </w:rPr>
        <w:t>entidade</w:t>
      </w:r>
      <w:r>
        <w:rPr>
          <w:spacing w:val="12"/>
          <w:sz w:val="20"/>
        </w:rPr>
        <w:t> </w:t>
      </w:r>
      <w:r>
        <w:rPr>
          <w:sz w:val="20"/>
        </w:rPr>
        <w:t>da Administração</w:t>
      </w:r>
      <w:r>
        <w:rPr>
          <w:spacing w:val="12"/>
          <w:sz w:val="20"/>
        </w:rPr>
        <w:t> </w:t>
      </w:r>
      <w:r>
        <w:rPr>
          <w:sz w:val="20"/>
        </w:rPr>
        <w:t>Pública</w:t>
      </w:r>
      <w:r>
        <w:rPr>
          <w:spacing w:val="12"/>
          <w:sz w:val="20"/>
        </w:rPr>
        <w:t> </w:t>
      </w:r>
      <w:r>
        <w:rPr>
          <w:sz w:val="20"/>
        </w:rPr>
        <w:t>estadual</w:t>
      </w:r>
      <w:r>
        <w:rPr>
          <w:spacing w:val="12"/>
          <w:sz w:val="20"/>
        </w:rPr>
        <w:t> </w:t>
      </w:r>
      <w:r>
        <w:rPr>
          <w:sz w:val="20"/>
        </w:rPr>
        <w:t>ou</w:t>
      </w:r>
      <w:r>
        <w:rPr>
          <w:spacing w:val="12"/>
          <w:sz w:val="20"/>
        </w:rPr>
        <w:t> </w:t>
      </w:r>
      <w:r>
        <w:rPr>
          <w:sz w:val="20"/>
        </w:rPr>
        <w:t>distrital</w:t>
      </w:r>
      <w:r>
        <w:rPr>
          <w:spacing w:val="12"/>
          <w:sz w:val="20"/>
        </w:rPr>
        <w:t> </w:t>
      </w:r>
      <w:r>
        <w:rPr>
          <w:sz w:val="20"/>
        </w:rPr>
        <w:t>licitante</w:t>
      </w:r>
      <w:r>
        <w:rPr>
          <w:spacing w:val="12"/>
          <w:sz w:val="20"/>
        </w:rPr>
        <w:t> </w:t>
      </w:r>
      <w:r>
        <w:rPr>
          <w:sz w:val="20"/>
        </w:rPr>
        <w:t>ou,</w:t>
      </w:r>
      <w:r>
        <w:rPr>
          <w:spacing w:val="12"/>
          <w:sz w:val="20"/>
        </w:rPr>
        <w:t> </w:t>
      </w:r>
      <w:r>
        <w:rPr>
          <w:sz w:val="20"/>
        </w:rPr>
        <w:t>no</w:t>
      </w:r>
      <w:r>
        <w:rPr>
          <w:spacing w:val="12"/>
          <w:sz w:val="20"/>
        </w:rPr>
        <w:t> </w:t>
      </w:r>
      <w:r>
        <w:rPr>
          <w:sz w:val="20"/>
        </w:rPr>
        <w:t>caso</w:t>
      </w:r>
      <w:r>
        <w:rPr>
          <w:spacing w:val="12"/>
          <w:sz w:val="20"/>
        </w:rPr>
        <w:t> </w:t>
      </w:r>
      <w:r>
        <w:rPr>
          <w:sz w:val="20"/>
        </w:rPr>
        <w:t>de licitação realizada por órgão ou entidade de Município, no território do Estado em que este se localize;</w:t>
      </w:r>
    </w:p>
    <w:p>
      <w:pPr>
        <w:pStyle w:val="ListParagraph"/>
        <w:numPr>
          <w:ilvl w:val="3"/>
          <w:numId w:val="1"/>
        </w:numPr>
        <w:tabs>
          <w:tab w:pos="1292" w:val="left" w:leader="none"/>
        </w:tabs>
        <w:spacing w:line="240" w:lineRule="auto" w:before="2" w:after="0"/>
        <w:ind w:left="1292" w:right="0" w:hanging="750"/>
        <w:jc w:val="left"/>
        <w:rPr>
          <w:sz w:val="20"/>
        </w:rPr>
      </w:pPr>
      <w:r>
        <w:rPr>
          <w:sz w:val="20"/>
        </w:rPr>
        <w:t>empresas</w:t>
      </w:r>
      <w:r>
        <w:rPr>
          <w:spacing w:val="-3"/>
          <w:sz w:val="20"/>
        </w:rPr>
        <w:t> </w:t>
      </w:r>
      <w:r>
        <w:rPr>
          <w:spacing w:val="-2"/>
          <w:sz w:val="20"/>
        </w:rPr>
        <w:t>brasileiras;</w:t>
      </w:r>
    </w:p>
    <w:p>
      <w:pPr>
        <w:pStyle w:val="ListParagraph"/>
        <w:numPr>
          <w:ilvl w:val="3"/>
          <w:numId w:val="1"/>
        </w:numPr>
        <w:tabs>
          <w:tab w:pos="1292" w:val="left" w:leader="none"/>
        </w:tabs>
        <w:spacing w:line="240" w:lineRule="auto" w:before="40" w:after="0"/>
        <w:ind w:left="1292" w:right="0" w:hanging="750"/>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
        </w:numPr>
        <w:tabs>
          <w:tab w:pos="1292" w:val="left" w:leader="none"/>
        </w:tabs>
        <w:spacing w:line="240" w:lineRule="auto" w:before="40" w:after="0"/>
        <w:ind w:left="1292" w:right="0" w:hanging="750"/>
        <w:jc w:val="left"/>
        <w:rPr>
          <w:sz w:val="20"/>
        </w:rPr>
      </w:pPr>
      <w:r>
        <w:rPr>
          <w:sz w:val="20"/>
        </w:rPr>
        <w:t>empresas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 da </w:t>
      </w:r>
      <w:hyperlink r:id="rId18">
        <w:r>
          <w:rPr>
            <w:color w:val="000080"/>
            <w:sz w:val="20"/>
            <w:u w:val="single" w:color="000080"/>
          </w:rPr>
          <w:t>Lei</w:t>
        </w:r>
      </w:hyperlink>
      <w:r>
        <w:rPr>
          <w:spacing w:val="5"/>
          <w:sz w:val="20"/>
          <w:u w:val="single"/>
        </w:rPr>
        <w:t> </w:t>
      </w:r>
      <w:r>
        <w:rPr>
          <w:sz w:val="20"/>
          <w:u w:val="single"/>
        </w:rPr>
        <w:t>nº</w:t>
      </w:r>
      <w:r>
        <w:rPr>
          <w:spacing w:val="-1"/>
          <w:sz w:val="20"/>
          <w:u w:val="single"/>
        </w:rPr>
        <w:t> </w:t>
      </w:r>
      <w:r>
        <w:rPr>
          <w:sz w:val="20"/>
          <w:u w:val="single"/>
        </w:rPr>
        <w:t>12.187</w:t>
      </w:r>
      <w:r>
        <w:rPr>
          <w:sz w:val="20"/>
        </w:rPr>
        <w:t>,</w:t>
      </w:r>
      <w:r>
        <w:rPr>
          <w:spacing w:val="-3"/>
          <w:sz w:val="20"/>
          <w:u w:val="single"/>
        </w:rPr>
        <w:t> </w:t>
      </w:r>
      <w:r>
        <w:rPr>
          <w:sz w:val="20"/>
          <w:u w:val="single"/>
        </w:rPr>
        <w:t>de</w:t>
      </w:r>
      <w:r>
        <w:rPr>
          <w:spacing w:val="-1"/>
          <w:sz w:val="20"/>
          <w:u w:val="single"/>
        </w:rPr>
        <w:t> </w:t>
      </w:r>
      <w:r>
        <w:rPr>
          <w:sz w:val="20"/>
          <w:u w:val="single"/>
        </w:rPr>
        <w:t>29</w:t>
      </w:r>
      <w:r>
        <w:rPr>
          <w:spacing w:val="-1"/>
          <w:sz w:val="20"/>
          <w:u w:val="single"/>
        </w:rPr>
        <w:t> </w:t>
      </w:r>
      <w:r>
        <w:rPr>
          <w:sz w:val="20"/>
          <w:u w:val="single"/>
        </w:rPr>
        <w:t>de</w:t>
      </w:r>
      <w:r>
        <w:rPr>
          <w:spacing w:val="-1"/>
          <w:sz w:val="20"/>
          <w:u w:val="single"/>
        </w:rPr>
        <w:t> </w:t>
      </w:r>
      <w:r>
        <w:rPr>
          <w:sz w:val="20"/>
          <w:u w:val="single"/>
        </w:rPr>
        <w:t>dezembro</w:t>
      </w:r>
      <w:r>
        <w:rPr>
          <w:spacing w:val="-1"/>
          <w:sz w:val="20"/>
          <w:u w:val="single"/>
        </w:rPr>
        <w:t> </w:t>
      </w:r>
      <w:r>
        <w:rPr>
          <w:sz w:val="20"/>
          <w:u w:val="single"/>
        </w:rPr>
        <w:t>de </w:t>
      </w:r>
      <w:r>
        <w:rPr>
          <w:spacing w:val="-2"/>
          <w:sz w:val="20"/>
          <w:u w:val="single"/>
        </w:rPr>
        <w:t>2009</w:t>
      </w:r>
      <w:r>
        <w:rPr>
          <w:spacing w:val="-2"/>
          <w:sz w:val="20"/>
        </w:rPr>
        <w:t>.</w:t>
      </w:r>
    </w:p>
    <w:p>
      <w:pPr>
        <w:pStyle w:val="ListParagraph"/>
        <w:numPr>
          <w:ilvl w:val="1"/>
          <w:numId w:val="1"/>
        </w:numPr>
        <w:tabs>
          <w:tab w:pos="1009" w:val="left" w:leader="none"/>
        </w:tabs>
        <w:spacing w:line="280" w:lineRule="auto" w:before="40" w:after="0"/>
        <w:ind w:left="539" w:right="628" w:firstLine="0"/>
        <w:jc w:val="left"/>
        <w:rPr>
          <w:sz w:val="20"/>
        </w:rPr>
      </w:pPr>
      <w:r>
        <w:rPr>
          <w:sz w:val="20"/>
        </w:rPr>
        <w:t>Encerrada</w:t>
      </w:r>
      <w:r>
        <w:rPr>
          <w:spacing w:val="18"/>
          <w:sz w:val="20"/>
        </w:rPr>
        <w:t> </w:t>
      </w:r>
      <w:r>
        <w:rPr>
          <w:sz w:val="20"/>
        </w:rPr>
        <w:t>a</w:t>
      </w:r>
      <w:r>
        <w:rPr>
          <w:spacing w:val="18"/>
          <w:sz w:val="20"/>
        </w:rPr>
        <w:t> </w:t>
      </w:r>
      <w:r>
        <w:rPr>
          <w:sz w:val="20"/>
        </w:rPr>
        <w:t>etapa</w:t>
      </w:r>
      <w:r>
        <w:rPr>
          <w:spacing w:val="18"/>
          <w:sz w:val="20"/>
        </w:rPr>
        <w:t> </w:t>
      </w:r>
      <w:r>
        <w:rPr>
          <w:sz w:val="20"/>
        </w:rPr>
        <w:t>de</w:t>
      </w:r>
      <w:r>
        <w:rPr>
          <w:spacing w:val="18"/>
          <w:sz w:val="20"/>
        </w:rPr>
        <w:t> </w:t>
      </w:r>
      <w:r>
        <w:rPr>
          <w:sz w:val="20"/>
        </w:rPr>
        <w:t>envio</w:t>
      </w:r>
      <w:r>
        <w:rPr>
          <w:spacing w:val="18"/>
          <w:sz w:val="20"/>
        </w:rPr>
        <w:t> </w:t>
      </w:r>
      <w:r>
        <w:rPr>
          <w:sz w:val="20"/>
        </w:rPr>
        <w:t>de</w:t>
      </w:r>
      <w:r>
        <w:rPr>
          <w:spacing w:val="18"/>
          <w:sz w:val="20"/>
        </w:rPr>
        <w:t> </w:t>
      </w:r>
      <w:r>
        <w:rPr>
          <w:sz w:val="20"/>
        </w:rPr>
        <w:t>lances</w:t>
      </w:r>
      <w:r>
        <w:rPr>
          <w:spacing w:val="18"/>
          <w:sz w:val="20"/>
        </w:rPr>
        <w:t> </w:t>
      </w:r>
      <w:r>
        <w:rPr>
          <w:sz w:val="20"/>
        </w:rPr>
        <w:t>da</w:t>
      </w:r>
      <w:r>
        <w:rPr>
          <w:spacing w:val="18"/>
          <w:sz w:val="20"/>
        </w:rPr>
        <w:t> </w:t>
      </w:r>
      <w:r>
        <w:rPr>
          <w:sz w:val="20"/>
        </w:rPr>
        <w:t>sessão</w:t>
      </w:r>
      <w:r>
        <w:rPr>
          <w:spacing w:val="18"/>
          <w:sz w:val="20"/>
        </w:rPr>
        <w:t> </w:t>
      </w:r>
      <w:r>
        <w:rPr>
          <w:sz w:val="20"/>
        </w:rPr>
        <w:t>pública,</w:t>
      </w:r>
      <w:r>
        <w:rPr>
          <w:spacing w:val="18"/>
          <w:sz w:val="20"/>
        </w:rPr>
        <w:t> </w:t>
      </w:r>
      <w:r>
        <w:rPr>
          <w:sz w:val="20"/>
        </w:rPr>
        <w:t>na</w:t>
      </w:r>
      <w:r>
        <w:rPr>
          <w:spacing w:val="18"/>
          <w:sz w:val="20"/>
        </w:rPr>
        <w:t> </w:t>
      </w:r>
      <w:r>
        <w:rPr>
          <w:sz w:val="20"/>
        </w:rPr>
        <w:t>hipótese</w:t>
      </w:r>
      <w:r>
        <w:rPr>
          <w:spacing w:val="18"/>
          <w:sz w:val="20"/>
        </w:rPr>
        <w:t> </w:t>
      </w:r>
      <w:r>
        <w:rPr>
          <w:sz w:val="20"/>
        </w:rPr>
        <w:t>da</w:t>
      </w:r>
      <w:r>
        <w:rPr>
          <w:spacing w:val="18"/>
          <w:sz w:val="20"/>
        </w:rPr>
        <w:t> </w:t>
      </w:r>
      <w:r>
        <w:rPr>
          <w:sz w:val="20"/>
        </w:rPr>
        <w:t>proposta</w:t>
      </w:r>
      <w:r>
        <w:rPr>
          <w:spacing w:val="18"/>
          <w:sz w:val="20"/>
        </w:rPr>
        <w:t> </w:t>
      </w:r>
      <w:r>
        <w:rPr>
          <w:sz w:val="20"/>
        </w:rPr>
        <w:t>do</w:t>
      </w:r>
      <w:r>
        <w:rPr>
          <w:spacing w:val="18"/>
          <w:sz w:val="20"/>
        </w:rPr>
        <w:t> </w:t>
      </w:r>
      <w:r>
        <w:rPr>
          <w:sz w:val="20"/>
        </w:rPr>
        <w:t>primeiro</w:t>
      </w:r>
      <w:r>
        <w:rPr>
          <w:spacing w:val="18"/>
          <w:sz w:val="20"/>
        </w:rPr>
        <w:t> </w:t>
      </w:r>
      <w:r>
        <w:rPr>
          <w:sz w:val="20"/>
        </w:rPr>
        <w:t>colocado</w:t>
      </w:r>
      <w:r>
        <w:rPr>
          <w:spacing w:val="18"/>
          <w:sz w:val="20"/>
        </w:rPr>
        <w:t> </w:t>
      </w:r>
      <w:r>
        <w:rPr>
          <w:sz w:val="20"/>
        </w:rPr>
        <w:t>permanecer</w:t>
      </w:r>
      <w:r>
        <w:rPr>
          <w:spacing w:val="18"/>
          <w:sz w:val="20"/>
        </w:rPr>
        <w:t> </w:t>
      </w:r>
      <w:r>
        <w:rPr>
          <w:sz w:val="20"/>
        </w:rPr>
        <w:t>acima</w:t>
      </w:r>
      <w:r>
        <w:rPr>
          <w:spacing w:val="18"/>
          <w:sz w:val="20"/>
        </w:rPr>
        <w:t> </w:t>
      </w:r>
      <w:r>
        <w:rPr>
          <w:sz w:val="20"/>
        </w:rPr>
        <w:t>do</w:t>
      </w:r>
      <w:r>
        <w:rPr>
          <w:spacing w:val="18"/>
          <w:sz w:val="20"/>
        </w:rPr>
        <w:t> </w:t>
      </w:r>
      <w:r>
        <w:rPr>
          <w:sz w:val="20"/>
        </w:rPr>
        <w:t>preço</w:t>
      </w:r>
      <w:r>
        <w:rPr>
          <w:spacing w:val="18"/>
          <w:sz w:val="20"/>
        </w:rPr>
        <w:t> </w:t>
      </w:r>
      <w:r>
        <w:rPr>
          <w:sz w:val="20"/>
        </w:rPr>
        <w:t>máximo</w:t>
      </w:r>
      <w:r>
        <w:rPr>
          <w:spacing w:val="18"/>
          <w:sz w:val="20"/>
        </w:rPr>
        <w:t> </w:t>
      </w:r>
      <w:r>
        <w:rPr>
          <w:sz w:val="20"/>
        </w:rPr>
        <w:t>ou</w:t>
      </w:r>
      <w:r>
        <w:rPr>
          <w:spacing w:val="18"/>
          <w:sz w:val="20"/>
        </w:rPr>
        <w:t> </w:t>
      </w:r>
      <w:r>
        <w:rPr>
          <w:sz w:val="20"/>
        </w:rPr>
        <w:t>inferior</w:t>
      </w:r>
      <w:r>
        <w:rPr>
          <w:spacing w:val="18"/>
          <w:sz w:val="20"/>
        </w:rPr>
        <w:t> </w:t>
      </w:r>
      <w:r>
        <w:rPr>
          <w:sz w:val="20"/>
        </w:rPr>
        <w:t>ao</w:t>
      </w:r>
      <w:r>
        <w:rPr>
          <w:spacing w:val="18"/>
          <w:sz w:val="20"/>
        </w:rPr>
        <w:t> </w:t>
      </w:r>
      <w:r>
        <w:rPr>
          <w:sz w:val="20"/>
        </w:rPr>
        <w:t>desconto definido para a contratação, o pregoeiro poderá negociar condições mais vantajosas, após definido o resultado do julgamento.</w:t>
      </w:r>
    </w:p>
    <w:p>
      <w:pPr>
        <w:pStyle w:val="ListParagraph"/>
        <w:numPr>
          <w:ilvl w:val="2"/>
          <w:numId w:val="1"/>
        </w:numPr>
        <w:tabs>
          <w:tab w:pos="1152" w:val="left" w:leader="none"/>
        </w:tabs>
        <w:spacing w:line="280" w:lineRule="auto" w:before="2" w:after="0"/>
        <w:ind w:left="539" w:right="628" w:firstLine="0"/>
        <w:jc w:val="left"/>
        <w:rPr>
          <w:sz w:val="20"/>
        </w:rPr>
      </w:pPr>
      <w:r>
        <w:rPr>
          <w:sz w:val="20"/>
        </w:rPr>
        <w:t>A</w:t>
      </w:r>
      <w:r>
        <w:rPr>
          <w:spacing w:val="11"/>
          <w:sz w:val="20"/>
        </w:rPr>
        <w:t> </w:t>
      </w:r>
      <w:r>
        <w:rPr>
          <w:sz w:val="20"/>
        </w:rPr>
        <w:t>negociação</w:t>
      </w:r>
      <w:r>
        <w:rPr>
          <w:spacing w:val="22"/>
          <w:sz w:val="20"/>
        </w:rPr>
        <w:t> </w:t>
      </w:r>
      <w:r>
        <w:rPr>
          <w:sz w:val="20"/>
        </w:rPr>
        <w:t>poderá</w:t>
      </w:r>
      <w:r>
        <w:rPr>
          <w:spacing w:val="22"/>
          <w:sz w:val="20"/>
        </w:rPr>
        <w:t> </w:t>
      </w:r>
      <w:r>
        <w:rPr>
          <w:sz w:val="20"/>
        </w:rPr>
        <w:t>ser</w:t>
      </w:r>
      <w:r>
        <w:rPr>
          <w:spacing w:val="22"/>
          <w:sz w:val="20"/>
        </w:rPr>
        <w:t> </w:t>
      </w:r>
      <w:r>
        <w:rPr>
          <w:sz w:val="20"/>
        </w:rPr>
        <w:t>feita</w:t>
      </w:r>
      <w:r>
        <w:rPr>
          <w:spacing w:val="22"/>
          <w:sz w:val="20"/>
        </w:rPr>
        <w:t> </w:t>
      </w:r>
      <w:r>
        <w:rPr>
          <w:sz w:val="20"/>
        </w:rPr>
        <w:t>com</w:t>
      </w:r>
      <w:r>
        <w:rPr>
          <w:spacing w:val="22"/>
          <w:sz w:val="20"/>
        </w:rPr>
        <w:t> </w:t>
      </w:r>
      <w:r>
        <w:rPr>
          <w:sz w:val="20"/>
        </w:rPr>
        <w:t>os</w:t>
      </w:r>
      <w:r>
        <w:rPr>
          <w:spacing w:val="22"/>
          <w:sz w:val="20"/>
        </w:rPr>
        <w:t> </w:t>
      </w:r>
      <w:r>
        <w:rPr>
          <w:sz w:val="20"/>
        </w:rPr>
        <w:t>demais</w:t>
      </w:r>
      <w:r>
        <w:rPr>
          <w:spacing w:val="22"/>
          <w:sz w:val="20"/>
        </w:rPr>
        <w:t> </w:t>
      </w:r>
      <w:r>
        <w:rPr>
          <w:sz w:val="20"/>
        </w:rPr>
        <w:t>licitantes,</w:t>
      </w:r>
      <w:r>
        <w:rPr>
          <w:spacing w:val="22"/>
          <w:sz w:val="20"/>
        </w:rPr>
        <w:t> </w:t>
      </w:r>
      <w:r>
        <w:rPr>
          <w:sz w:val="20"/>
        </w:rPr>
        <w:t>segundo</w:t>
      </w:r>
      <w:r>
        <w:rPr>
          <w:spacing w:val="22"/>
          <w:sz w:val="20"/>
        </w:rPr>
        <w:t> </w:t>
      </w:r>
      <w:r>
        <w:rPr>
          <w:sz w:val="20"/>
        </w:rPr>
        <w:t>a</w:t>
      </w:r>
      <w:r>
        <w:rPr>
          <w:spacing w:val="22"/>
          <w:sz w:val="20"/>
        </w:rPr>
        <w:t> </w:t>
      </w:r>
      <w:r>
        <w:rPr>
          <w:sz w:val="20"/>
        </w:rPr>
        <w:t>ordem</w:t>
      </w:r>
      <w:r>
        <w:rPr>
          <w:spacing w:val="22"/>
          <w:sz w:val="20"/>
        </w:rPr>
        <w:t> </w:t>
      </w:r>
      <w:r>
        <w:rPr>
          <w:sz w:val="20"/>
        </w:rPr>
        <w:t>de</w:t>
      </w:r>
      <w:r>
        <w:rPr>
          <w:spacing w:val="22"/>
          <w:sz w:val="20"/>
        </w:rPr>
        <w:t> </w:t>
      </w:r>
      <w:r>
        <w:rPr>
          <w:sz w:val="20"/>
        </w:rPr>
        <w:t>classificação</w:t>
      </w:r>
      <w:r>
        <w:rPr>
          <w:spacing w:val="22"/>
          <w:sz w:val="20"/>
        </w:rPr>
        <w:t> </w:t>
      </w:r>
      <w:r>
        <w:rPr>
          <w:sz w:val="20"/>
        </w:rPr>
        <w:t>inicialmente</w:t>
      </w:r>
      <w:r>
        <w:rPr>
          <w:spacing w:val="22"/>
          <w:sz w:val="20"/>
        </w:rPr>
        <w:t> </w:t>
      </w:r>
      <w:r>
        <w:rPr>
          <w:sz w:val="20"/>
        </w:rPr>
        <w:t>estabelecida,</w:t>
      </w:r>
      <w:r>
        <w:rPr>
          <w:spacing w:val="22"/>
          <w:sz w:val="20"/>
        </w:rPr>
        <w:t> </w:t>
      </w:r>
      <w:r>
        <w:rPr>
          <w:sz w:val="20"/>
        </w:rPr>
        <w:t>quando</w:t>
      </w:r>
      <w:r>
        <w:rPr>
          <w:spacing w:val="22"/>
          <w:sz w:val="20"/>
        </w:rPr>
        <w:t> </w:t>
      </w:r>
      <w:r>
        <w:rPr>
          <w:sz w:val="20"/>
        </w:rPr>
        <w:t>o</w:t>
      </w:r>
      <w:r>
        <w:rPr>
          <w:spacing w:val="22"/>
          <w:sz w:val="20"/>
        </w:rPr>
        <w:t> </w:t>
      </w:r>
      <w:r>
        <w:rPr>
          <w:sz w:val="20"/>
        </w:rPr>
        <w:t>primeiro</w:t>
      </w:r>
      <w:r>
        <w:rPr>
          <w:spacing w:val="22"/>
          <w:sz w:val="20"/>
        </w:rPr>
        <w:t> </w:t>
      </w:r>
      <w:r>
        <w:rPr>
          <w:sz w:val="20"/>
        </w:rPr>
        <w:t>colocado,</w:t>
      </w:r>
      <w:r>
        <w:rPr>
          <w:spacing w:val="22"/>
          <w:sz w:val="20"/>
        </w:rPr>
        <w:t> </w:t>
      </w:r>
      <w:r>
        <w:rPr>
          <w:sz w:val="20"/>
        </w:rPr>
        <w:t>mesmo</w:t>
      </w:r>
      <w:r>
        <w:rPr>
          <w:spacing w:val="22"/>
          <w:sz w:val="20"/>
        </w:rPr>
        <w:t> </w:t>
      </w:r>
      <w:r>
        <w:rPr>
          <w:sz w:val="20"/>
        </w:rPr>
        <w:t>após</w:t>
      </w:r>
      <w:r>
        <w:rPr>
          <w:spacing w:val="22"/>
          <w:sz w:val="20"/>
        </w:rPr>
        <w:t> </w:t>
      </w:r>
      <w:r>
        <w:rPr>
          <w:sz w:val="20"/>
        </w:rPr>
        <w:t>a negociação, for desclassificado em razão de sua proposta permanecer acima do preço máximo definido pela</w:t>
      </w:r>
      <w:r>
        <w:rPr>
          <w:spacing w:val="-4"/>
          <w:sz w:val="20"/>
        </w:rPr>
        <w:t> </w:t>
      </w:r>
      <w:r>
        <w:rPr>
          <w:sz w:val="20"/>
        </w:rPr>
        <w:t>Administração.</w:t>
      </w:r>
    </w:p>
    <w:p>
      <w:pPr>
        <w:pStyle w:val="ListParagraph"/>
        <w:spacing w:after="0" w:line="280" w:lineRule="auto"/>
        <w:jc w:val="left"/>
        <w:rPr>
          <w:sz w:val="20"/>
        </w:rPr>
        <w:sectPr>
          <w:pgSz w:w="15840" w:h="24480"/>
          <w:pgMar w:top="520" w:bottom="280" w:left="360" w:right="360"/>
        </w:sectPr>
      </w:pPr>
    </w:p>
    <w:p>
      <w:pPr>
        <w:pStyle w:val="ListParagraph"/>
        <w:numPr>
          <w:ilvl w:val="2"/>
          <w:numId w:val="1"/>
        </w:numPr>
        <w:tabs>
          <w:tab w:pos="1130" w:val="left" w:leader="none"/>
        </w:tabs>
        <w:spacing w:line="240" w:lineRule="auto" w:before="73" w:after="0"/>
        <w:ind w:left="1130" w:right="0" w:hanging="589"/>
        <w:jc w:val="left"/>
        <w:rPr>
          <w:sz w:val="20"/>
        </w:rPr>
      </w:pPr>
      <w:r>
        <w:rPr>
          <w:sz w:val="20"/>
        </w:rPr>
        <w:t>A</w:t>
      </w:r>
      <w:r>
        <w:rPr>
          <w:spacing w:val="-12"/>
          <w:sz w:val="20"/>
        </w:rPr>
        <w:t> </w:t>
      </w:r>
      <w:r>
        <w:rPr>
          <w:sz w:val="20"/>
        </w:rPr>
        <w:t>negociação</w:t>
      </w:r>
      <w:r>
        <w:rPr>
          <w:spacing w:val="-1"/>
          <w:sz w:val="20"/>
        </w:rPr>
        <w:t> </w:t>
      </w:r>
      <w:r>
        <w:rPr>
          <w:sz w:val="20"/>
        </w:rPr>
        <w:t>será</w:t>
      </w:r>
      <w:r>
        <w:rPr>
          <w:spacing w:val="-1"/>
          <w:sz w:val="20"/>
        </w:rPr>
        <w:t> </w:t>
      </w:r>
      <w:r>
        <w:rPr>
          <w:sz w:val="20"/>
        </w:rPr>
        <w:t>realizada</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podendo</w:t>
      </w:r>
      <w:r>
        <w:rPr>
          <w:spacing w:val="-1"/>
          <w:sz w:val="20"/>
        </w:rPr>
        <w:t> </w:t>
      </w:r>
      <w:r>
        <w:rPr>
          <w:sz w:val="20"/>
        </w:rPr>
        <w:t>ser</w:t>
      </w:r>
      <w:r>
        <w:rPr>
          <w:spacing w:val="-1"/>
          <w:sz w:val="20"/>
        </w:rPr>
        <w:t> </w:t>
      </w:r>
      <w:r>
        <w:rPr>
          <w:sz w:val="20"/>
        </w:rPr>
        <w:t>acompanhada</w:t>
      </w:r>
      <w:r>
        <w:rPr>
          <w:spacing w:val="-1"/>
          <w:sz w:val="20"/>
        </w:rPr>
        <w:t> </w:t>
      </w:r>
      <w:r>
        <w:rPr>
          <w:sz w:val="20"/>
        </w:rPr>
        <w:t>pelos</w:t>
      </w:r>
      <w:r>
        <w:rPr>
          <w:spacing w:val="-1"/>
          <w:sz w:val="20"/>
        </w:rPr>
        <w:t> </w:t>
      </w:r>
      <w:r>
        <w:rPr>
          <w:sz w:val="20"/>
        </w:rPr>
        <w:t>demais</w:t>
      </w:r>
      <w:r>
        <w:rPr>
          <w:spacing w:val="-1"/>
          <w:sz w:val="20"/>
        </w:rPr>
        <w:t> </w:t>
      </w:r>
      <w:r>
        <w:rPr>
          <w:spacing w:val="-2"/>
          <w:sz w:val="20"/>
        </w:rPr>
        <w:t>licitantes.</w:t>
      </w:r>
    </w:p>
    <w:p>
      <w:pPr>
        <w:pStyle w:val="ListParagraph"/>
        <w:numPr>
          <w:ilvl w:val="2"/>
          <w:numId w:val="1"/>
        </w:numPr>
        <w:tabs>
          <w:tab w:pos="1141" w:val="left" w:leader="none"/>
        </w:tabs>
        <w:spacing w:line="240" w:lineRule="auto" w:before="40" w:after="0"/>
        <w:ind w:left="1141" w:right="0" w:hanging="600"/>
        <w:jc w:val="left"/>
        <w:rPr>
          <w:sz w:val="20"/>
        </w:rPr>
      </w:pPr>
      <w:r>
        <w:rPr>
          <w:sz w:val="20"/>
        </w:rPr>
        <w:t>O</w:t>
      </w:r>
      <w:r>
        <w:rPr>
          <w:spacing w:val="-1"/>
          <w:sz w:val="20"/>
        </w:rPr>
        <w:t> </w:t>
      </w:r>
      <w:r>
        <w:rPr>
          <w:sz w:val="20"/>
        </w:rPr>
        <w:t>resultado</w:t>
      </w:r>
      <w:r>
        <w:rPr>
          <w:spacing w:val="-1"/>
          <w:sz w:val="20"/>
        </w:rPr>
        <w:t> </w:t>
      </w:r>
      <w:r>
        <w:rPr>
          <w:sz w:val="20"/>
        </w:rPr>
        <w:t>da</w:t>
      </w:r>
      <w:r>
        <w:rPr>
          <w:spacing w:val="-1"/>
          <w:sz w:val="20"/>
        </w:rPr>
        <w:t> </w:t>
      </w:r>
      <w:r>
        <w:rPr>
          <w:sz w:val="20"/>
        </w:rPr>
        <w:t>negociação</w:t>
      </w:r>
      <w:r>
        <w:rPr>
          <w:spacing w:val="-1"/>
          <w:sz w:val="20"/>
        </w:rPr>
        <w:t> </w:t>
      </w:r>
      <w:r>
        <w:rPr>
          <w:sz w:val="20"/>
        </w:rPr>
        <w:t>será</w:t>
      </w:r>
      <w:r>
        <w:rPr>
          <w:spacing w:val="-1"/>
          <w:sz w:val="20"/>
        </w:rPr>
        <w:t> </w:t>
      </w:r>
      <w:r>
        <w:rPr>
          <w:sz w:val="20"/>
        </w:rPr>
        <w:t>divulgado</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licitantes</w:t>
      </w:r>
      <w:r>
        <w:rPr>
          <w:spacing w:val="-1"/>
          <w:sz w:val="20"/>
        </w:rPr>
        <w:t> </w:t>
      </w:r>
      <w:r>
        <w:rPr>
          <w:sz w:val="20"/>
        </w:rPr>
        <w:t>e</w:t>
      </w:r>
      <w:r>
        <w:rPr>
          <w:spacing w:val="-1"/>
          <w:sz w:val="20"/>
        </w:rPr>
        <w:t> </w:t>
      </w:r>
      <w:r>
        <w:rPr>
          <w:sz w:val="20"/>
        </w:rPr>
        <w:t>anexado</w:t>
      </w:r>
      <w:r>
        <w:rPr>
          <w:spacing w:val="-1"/>
          <w:sz w:val="20"/>
        </w:rPr>
        <w:t> </w:t>
      </w:r>
      <w:r>
        <w:rPr>
          <w:sz w:val="20"/>
        </w:rPr>
        <w:t>aos</w:t>
      </w:r>
      <w:r>
        <w:rPr>
          <w:spacing w:val="-1"/>
          <w:sz w:val="20"/>
        </w:rPr>
        <w:t> </w:t>
      </w:r>
      <w:r>
        <w:rPr>
          <w:sz w:val="20"/>
        </w:rPr>
        <w:t>autos</w:t>
      </w:r>
      <w:r>
        <w:rPr>
          <w:spacing w:val="-1"/>
          <w:sz w:val="20"/>
        </w:rPr>
        <w:t> </w:t>
      </w:r>
      <w:r>
        <w:rPr>
          <w:sz w:val="20"/>
        </w:rPr>
        <w:t>do</w:t>
      </w:r>
      <w:r>
        <w:rPr>
          <w:spacing w:val="-1"/>
          <w:sz w:val="20"/>
        </w:rPr>
        <w:t> </w:t>
      </w:r>
      <w:r>
        <w:rPr>
          <w:sz w:val="20"/>
        </w:rPr>
        <w:t>processo</w:t>
      </w:r>
      <w:r>
        <w:rPr>
          <w:spacing w:val="-1"/>
          <w:sz w:val="20"/>
        </w:rPr>
        <w:t> </w:t>
      </w:r>
      <w:r>
        <w:rPr>
          <w:spacing w:val="-2"/>
          <w:sz w:val="20"/>
        </w:rPr>
        <w:t>licitatório.</w:t>
      </w:r>
    </w:p>
    <w:p>
      <w:pPr>
        <w:pStyle w:val="ListParagraph"/>
        <w:numPr>
          <w:ilvl w:val="2"/>
          <w:numId w:val="1"/>
        </w:numPr>
        <w:tabs>
          <w:tab w:pos="1172" w:val="left" w:leader="none"/>
        </w:tabs>
        <w:spacing w:line="280" w:lineRule="auto" w:before="40" w:after="0"/>
        <w:ind w:left="539" w:right="628" w:firstLine="0"/>
        <w:jc w:val="left"/>
        <w:rPr>
          <w:sz w:val="20"/>
        </w:rPr>
      </w:pPr>
      <w:r>
        <w:rPr>
          <w:sz w:val="20"/>
        </w:rPr>
        <w:t>O</w:t>
      </w:r>
      <w:r>
        <w:rPr>
          <w:spacing w:val="31"/>
          <w:sz w:val="20"/>
        </w:rPr>
        <w:t> </w:t>
      </w:r>
      <w:r>
        <w:rPr>
          <w:sz w:val="20"/>
        </w:rPr>
        <w:t>pregoeiro</w:t>
      </w:r>
      <w:r>
        <w:rPr>
          <w:spacing w:val="31"/>
          <w:sz w:val="20"/>
        </w:rPr>
        <w:t> </w:t>
      </w:r>
      <w:r>
        <w:rPr>
          <w:sz w:val="20"/>
        </w:rPr>
        <w:t>solicitará</w:t>
      </w:r>
      <w:r>
        <w:rPr>
          <w:spacing w:val="31"/>
          <w:sz w:val="20"/>
        </w:rPr>
        <w:t> </w:t>
      </w:r>
      <w:r>
        <w:rPr>
          <w:sz w:val="20"/>
        </w:rPr>
        <w:t>ao</w:t>
      </w:r>
      <w:r>
        <w:rPr>
          <w:spacing w:val="31"/>
          <w:sz w:val="20"/>
        </w:rPr>
        <w:t> </w:t>
      </w:r>
      <w:r>
        <w:rPr>
          <w:sz w:val="20"/>
        </w:rPr>
        <w:t>licitante</w:t>
      </w:r>
      <w:r>
        <w:rPr>
          <w:spacing w:val="31"/>
          <w:sz w:val="20"/>
        </w:rPr>
        <w:t> </w:t>
      </w:r>
      <w:r>
        <w:rPr>
          <w:sz w:val="20"/>
        </w:rPr>
        <w:t>mais</w:t>
      </w:r>
      <w:r>
        <w:rPr>
          <w:spacing w:val="31"/>
          <w:sz w:val="20"/>
        </w:rPr>
        <w:t> </w:t>
      </w:r>
      <w:r>
        <w:rPr>
          <w:sz w:val="20"/>
        </w:rPr>
        <w:t>bem</w:t>
      </w:r>
      <w:r>
        <w:rPr>
          <w:spacing w:val="31"/>
          <w:sz w:val="20"/>
        </w:rPr>
        <w:t> </w:t>
      </w:r>
      <w:r>
        <w:rPr>
          <w:sz w:val="20"/>
        </w:rPr>
        <w:t>classificado</w:t>
      </w:r>
      <w:r>
        <w:rPr>
          <w:spacing w:val="31"/>
          <w:sz w:val="20"/>
        </w:rPr>
        <w:t> </w:t>
      </w:r>
      <w:r>
        <w:rPr>
          <w:sz w:val="20"/>
        </w:rPr>
        <w:t>que,</w:t>
      </w:r>
      <w:r>
        <w:rPr>
          <w:spacing w:val="31"/>
          <w:sz w:val="20"/>
        </w:rPr>
        <w:t> </w:t>
      </w:r>
      <w:r>
        <w:rPr>
          <w:sz w:val="20"/>
        </w:rPr>
        <w:t>no</w:t>
      </w:r>
      <w:r>
        <w:rPr>
          <w:spacing w:val="31"/>
          <w:sz w:val="20"/>
        </w:rPr>
        <w:t> </w:t>
      </w:r>
      <w:r>
        <w:rPr>
          <w:sz w:val="20"/>
        </w:rPr>
        <w:t>prazo</w:t>
      </w:r>
      <w:r>
        <w:rPr>
          <w:spacing w:val="31"/>
          <w:sz w:val="20"/>
        </w:rPr>
        <w:t> </w:t>
      </w:r>
      <w:r>
        <w:rPr>
          <w:sz w:val="20"/>
        </w:rPr>
        <w:t>mínimo</w:t>
      </w:r>
      <w:r>
        <w:rPr>
          <w:spacing w:val="31"/>
          <w:sz w:val="20"/>
        </w:rPr>
        <w:t> </w:t>
      </w:r>
      <w:r>
        <w:rPr>
          <w:sz w:val="20"/>
        </w:rPr>
        <w:t>de</w:t>
      </w:r>
      <w:r>
        <w:rPr>
          <w:spacing w:val="31"/>
          <w:sz w:val="20"/>
        </w:rPr>
        <w:t> </w:t>
      </w:r>
      <w:r>
        <w:rPr>
          <w:sz w:val="20"/>
        </w:rPr>
        <w:t>2</w:t>
      </w:r>
      <w:r>
        <w:rPr>
          <w:spacing w:val="31"/>
          <w:sz w:val="20"/>
        </w:rPr>
        <w:t> </w:t>
      </w:r>
      <w:r>
        <w:rPr>
          <w:sz w:val="20"/>
        </w:rPr>
        <w:t>(duas)</w:t>
      </w:r>
      <w:r>
        <w:rPr>
          <w:spacing w:val="31"/>
          <w:sz w:val="20"/>
        </w:rPr>
        <w:t> </w:t>
      </w:r>
      <w:r>
        <w:rPr>
          <w:sz w:val="20"/>
        </w:rPr>
        <w:t>horas,</w:t>
      </w:r>
      <w:r>
        <w:rPr>
          <w:spacing w:val="31"/>
          <w:sz w:val="20"/>
        </w:rPr>
        <w:t> </w:t>
      </w:r>
      <w:r>
        <w:rPr>
          <w:sz w:val="20"/>
        </w:rPr>
        <w:t>envie</w:t>
      </w:r>
      <w:r>
        <w:rPr>
          <w:spacing w:val="31"/>
          <w:sz w:val="20"/>
        </w:rPr>
        <w:t> </w:t>
      </w:r>
      <w:r>
        <w:rPr>
          <w:sz w:val="20"/>
        </w:rPr>
        <w:t>a</w:t>
      </w:r>
      <w:r>
        <w:rPr>
          <w:spacing w:val="31"/>
          <w:sz w:val="20"/>
        </w:rPr>
        <w:t> </w:t>
      </w:r>
      <w:r>
        <w:rPr>
          <w:sz w:val="20"/>
        </w:rPr>
        <w:t>proposta</w:t>
      </w:r>
      <w:r>
        <w:rPr>
          <w:spacing w:val="31"/>
          <w:sz w:val="20"/>
        </w:rPr>
        <w:t> </w:t>
      </w:r>
      <w:r>
        <w:rPr>
          <w:sz w:val="20"/>
        </w:rPr>
        <w:t>adequada</w:t>
      </w:r>
      <w:r>
        <w:rPr>
          <w:spacing w:val="31"/>
          <w:sz w:val="20"/>
        </w:rPr>
        <w:t> </w:t>
      </w:r>
      <w:r>
        <w:rPr>
          <w:sz w:val="20"/>
        </w:rPr>
        <w:t>ao</w:t>
      </w:r>
      <w:r>
        <w:rPr>
          <w:spacing w:val="31"/>
          <w:sz w:val="20"/>
        </w:rPr>
        <w:t> </w:t>
      </w:r>
      <w:r>
        <w:rPr>
          <w:sz w:val="20"/>
        </w:rPr>
        <w:t>último</w:t>
      </w:r>
      <w:r>
        <w:rPr>
          <w:spacing w:val="31"/>
          <w:sz w:val="20"/>
        </w:rPr>
        <w:t> </w:t>
      </w:r>
      <w:r>
        <w:rPr>
          <w:sz w:val="20"/>
        </w:rPr>
        <w:t>lance</w:t>
      </w:r>
      <w:r>
        <w:rPr>
          <w:spacing w:val="31"/>
          <w:sz w:val="20"/>
        </w:rPr>
        <w:t> </w:t>
      </w:r>
      <w:r>
        <w:rPr>
          <w:sz w:val="20"/>
        </w:rPr>
        <w:t>ofertado</w:t>
      </w:r>
      <w:r>
        <w:rPr>
          <w:spacing w:val="31"/>
          <w:sz w:val="20"/>
        </w:rPr>
        <w:t> </w:t>
      </w:r>
      <w:r>
        <w:rPr>
          <w:sz w:val="20"/>
        </w:rPr>
        <w:t>após</w:t>
      </w:r>
      <w:r>
        <w:rPr>
          <w:spacing w:val="31"/>
          <w:sz w:val="20"/>
        </w:rPr>
        <w:t> </w:t>
      </w:r>
      <w:r>
        <w:rPr>
          <w:sz w:val="20"/>
        </w:rPr>
        <w:t>a negociação realizada, acompanhada, se for o caso, dos documentos complementares, quando necessários à confirmação daqueles exigidos neste Edital e já apresentados.</w:t>
      </w:r>
    </w:p>
    <w:p>
      <w:pPr>
        <w:pStyle w:val="ListParagraph"/>
        <w:numPr>
          <w:ilvl w:val="2"/>
          <w:numId w:val="1"/>
        </w:numPr>
        <w:tabs>
          <w:tab w:pos="1141" w:val="left" w:leader="none"/>
        </w:tabs>
        <w:spacing w:line="280" w:lineRule="auto" w:before="2" w:after="0"/>
        <w:ind w:left="539" w:right="613" w:firstLine="0"/>
        <w:jc w:val="left"/>
        <w:rPr>
          <w:sz w:val="20"/>
        </w:rPr>
      </w:pPr>
      <w:r>
        <w:rPr>
          <w:sz w:val="20"/>
        </w:rPr>
        <w:t>É facultado ao pregoeiro prorrogar o prazo estabelecido, por igual período, de ofício ou a partir de solicitação fundamentada feita no chat pelo licitante, antes de findo o prazo.</w:t>
      </w:r>
    </w:p>
    <w:p>
      <w:pPr>
        <w:pStyle w:val="ListParagraph"/>
        <w:numPr>
          <w:ilvl w:val="1"/>
          <w:numId w:val="1"/>
        </w:numPr>
        <w:tabs>
          <w:tab w:pos="980" w:val="left" w:leader="none"/>
        </w:tabs>
        <w:spacing w:line="240" w:lineRule="auto" w:before="2" w:after="0"/>
        <w:ind w:left="980" w:right="0" w:hanging="439"/>
        <w:jc w:val="left"/>
        <w:rPr>
          <w:sz w:val="20"/>
        </w:rPr>
      </w:pPr>
      <w:r>
        <w:rPr>
          <w:sz w:val="20"/>
        </w:rPr>
        <w:t>Após</w:t>
      </w:r>
      <w:r>
        <w:rPr>
          <w:spacing w:val="-1"/>
          <w:sz w:val="20"/>
        </w:rPr>
        <w:t> </w:t>
      </w:r>
      <w:r>
        <w:rPr>
          <w:sz w:val="20"/>
        </w:rPr>
        <w:t>a</w:t>
      </w:r>
      <w:r>
        <w:rPr>
          <w:spacing w:val="-1"/>
          <w:sz w:val="20"/>
        </w:rPr>
        <w:t> </w:t>
      </w:r>
      <w:r>
        <w:rPr>
          <w:sz w:val="20"/>
        </w:rPr>
        <w:t>negociação</w:t>
      </w:r>
      <w:r>
        <w:rPr>
          <w:spacing w:val="-1"/>
          <w:sz w:val="20"/>
        </w:rPr>
        <w:t> </w:t>
      </w:r>
      <w:r>
        <w:rPr>
          <w:sz w:val="20"/>
        </w:rPr>
        <w:t>do</w:t>
      </w:r>
      <w:r>
        <w:rPr>
          <w:spacing w:val="-1"/>
          <w:sz w:val="20"/>
        </w:rPr>
        <w:t> </w:t>
      </w:r>
      <w:r>
        <w:rPr>
          <w:sz w:val="20"/>
        </w:rPr>
        <w:t>preço,</w:t>
      </w:r>
      <w:r>
        <w:rPr>
          <w:spacing w:val="-1"/>
          <w:sz w:val="20"/>
        </w:rPr>
        <w:t> </w:t>
      </w:r>
      <w:r>
        <w:rPr>
          <w:sz w:val="20"/>
        </w:rPr>
        <w:t>o</w:t>
      </w:r>
      <w:r>
        <w:rPr>
          <w:spacing w:val="-1"/>
          <w:sz w:val="20"/>
        </w:rPr>
        <w:t> </w:t>
      </w:r>
      <w:r>
        <w:rPr>
          <w:sz w:val="20"/>
        </w:rPr>
        <w:t>Pregoeiro</w:t>
      </w:r>
      <w:r>
        <w:rPr>
          <w:spacing w:val="-1"/>
          <w:sz w:val="20"/>
        </w:rPr>
        <w:t> </w:t>
      </w:r>
      <w:r>
        <w:rPr>
          <w:sz w:val="20"/>
        </w:rPr>
        <w:t>iniciará</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aceitação</w:t>
      </w:r>
      <w:r>
        <w:rPr>
          <w:spacing w:val="-1"/>
          <w:sz w:val="20"/>
        </w:rPr>
        <w:t> </w:t>
      </w:r>
      <w:r>
        <w:rPr>
          <w:sz w:val="20"/>
        </w:rPr>
        <w:t>e</w:t>
      </w:r>
      <w:r>
        <w:rPr>
          <w:spacing w:val="-1"/>
          <w:sz w:val="20"/>
        </w:rPr>
        <w:t> </w:t>
      </w:r>
      <w:r>
        <w:rPr>
          <w:sz w:val="20"/>
        </w:rPr>
        <w:t>julgamento</w:t>
      </w:r>
      <w:r>
        <w:rPr>
          <w:spacing w:val="-1"/>
          <w:sz w:val="20"/>
        </w:rPr>
        <w:t> </w:t>
      </w:r>
      <w:r>
        <w:rPr>
          <w:sz w:val="20"/>
        </w:rPr>
        <w:t>da</w:t>
      </w:r>
      <w:r>
        <w:rPr>
          <w:spacing w:val="-1"/>
          <w:sz w:val="20"/>
        </w:rPr>
        <w:t> </w:t>
      </w:r>
      <w:r>
        <w:rPr>
          <w:spacing w:val="-2"/>
          <w:sz w:val="20"/>
        </w:rPr>
        <w:t>proposta.</w:t>
      </w:r>
    </w:p>
    <w:p>
      <w:pPr>
        <w:pStyle w:val="BodyText"/>
      </w:pPr>
    </w:p>
    <w:p>
      <w:pPr>
        <w:pStyle w:val="BodyText"/>
        <w:spacing w:before="52"/>
      </w:pPr>
    </w:p>
    <w:p>
      <w:pPr>
        <w:pStyle w:val="Heading1"/>
        <w:numPr>
          <w:ilvl w:val="0"/>
          <w:numId w:val="1"/>
        </w:numPr>
        <w:tabs>
          <w:tab w:pos="929" w:val="left" w:leader="none"/>
        </w:tabs>
        <w:spacing w:line="240" w:lineRule="auto" w:before="0" w:after="0"/>
        <w:ind w:left="929" w:right="0" w:hanging="240"/>
        <w:jc w:val="left"/>
      </w:pPr>
      <w:r>
        <w:rPr/>
        <w:t>DA</w:t>
      </w:r>
      <w:r>
        <w:rPr>
          <w:spacing w:val="-13"/>
        </w:rPr>
        <w:t> </w:t>
      </w:r>
      <w:r>
        <w:rPr/>
        <w:t>FASE</w:t>
      </w:r>
      <w:r>
        <w:rPr>
          <w:spacing w:val="-10"/>
        </w:rPr>
        <w:t> </w:t>
      </w:r>
      <w:r>
        <w:rPr/>
        <w:t>DE</w:t>
      </w:r>
      <w:r>
        <w:rPr>
          <w:spacing w:val="-6"/>
        </w:rPr>
        <w:t> </w:t>
      </w:r>
      <w:r>
        <w:rPr>
          <w:spacing w:val="-2"/>
        </w:rPr>
        <w:t>JULGAMENTO</w:t>
      </w:r>
    </w:p>
    <w:p>
      <w:pPr>
        <w:pStyle w:val="BodyText"/>
        <w:rPr>
          <w:b/>
        </w:rPr>
      </w:pPr>
    </w:p>
    <w:p>
      <w:pPr>
        <w:pStyle w:val="BodyText"/>
        <w:spacing w:before="142"/>
        <w:rPr>
          <w:b/>
        </w:rPr>
      </w:pPr>
    </w:p>
    <w:p>
      <w:pPr>
        <w:pStyle w:val="ListParagraph"/>
        <w:numPr>
          <w:ilvl w:val="1"/>
          <w:numId w:val="1"/>
        </w:numPr>
        <w:tabs>
          <w:tab w:pos="847" w:val="left" w:leader="none"/>
        </w:tabs>
        <w:spacing w:line="280" w:lineRule="auto" w:before="0" w:after="0"/>
        <w:ind w:left="464" w:right="312" w:firstLine="0"/>
        <w:jc w:val="both"/>
        <w:rPr>
          <w:sz w:val="20"/>
        </w:rPr>
      </w:pPr>
      <w:r>
        <w:rPr>
          <w:sz w:val="20"/>
        </w:rPr>
        <w:t>Encerrada a etapa de negociação, o pregoeiro verificará se o licitante provisoriamente classificado em primeiro lugar atende às condições de participação no </w:t>
      </w:r>
      <w:r>
        <w:rPr>
          <w:sz w:val="20"/>
        </w:rPr>
        <w:t>certame, conforme previsto no </w:t>
      </w:r>
      <w:hyperlink r:id="rId19">
        <w:r>
          <w:rPr>
            <w:rFonts w:ascii="Arial MT" w:hAnsi="Arial MT"/>
            <w:color w:val="000080"/>
            <w:sz w:val="20"/>
            <w:u w:val="single" w:color="000080"/>
          </w:rPr>
          <w:t>art. 14 da Lei nº 14.133/2021</w:t>
        </w:r>
      </w:hyperlink>
      <w:r>
        <w:rPr>
          <w:sz w:val="20"/>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2"/>
        </w:numPr>
        <w:tabs>
          <w:tab w:pos="668" w:val="left" w:leader="none"/>
        </w:tabs>
        <w:spacing w:line="240" w:lineRule="auto" w:before="2" w:after="0"/>
        <w:ind w:left="668" w:right="0" w:hanging="204"/>
        <w:jc w:val="both"/>
        <w:rPr>
          <w:sz w:val="20"/>
        </w:rPr>
      </w:pPr>
      <w:r>
        <w:rPr>
          <w:spacing w:val="-2"/>
          <w:sz w:val="20"/>
        </w:rPr>
        <w:t>SICAF;</w:t>
      </w:r>
    </w:p>
    <w:p>
      <w:pPr>
        <w:pStyle w:val="ListParagraph"/>
        <w:numPr>
          <w:ilvl w:val="0"/>
          <w:numId w:val="2"/>
        </w:numPr>
        <w:tabs>
          <w:tab w:pos="679" w:val="left" w:leader="none"/>
        </w:tabs>
        <w:spacing w:line="240" w:lineRule="auto" w:before="40" w:after="0"/>
        <w:ind w:left="679" w:right="0" w:hanging="215"/>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0">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ov.br/sancoes/ceis</w:t>
        </w:r>
      </w:hyperlink>
      <w:r>
        <w:rPr>
          <w:spacing w:val="-2"/>
          <w:sz w:val="20"/>
        </w:rPr>
        <w:t>);</w:t>
      </w:r>
    </w:p>
    <w:p>
      <w:pPr>
        <w:pStyle w:val="ListParagraph"/>
        <w:numPr>
          <w:ilvl w:val="0"/>
          <w:numId w:val="2"/>
        </w:numPr>
        <w:tabs>
          <w:tab w:pos="910" w:val="left" w:leader="none"/>
          <w:tab w:pos="1910" w:val="left" w:leader="none"/>
          <w:tab w:pos="2922" w:val="left" w:leader="none"/>
          <w:tab w:pos="3401" w:val="left" w:leader="none"/>
          <w:tab w:pos="4757" w:val="left" w:leader="none"/>
          <w:tab w:pos="5558" w:val="left" w:leader="none"/>
          <w:tab w:pos="6103" w:val="left" w:leader="none"/>
          <w:tab w:pos="6771" w:val="left" w:leader="none"/>
          <w:tab w:pos="7249" w:val="left" w:leader="none"/>
          <w:tab w:pos="8550" w:val="left" w:leader="none"/>
          <w:tab w:pos="10089" w:val="left" w:leader="none"/>
          <w:tab w:pos="11035" w:val="left" w:leader="none"/>
          <w:tab w:pos="11669" w:val="left" w:leader="none"/>
          <w:tab w:pos="12714" w:val="left" w:leader="none"/>
          <w:tab w:pos="13726" w:val="left" w:leader="none"/>
          <w:tab w:pos="14204" w:val="left" w:leader="none"/>
        </w:tabs>
        <w:spacing w:line="280" w:lineRule="auto" w:before="40" w:after="0"/>
        <w:ind w:left="464" w:right="313" w:firstLine="0"/>
        <w:jc w:val="left"/>
        <w:rPr>
          <w:sz w:val="20"/>
        </w:rPr>
      </w:pPr>
      <w:r>
        <w:rPr>
          <w:spacing w:val="-2"/>
          <w:sz w:val="20"/>
        </w:rPr>
        <w:t>Cadastro</w:t>
      </w:r>
      <w:r>
        <w:rPr>
          <w:sz w:val="20"/>
        </w:rPr>
        <w:tab/>
      </w:r>
      <w:r>
        <w:rPr>
          <w:spacing w:val="-2"/>
          <w:sz w:val="20"/>
        </w:rPr>
        <w:t>Nacional</w:t>
      </w:r>
      <w:r>
        <w:rPr>
          <w:sz w:val="20"/>
        </w:rPr>
        <w:tab/>
      </w:r>
      <w:r>
        <w:rPr>
          <w:spacing w:val="-6"/>
          <w:sz w:val="20"/>
        </w:rPr>
        <w:t>de</w:t>
      </w:r>
      <w:r>
        <w:rPr>
          <w:sz w:val="20"/>
        </w:rPr>
        <w:tab/>
      </w:r>
      <w:r>
        <w:rPr>
          <w:spacing w:val="-2"/>
          <w:sz w:val="20"/>
        </w:rPr>
        <w:t>Condenações</w:t>
      </w:r>
      <w:r>
        <w:rPr>
          <w:sz w:val="20"/>
        </w:rPr>
        <w:tab/>
      </w:r>
      <w:r>
        <w:rPr>
          <w:spacing w:val="-2"/>
          <w:sz w:val="20"/>
        </w:rPr>
        <w:t>Cíveis</w:t>
      </w:r>
      <w:r>
        <w:rPr>
          <w:sz w:val="20"/>
        </w:rPr>
        <w:tab/>
      </w:r>
      <w:r>
        <w:rPr>
          <w:spacing w:val="-4"/>
          <w:sz w:val="20"/>
        </w:rPr>
        <w:t>por</w:t>
      </w:r>
      <w:r>
        <w:rPr>
          <w:sz w:val="20"/>
        </w:rPr>
        <w:tab/>
      </w:r>
      <w:r>
        <w:rPr>
          <w:spacing w:val="-4"/>
          <w:sz w:val="20"/>
        </w:rPr>
        <w:t>Atos</w:t>
      </w:r>
      <w:r>
        <w:rPr>
          <w:sz w:val="20"/>
        </w:rPr>
        <w:tab/>
      </w:r>
      <w:r>
        <w:rPr>
          <w:spacing w:val="-6"/>
          <w:sz w:val="20"/>
        </w:rPr>
        <w:t>de</w:t>
      </w:r>
      <w:r>
        <w:rPr>
          <w:sz w:val="20"/>
        </w:rPr>
        <w:tab/>
      </w:r>
      <w:r>
        <w:rPr>
          <w:spacing w:val="-2"/>
          <w:sz w:val="20"/>
        </w:rPr>
        <w:t>Improbidade</w:t>
      </w:r>
      <w:r>
        <w:rPr>
          <w:sz w:val="20"/>
        </w:rPr>
        <w:tab/>
      </w:r>
      <w:r>
        <w:rPr>
          <w:spacing w:val="-2"/>
          <w:sz w:val="20"/>
        </w:rPr>
        <w:t>Administrativa,</w:t>
      </w:r>
      <w:r>
        <w:rPr>
          <w:sz w:val="20"/>
        </w:rPr>
        <w:tab/>
      </w:r>
      <w:r>
        <w:rPr>
          <w:spacing w:val="-2"/>
          <w:sz w:val="20"/>
        </w:rPr>
        <w:t>mantido</w:t>
      </w:r>
      <w:r>
        <w:rPr>
          <w:sz w:val="20"/>
        </w:rPr>
        <w:tab/>
      </w:r>
      <w:r>
        <w:rPr>
          <w:spacing w:val="-4"/>
          <w:sz w:val="20"/>
        </w:rPr>
        <w:t>pelo</w:t>
      </w:r>
      <w:r>
        <w:rPr>
          <w:sz w:val="20"/>
        </w:rPr>
        <w:tab/>
      </w:r>
      <w:r>
        <w:rPr>
          <w:spacing w:val="-2"/>
          <w:sz w:val="20"/>
        </w:rPr>
        <w:t>Conselho</w:t>
      </w:r>
      <w:r>
        <w:rPr>
          <w:sz w:val="20"/>
        </w:rPr>
        <w:tab/>
      </w:r>
      <w:r>
        <w:rPr>
          <w:spacing w:val="-2"/>
          <w:sz w:val="20"/>
        </w:rPr>
        <w:t>Nacional</w:t>
      </w:r>
      <w:r>
        <w:rPr>
          <w:sz w:val="20"/>
        </w:rPr>
        <w:tab/>
      </w:r>
      <w:r>
        <w:rPr>
          <w:spacing w:val="-6"/>
          <w:sz w:val="20"/>
        </w:rPr>
        <w:t>de</w:t>
      </w:r>
      <w:r>
        <w:rPr>
          <w:sz w:val="20"/>
        </w:rPr>
        <w:tab/>
      </w:r>
      <w:r>
        <w:rPr>
          <w:spacing w:val="-2"/>
          <w:sz w:val="20"/>
        </w:rPr>
        <w:t>Justiça; (</w:t>
      </w:r>
      <w:hyperlink r:id="rId21">
        <w:r>
          <w:rPr>
            <w:spacing w:val="-2"/>
            <w:sz w:val="20"/>
          </w:rPr>
          <w:t>www.cnj.jus.br/improbidade_adm/consultar_requerido.php).</w:t>
        </w:r>
      </w:hyperlink>
    </w:p>
    <w:p>
      <w:pPr>
        <w:pStyle w:val="ListParagraph"/>
        <w:numPr>
          <w:ilvl w:val="0"/>
          <w:numId w:val="2"/>
        </w:numPr>
        <w:tabs>
          <w:tab w:pos="679" w:val="left" w:leader="none"/>
        </w:tabs>
        <w:spacing w:line="240" w:lineRule="auto" w:before="2" w:after="0"/>
        <w:ind w:left="679" w:right="0" w:hanging="215"/>
        <w:jc w:val="left"/>
        <w:rPr>
          <w:sz w:val="20"/>
        </w:rPr>
      </w:pPr>
      <w:r>
        <w:rPr>
          <w:sz w:val="20"/>
        </w:rPr>
        <mc:AlternateContent>
          <mc:Choice Requires="wps">
            <w:drawing>
              <wp:anchor distT="0" distB="0" distL="0" distR="0" allowOverlap="1" layoutInCell="1" locked="0" behindDoc="0" simplePos="0" relativeHeight="15729664">
                <wp:simplePos x="0" y="0"/>
                <wp:positionH relativeFrom="page">
                  <wp:posOffset>8153772</wp:posOffset>
                </wp:positionH>
                <wp:positionV relativeFrom="paragraph">
                  <wp:posOffset>129299</wp:posOffset>
                </wp:positionV>
                <wp:extent cx="29845"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9845" cy="9525"/>
                        </a:xfrm>
                        <a:custGeom>
                          <a:avLst/>
                          <a:gdLst/>
                          <a:ahLst/>
                          <a:cxnLst/>
                          <a:rect l="l" t="t" r="r" b="b"/>
                          <a:pathLst>
                            <a:path w="29845" h="9525">
                              <a:moveTo>
                                <a:pt x="29690" y="9524"/>
                              </a:moveTo>
                              <a:lnTo>
                                <a:pt x="0" y="9524"/>
                              </a:lnTo>
                              <a:lnTo>
                                <a:pt x="0" y="0"/>
                              </a:lnTo>
                              <a:lnTo>
                                <a:pt x="29690" y="0"/>
                              </a:lnTo>
                              <a:lnTo>
                                <a:pt x="29690"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42.029358pt;margin-top:10.18104pt;width:2.337807pt;height:.75pt;mso-position-horizontal-relative:page;mso-position-vertical-relative:paragraph;z-index:15729664" id="docshape3" filled="true" fillcolor="#000080" stroked="false">
                <v:fill type="solid"/>
                <w10:wrap type="none"/>
              </v:rect>
            </w:pict>
          </mc:Fallback>
        </mc:AlternateContent>
      </w: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2">
        <w:r>
          <w:rPr>
            <w:color w:val="000080"/>
            <w:spacing w:val="-2"/>
            <w:sz w:val="20"/>
            <w:u w:val="single" w:color="000080"/>
          </w:rPr>
          <w:t>https://www.portaltransparencia</w:t>
        </w:r>
        <w:r>
          <w:rPr>
            <w:color w:val="000080"/>
            <w:spacing w:val="-2"/>
            <w:sz w:val="20"/>
          </w:rPr>
          <w:t>.g</w:t>
        </w:r>
        <w:r>
          <w:rPr>
            <w:color w:val="000080"/>
            <w:spacing w:val="-2"/>
            <w:sz w:val="20"/>
            <w:u w:val="single" w:color="000080"/>
          </w:rPr>
          <w:t>ov.br/sancoes/cnep</w:t>
        </w:r>
      </w:hyperlink>
      <w:r>
        <w:rPr>
          <w:spacing w:val="-2"/>
          <w:sz w:val="20"/>
        </w:rPr>
        <w:t>);</w:t>
      </w:r>
    </w:p>
    <w:p>
      <w:pPr>
        <w:pStyle w:val="ListParagraph"/>
        <w:numPr>
          <w:ilvl w:val="0"/>
          <w:numId w:val="2"/>
        </w:numPr>
        <w:tabs>
          <w:tab w:pos="668" w:val="left" w:leader="none"/>
        </w:tabs>
        <w:spacing w:line="240" w:lineRule="auto" w:before="40" w:after="0"/>
        <w:ind w:left="668"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2"/>
        </w:numPr>
        <w:tabs>
          <w:tab w:pos="646" w:val="left" w:leader="none"/>
        </w:tabs>
        <w:spacing w:line="240" w:lineRule="auto" w:before="40" w:after="0"/>
        <w:ind w:left="646"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ListParagraph"/>
        <w:numPr>
          <w:ilvl w:val="1"/>
          <w:numId w:val="1"/>
        </w:numPr>
        <w:tabs>
          <w:tab w:pos="809" w:val="left" w:leader="none"/>
        </w:tabs>
        <w:spacing w:line="280" w:lineRule="auto" w:before="39" w:after="0"/>
        <w:ind w:left="464" w:right="312" w:firstLine="0"/>
        <w:jc w:val="left"/>
        <w:rPr>
          <w:sz w:val="20"/>
        </w:rPr>
      </w:pPr>
      <w:r>
        <w:rPr>
          <w:sz w:val="20"/>
        </w:rPr>
        <w:t>A</w:t>
      </w:r>
      <w:r>
        <w:rPr>
          <w:spacing w:val="-6"/>
          <w:sz w:val="20"/>
        </w:rPr>
        <w:t> </w:t>
      </w:r>
      <w:r>
        <w:rPr>
          <w:sz w:val="20"/>
        </w:rPr>
        <w:t>consulta aos cadastros será realizada em nome da empresa licitante e também de seu sócio majoritário, por força da vedação de que trata o </w:t>
      </w:r>
      <w:hyperlink r:id="rId23">
        <w:r>
          <w:rPr>
            <w:rFonts w:ascii="Arial MT" w:hAnsi="Arial MT"/>
            <w:color w:val="000080"/>
            <w:sz w:val="20"/>
            <w:u w:val="single" w:color="000080"/>
          </w:rPr>
          <w:t>art</w:t>
        </w:r>
        <w:r>
          <w:rPr>
            <w:rFonts w:ascii="Arial MT" w:hAnsi="Arial MT"/>
            <w:color w:val="000080"/>
            <w:sz w:val="20"/>
          </w:rPr>
          <w:t>ig</w:t>
        </w:r>
        <w:r>
          <w:rPr>
            <w:rFonts w:ascii="Arial MT" w:hAnsi="Arial MT"/>
            <w:color w:val="000080"/>
            <w:sz w:val="20"/>
            <w:u w:val="single" w:color="000080"/>
          </w:rPr>
          <w:t>o 12 da Lei n° 8.429, </w:t>
        </w:r>
        <w:r>
          <w:rPr>
            <w:rFonts w:ascii="Arial MT" w:hAnsi="Arial MT"/>
            <w:color w:val="000080"/>
            <w:sz w:val="20"/>
            <w:u w:val="single" w:color="000080"/>
          </w:rPr>
          <w:t>de</w:t>
        </w:r>
      </w:hyperlink>
      <w:r>
        <w:rPr>
          <w:rFonts w:ascii="Arial MT" w:hAnsi="Arial MT"/>
          <w:color w:val="000080"/>
          <w:sz w:val="20"/>
        </w:rPr>
        <w:t> </w:t>
      </w:r>
      <w:hyperlink r:id="rId23">
        <w:r>
          <w:rPr>
            <w:rFonts w:ascii="Arial MT" w:hAnsi="Arial MT"/>
            <w:color w:val="000080"/>
            <w:spacing w:val="-2"/>
            <w:sz w:val="20"/>
            <w:u w:val="single" w:color="000080"/>
          </w:rPr>
          <w:t>1992</w:t>
        </w:r>
      </w:hyperlink>
      <w:r>
        <w:rPr>
          <w:spacing w:val="-2"/>
          <w:sz w:val="20"/>
        </w:rPr>
        <w:t>.</w:t>
      </w:r>
    </w:p>
    <w:p>
      <w:pPr>
        <w:pStyle w:val="ListParagraph"/>
        <w:numPr>
          <w:ilvl w:val="1"/>
          <w:numId w:val="1"/>
        </w:numPr>
        <w:tabs>
          <w:tab w:pos="837" w:val="left" w:leader="none"/>
        </w:tabs>
        <w:spacing w:line="280" w:lineRule="auto" w:before="1" w:after="0"/>
        <w:ind w:left="464" w:right="313" w:firstLine="0"/>
        <w:jc w:val="left"/>
        <w:rPr>
          <w:sz w:val="20"/>
        </w:rPr>
      </w:pPr>
      <w:r>
        <w:rPr>
          <w:sz w:val="20"/>
        </w:rPr>
        <w:t>Caso</w:t>
      </w:r>
      <w:r>
        <w:rPr>
          <w:spacing w:val="21"/>
          <w:sz w:val="20"/>
        </w:rPr>
        <w:t> </w:t>
      </w:r>
      <w:r>
        <w:rPr>
          <w:sz w:val="20"/>
        </w:rPr>
        <w:t>conste</w:t>
      </w:r>
      <w:r>
        <w:rPr>
          <w:spacing w:val="21"/>
          <w:sz w:val="20"/>
        </w:rPr>
        <w:t> </w:t>
      </w:r>
      <w:r>
        <w:rPr>
          <w:sz w:val="20"/>
        </w:rPr>
        <w:t>na</w:t>
      </w:r>
      <w:r>
        <w:rPr>
          <w:spacing w:val="21"/>
          <w:sz w:val="20"/>
        </w:rPr>
        <w:t> </w:t>
      </w:r>
      <w:r>
        <w:rPr>
          <w:sz w:val="20"/>
        </w:rPr>
        <w:t>Consulta</w:t>
      </w:r>
      <w:r>
        <w:rPr>
          <w:spacing w:val="21"/>
          <w:sz w:val="20"/>
        </w:rPr>
        <w:t> </w:t>
      </w:r>
      <w:r>
        <w:rPr>
          <w:sz w:val="20"/>
        </w:rPr>
        <w:t>de</w:t>
      </w:r>
      <w:r>
        <w:rPr>
          <w:spacing w:val="21"/>
          <w:sz w:val="20"/>
        </w:rPr>
        <w:t> </w:t>
      </w:r>
      <w:r>
        <w:rPr>
          <w:sz w:val="20"/>
        </w:rPr>
        <w:t>Situação</w:t>
      </w:r>
      <w:r>
        <w:rPr>
          <w:spacing w:val="21"/>
          <w:sz w:val="20"/>
        </w:rPr>
        <w:t> </w:t>
      </w:r>
      <w:r>
        <w:rPr>
          <w:sz w:val="20"/>
        </w:rPr>
        <w:t>do</w:t>
      </w:r>
      <w:r>
        <w:rPr>
          <w:spacing w:val="21"/>
          <w:sz w:val="20"/>
        </w:rPr>
        <w:t> </w:t>
      </w:r>
      <w:r>
        <w:rPr>
          <w:sz w:val="20"/>
        </w:rPr>
        <w:t>licitante</w:t>
      </w:r>
      <w:r>
        <w:rPr>
          <w:spacing w:val="21"/>
          <w:sz w:val="20"/>
        </w:rPr>
        <w:t> </w:t>
      </w:r>
      <w:r>
        <w:rPr>
          <w:sz w:val="20"/>
        </w:rPr>
        <w:t>a</w:t>
      </w:r>
      <w:r>
        <w:rPr>
          <w:spacing w:val="21"/>
          <w:sz w:val="20"/>
        </w:rPr>
        <w:t> </w:t>
      </w:r>
      <w:r>
        <w:rPr>
          <w:sz w:val="20"/>
        </w:rPr>
        <w:t>existência</w:t>
      </w:r>
      <w:r>
        <w:rPr>
          <w:spacing w:val="21"/>
          <w:sz w:val="20"/>
        </w:rPr>
        <w:t> </w:t>
      </w:r>
      <w:r>
        <w:rPr>
          <w:sz w:val="20"/>
        </w:rPr>
        <w:t>de</w:t>
      </w:r>
      <w:r>
        <w:rPr>
          <w:spacing w:val="21"/>
          <w:sz w:val="20"/>
        </w:rPr>
        <w:t> </w:t>
      </w:r>
      <w:r>
        <w:rPr>
          <w:sz w:val="20"/>
        </w:rPr>
        <w:t>Ocorrências</w:t>
      </w:r>
      <w:r>
        <w:rPr>
          <w:spacing w:val="21"/>
          <w:sz w:val="20"/>
        </w:rPr>
        <w:t> </w:t>
      </w:r>
      <w:r>
        <w:rPr>
          <w:sz w:val="20"/>
        </w:rPr>
        <w:t>Impeditivas</w:t>
      </w:r>
      <w:r>
        <w:rPr>
          <w:spacing w:val="21"/>
          <w:sz w:val="20"/>
        </w:rPr>
        <w:t> </w:t>
      </w:r>
      <w:r>
        <w:rPr>
          <w:sz w:val="20"/>
        </w:rPr>
        <w:t>Indiretas,</w:t>
      </w:r>
      <w:r>
        <w:rPr>
          <w:spacing w:val="21"/>
          <w:sz w:val="20"/>
        </w:rPr>
        <w:t> </w:t>
      </w:r>
      <w:r>
        <w:rPr>
          <w:sz w:val="20"/>
        </w:rPr>
        <w:t>o</w:t>
      </w:r>
      <w:r>
        <w:rPr>
          <w:spacing w:val="21"/>
          <w:sz w:val="20"/>
        </w:rPr>
        <w:t> </w:t>
      </w:r>
      <w:r>
        <w:rPr>
          <w:sz w:val="20"/>
        </w:rPr>
        <w:t>Pregoeiro</w:t>
      </w:r>
      <w:r>
        <w:rPr>
          <w:spacing w:val="21"/>
          <w:sz w:val="20"/>
        </w:rPr>
        <w:t> </w:t>
      </w:r>
      <w:r>
        <w:rPr>
          <w:sz w:val="20"/>
        </w:rPr>
        <w:t>diligenciará</w:t>
      </w:r>
      <w:r>
        <w:rPr>
          <w:spacing w:val="21"/>
          <w:sz w:val="20"/>
        </w:rPr>
        <w:t> </w:t>
      </w:r>
      <w:r>
        <w:rPr>
          <w:sz w:val="20"/>
        </w:rPr>
        <w:t>para</w:t>
      </w:r>
      <w:r>
        <w:rPr>
          <w:spacing w:val="21"/>
          <w:sz w:val="20"/>
        </w:rPr>
        <w:t> </w:t>
      </w:r>
      <w:r>
        <w:rPr>
          <w:sz w:val="20"/>
        </w:rPr>
        <w:t>verificar</w:t>
      </w:r>
      <w:r>
        <w:rPr>
          <w:spacing w:val="21"/>
          <w:sz w:val="20"/>
        </w:rPr>
        <w:t> </w:t>
      </w:r>
      <w:r>
        <w:rPr>
          <w:sz w:val="20"/>
        </w:rPr>
        <w:t>se</w:t>
      </w:r>
      <w:r>
        <w:rPr>
          <w:spacing w:val="21"/>
          <w:sz w:val="20"/>
        </w:rPr>
        <w:t> </w:t>
      </w:r>
      <w:r>
        <w:rPr>
          <w:sz w:val="20"/>
        </w:rPr>
        <w:t>houve</w:t>
      </w:r>
      <w:r>
        <w:rPr>
          <w:spacing w:val="21"/>
          <w:sz w:val="20"/>
        </w:rPr>
        <w:t> </w:t>
      </w:r>
      <w:r>
        <w:rPr>
          <w:sz w:val="20"/>
        </w:rPr>
        <w:t>fraude</w:t>
      </w:r>
      <w:r>
        <w:rPr>
          <w:spacing w:val="21"/>
          <w:sz w:val="20"/>
        </w:rPr>
        <w:t> </w:t>
      </w:r>
      <w:r>
        <w:rPr>
          <w:sz w:val="20"/>
        </w:rPr>
        <w:t>por</w:t>
      </w:r>
      <w:r>
        <w:rPr>
          <w:spacing w:val="21"/>
          <w:sz w:val="20"/>
        </w:rPr>
        <w:t> </w:t>
      </w:r>
      <w:r>
        <w:rPr>
          <w:sz w:val="20"/>
        </w:rPr>
        <w:t>parte</w:t>
      </w:r>
      <w:r>
        <w:rPr>
          <w:spacing w:val="21"/>
          <w:sz w:val="20"/>
        </w:rPr>
        <w:t> </w:t>
      </w:r>
      <w:r>
        <w:rPr>
          <w:sz w:val="20"/>
        </w:rPr>
        <w:t>das empresas apontadas no Relatório de Ocorrências Impeditivas Indiretas.</w:t>
      </w:r>
    </w:p>
    <w:p>
      <w:pPr>
        <w:pStyle w:val="ListParagraph"/>
        <w:numPr>
          <w:ilvl w:val="2"/>
          <w:numId w:val="1"/>
        </w:numPr>
        <w:tabs>
          <w:tab w:pos="953" w:val="left" w:leader="none"/>
        </w:tabs>
        <w:spacing w:line="240" w:lineRule="auto" w:before="2" w:after="0"/>
        <w:ind w:left="953" w:right="0" w:hanging="489"/>
        <w:jc w:val="left"/>
        <w:rPr>
          <w:sz w:val="20"/>
        </w:rPr>
      </w:pPr>
      <w:r>
        <w:rPr>
          <w:sz w:val="20"/>
        </w:rPr>
        <w:t>A</w:t>
      </w:r>
      <w:r>
        <w:rPr>
          <w:spacing w:val="-12"/>
          <w:sz w:val="20"/>
        </w:rPr>
        <w:t> </w:t>
      </w:r>
      <w:r>
        <w:rPr>
          <w:sz w:val="20"/>
        </w:rPr>
        <w:t>tentativa</w:t>
      </w:r>
      <w:r>
        <w:rPr>
          <w:spacing w:val="-1"/>
          <w:sz w:val="20"/>
        </w:rPr>
        <w:t> </w:t>
      </w:r>
      <w:r>
        <w:rPr>
          <w:sz w:val="20"/>
        </w:rPr>
        <w:t>de</w:t>
      </w:r>
      <w:r>
        <w:rPr>
          <w:spacing w:val="-1"/>
          <w:sz w:val="20"/>
        </w:rPr>
        <w:t> </w:t>
      </w:r>
      <w:r>
        <w:rPr>
          <w:sz w:val="20"/>
        </w:rPr>
        <w:t>burla</w:t>
      </w:r>
      <w:r>
        <w:rPr>
          <w:spacing w:val="-1"/>
          <w:sz w:val="20"/>
        </w:rPr>
        <w:t> </w:t>
      </w:r>
      <w:r>
        <w:rPr>
          <w:sz w:val="20"/>
        </w:rPr>
        <w:t>será</w:t>
      </w:r>
      <w:r>
        <w:rPr>
          <w:spacing w:val="-1"/>
          <w:sz w:val="20"/>
        </w:rPr>
        <w:t> </w:t>
      </w:r>
      <w:r>
        <w:rPr>
          <w:sz w:val="20"/>
        </w:rPr>
        <w:t>verificada</w:t>
      </w:r>
      <w:r>
        <w:rPr>
          <w:spacing w:val="-1"/>
          <w:sz w:val="20"/>
        </w:rPr>
        <w:t> </w:t>
      </w:r>
      <w:r>
        <w:rPr>
          <w:sz w:val="20"/>
        </w:rPr>
        <w:t>por</w:t>
      </w:r>
      <w:r>
        <w:rPr>
          <w:spacing w:val="-1"/>
          <w:sz w:val="20"/>
        </w:rPr>
        <w:t> </w:t>
      </w:r>
      <w:r>
        <w:rPr>
          <w:sz w:val="20"/>
        </w:rPr>
        <w:t>meio</w:t>
      </w:r>
      <w:r>
        <w:rPr>
          <w:spacing w:val="-1"/>
          <w:sz w:val="20"/>
        </w:rPr>
        <w:t> </w:t>
      </w:r>
      <w:r>
        <w:rPr>
          <w:sz w:val="20"/>
        </w:rPr>
        <w:t>dos</w:t>
      </w:r>
      <w:r>
        <w:rPr>
          <w:spacing w:val="-1"/>
          <w:sz w:val="20"/>
        </w:rPr>
        <w:t> </w:t>
      </w:r>
      <w:r>
        <w:rPr>
          <w:sz w:val="20"/>
        </w:rPr>
        <w:t>vínculos</w:t>
      </w:r>
      <w:r>
        <w:rPr>
          <w:spacing w:val="-1"/>
          <w:sz w:val="20"/>
        </w:rPr>
        <w:t> </w:t>
      </w:r>
      <w:r>
        <w:rPr>
          <w:sz w:val="20"/>
        </w:rPr>
        <w:t>societários,</w:t>
      </w:r>
      <w:r>
        <w:rPr>
          <w:spacing w:val="-1"/>
          <w:sz w:val="20"/>
        </w:rPr>
        <w:t> </w:t>
      </w:r>
      <w:r>
        <w:rPr>
          <w:sz w:val="20"/>
        </w:rPr>
        <w:t>linhas</w:t>
      </w:r>
      <w:r>
        <w:rPr>
          <w:spacing w:val="-1"/>
          <w:sz w:val="20"/>
        </w:rPr>
        <w:t> </w:t>
      </w:r>
      <w:r>
        <w:rPr>
          <w:sz w:val="20"/>
        </w:rPr>
        <w:t>de</w:t>
      </w:r>
      <w:r>
        <w:rPr>
          <w:spacing w:val="-1"/>
          <w:sz w:val="20"/>
        </w:rPr>
        <w:t> </w:t>
      </w:r>
      <w:r>
        <w:rPr>
          <w:sz w:val="20"/>
        </w:rPr>
        <w:t>fornecimento</w:t>
      </w:r>
      <w:r>
        <w:rPr>
          <w:spacing w:val="-1"/>
          <w:sz w:val="20"/>
        </w:rPr>
        <w:t> </w:t>
      </w:r>
      <w:r>
        <w:rPr>
          <w:sz w:val="20"/>
        </w:rPr>
        <w:t>similares,</w:t>
      </w:r>
      <w:r>
        <w:rPr>
          <w:spacing w:val="-1"/>
          <w:sz w:val="20"/>
        </w:rPr>
        <w:t> </w:t>
      </w:r>
      <w:r>
        <w:rPr>
          <w:sz w:val="20"/>
        </w:rPr>
        <w:t>dentre</w:t>
      </w:r>
      <w:r>
        <w:rPr>
          <w:spacing w:val="-1"/>
          <w:sz w:val="20"/>
        </w:rPr>
        <w:t> </w:t>
      </w:r>
      <w:r>
        <w:rPr>
          <w:spacing w:val="-2"/>
          <w:sz w:val="20"/>
        </w:rPr>
        <w:t>outros.</w:t>
      </w:r>
    </w:p>
    <w:p>
      <w:pPr>
        <w:pStyle w:val="ListParagraph"/>
        <w:numPr>
          <w:ilvl w:val="2"/>
          <w:numId w:val="1"/>
        </w:numPr>
        <w:tabs>
          <w:tab w:pos="964" w:val="left" w:leader="none"/>
        </w:tabs>
        <w:spacing w:line="240" w:lineRule="auto" w:before="40" w:after="0"/>
        <w:ind w:left="964" w:right="0" w:hanging="500"/>
        <w:jc w:val="left"/>
        <w:rPr>
          <w:sz w:val="20"/>
        </w:rPr>
      </w:pPr>
      <w:r>
        <w:rPr>
          <w:sz w:val="20"/>
        </w:rPr>
        <w:t>O</w:t>
      </w:r>
      <w:r>
        <w:rPr>
          <w:spacing w:val="-3"/>
          <w:sz w:val="20"/>
        </w:rPr>
        <w:t> </w:t>
      </w:r>
      <w:r>
        <w:rPr>
          <w:sz w:val="20"/>
        </w:rPr>
        <w:t>licitante</w:t>
      </w:r>
      <w:r>
        <w:rPr>
          <w:spacing w:val="-1"/>
          <w:sz w:val="20"/>
        </w:rPr>
        <w:t> </w:t>
      </w:r>
      <w:r>
        <w:rPr>
          <w:sz w:val="20"/>
        </w:rPr>
        <w:t>será</w:t>
      </w:r>
      <w:r>
        <w:rPr>
          <w:spacing w:val="-1"/>
          <w:sz w:val="20"/>
        </w:rPr>
        <w:t> </w:t>
      </w:r>
      <w:r>
        <w:rPr>
          <w:sz w:val="20"/>
        </w:rPr>
        <w:t>convocado</w:t>
      </w:r>
      <w:r>
        <w:rPr>
          <w:spacing w:val="-1"/>
          <w:sz w:val="20"/>
        </w:rPr>
        <w:t> </w:t>
      </w:r>
      <w:r>
        <w:rPr>
          <w:sz w:val="20"/>
        </w:rPr>
        <w:t>para</w:t>
      </w:r>
      <w:r>
        <w:rPr>
          <w:spacing w:val="-1"/>
          <w:sz w:val="20"/>
        </w:rPr>
        <w:t> </w:t>
      </w:r>
      <w:r>
        <w:rPr>
          <w:sz w:val="20"/>
        </w:rPr>
        <w:t>manifestação</w:t>
      </w:r>
      <w:r>
        <w:rPr>
          <w:spacing w:val="-1"/>
          <w:sz w:val="20"/>
        </w:rPr>
        <w:t> </w:t>
      </w:r>
      <w:r>
        <w:rPr>
          <w:sz w:val="20"/>
        </w:rPr>
        <w:t>previamente</w:t>
      </w:r>
      <w:r>
        <w:rPr>
          <w:spacing w:val="-1"/>
          <w:sz w:val="20"/>
        </w:rPr>
        <w:t> </w:t>
      </w:r>
      <w:r>
        <w:rPr>
          <w:sz w:val="20"/>
        </w:rPr>
        <w:t>a</w:t>
      </w:r>
      <w:r>
        <w:rPr>
          <w:spacing w:val="-1"/>
          <w:sz w:val="20"/>
        </w:rPr>
        <w:t> </w:t>
      </w:r>
      <w:r>
        <w:rPr>
          <w:sz w:val="20"/>
        </w:rPr>
        <w:t>uma</w:t>
      </w:r>
      <w:r>
        <w:rPr>
          <w:spacing w:val="-1"/>
          <w:sz w:val="20"/>
        </w:rPr>
        <w:t> </w:t>
      </w:r>
      <w:r>
        <w:rPr>
          <w:sz w:val="20"/>
        </w:rPr>
        <w:t>eventual</w:t>
      </w:r>
      <w:r>
        <w:rPr>
          <w:spacing w:val="-1"/>
          <w:sz w:val="20"/>
        </w:rPr>
        <w:t> </w:t>
      </w:r>
      <w:r>
        <w:rPr>
          <w:spacing w:val="-2"/>
          <w:sz w:val="20"/>
        </w:rPr>
        <w:t>desclassificação.</w:t>
      </w:r>
    </w:p>
    <w:p>
      <w:pPr>
        <w:pStyle w:val="ListParagraph"/>
        <w:numPr>
          <w:ilvl w:val="2"/>
          <w:numId w:val="1"/>
        </w:numPr>
        <w:tabs>
          <w:tab w:pos="964" w:val="left" w:leader="none"/>
        </w:tabs>
        <w:spacing w:line="240" w:lineRule="auto" w:before="40" w:after="0"/>
        <w:ind w:left="964" w:right="0" w:hanging="500"/>
        <w:jc w:val="left"/>
        <w:rPr>
          <w:sz w:val="20"/>
        </w:rPr>
      </w:pPr>
      <w:r>
        <w:rPr>
          <w:sz w:val="20"/>
        </w:rPr>
        <w:t>Constatada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sanção,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reputado</w:t>
      </w:r>
      <w:r>
        <w:rPr>
          <w:spacing w:val="-1"/>
          <w:sz w:val="20"/>
        </w:rPr>
        <w:t> </w:t>
      </w:r>
      <w:r>
        <w:rPr>
          <w:sz w:val="20"/>
        </w:rPr>
        <w:t>inabilitado,</w:t>
      </w:r>
      <w:r>
        <w:rPr>
          <w:spacing w:val="-1"/>
          <w:sz w:val="20"/>
        </w:rPr>
        <w:t> </w:t>
      </w:r>
      <w:r>
        <w:rPr>
          <w:sz w:val="20"/>
        </w:rPr>
        <w:t>por</w:t>
      </w:r>
      <w:r>
        <w:rPr>
          <w:spacing w:val="-1"/>
          <w:sz w:val="20"/>
        </w:rPr>
        <w:t> </w:t>
      </w:r>
      <w:r>
        <w:rPr>
          <w:sz w:val="20"/>
        </w:rPr>
        <w:t>falta</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pacing w:val="-2"/>
          <w:sz w:val="20"/>
        </w:rPr>
        <w:t>participação.</w:t>
      </w:r>
    </w:p>
    <w:p>
      <w:pPr>
        <w:pStyle w:val="ListParagraph"/>
        <w:numPr>
          <w:ilvl w:val="1"/>
          <w:numId w:val="1"/>
        </w:numPr>
        <w:tabs>
          <w:tab w:pos="814" w:val="left" w:leader="none"/>
        </w:tabs>
        <w:spacing w:line="240" w:lineRule="auto" w:before="40" w:after="0"/>
        <w:ind w:left="814" w:right="0" w:hanging="350"/>
        <w:jc w:val="left"/>
        <w:rPr>
          <w:sz w:val="20"/>
        </w:rPr>
      </w:pPr>
      <w:r>
        <w:rPr>
          <w:sz w:val="20"/>
        </w:rPr>
        <w:t>Caso</w:t>
      </w:r>
      <w:r>
        <w:rPr>
          <w:spacing w:val="-1"/>
          <w:sz w:val="20"/>
        </w:rPr>
        <w:t> </w:t>
      </w:r>
      <w:r>
        <w:rPr>
          <w:sz w:val="20"/>
        </w:rPr>
        <w:t>atendidas</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será</w:t>
      </w:r>
      <w:r>
        <w:rPr>
          <w:spacing w:val="-1"/>
          <w:sz w:val="20"/>
        </w:rPr>
        <w:t> </w:t>
      </w:r>
      <w:r>
        <w:rPr>
          <w:sz w:val="20"/>
        </w:rPr>
        <w:t>iniciado</w:t>
      </w:r>
      <w:r>
        <w:rPr>
          <w:spacing w:val="-1"/>
          <w:sz w:val="20"/>
        </w:rPr>
        <w:t> </w:t>
      </w:r>
      <w:r>
        <w:rPr>
          <w:sz w:val="20"/>
        </w:rPr>
        <w:t>o</w:t>
      </w:r>
      <w:r>
        <w:rPr>
          <w:spacing w:val="-1"/>
          <w:sz w:val="20"/>
        </w:rPr>
        <w:t> </w:t>
      </w:r>
      <w:r>
        <w:rPr>
          <w:sz w:val="20"/>
        </w:rPr>
        <w:t>procedimento</w:t>
      </w:r>
      <w:r>
        <w:rPr>
          <w:spacing w:val="-1"/>
          <w:sz w:val="20"/>
        </w:rPr>
        <w:t> </w:t>
      </w:r>
      <w:r>
        <w:rPr>
          <w:sz w:val="20"/>
        </w:rPr>
        <w:t>de</w:t>
      </w:r>
      <w:r>
        <w:rPr>
          <w:spacing w:val="-1"/>
          <w:sz w:val="20"/>
        </w:rPr>
        <w:t> </w:t>
      </w:r>
      <w:r>
        <w:rPr>
          <w:spacing w:val="-2"/>
          <w:sz w:val="20"/>
        </w:rPr>
        <w:t>habilitação.</w:t>
      </w:r>
    </w:p>
    <w:p>
      <w:pPr>
        <w:pStyle w:val="ListParagraph"/>
        <w:numPr>
          <w:ilvl w:val="1"/>
          <w:numId w:val="1"/>
        </w:numPr>
        <w:tabs>
          <w:tab w:pos="818" w:val="left" w:leader="none"/>
        </w:tabs>
        <w:spacing w:line="280" w:lineRule="auto" w:before="40" w:after="0"/>
        <w:ind w:left="464" w:right="312" w:firstLine="0"/>
        <w:jc w:val="both"/>
        <w:rPr>
          <w:sz w:val="20"/>
        </w:rPr>
      </w:pPr>
      <w:r>
        <w:rPr>
          <w:sz w:val="20"/>
        </w:rPr>
        <w:t>Caso o licitante provisoriamente classificado em primeiro lugar tenha se utilizado de algum tratamento favorecido às ME/EPPs, o pregoeiro verificará se faz jus ao </w:t>
      </w:r>
      <w:r>
        <w:rPr>
          <w:sz w:val="20"/>
        </w:rPr>
        <w:t>benefício, em conformidade com os itens 2.7 e 3.5 deste edital.</w:t>
      </w:r>
    </w:p>
    <w:p>
      <w:pPr>
        <w:pStyle w:val="ListParagraph"/>
        <w:numPr>
          <w:ilvl w:val="1"/>
          <w:numId w:val="1"/>
        </w:numPr>
        <w:tabs>
          <w:tab w:pos="826" w:val="left" w:leader="none"/>
        </w:tabs>
        <w:spacing w:line="280" w:lineRule="auto" w:before="2" w:after="0"/>
        <w:ind w:left="464" w:right="313" w:firstLine="0"/>
        <w:jc w:val="both"/>
        <w:rPr>
          <w:sz w:val="20"/>
        </w:rPr>
      </w:pPr>
      <w:r>
        <w:rPr>
          <w:sz w:val="20"/>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w:t>
      </w:r>
      <w:hyperlink r:id="rId24">
        <w:r>
          <w:rPr>
            <w:rFonts w:ascii="Arial MT" w:hAnsi="Arial MT"/>
            <w:color w:val="000080"/>
            <w:sz w:val="20"/>
            <w:u w:val="single" w:color="000080"/>
          </w:rPr>
          <w:t>art</w:t>
        </w:r>
        <w:r>
          <w:rPr>
            <w:rFonts w:ascii="Arial MT" w:hAnsi="Arial MT"/>
            <w:color w:val="000080"/>
            <w:sz w:val="20"/>
          </w:rPr>
          <w:t>ig</w:t>
        </w:r>
        <w:r>
          <w:rPr>
            <w:rFonts w:ascii="Arial MT" w:hAnsi="Arial MT"/>
            <w:color w:val="000080"/>
            <w:sz w:val="20"/>
            <w:u w:val="single" w:color="000080"/>
          </w:rPr>
          <w:t>os 32 a 38 d</w:t>
        </w:r>
      </w:hyperlink>
      <w:r>
        <w:rPr>
          <w:rFonts w:ascii="Arial MT" w:hAnsi="Arial MT"/>
          <w:color w:val="000080"/>
          <w:sz w:val="20"/>
          <w:u w:val="single" w:color="000080"/>
        </w:rPr>
        <w:t>o </w:t>
      </w:r>
      <w:r>
        <w:rPr>
          <w:color w:val="000080"/>
          <w:sz w:val="20"/>
          <w:u w:val="single" w:color="000080"/>
        </w:rPr>
        <w:t>Decreto </w:t>
      </w:r>
      <w:r>
        <w:rPr>
          <w:color w:val="000080"/>
          <w:sz w:val="20"/>
          <w:u w:val="single" w:color="000080"/>
        </w:rPr>
        <w:t>nº</w:t>
      </w:r>
      <w:r>
        <w:rPr>
          <w:color w:val="000080"/>
          <w:sz w:val="20"/>
        </w:rPr>
        <w:t> </w:t>
      </w:r>
      <w:r>
        <w:rPr>
          <w:color w:val="000080"/>
          <w:sz w:val="20"/>
          <w:u w:val="single" w:color="000080"/>
        </w:rPr>
        <w:t>48.778, de 30 de outubro de 2023</w:t>
      </w:r>
      <w:r>
        <w:rPr>
          <w:sz w:val="20"/>
        </w:rPr>
        <w:t>.</w:t>
      </w:r>
    </w:p>
    <w:p>
      <w:pPr>
        <w:pStyle w:val="ListParagraph"/>
        <w:numPr>
          <w:ilvl w:val="1"/>
          <w:numId w:val="1"/>
        </w:numPr>
        <w:tabs>
          <w:tab w:pos="814" w:val="left" w:leader="none"/>
        </w:tabs>
        <w:spacing w:line="240" w:lineRule="auto" w:before="1" w:after="0"/>
        <w:ind w:left="814" w:right="0" w:hanging="350"/>
        <w:jc w:val="left"/>
        <w:rPr>
          <w:sz w:val="20"/>
        </w:rPr>
      </w:pPr>
      <w:r>
        <w:rPr>
          <w:sz w:val="20"/>
        </w:rPr>
        <w:t>Será</w:t>
      </w:r>
      <w:r>
        <w:rPr>
          <w:spacing w:val="-1"/>
          <w:sz w:val="20"/>
        </w:rPr>
        <w:t> </w:t>
      </w:r>
      <w:r>
        <w:rPr>
          <w:sz w:val="20"/>
        </w:rPr>
        <w:t>desclassificada</w:t>
      </w:r>
      <w:r>
        <w:rPr>
          <w:spacing w:val="-1"/>
          <w:sz w:val="20"/>
        </w:rPr>
        <w:t> </w:t>
      </w:r>
      <w:r>
        <w:rPr>
          <w:sz w:val="20"/>
        </w:rPr>
        <w:t>a</w:t>
      </w:r>
      <w:r>
        <w:rPr>
          <w:spacing w:val="-1"/>
          <w:sz w:val="20"/>
        </w:rPr>
        <w:t> </w:t>
      </w:r>
      <w:r>
        <w:rPr>
          <w:sz w:val="20"/>
        </w:rPr>
        <w:t>proposta</w:t>
      </w:r>
      <w:r>
        <w:rPr>
          <w:spacing w:val="-1"/>
          <w:sz w:val="20"/>
        </w:rPr>
        <w:t> </w:t>
      </w:r>
      <w:r>
        <w:rPr>
          <w:sz w:val="20"/>
        </w:rPr>
        <w:t>vencedora</w:t>
      </w:r>
      <w:r>
        <w:rPr>
          <w:spacing w:val="-1"/>
          <w:sz w:val="20"/>
        </w:rPr>
        <w:t> </w:t>
      </w:r>
      <w:r>
        <w:rPr>
          <w:spacing w:val="-4"/>
          <w:sz w:val="20"/>
        </w:rPr>
        <w:t>que:</w:t>
      </w:r>
    </w:p>
    <w:p>
      <w:pPr>
        <w:pStyle w:val="ListParagraph"/>
        <w:numPr>
          <w:ilvl w:val="2"/>
          <w:numId w:val="1"/>
        </w:numPr>
        <w:tabs>
          <w:tab w:pos="964" w:val="left" w:leader="none"/>
        </w:tabs>
        <w:spacing w:line="240" w:lineRule="auto" w:before="40" w:after="0"/>
        <w:ind w:left="964" w:right="0" w:hanging="500"/>
        <w:jc w:val="left"/>
        <w:rPr>
          <w:sz w:val="20"/>
        </w:rPr>
      </w:pPr>
      <w:r>
        <w:rPr>
          <w:sz w:val="20"/>
        </w:rPr>
        <w:t>contiver</w:t>
      </w:r>
      <w:r>
        <w:rPr>
          <w:spacing w:val="-1"/>
          <w:sz w:val="20"/>
        </w:rPr>
        <w:t> </w:t>
      </w:r>
      <w:r>
        <w:rPr>
          <w:sz w:val="20"/>
        </w:rPr>
        <w:t>vícios</w:t>
      </w:r>
      <w:r>
        <w:rPr>
          <w:spacing w:val="-1"/>
          <w:sz w:val="20"/>
        </w:rPr>
        <w:t> </w:t>
      </w:r>
      <w:r>
        <w:rPr>
          <w:spacing w:val="-2"/>
          <w:sz w:val="20"/>
        </w:rPr>
        <w:t>insanáveis;</w:t>
      </w:r>
    </w:p>
    <w:p>
      <w:pPr>
        <w:pStyle w:val="ListParagraph"/>
        <w:numPr>
          <w:ilvl w:val="2"/>
          <w:numId w:val="1"/>
        </w:numPr>
        <w:tabs>
          <w:tab w:pos="964" w:val="left" w:leader="none"/>
        </w:tabs>
        <w:spacing w:line="240" w:lineRule="auto" w:before="40" w:after="0"/>
        <w:ind w:left="964" w:right="0" w:hanging="500"/>
        <w:jc w:val="left"/>
        <w:rPr>
          <w:sz w:val="20"/>
        </w:rPr>
      </w:pPr>
      <w:r>
        <w:rPr>
          <w:sz w:val="20"/>
        </w:rPr>
        <w:t>não</w:t>
      </w:r>
      <w:r>
        <w:rPr>
          <w:spacing w:val="-4"/>
          <w:sz w:val="20"/>
        </w:rPr>
        <w:t> </w:t>
      </w:r>
      <w:r>
        <w:rPr>
          <w:sz w:val="20"/>
        </w:rPr>
        <w:t>obedecer</w:t>
      </w:r>
      <w:r>
        <w:rPr>
          <w:spacing w:val="-3"/>
          <w:sz w:val="20"/>
        </w:rPr>
        <w:t> </w:t>
      </w:r>
      <w:r>
        <w:rPr>
          <w:sz w:val="20"/>
        </w:rPr>
        <w:t>às</w:t>
      </w:r>
      <w:r>
        <w:rPr>
          <w:spacing w:val="-3"/>
          <w:sz w:val="20"/>
        </w:rPr>
        <w:t> </w:t>
      </w:r>
      <w:r>
        <w:rPr>
          <w:sz w:val="20"/>
        </w:rPr>
        <w:t>especificações</w:t>
      </w:r>
      <w:r>
        <w:rPr>
          <w:spacing w:val="-3"/>
          <w:sz w:val="20"/>
        </w:rPr>
        <w:t> </w:t>
      </w:r>
      <w:r>
        <w:rPr>
          <w:sz w:val="20"/>
        </w:rPr>
        <w:t>técnicas</w:t>
      </w:r>
      <w:r>
        <w:rPr>
          <w:spacing w:val="-3"/>
          <w:sz w:val="20"/>
        </w:rPr>
        <w:t> </w:t>
      </w:r>
      <w:r>
        <w:rPr>
          <w:sz w:val="20"/>
        </w:rPr>
        <w:t>contidas</w:t>
      </w:r>
      <w:r>
        <w:rPr>
          <w:spacing w:val="-3"/>
          <w:sz w:val="20"/>
        </w:rPr>
        <w:t> </w:t>
      </w:r>
      <w:r>
        <w:rPr>
          <w:sz w:val="20"/>
        </w:rPr>
        <w:t>no</w:t>
      </w:r>
      <w:r>
        <w:rPr>
          <w:spacing w:val="-2"/>
          <w:sz w:val="20"/>
        </w:rPr>
        <w:t> </w:t>
      </w:r>
      <w:r>
        <w:rPr>
          <w:b/>
          <w:sz w:val="20"/>
        </w:rPr>
        <w:t>Termo</w:t>
      </w:r>
      <w:r>
        <w:rPr>
          <w:b/>
          <w:spacing w:val="-3"/>
          <w:sz w:val="20"/>
        </w:rPr>
        <w:t> </w:t>
      </w:r>
      <w:r>
        <w:rPr>
          <w:b/>
          <w:sz w:val="20"/>
        </w:rPr>
        <w:t>de</w:t>
      </w:r>
      <w:r>
        <w:rPr>
          <w:b/>
          <w:spacing w:val="-3"/>
          <w:sz w:val="20"/>
        </w:rPr>
        <w:t> </w:t>
      </w:r>
      <w:r>
        <w:rPr>
          <w:b/>
          <w:spacing w:val="-2"/>
          <w:sz w:val="20"/>
        </w:rPr>
        <w:t>Referência</w:t>
      </w:r>
      <w:r>
        <w:rPr>
          <w:spacing w:val="-2"/>
          <w:sz w:val="20"/>
        </w:rPr>
        <w:t>;</w:t>
      </w:r>
    </w:p>
    <w:p>
      <w:pPr>
        <w:pStyle w:val="ListParagraph"/>
        <w:numPr>
          <w:ilvl w:val="2"/>
          <w:numId w:val="1"/>
        </w:numPr>
        <w:tabs>
          <w:tab w:pos="964" w:val="left" w:leader="none"/>
        </w:tabs>
        <w:spacing w:line="240" w:lineRule="auto" w:before="40" w:after="0"/>
        <w:ind w:left="964" w:right="0" w:hanging="500"/>
        <w:jc w:val="left"/>
        <w:rPr>
          <w:sz w:val="20"/>
        </w:rPr>
      </w:pPr>
      <w:r>
        <w:rPr>
          <w:sz w:val="20"/>
        </w:rPr>
        <w:t>apresentar</w:t>
      </w:r>
      <w:r>
        <w:rPr>
          <w:spacing w:val="-1"/>
          <w:sz w:val="20"/>
        </w:rPr>
        <w:t> </w:t>
      </w:r>
      <w:r>
        <w:rPr>
          <w:sz w:val="20"/>
        </w:rPr>
        <w:t>preços</w:t>
      </w:r>
      <w:r>
        <w:rPr>
          <w:spacing w:val="-1"/>
          <w:sz w:val="20"/>
        </w:rPr>
        <w:t> </w:t>
      </w:r>
      <w:r>
        <w:rPr>
          <w:sz w:val="20"/>
        </w:rPr>
        <w:t>inexequíveis</w:t>
      </w:r>
      <w:r>
        <w:rPr>
          <w:spacing w:val="-1"/>
          <w:sz w:val="20"/>
        </w:rPr>
        <w:t> </w:t>
      </w:r>
      <w:r>
        <w:rPr>
          <w:sz w:val="20"/>
        </w:rPr>
        <w:t>ou</w:t>
      </w:r>
      <w:r>
        <w:rPr>
          <w:spacing w:val="-1"/>
          <w:sz w:val="20"/>
        </w:rPr>
        <w:t> </w:t>
      </w:r>
      <w:r>
        <w:rPr>
          <w:sz w:val="20"/>
        </w:rPr>
        <w:t>permanecerem</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para</w:t>
      </w:r>
      <w:r>
        <w:rPr>
          <w:spacing w:val="-1"/>
          <w:sz w:val="20"/>
        </w:rPr>
        <w:t> </w:t>
      </w:r>
      <w:r>
        <w:rPr>
          <w:sz w:val="20"/>
        </w:rPr>
        <w:t>a</w:t>
      </w:r>
      <w:r>
        <w:rPr>
          <w:spacing w:val="-1"/>
          <w:sz w:val="20"/>
        </w:rPr>
        <w:t> </w:t>
      </w:r>
      <w:r>
        <w:rPr>
          <w:spacing w:val="-2"/>
          <w:sz w:val="20"/>
        </w:rPr>
        <w:t>contratação;</w:t>
      </w:r>
    </w:p>
    <w:p>
      <w:pPr>
        <w:pStyle w:val="ListParagraph"/>
        <w:numPr>
          <w:ilvl w:val="2"/>
          <w:numId w:val="1"/>
        </w:numPr>
        <w:tabs>
          <w:tab w:pos="964" w:val="left" w:leader="none"/>
        </w:tabs>
        <w:spacing w:line="240" w:lineRule="auto" w:before="40" w:after="0"/>
        <w:ind w:left="964" w:right="0" w:hanging="500"/>
        <w:jc w:val="left"/>
        <w:rPr>
          <w:sz w:val="20"/>
        </w:rPr>
      </w:pPr>
      <w:r>
        <w:rPr>
          <w:sz w:val="20"/>
        </w:rPr>
        <w:t>não</w:t>
      </w:r>
      <w:r>
        <w:rPr>
          <w:spacing w:val="-1"/>
          <w:sz w:val="20"/>
        </w:rPr>
        <w:t> </w:t>
      </w:r>
      <w:r>
        <w:rPr>
          <w:sz w:val="20"/>
        </w:rPr>
        <w:t>tiverem</w:t>
      </w:r>
      <w:r>
        <w:rPr>
          <w:spacing w:val="-1"/>
          <w:sz w:val="20"/>
        </w:rPr>
        <w:t> </w:t>
      </w:r>
      <w:r>
        <w:rPr>
          <w:sz w:val="20"/>
        </w:rPr>
        <w:t>sua</w:t>
      </w:r>
      <w:r>
        <w:rPr>
          <w:spacing w:val="-1"/>
          <w:sz w:val="20"/>
        </w:rPr>
        <w:t> </w:t>
      </w:r>
      <w:r>
        <w:rPr>
          <w:sz w:val="20"/>
        </w:rPr>
        <w:t>exequibilidade</w:t>
      </w:r>
      <w:r>
        <w:rPr>
          <w:spacing w:val="-1"/>
          <w:sz w:val="20"/>
        </w:rPr>
        <w:t> </w:t>
      </w:r>
      <w:r>
        <w:rPr>
          <w:sz w:val="20"/>
        </w:rPr>
        <w:t>demonstrada,</w:t>
      </w:r>
      <w:r>
        <w:rPr>
          <w:spacing w:val="-1"/>
          <w:sz w:val="20"/>
        </w:rPr>
        <w:t> </w:t>
      </w:r>
      <w:r>
        <w:rPr>
          <w:sz w:val="20"/>
        </w:rPr>
        <w:t>quando</w:t>
      </w:r>
      <w:r>
        <w:rPr>
          <w:spacing w:val="-1"/>
          <w:sz w:val="20"/>
        </w:rPr>
        <w:t> </w:t>
      </w:r>
      <w:r>
        <w:rPr>
          <w:sz w:val="20"/>
        </w:rPr>
        <w:t>exigido</w:t>
      </w:r>
      <w:r>
        <w:rPr>
          <w:spacing w:val="-1"/>
          <w:sz w:val="20"/>
        </w:rPr>
        <w:t> </w:t>
      </w:r>
      <w:r>
        <w:rPr>
          <w:sz w:val="20"/>
        </w:rPr>
        <w:t>pela</w:t>
      </w:r>
      <w:r>
        <w:rPr>
          <w:spacing w:val="-12"/>
          <w:sz w:val="20"/>
        </w:rPr>
        <w:t> </w:t>
      </w:r>
      <w:r>
        <w:rPr>
          <w:spacing w:val="-2"/>
          <w:sz w:val="20"/>
        </w:rPr>
        <w:t>Administração;</w:t>
      </w:r>
    </w:p>
    <w:p>
      <w:pPr>
        <w:pStyle w:val="ListParagraph"/>
        <w:numPr>
          <w:ilvl w:val="2"/>
          <w:numId w:val="1"/>
        </w:numPr>
        <w:tabs>
          <w:tab w:pos="964" w:val="left" w:leader="none"/>
        </w:tabs>
        <w:spacing w:line="240" w:lineRule="auto" w:before="41" w:after="0"/>
        <w:ind w:left="964" w:right="0" w:hanging="500"/>
        <w:jc w:val="left"/>
        <w:rPr>
          <w:sz w:val="20"/>
        </w:rPr>
      </w:pPr>
      <w:r>
        <w:rPr>
          <w:sz w:val="20"/>
        </w:rPr>
        <w:t>apresentar</w:t>
      </w:r>
      <w:r>
        <w:rPr>
          <w:spacing w:val="-1"/>
          <w:sz w:val="20"/>
        </w:rPr>
        <w:t> </w:t>
      </w:r>
      <w:r>
        <w:rPr>
          <w:sz w:val="20"/>
        </w:rPr>
        <w:t>desconformidade</w:t>
      </w:r>
      <w:r>
        <w:rPr>
          <w:spacing w:val="-1"/>
          <w:sz w:val="20"/>
        </w:rPr>
        <w:t> </w:t>
      </w:r>
      <w:r>
        <w:rPr>
          <w:sz w:val="20"/>
        </w:rPr>
        <w:t>com</w:t>
      </w:r>
      <w:r>
        <w:rPr>
          <w:spacing w:val="-1"/>
          <w:sz w:val="20"/>
        </w:rPr>
        <w:t> </w:t>
      </w:r>
      <w:r>
        <w:rPr>
          <w:sz w:val="20"/>
        </w:rPr>
        <w:t>quaisquer</w:t>
      </w:r>
      <w:r>
        <w:rPr>
          <w:spacing w:val="-1"/>
          <w:sz w:val="20"/>
        </w:rPr>
        <w:t> </w:t>
      </w:r>
      <w:r>
        <w:rPr>
          <w:sz w:val="20"/>
        </w:rPr>
        <w:t>outras</w:t>
      </w:r>
      <w:r>
        <w:rPr>
          <w:spacing w:val="-1"/>
          <w:sz w:val="20"/>
        </w:rPr>
        <w:t> </w:t>
      </w:r>
      <w:r>
        <w:rPr>
          <w:sz w:val="20"/>
        </w:rPr>
        <w:t>exigências</w:t>
      </w:r>
      <w:r>
        <w:rPr>
          <w:spacing w:val="-1"/>
          <w:sz w:val="20"/>
        </w:rPr>
        <w:t> </w:t>
      </w:r>
      <w:r>
        <w:rPr>
          <w:sz w:val="20"/>
        </w:rPr>
        <w:t>deste</w:t>
      </w:r>
      <w:r>
        <w:rPr>
          <w:spacing w:val="-1"/>
          <w:sz w:val="20"/>
        </w:rPr>
        <w:t> </w:t>
      </w:r>
      <w:r>
        <w:rPr>
          <w:sz w:val="20"/>
        </w:rPr>
        <w:t>Edital</w:t>
      </w:r>
      <w:r>
        <w:rPr>
          <w:spacing w:val="-1"/>
          <w:sz w:val="20"/>
        </w:rPr>
        <w:t> </w:t>
      </w:r>
      <w:r>
        <w:rPr>
          <w:sz w:val="20"/>
        </w:rPr>
        <w:t>ou</w:t>
      </w:r>
      <w:r>
        <w:rPr>
          <w:spacing w:val="-1"/>
          <w:sz w:val="20"/>
        </w:rPr>
        <w:t> </w:t>
      </w:r>
      <w:r>
        <w:rPr>
          <w:sz w:val="20"/>
        </w:rPr>
        <w:t>seus</w:t>
      </w:r>
      <w:r>
        <w:rPr>
          <w:spacing w:val="-1"/>
          <w:sz w:val="20"/>
        </w:rPr>
        <w:t> </w:t>
      </w:r>
      <w:r>
        <w:rPr>
          <w:sz w:val="20"/>
        </w:rPr>
        <w:t>anexos,</w:t>
      </w:r>
      <w:r>
        <w:rPr>
          <w:spacing w:val="-1"/>
          <w:sz w:val="20"/>
        </w:rPr>
        <w:t> </w:t>
      </w:r>
      <w:r>
        <w:rPr>
          <w:sz w:val="20"/>
        </w:rPr>
        <w:t>desde</w:t>
      </w:r>
      <w:r>
        <w:rPr>
          <w:spacing w:val="-1"/>
          <w:sz w:val="20"/>
        </w:rPr>
        <w:t> </w:t>
      </w:r>
      <w:r>
        <w:rPr>
          <w:sz w:val="20"/>
        </w:rPr>
        <w:t>que</w:t>
      </w:r>
      <w:r>
        <w:rPr>
          <w:spacing w:val="-1"/>
          <w:sz w:val="20"/>
        </w:rPr>
        <w:t> </w:t>
      </w:r>
      <w:r>
        <w:rPr>
          <w:spacing w:val="-2"/>
          <w:sz w:val="20"/>
        </w:rPr>
        <w:t>insanável.</w:t>
      </w:r>
    </w:p>
    <w:p>
      <w:pPr>
        <w:pStyle w:val="ListParagraph"/>
        <w:numPr>
          <w:ilvl w:val="1"/>
          <w:numId w:val="1"/>
        </w:numPr>
        <w:tabs>
          <w:tab w:pos="802" w:val="left" w:leader="none"/>
        </w:tabs>
        <w:spacing w:line="240" w:lineRule="auto" w:before="40" w:after="0"/>
        <w:ind w:left="802" w:right="0" w:hanging="338"/>
        <w:jc w:val="left"/>
        <w:rPr>
          <w:sz w:val="20"/>
        </w:rPr>
      </w:pPr>
      <w:r>
        <w:rPr>
          <w:sz w:val="20"/>
        </w:rPr>
        <w:t>A</w:t>
      </w:r>
      <w:r>
        <w:rPr>
          <w:spacing w:val="-12"/>
          <w:sz w:val="20"/>
        </w:rPr>
        <w:t> </w:t>
      </w:r>
      <w:r>
        <w:rPr>
          <w:sz w:val="20"/>
        </w:rPr>
        <w:t>desclassificação</w:t>
      </w:r>
      <w:r>
        <w:rPr>
          <w:spacing w:val="-1"/>
          <w:sz w:val="20"/>
        </w:rPr>
        <w:t> </w:t>
      </w:r>
      <w:r>
        <w:rPr>
          <w:sz w:val="20"/>
        </w:rPr>
        <w:t>será</w:t>
      </w:r>
      <w:r>
        <w:rPr>
          <w:spacing w:val="-1"/>
          <w:sz w:val="20"/>
        </w:rPr>
        <w:t> </w:t>
      </w:r>
      <w:r>
        <w:rPr>
          <w:sz w:val="20"/>
        </w:rPr>
        <w:t>sempre</w:t>
      </w:r>
      <w:r>
        <w:rPr>
          <w:spacing w:val="-1"/>
          <w:sz w:val="20"/>
        </w:rPr>
        <w:t> </w:t>
      </w:r>
      <w:r>
        <w:rPr>
          <w:sz w:val="20"/>
        </w:rPr>
        <w:t>fundamentada</w:t>
      </w:r>
      <w:r>
        <w:rPr>
          <w:spacing w:val="-1"/>
          <w:sz w:val="20"/>
        </w:rPr>
        <w:t> </w:t>
      </w:r>
      <w:r>
        <w:rPr>
          <w:sz w:val="20"/>
        </w:rPr>
        <w:t>e</w:t>
      </w:r>
      <w:r>
        <w:rPr>
          <w:spacing w:val="-1"/>
          <w:sz w:val="20"/>
        </w:rPr>
        <w:t> </w:t>
      </w:r>
      <w:r>
        <w:rPr>
          <w:sz w:val="20"/>
        </w:rPr>
        <w:t>registrada</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acompanhamento</w:t>
      </w:r>
      <w:r>
        <w:rPr>
          <w:spacing w:val="-1"/>
          <w:sz w:val="20"/>
        </w:rPr>
        <w:t> </w:t>
      </w:r>
      <w:r>
        <w:rPr>
          <w:sz w:val="20"/>
        </w:rPr>
        <w:t>por</w:t>
      </w:r>
      <w:r>
        <w:rPr>
          <w:spacing w:val="-1"/>
          <w:sz w:val="20"/>
        </w:rPr>
        <w:t> </w:t>
      </w:r>
      <w:r>
        <w:rPr>
          <w:sz w:val="20"/>
        </w:rPr>
        <w:t>todos</w:t>
      </w:r>
      <w:r>
        <w:rPr>
          <w:spacing w:val="-1"/>
          <w:sz w:val="20"/>
        </w:rPr>
        <w:t> </w:t>
      </w:r>
      <w:r>
        <w:rPr>
          <w:sz w:val="20"/>
        </w:rPr>
        <w:t>os</w:t>
      </w:r>
      <w:r>
        <w:rPr>
          <w:spacing w:val="-1"/>
          <w:sz w:val="20"/>
        </w:rPr>
        <w:t> </w:t>
      </w:r>
      <w:r>
        <w:rPr>
          <w:spacing w:val="-2"/>
          <w:sz w:val="20"/>
        </w:rPr>
        <w:t>participantes.</w:t>
      </w:r>
    </w:p>
    <w:p>
      <w:pPr>
        <w:pStyle w:val="ListParagraph"/>
        <w:numPr>
          <w:ilvl w:val="1"/>
          <w:numId w:val="1"/>
        </w:numPr>
        <w:tabs>
          <w:tab w:pos="814" w:val="left" w:leader="none"/>
        </w:tabs>
        <w:spacing w:line="280" w:lineRule="auto" w:before="40" w:after="0"/>
        <w:ind w:left="464" w:right="312" w:firstLine="0"/>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em</w:t>
      </w:r>
      <w:r>
        <w:rPr>
          <w:spacing w:val="-1"/>
          <w:sz w:val="20"/>
        </w:rPr>
        <w:t> </w:t>
      </w:r>
      <w:r>
        <w:rPr>
          <w:sz w:val="20"/>
        </w:rPr>
        <w:t>geral,</w:t>
      </w:r>
      <w:r>
        <w:rPr>
          <w:spacing w:val="-1"/>
          <w:sz w:val="20"/>
        </w:rPr>
        <w:t> </w:t>
      </w:r>
      <w:r>
        <w:rPr>
          <w:sz w:val="20"/>
        </w:rPr>
        <w:t>é</w:t>
      </w:r>
      <w:r>
        <w:rPr>
          <w:spacing w:val="-1"/>
          <w:sz w:val="20"/>
        </w:rPr>
        <w:t> </w:t>
      </w:r>
      <w:r>
        <w:rPr>
          <w:sz w:val="20"/>
        </w:rPr>
        <w:t>indício</w:t>
      </w:r>
      <w:r>
        <w:rPr>
          <w:spacing w:val="-1"/>
          <w:sz w:val="20"/>
        </w:rPr>
        <w:t> </w:t>
      </w:r>
      <w:r>
        <w:rPr>
          <w:sz w:val="20"/>
        </w:rPr>
        <w:t>de</w:t>
      </w:r>
      <w:r>
        <w:rPr>
          <w:spacing w:val="-1"/>
          <w:sz w:val="20"/>
        </w:rPr>
        <w:t> </w:t>
      </w:r>
      <w:r>
        <w:rPr>
          <w:sz w:val="20"/>
        </w:rPr>
        <w:t>inexequibilidade</w:t>
      </w:r>
      <w:r>
        <w:rPr>
          <w:spacing w:val="-1"/>
          <w:sz w:val="20"/>
        </w:rPr>
        <w:t> </w:t>
      </w:r>
      <w:r>
        <w:rPr>
          <w:sz w:val="20"/>
        </w:rPr>
        <w:t>das</w:t>
      </w:r>
      <w:r>
        <w:rPr>
          <w:spacing w:val="-1"/>
          <w:sz w:val="20"/>
        </w:rPr>
        <w:t> </w:t>
      </w:r>
      <w:r>
        <w:rPr>
          <w:sz w:val="20"/>
        </w:rPr>
        <w:t>propostas</w:t>
      </w:r>
      <w:r>
        <w:rPr>
          <w:spacing w:val="-1"/>
          <w:sz w:val="20"/>
        </w:rPr>
        <w:t> </w:t>
      </w:r>
      <w:r>
        <w:rPr>
          <w:sz w:val="20"/>
        </w:rPr>
        <w:t>valores</w:t>
      </w:r>
      <w:r>
        <w:rPr>
          <w:spacing w:val="-1"/>
          <w:sz w:val="20"/>
        </w:rPr>
        <w:t> </w:t>
      </w:r>
      <w:r>
        <w:rPr>
          <w:sz w:val="20"/>
        </w:rPr>
        <w:t>inferiores</w:t>
      </w:r>
      <w:r>
        <w:rPr>
          <w:spacing w:val="-1"/>
          <w:sz w:val="20"/>
        </w:rPr>
        <w:t> </w:t>
      </w:r>
      <w:r>
        <w:rPr>
          <w:sz w:val="20"/>
        </w:rPr>
        <w:t>a</w:t>
      </w:r>
      <w:r>
        <w:rPr>
          <w:spacing w:val="-1"/>
          <w:sz w:val="20"/>
        </w:rPr>
        <w:t> </w:t>
      </w:r>
      <w:r>
        <w:rPr>
          <w:sz w:val="20"/>
        </w:rPr>
        <w:t>50%</w:t>
      </w:r>
      <w:r>
        <w:rPr>
          <w:spacing w:val="-1"/>
          <w:sz w:val="20"/>
        </w:rPr>
        <w:t> </w:t>
      </w:r>
      <w:r>
        <w:rPr>
          <w:sz w:val="20"/>
        </w:rPr>
        <w:t>(cinquenta</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orçado</w:t>
      </w:r>
      <w:r>
        <w:rPr>
          <w:spacing w:val="-1"/>
          <w:sz w:val="20"/>
        </w:rPr>
        <w:t> </w:t>
      </w:r>
      <w:r>
        <w:rPr>
          <w:sz w:val="20"/>
        </w:rPr>
        <w:t>pela</w:t>
      </w:r>
      <w:r>
        <w:rPr>
          <w:spacing w:val="-12"/>
          <w:sz w:val="20"/>
        </w:rPr>
        <w:t> </w:t>
      </w:r>
      <w:r>
        <w:rPr>
          <w:sz w:val="20"/>
        </w:rPr>
        <w:t>Administração,</w:t>
      </w:r>
      <w:r>
        <w:rPr>
          <w:spacing w:val="-1"/>
          <w:sz w:val="20"/>
        </w:rPr>
        <w:t> </w:t>
      </w:r>
      <w:r>
        <w:rPr>
          <w:sz w:val="20"/>
        </w:rPr>
        <w:t>conforme art. 37 do </w:t>
      </w:r>
      <w:r>
        <w:rPr>
          <w:color w:val="000080"/>
          <w:sz w:val="20"/>
          <w:u w:val="single" w:color="000080"/>
        </w:rPr>
        <w:t>Decreto nº 48.778, de 30 de outubro de 2023</w:t>
      </w:r>
      <w:r>
        <w:rPr>
          <w:sz w:val="20"/>
        </w:rPr>
        <w:t>.</w:t>
      </w:r>
    </w:p>
    <w:p>
      <w:pPr>
        <w:pStyle w:val="ListParagraph"/>
        <w:numPr>
          <w:ilvl w:val="2"/>
          <w:numId w:val="1"/>
        </w:numPr>
        <w:tabs>
          <w:tab w:pos="953" w:val="left" w:leader="none"/>
        </w:tabs>
        <w:spacing w:line="240" w:lineRule="auto" w:before="1" w:after="0"/>
        <w:ind w:left="953" w:right="0" w:hanging="489"/>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1"/>
        </w:numPr>
        <w:tabs>
          <w:tab w:pos="1114" w:val="left" w:leader="none"/>
        </w:tabs>
        <w:spacing w:line="240" w:lineRule="auto" w:before="40" w:after="0"/>
        <w:ind w:left="1114" w:right="0" w:hanging="650"/>
        <w:jc w:val="left"/>
        <w:rPr>
          <w:sz w:val="20"/>
        </w:rPr>
      </w:pPr>
      <w:r>
        <w:rPr>
          <w:sz w:val="20"/>
        </w:rPr>
        <w:t>que</w:t>
      </w:r>
      <w:r>
        <w:rPr>
          <w:spacing w:val="-1"/>
          <w:sz w:val="20"/>
        </w:rPr>
        <w:t> </w:t>
      </w:r>
      <w:r>
        <w:rPr>
          <w:sz w:val="20"/>
        </w:rPr>
        <w:t>o</w:t>
      </w:r>
      <w:r>
        <w:rPr>
          <w:spacing w:val="-1"/>
          <w:sz w:val="20"/>
        </w:rPr>
        <w:t> </w:t>
      </w:r>
      <w:r>
        <w:rPr>
          <w:sz w:val="20"/>
        </w:rPr>
        <w:t>custo</w:t>
      </w:r>
      <w:r>
        <w:rPr>
          <w:spacing w:val="-1"/>
          <w:sz w:val="20"/>
        </w:rPr>
        <w:t> </w:t>
      </w:r>
      <w:r>
        <w:rPr>
          <w:sz w:val="20"/>
        </w:rPr>
        <w:t>do</w:t>
      </w:r>
      <w:r>
        <w:rPr>
          <w:spacing w:val="-1"/>
          <w:sz w:val="20"/>
        </w:rPr>
        <w:t> </w:t>
      </w:r>
      <w:r>
        <w:rPr>
          <w:sz w:val="20"/>
        </w:rPr>
        <w:t>licitante</w:t>
      </w:r>
      <w:r>
        <w:rPr>
          <w:spacing w:val="-1"/>
          <w:sz w:val="20"/>
        </w:rPr>
        <w:t> </w:t>
      </w:r>
      <w:r>
        <w:rPr>
          <w:sz w:val="20"/>
        </w:rPr>
        <w:t>ultrapassa</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pacing w:val="-10"/>
          <w:sz w:val="20"/>
        </w:rPr>
        <w:t>e</w:t>
      </w:r>
    </w:p>
    <w:p>
      <w:pPr>
        <w:pStyle w:val="ListParagraph"/>
        <w:numPr>
          <w:ilvl w:val="3"/>
          <w:numId w:val="1"/>
        </w:numPr>
        <w:tabs>
          <w:tab w:pos="1114" w:val="left" w:leader="none"/>
        </w:tabs>
        <w:spacing w:line="240" w:lineRule="auto" w:before="40" w:after="0"/>
        <w:ind w:left="1114" w:right="0" w:hanging="650"/>
        <w:jc w:val="left"/>
        <w:rPr>
          <w:sz w:val="20"/>
        </w:rPr>
      </w:pPr>
      <w:r>
        <w:rPr>
          <w:sz w:val="20"/>
        </w:rPr>
        <w:t>inexistirem</w:t>
      </w:r>
      <w:r>
        <w:rPr>
          <w:spacing w:val="-1"/>
          <w:sz w:val="20"/>
        </w:rPr>
        <w:t> </w:t>
      </w:r>
      <w:r>
        <w:rPr>
          <w:sz w:val="20"/>
        </w:rPr>
        <w:t>custos</w:t>
      </w:r>
      <w:r>
        <w:rPr>
          <w:spacing w:val="-1"/>
          <w:sz w:val="20"/>
        </w:rPr>
        <w:t> </w:t>
      </w:r>
      <w:r>
        <w:rPr>
          <w:sz w:val="20"/>
        </w:rPr>
        <w:t>de</w:t>
      </w:r>
      <w:r>
        <w:rPr>
          <w:spacing w:val="-1"/>
          <w:sz w:val="20"/>
        </w:rPr>
        <w:t> </w:t>
      </w:r>
      <w:r>
        <w:rPr>
          <w:sz w:val="20"/>
        </w:rPr>
        <w:t>oportunidade</w:t>
      </w:r>
      <w:r>
        <w:rPr>
          <w:spacing w:val="-1"/>
          <w:sz w:val="20"/>
        </w:rPr>
        <w:t> </w:t>
      </w:r>
      <w:r>
        <w:rPr>
          <w:sz w:val="20"/>
        </w:rPr>
        <w:t>capazes</w:t>
      </w:r>
      <w:r>
        <w:rPr>
          <w:spacing w:val="-1"/>
          <w:sz w:val="20"/>
        </w:rPr>
        <w:t> </w:t>
      </w:r>
      <w:r>
        <w:rPr>
          <w:sz w:val="20"/>
        </w:rPr>
        <w:t>de</w:t>
      </w:r>
      <w:r>
        <w:rPr>
          <w:spacing w:val="-1"/>
          <w:sz w:val="20"/>
        </w:rPr>
        <w:t> </w:t>
      </w:r>
      <w:r>
        <w:rPr>
          <w:sz w:val="20"/>
        </w:rPr>
        <w:t>justificar</w:t>
      </w:r>
      <w:r>
        <w:rPr>
          <w:spacing w:val="-1"/>
          <w:sz w:val="20"/>
        </w:rPr>
        <w:t> </w:t>
      </w:r>
      <w:r>
        <w:rPr>
          <w:sz w:val="20"/>
        </w:rPr>
        <w:t>o</w:t>
      </w:r>
      <w:r>
        <w:rPr>
          <w:spacing w:val="-1"/>
          <w:sz w:val="20"/>
        </w:rPr>
        <w:t> </w:t>
      </w:r>
      <w:r>
        <w:rPr>
          <w:sz w:val="20"/>
        </w:rPr>
        <w:t>vulto</w:t>
      </w:r>
      <w:r>
        <w:rPr>
          <w:spacing w:val="-1"/>
          <w:sz w:val="20"/>
        </w:rPr>
        <w:t> </w:t>
      </w:r>
      <w:r>
        <w:rPr>
          <w:sz w:val="20"/>
        </w:rPr>
        <w:t>da</w:t>
      </w:r>
      <w:r>
        <w:rPr>
          <w:spacing w:val="-1"/>
          <w:sz w:val="20"/>
        </w:rPr>
        <w:t> </w:t>
      </w:r>
      <w:r>
        <w:rPr>
          <w:spacing w:val="-2"/>
          <w:sz w:val="20"/>
        </w:rPr>
        <w:t>oferta.</w:t>
      </w:r>
    </w:p>
    <w:p>
      <w:pPr>
        <w:pStyle w:val="ListParagraph"/>
        <w:numPr>
          <w:ilvl w:val="1"/>
          <w:numId w:val="1"/>
        </w:numPr>
        <w:tabs>
          <w:tab w:pos="914" w:val="left" w:leader="none"/>
        </w:tabs>
        <w:spacing w:line="240" w:lineRule="auto" w:before="40" w:after="0"/>
        <w:ind w:left="914" w:right="0" w:hanging="450"/>
        <w:jc w:val="left"/>
        <w:rPr>
          <w:sz w:val="20"/>
        </w:rPr>
      </w:pPr>
      <w:r>
        <w:rPr>
          <w:sz w:val="20"/>
        </w:rPr>
        <w:t>Em</w:t>
      </w:r>
      <w:r>
        <w:rPr>
          <w:spacing w:val="-1"/>
          <w:sz w:val="20"/>
        </w:rPr>
        <w:t> </w:t>
      </w:r>
      <w:r>
        <w:rPr>
          <w:sz w:val="20"/>
        </w:rPr>
        <w:t>contratação</w:t>
      </w:r>
      <w:r>
        <w:rPr>
          <w:spacing w:val="-1"/>
          <w:sz w:val="20"/>
        </w:rPr>
        <w:t> </w:t>
      </w:r>
      <w:r>
        <w:rPr>
          <w:sz w:val="20"/>
        </w:rPr>
        <w:t>de</w:t>
      </w:r>
      <w:r>
        <w:rPr>
          <w:spacing w:val="-1"/>
          <w:sz w:val="20"/>
        </w:rPr>
        <w:t> </w:t>
      </w:r>
      <w:r>
        <w:rPr>
          <w:sz w:val="20"/>
        </w:rPr>
        <w:t>serviços</w:t>
      </w:r>
      <w:r>
        <w:rPr>
          <w:spacing w:val="-1"/>
          <w:sz w:val="20"/>
        </w:rPr>
        <w:t> </w:t>
      </w:r>
      <w:r>
        <w:rPr>
          <w:sz w:val="20"/>
        </w:rPr>
        <w:t>de</w:t>
      </w:r>
      <w:r>
        <w:rPr>
          <w:spacing w:val="-1"/>
          <w:sz w:val="20"/>
        </w:rPr>
        <w:t> </w:t>
      </w:r>
      <w:r>
        <w:rPr>
          <w:sz w:val="20"/>
        </w:rPr>
        <w:t>engenharia,</w:t>
      </w:r>
      <w:r>
        <w:rPr>
          <w:spacing w:val="-1"/>
          <w:sz w:val="20"/>
        </w:rPr>
        <w:t> </w:t>
      </w:r>
      <w:r>
        <w:rPr>
          <w:sz w:val="20"/>
        </w:rPr>
        <w:t>além</w:t>
      </w:r>
      <w:r>
        <w:rPr>
          <w:spacing w:val="-1"/>
          <w:sz w:val="20"/>
        </w:rPr>
        <w:t> </w:t>
      </w:r>
      <w:r>
        <w:rPr>
          <w:sz w:val="20"/>
        </w:rPr>
        <w:t>das</w:t>
      </w:r>
      <w:r>
        <w:rPr>
          <w:spacing w:val="-1"/>
          <w:sz w:val="20"/>
        </w:rPr>
        <w:t> </w:t>
      </w:r>
      <w:r>
        <w:rPr>
          <w:sz w:val="20"/>
        </w:rPr>
        <w:t>disposições</w:t>
      </w:r>
      <w:r>
        <w:rPr>
          <w:spacing w:val="-1"/>
          <w:sz w:val="20"/>
        </w:rPr>
        <w:t> </w:t>
      </w:r>
      <w:r>
        <w:rPr>
          <w:sz w:val="20"/>
        </w:rPr>
        <w:t>acima,</w:t>
      </w:r>
      <w:r>
        <w:rPr>
          <w:spacing w:val="-1"/>
          <w:sz w:val="20"/>
        </w:rPr>
        <w:t> </w:t>
      </w:r>
      <w:r>
        <w:rPr>
          <w:sz w:val="20"/>
        </w:rPr>
        <w:t>a</w:t>
      </w:r>
      <w:r>
        <w:rPr>
          <w:spacing w:val="-1"/>
          <w:sz w:val="20"/>
        </w:rPr>
        <w:t> </w:t>
      </w:r>
      <w:r>
        <w:rPr>
          <w:sz w:val="20"/>
        </w:rPr>
        <w:t>análise</w:t>
      </w:r>
      <w:r>
        <w:rPr>
          <w:spacing w:val="-1"/>
          <w:sz w:val="20"/>
        </w:rPr>
        <w:t> </w:t>
      </w:r>
      <w:r>
        <w:rPr>
          <w:sz w:val="20"/>
        </w:rPr>
        <w:t>de</w:t>
      </w:r>
      <w:r>
        <w:rPr>
          <w:spacing w:val="-1"/>
          <w:sz w:val="20"/>
        </w:rPr>
        <w:t> </w:t>
      </w:r>
      <w:r>
        <w:rPr>
          <w:sz w:val="20"/>
        </w:rPr>
        <w:t>exequibilidade</w:t>
      </w:r>
      <w:r>
        <w:rPr>
          <w:spacing w:val="-1"/>
          <w:sz w:val="20"/>
        </w:rPr>
        <w:t> </w:t>
      </w:r>
      <w:r>
        <w:rPr>
          <w:sz w:val="20"/>
        </w:rPr>
        <w:t>e</w:t>
      </w:r>
      <w:r>
        <w:rPr>
          <w:spacing w:val="-1"/>
          <w:sz w:val="20"/>
        </w:rPr>
        <w:t> </w:t>
      </w:r>
      <w:r>
        <w:rPr>
          <w:sz w:val="20"/>
        </w:rPr>
        <w:t>sobrepreço</w:t>
      </w:r>
      <w:r>
        <w:rPr>
          <w:spacing w:val="-1"/>
          <w:sz w:val="20"/>
        </w:rPr>
        <w:t> </w:t>
      </w:r>
      <w:r>
        <w:rPr>
          <w:sz w:val="20"/>
        </w:rPr>
        <w:t>considerará</w:t>
      </w:r>
      <w:r>
        <w:rPr>
          <w:spacing w:val="-1"/>
          <w:sz w:val="20"/>
        </w:rPr>
        <w:t> </w:t>
      </w:r>
      <w:r>
        <w:rPr>
          <w:sz w:val="20"/>
        </w:rPr>
        <w:t>o</w:t>
      </w:r>
      <w:r>
        <w:rPr>
          <w:spacing w:val="-1"/>
          <w:sz w:val="20"/>
        </w:rPr>
        <w:t> </w:t>
      </w:r>
      <w:r>
        <w:rPr>
          <w:spacing w:val="-2"/>
          <w:sz w:val="20"/>
        </w:rPr>
        <w:t>seguinte:</w:t>
      </w:r>
    </w:p>
    <w:p>
      <w:pPr>
        <w:pStyle w:val="ListParagraph"/>
        <w:numPr>
          <w:ilvl w:val="2"/>
          <w:numId w:val="1"/>
        </w:numPr>
        <w:tabs>
          <w:tab w:pos="1098" w:val="left" w:leader="none"/>
        </w:tabs>
        <w:spacing w:line="280" w:lineRule="auto" w:before="40" w:after="0"/>
        <w:ind w:left="464" w:right="313" w:firstLine="0"/>
        <w:jc w:val="both"/>
        <w:rPr>
          <w:sz w:val="20"/>
        </w:rPr>
      </w:pPr>
      <w:r>
        <w:rPr>
          <w:sz w:val="20"/>
        </w:rPr>
        <w:t>Nos regimes de execução por tarefa, empreitada por preço global ou empreitada integral, semi-integrada ou integrada, a caracterização do sobrepreço se dará pela superação do valor global estimado;</w:t>
      </w:r>
    </w:p>
    <w:p>
      <w:pPr>
        <w:pStyle w:val="ListParagraph"/>
        <w:numPr>
          <w:ilvl w:val="2"/>
          <w:numId w:val="1"/>
        </w:numPr>
        <w:tabs>
          <w:tab w:pos="1069" w:val="left" w:leader="none"/>
        </w:tabs>
        <w:spacing w:line="280" w:lineRule="auto" w:before="2" w:after="0"/>
        <w:ind w:left="464" w:right="312" w:firstLine="0"/>
        <w:jc w:val="both"/>
        <w:rPr>
          <w:sz w:val="20"/>
        </w:rPr>
      </w:pPr>
      <w:r>
        <w:rPr>
          <w:sz w:val="20"/>
        </w:rPr>
        <w:t>No regime de empreitada por preço unitário, a caracterização do sobrepreço se dará pela superação do valor global estimado e </w:t>
      </w:r>
      <w:r>
        <w:rPr>
          <w:i/>
          <w:sz w:val="20"/>
        </w:rPr>
        <w:t>pela superação de custo unitário tido como relevante, conforme planilha anexa ao edital;</w:t>
      </w:r>
    </w:p>
    <w:p>
      <w:pPr>
        <w:pStyle w:val="ListParagraph"/>
        <w:numPr>
          <w:ilvl w:val="2"/>
          <w:numId w:val="1"/>
        </w:numPr>
        <w:tabs>
          <w:tab w:pos="1081" w:val="left" w:leader="none"/>
        </w:tabs>
        <w:spacing w:line="280" w:lineRule="auto" w:before="2" w:after="0"/>
        <w:ind w:left="464" w:right="313" w:firstLine="0"/>
        <w:jc w:val="both"/>
        <w:rPr>
          <w:sz w:val="20"/>
        </w:rPr>
      </w:pPr>
      <w:r>
        <w:rPr>
          <w:sz w:val="20"/>
        </w:rPr>
        <w:t>No caso de serviços de engenharia, serão consideradas inexequíveis as propostas cujos valores forem inferiores a 75% (setenta e cinco por cento) do valor orçado pela Administração, independentemente do regime de execução.</w:t>
      </w:r>
    </w:p>
    <w:p>
      <w:pPr>
        <w:pStyle w:val="ListParagraph"/>
        <w:numPr>
          <w:ilvl w:val="2"/>
          <w:numId w:val="1"/>
        </w:numPr>
        <w:tabs>
          <w:tab w:pos="1092" w:val="left" w:leader="none"/>
        </w:tabs>
        <w:spacing w:line="280" w:lineRule="auto" w:before="2" w:after="0"/>
        <w:ind w:left="464" w:right="313" w:firstLine="0"/>
        <w:jc w:val="both"/>
        <w:rPr>
          <w:sz w:val="20"/>
        </w:rPr>
      </w:pPr>
      <w:r>
        <w:rPr>
          <w:sz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pPr>
        <w:pStyle w:val="ListParagraph"/>
        <w:numPr>
          <w:ilvl w:val="1"/>
          <w:numId w:val="1"/>
        </w:numPr>
        <w:tabs>
          <w:tab w:pos="916" w:val="left" w:leader="none"/>
        </w:tabs>
        <w:spacing w:line="280" w:lineRule="auto" w:before="2" w:after="0"/>
        <w:ind w:left="464" w:right="312" w:firstLine="0"/>
        <w:jc w:val="both"/>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917" w:val="left" w:leader="none"/>
        </w:tabs>
        <w:spacing w:line="280" w:lineRule="auto" w:before="2" w:after="0"/>
        <w:ind w:left="464" w:right="313" w:firstLine="0"/>
        <w:jc w:val="both"/>
        <w:rPr>
          <w:sz w:val="20"/>
        </w:rPr>
      </w:pPr>
      <w:r>
        <w:rPr>
          <w:sz w:val="20"/>
        </w:rPr>
        <w:t>Caso o custo global estimado do objeto licitado tenha sido decomposto em seus respectivos custos unitários por meio de Planilha de Custos e Formação de Preços elaborada pela</w:t>
      </w:r>
      <w:r>
        <w:rPr>
          <w:spacing w:val="-4"/>
          <w:sz w:val="20"/>
        </w:rPr>
        <w:t> </w:t>
      </w:r>
      <w:r>
        <w:rPr>
          <w:sz w:val="20"/>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2"/>
          <w:numId w:val="1"/>
        </w:numPr>
        <w:tabs>
          <w:tab w:pos="1100" w:val="left" w:leader="none"/>
        </w:tabs>
        <w:spacing w:line="280" w:lineRule="auto" w:before="2" w:after="0"/>
        <w:ind w:left="464" w:right="313" w:firstLine="0"/>
        <w:jc w:val="both"/>
        <w:rPr>
          <w:sz w:val="20"/>
        </w:rPr>
      </w:pPr>
      <w:r>
        <w:rPr>
          <w:sz w:val="20"/>
        </w:rPr>
        <w:t>Em se tratando de serviços de engenharia, o licitante vencedor será convocado a apresentar à Administração, por meio eletrônico, as planilhas com indicação dos quantitativos e dos custos unitários, seguindo o modelo elaborado pela</w:t>
      </w:r>
      <w:r>
        <w:rPr>
          <w:spacing w:val="-7"/>
          <w:sz w:val="20"/>
        </w:rPr>
        <w:t> </w:t>
      </w:r>
      <w:r>
        <w:rPr>
          <w:sz w:val="20"/>
        </w:rPr>
        <w:t>Administração, bem como com detalhamento das Bonificações e Despesas Indiretas (BDI) e dos </w:t>
      </w:r>
      <w:r>
        <w:rPr>
          <w:sz w:val="20"/>
        </w:rPr>
        <w:t>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pPr>
        <w:pStyle w:val="ListParagraph"/>
        <w:numPr>
          <w:ilvl w:val="2"/>
          <w:numId w:val="1"/>
        </w:numPr>
        <w:tabs>
          <w:tab w:pos="1083" w:val="left" w:leader="none"/>
        </w:tabs>
        <w:spacing w:line="280" w:lineRule="auto" w:before="5" w:after="0"/>
        <w:ind w:left="464" w:right="313" w:firstLine="0"/>
        <w:jc w:val="both"/>
        <w:rPr>
          <w:sz w:val="20"/>
        </w:rPr>
      </w:pPr>
      <w:r>
        <w:rPr>
          <w:sz w:val="20"/>
        </w:rPr>
        <w:t>Em se tratando de serviços com fornecimento de mão de obra em regime de dedicação exclusiva cuja produtividade seja mensurável e indicada pela Administração, </w:t>
      </w:r>
      <w:r>
        <w:rPr>
          <w:sz w:val="20"/>
        </w:rPr>
        <w:t>o licitante deverá indicar a produtividade adotada e a quantidade de pessoal que será alocado na execução contratual.</w:t>
      </w:r>
    </w:p>
    <w:p>
      <w:pPr>
        <w:pStyle w:val="ListParagraph"/>
        <w:numPr>
          <w:ilvl w:val="2"/>
          <w:numId w:val="1"/>
        </w:numPr>
        <w:tabs>
          <w:tab w:pos="1073" w:val="left" w:leader="none"/>
        </w:tabs>
        <w:spacing w:line="280" w:lineRule="auto" w:before="2" w:after="0"/>
        <w:ind w:left="464" w:right="313" w:firstLine="0"/>
        <w:jc w:val="both"/>
        <w:rPr>
          <w:sz w:val="20"/>
        </w:rPr>
      </w:pPr>
      <w:r>
        <w:rPr>
          <w:sz w:val="20"/>
        </w:rPr>
        <w:t>Caso a produtividade seja diferente daquela utilizada pela</w:t>
      </w:r>
      <w:r>
        <w:rPr>
          <w:spacing w:val="-3"/>
          <w:sz w:val="20"/>
        </w:rPr>
        <w:t> </w:t>
      </w:r>
      <w:r>
        <w:rPr>
          <w:sz w:val="20"/>
        </w:rPr>
        <w:t>Administração como referência, ou não esteja contida na faixa referencial de produtividade, mas admitida pelo Termo de Referência, o licitante deverá apresentar a respectiva comprovação de exequibilidade.</w:t>
      </w:r>
    </w:p>
    <w:p>
      <w:pPr>
        <w:pStyle w:val="ListParagraph"/>
        <w:numPr>
          <w:ilvl w:val="2"/>
          <w:numId w:val="1"/>
        </w:numPr>
        <w:tabs>
          <w:tab w:pos="1064" w:val="left" w:leader="none"/>
        </w:tabs>
        <w:spacing w:line="280" w:lineRule="auto" w:before="2" w:after="0"/>
        <w:ind w:left="464" w:right="313" w:firstLine="0"/>
        <w:jc w:val="both"/>
        <w:rPr>
          <w:sz w:val="20"/>
        </w:rPr>
      </w:pPr>
      <w:r>
        <w:rPr>
          <w:sz w:val="20"/>
        </w:rPr>
        <w:t>Os</w:t>
      </w:r>
      <w:r>
        <w:rPr>
          <w:spacing w:val="-2"/>
          <w:sz w:val="20"/>
        </w:rPr>
        <w:t> </w:t>
      </w:r>
      <w:r>
        <w:rPr>
          <w:sz w:val="20"/>
        </w:rPr>
        <w:t>licitantes</w:t>
      </w:r>
      <w:r>
        <w:rPr>
          <w:spacing w:val="-2"/>
          <w:sz w:val="20"/>
        </w:rPr>
        <w:t> </w:t>
      </w:r>
      <w:r>
        <w:rPr>
          <w:sz w:val="20"/>
        </w:rPr>
        <w:t>poderão</w:t>
      </w:r>
      <w:r>
        <w:rPr>
          <w:spacing w:val="-2"/>
          <w:sz w:val="20"/>
        </w:rPr>
        <w:t> </w:t>
      </w:r>
      <w:r>
        <w:rPr>
          <w:sz w:val="20"/>
        </w:rPr>
        <w:t>apresentar</w:t>
      </w:r>
      <w:r>
        <w:rPr>
          <w:spacing w:val="-2"/>
          <w:sz w:val="20"/>
        </w:rPr>
        <w:t> </w:t>
      </w:r>
      <w:r>
        <w:rPr>
          <w:sz w:val="20"/>
        </w:rPr>
        <w:t>produtividades</w:t>
      </w:r>
      <w:r>
        <w:rPr>
          <w:spacing w:val="-2"/>
          <w:sz w:val="20"/>
        </w:rPr>
        <w:t> </w:t>
      </w:r>
      <w:r>
        <w:rPr>
          <w:sz w:val="20"/>
        </w:rPr>
        <w:t>diferenciadas</w:t>
      </w:r>
      <w:r>
        <w:rPr>
          <w:spacing w:val="-2"/>
          <w:sz w:val="20"/>
        </w:rPr>
        <w:t> </w:t>
      </w:r>
      <w:r>
        <w:rPr>
          <w:sz w:val="20"/>
        </w:rPr>
        <w:t>daquela</w:t>
      </w:r>
      <w:r>
        <w:rPr>
          <w:spacing w:val="-2"/>
          <w:sz w:val="20"/>
        </w:rPr>
        <w:t> </w:t>
      </w:r>
      <w:r>
        <w:rPr>
          <w:sz w:val="20"/>
        </w:rPr>
        <w:t>estabelecida</w:t>
      </w:r>
      <w:r>
        <w:rPr>
          <w:spacing w:val="-2"/>
          <w:sz w:val="20"/>
        </w:rPr>
        <w:t> </w:t>
      </w:r>
      <w:r>
        <w:rPr>
          <w:sz w:val="20"/>
        </w:rPr>
        <w:t>pela</w:t>
      </w:r>
      <w:r>
        <w:rPr>
          <w:spacing w:val="-13"/>
          <w:sz w:val="20"/>
        </w:rPr>
        <w:t> </w:t>
      </w:r>
      <w:r>
        <w:rPr>
          <w:sz w:val="20"/>
        </w:rPr>
        <w:t>Administração</w:t>
      </w:r>
      <w:r>
        <w:rPr>
          <w:spacing w:val="-2"/>
          <w:sz w:val="20"/>
        </w:rPr>
        <w:t> </w:t>
      </w:r>
      <w:r>
        <w:rPr>
          <w:sz w:val="20"/>
        </w:rPr>
        <w:t>como</w:t>
      </w:r>
      <w:r>
        <w:rPr>
          <w:spacing w:val="-2"/>
          <w:sz w:val="20"/>
        </w:rPr>
        <w:t> </w:t>
      </w:r>
      <w:r>
        <w:rPr>
          <w:sz w:val="20"/>
        </w:rPr>
        <w:t>referência,</w:t>
      </w:r>
      <w:r>
        <w:rPr>
          <w:spacing w:val="-2"/>
          <w:sz w:val="20"/>
        </w:rPr>
        <w:t> </w:t>
      </w:r>
      <w:r>
        <w:rPr>
          <w:sz w:val="20"/>
        </w:rPr>
        <w:t>desde</w:t>
      </w:r>
      <w:r>
        <w:rPr>
          <w:spacing w:val="-2"/>
          <w:sz w:val="20"/>
        </w:rPr>
        <w:t> </w:t>
      </w:r>
      <w:r>
        <w:rPr>
          <w:sz w:val="20"/>
        </w:rPr>
        <w:t>que</w:t>
      </w:r>
      <w:r>
        <w:rPr>
          <w:spacing w:val="-2"/>
          <w:sz w:val="20"/>
        </w:rPr>
        <w:t> </w:t>
      </w:r>
      <w:r>
        <w:rPr>
          <w:sz w:val="20"/>
        </w:rPr>
        <w:t>não</w:t>
      </w:r>
      <w:r>
        <w:rPr>
          <w:spacing w:val="-2"/>
          <w:sz w:val="20"/>
        </w:rPr>
        <w:t> </w:t>
      </w:r>
      <w:r>
        <w:rPr>
          <w:sz w:val="20"/>
        </w:rPr>
        <w:t>alterem</w:t>
      </w:r>
      <w:r>
        <w:rPr>
          <w:spacing w:val="-2"/>
          <w:sz w:val="20"/>
        </w:rPr>
        <w:t> </w:t>
      </w:r>
      <w:r>
        <w:rPr>
          <w:sz w:val="20"/>
        </w:rPr>
        <w:t>o</w:t>
      </w:r>
      <w:r>
        <w:rPr>
          <w:spacing w:val="-2"/>
          <w:sz w:val="20"/>
        </w:rPr>
        <w:t> </w:t>
      </w:r>
      <w:r>
        <w:rPr>
          <w:sz w:val="20"/>
        </w:rPr>
        <w:t>objeto</w:t>
      </w:r>
      <w:r>
        <w:rPr>
          <w:spacing w:val="-2"/>
          <w:sz w:val="20"/>
        </w:rPr>
        <w:t> </w:t>
      </w:r>
      <w:r>
        <w:rPr>
          <w:sz w:val="20"/>
        </w:rPr>
        <w:t>da</w:t>
      </w:r>
      <w:r>
        <w:rPr>
          <w:spacing w:val="-2"/>
          <w:sz w:val="20"/>
        </w:rPr>
        <w:t> </w:t>
      </w:r>
      <w:r>
        <w:rPr>
          <w:sz w:val="20"/>
        </w:rPr>
        <w:t>contratação,</w:t>
      </w:r>
      <w:r>
        <w:rPr>
          <w:spacing w:val="-2"/>
          <w:sz w:val="20"/>
        </w:rPr>
        <w:t> </w:t>
      </w:r>
      <w:r>
        <w:rPr>
          <w:sz w:val="20"/>
        </w:rPr>
        <w:t>não contrariem dispositivos legais vigentes e, caso não estejam contidas nas faixas referenciais de produtividade, comprovem a exequibilidade da proposta.</w:t>
      </w:r>
    </w:p>
    <w:p>
      <w:pPr>
        <w:pStyle w:val="ListParagraph"/>
        <w:numPr>
          <w:ilvl w:val="2"/>
          <w:numId w:val="1"/>
        </w:numPr>
        <w:tabs>
          <w:tab w:pos="1073" w:val="left" w:leader="none"/>
        </w:tabs>
        <w:spacing w:line="280" w:lineRule="auto" w:before="2" w:after="0"/>
        <w:ind w:left="464" w:right="313" w:firstLine="0"/>
        <w:jc w:val="both"/>
        <w:rPr>
          <w:sz w:val="20"/>
        </w:rPr>
      </w:pPr>
      <w:r>
        <w:rPr>
          <w:sz w:val="20"/>
        </w:rPr>
        <w:t>Para efeito do subitem anterior, admite-se a adequação técnica da metodologia empregada pela contratada, visando a assegurar a execução do objeto, desde que mantidas</w:t>
      </w:r>
      <w:r>
        <w:rPr>
          <w:spacing w:val="40"/>
          <w:sz w:val="20"/>
        </w:rPr>
        <w:t> </w:t>
      </w:r>
      <w:r>
        <w:rPr>
          <w:sz w:val="20"/>
        </w:rPr>
        <w:t>as condições para a justa remuneração do serviço.</w:t>
      </w:r>
    </w:p>
    <w:p>
      <w:pPr>
        <w:pStyle w:val="ListParagraph"/>
        <w:numPr>
          <w:ilvl w:val="1"/>
          <w:numId w:val="1"/>
        </w:numPr>
        <w:tabs>
          <w:tab w:pos="938" w:val="left" w:leader="none"/>
        </w:tabs>
        <w:spacing w:line="280" w:lineRule="auto" w:before="2" w:after="0"/>
        <w:ind w:left="464" w:right="312" w:firstLine="0"/>
        <w:jc w:val="both"/>
        <w:rPr>
          <w:sz w:val="20"/>
        </w:rPr>
      </w:pPr>
      <w:r>
        <w:rPr>
          <w:sz w:val="20"/>
        </w:rPr>
        <w:t>Erros no preenchimento da planilha não constituem motivo para a desclassificação da proposta. A planilha poderá́ ser ajustada pelo fornecedor, no prazo indicado </w:t>
      </w:r>
      <w:r>
        <w:rPr>
          <w:sz w:val="20"/>
        </w:rPr>
        <w:t>pelo sistema, desde que não haja majoração do preço e que se comprove que este é o bastante para arcar com todos os custos da contratação.</w:t>
      </w:r>
    </w:p>
    <w:p>
      <w:pPr>
        <w:pStyle w:val="ListParagraph"/>
        <w:numPr>
          <w:ilvl w:val="2"/>
          <w:numId w:val="1"/>
        </w:numPr>
        <w:tabs>
          <w:tab w:pos="1064" w:val="left" w:leader="none"/>
        </w:tabs>
        <w:spacing w:line="240" w:lineRule="auto" w:before="1" w:after="0"/>
        <w:ind w:left="1064" w:right="0" w:hanging="600"/>
        <w:jc w:val="both"/>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1"/>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1"/>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1"/>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1070" w:val="left" w:leader="none"/>
        </w:tabs>
        <w:spacing w:line="280" w:lineRule="auto" w:before="40" w:after="0"/>
        <w:ind w:left="464" w:right="313" w:firstLine="0"/>
        <w:jc w:val="both"/>
        <w:rPr>
          <w:sz w:val="20"/>
        </w:rPr>
      </w:pPr>
      <w:r>
        <w:rPr>
          <w:sz w:val="20"/>
        </w:rPr>
        <w:t>Considera-se erro no preenchimento da planilha passível de correção a indicação de recolhimento de impostos e contribuições na forma do Simples Nacional, quando </w:t>
      </w:r>
      <w:r>
        <w:rPr>
          <w:sz w:val="20"/>
        </w:rPr>
        <w:t>não cabível esse regime.</w:t>
      </w:r>
    </w:p>
    <w:p>
      <w:pPr>
        <w:pStyle w:val="ListParagraph"/>
        <w:numPr>
          <w:ilvl w:val="1"/>
          <w:numId w:val="1"/>
        </w:numPr>
        <w:tabs>
          <w:tab w:pos="924" w:val="left" w:leader="none"/>
        </w:tabs>
        <w:spacing w:line="280" w:lineRule="auto" w:before="2" w:after="0"/>
        <w:ind w:left="464" w:right="313" w:firstLine="0"/>
        <w:jc w:val="both"/>
        <w:rPr>
          <w:sz w:val="20"/>
        </w:rPr>
      </w:pPr>
      <w:r>
        <w:rPr>
          <w:sz w:val="20"/>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tabs>
          <w:tab w:pos="914" w:val="left" w:leader="none"/>
        </w:tabs>
        <w:spacing w:line="240" w:lineRule="auto" w:before="2" w:after="0"/>
        <w:ind w:left="914" w:right="0" w:hanging="450"/>
        <w:jc w:val="both"/>
        <w:rPr>
          <w:i/>
          <w:sz w:val="20"/>
        </w:rPr>
      </w:pPr>
      <w:r>
        <w:rPr>
          <w:sz w:val="20"/>
        </w:rPr>
        <w:t>O</w:t>
      </w:r>
      <w:r>
        <w:rPr>
          <w:spacing w:val="-2"/>
          <w:sz w:val="20"/>
        </w:rPr>
        <w:t> </w:t>
      </w:r>
      <w:r>
        <w:rPr>
          <w:sz w:val="20"/>
        </w:rPr>
        <w:t>licitante</w:t>
      </w:r>
      <w:r>
        <w:rPr>
          <w:spacing w:val="-2"/>
          <w:sz w:val="20"/>
        </w:rPr>
        <w:t> </w:t>
      </w:r>
      <w:r>
        <w:rPr>
          <w:sz w:val="20"/>
        </w:rPr>
        <w:t>classificado</w:t>
      </w:r>
      <w:r>
        <w:rPr>
          <w:spacing w:val="-2"/>
          <w:sz w:val="20"/>
        </w:rPr>
        <w:t> </w:t>
      </w:r>
      <w:r>
        <w:rPr>
          <w:sz w:val="20"/>
        </w:rPr>
        <w:t>em</w:t>
      </w:r>
      <w:r>
        <w:rPr>
          <w:spacing w:val="-2"/>
          <w:sz w:val="20"/>
        </w:rPr>
        <w:t> </w:t>
      </w:r>
      <w:r>
        <w:rPr>
          <w:sz w:val="20"/>
        </w:rPr>
        <w:t>primeiro</w:t>
      </w:r>
      <w:r>
        <w:rPr>
          <w:spacing w:val="-2"/>
          <w:sz w:val="20"/>
        </w:rPr>
        <w:t> </w:t>
      </w:r>
      <w:r>
        <w:rPr>
          <w:sz w:val="20"/>
        </w:rPr>
        <w:t>lugar</w:t>
      </w:r>
      <w:r>
        <w:rPr>
          <w:spacing w:val="-2"/>
          <w:sz w:val="20"/>
        </w:rPr>
        <w:t> </w:t>
      </w:r>
      <w:r>
        <w:rPr>
          <w:sz w:val="20"/>
        </w:rPr>
        <w:t>deverá</w:t>
      </w:r>
      <w:r>
        <w:rPr>
          <w:spacing w:val="-2"/>
          <w:sz w:val="20"/>
        </w:rPr>
        <w:t> </w:t>
      </w:r>
      <w:r>
        <w:rPr>
          <w:sz w:val="20"/>
        </w:rPr>
        <w:t>apresentar</w:t>
      </w:r>
      <w:r>
        <w:rPr>
          <w:spacing w:val="-2"/>
          <w:sz w:val="20"/>
        </w:rPr>
        <w:t> </w:t>
      </w:r>
      <w:r>
        <w:rPr>
          <w:sz w:val="20"/>
        </w:rPr>
        <w:t>amostra,</w:t>
      </w:r>
      <w:r>
        <w:rPr>
          <w:spacing w:val="-2"/>
          <w:sz w:val="20"/>
        </w:rPr>
        <w:t> </w:t>
      </w:r>
      <w:r>
        <w:rPr>
          <w:sz w:val="20"/>
        </w:rPr>
        <w:t>conforme</w:t>
      </w:r>
      <w:r>
        <w:rPr>
          <w:spacing w:val="-2"/>
          <w:sz w:val="20"/>
        </w:rPr>
        <w:t> </w:t>
      </w:r>
      <w:r>
        <w:rPr>
          <w:sz w:val="20"/>
        </w:rPr>
        <w:t>disciplinado</w:t>
      </w:r>
      <w:r>
        <w:rPr>
          <w:spacing w:val="-1"/>
          <w:sz w:val="20"/>
        </w:rPr>
        <w:t> </w:t>
      </w:r>
      <w:r>
        <w:rPr>
          <w:sz w:val="20"/>
        </w:rPr>
        <w:t>no</w:t>
      </w:r>
      <w:r>
        <w:rPr>
          <w:spacing w:val="-1"/>
          <w:sz w:val="20"/>
        </w:rPr>
        <w:t> </w:t>
      </w:r>
      <w:r>
        <w:rPr>
          <w:b/>
          <w:sz w:val="20"/>
        </w:rPr>
        <w:t>Termo</w:t>
      </w:r>
      <w:r>
        <w:rPr>
          <w:b/>
          <w:spacing w:val="-2"/>
          <w:sz w:val="20"/>
        </w:rPr>
        <w:t> </w:t>
      </w:r>
      <w:r>
        <w:rPr>
          <w:b/>
          <w:sz w:val="20"/>
        </w:rPr>
        <w:t>de</w:t>
      </w:r>
      <w:r>
        <w:rPr>
          <w:b/>
          <w:spacing w:val="-2"/>
          <w:sz w:val="20"/>
        </w:rPr>
        <w:t> </w:t>
      </w:r>
      <w:r>
        <w:rPr>
          <w:b/>
          <w:sz w:val="20"/>
        </w:rPr>
        <w:t>Referência</w:t>
      </w:r>
      <w:r>
        <w:rPr>
          <w:sz w:val="20"/>
        </w:rPr>
        <w:t>,</w:t>
      </w:r>
      <w:r>
        <w:rPr>
          <w:spacing w:val="-2"/>
          <w:sz w:val="20"/>
        </w:rPr>
        <w:t> </w:t>
      </w:r>
      <w:r>
        <w:rPr>
          <w:sz w:val="20"/>
        </w:rPr>
        <w:t>sob</w:t>
      </w:r>
      <w:r>
        <w:rPr>
          <w:spacing w:val="-2"/>
          <w:sz w:val="20"/>
        </w:rPr>
        <w:t> </w:t>
      </w:r>
      <w:r>
        <w:rPr>
          <w:sz w:val="20"/>
        </w:rPr>
        <w:t>pena</w:t>
      </w:r>
      <w:r>
        <w:rPr>
          <w:spacing w:val="-2"/>
          <w:sz w:val="20"/>
        </w:rPr>
        <w:t> </w:t>
      </w:r>
      <w:r>
        <w:rPr>
          <w:sz w:val="20"/>
        </w:rPr>
        <w:t>de</w:t>
      </w:r>
      <w:r>
        <w:rPr>
          <w:spacing w:val="-2"/>
          <w:sz w:val="20"/>
        </w:rPr>
        <w:t> </w:t>
      </w:r>
      <w:r>
        <w:rPr>
          <w:sz w:val="20"/>
        </w:rPr>
        <w:t>não</w:t>
      </w:r>
      <w:r>
        <w:rPr>
          <w:spacing w:val="-2"/>
          <w:sz w:val="20"/>
        </w:rPr>
        <w:t> </w:t>
      </w:r>
      <w:r>
        <w:rPr>
          <w:sz w:val="20"/>
        </w:rPr>
        <w:t>aceitação</w:t>
      </w:r>
      <w:r>
        <w:rPr>
          <w:spacing w:val="-2"/>
          <w:sz w:val="20"/>
        </w:rPr>
        <w:t> </w:t>
      </w:r>
      <w:r>
        <w:rPr>
          <w:sz w:val="20"/>
        </w:rPr>
        <w:t>da</w:t>
      </w:r>
      <w:r>
        <w:rPr>
          <w:spacing w:val="-1"/>
          <w:sz w:val="20"/>
        </w:rPr>
        <w:t> </w:t>
      </w:r>
      <w:r>
        <w:rPr>
          <w:spacing w:val="-2"/>
          <w:sz w:val="20"/>
        </w:rPr>
        <w:t>proposta.</w:t>
      </w:r>
    </w:p>
    <w:p>
      <w:pPr>
        <w:pStyle w:val="ListParagraph"/>
        <w:numPr>
          <w:ilvl w:val="1"/>
          <w:numId w:val="1"/>
        </w:numPr>
        <w:tabs>
          <w:tab w:pos="928" w:val="left" w:leader="none"/>
        </w:tabs>
        <w:spacing w:line="280" w:lineRule="auto" w:before="40" w:after="0"/>
        <w:ind w:left="464" w:right="314" w:firstLine="0"/>
        <w:jc w:val="both"/>
        <w:rPr>
          <w:sz w:val="20"/>
        </w:rPr>
      </w:pPr>
      <w:r>
        <w:rPr>
          <w:sz w:val="20"/>
        </w:rPr>
        <w:t>Por meio de mensagem no sistema, será divulgado o local e horário de realização do procedimento para a avaliação das amostras, cuja presença será facultada a todos </w:t>
      </w:r>
      <w:r>
        <w:rPr>
          <w:sz w:val="20"/>
        </w:rPr>
        <w:t>os interessados, incluindo os demais licitantes.</w:t>
      </w:r>
    </w:p>
    <w:p>
      <w:pPr>
        <w:pStyle w:val="ListParagraph"/>
        <w:numPr>
          <w:ilvl w:val="1"/>
          <w:numId w:val="1"/>
        </w:numPr>
        <w:tabs>
          <w:tab w:pos="914" w:val="left" w:leader="none"/>
        </w:tabs>
        <w:spacing w:line="240" w:lineRule="auto" w:before="2" w:after="0"/>
        <w:ind w:left="914" w:right="0" w:hanging="450"/>
        <w:jc w:val="both"/>
        <w:rPr>
          <w:sz w:val="20"/>
        </w:rPr>
      </w:pPr>
      <w:r>
        <w:rPr>
          <w:sz w:val="20"/>
        </w:rPr>
        <w:t>Os</w:t>
      </w:r>
      <w:r>
        <w:rPr>
          <w:spacing w:val="-1"/>
          <w:sz w:val="20"/>
        </w:rPr>
        <w:t> </w:t>
      </w:r>
      <w:r>
        <w:rPr>
          <w:sz w:val="20"/>
        </w:rPr>
        <w:t>resultados</w:t>
      </w:r>
      <w:r>
        <w:rPr>
          <w:spacing w:val="-1"/>
          <w:sz w:val="20"/>
        </w:rPr>
        <w:t> </w:t>
      </w:r>
      <w:r>
        <w:rPr>
          <w:sz w:val="20"/>
        </w:rPr>
        <w:t>das</w:t>
      </w:r>
      <w:r>
        <w:rPr>
          <w:spacing w:val="-1"/>
          <w:sz w:val="20"/>
        </w:rPr>
        <w:t> </w:t>
      </w:r>
      <w:r>
        <w:rPr>
          <w:sz w:val="20"/>
        </w:rPr>
        <w:t>avaliações</w:t>
      </w:r>
      <w:r>
        <w:rPr>
          <w:spacing w:val="-1"/>
          <w:sz w:val="20"/>
        </w:rPr>
        <w:t> </w:t>
      </w:r>
      <w:r>
        <w:rPr>
          <w:sz w:val="20"/>
        </w:rPr>
        <w:t>serão</w:t>
      </w:r>
      <w:r>
        <w:rPr>
          <w:spacing w:val="-1"/>
          <w:sz w:val="20"/>
        </w:rPr>
        <w:t> </w:t>
      </w:r>
      <w:r>
        <w:rPr>
          <w:sz w:val="20"/>
        </w:rPr>
        <w:t>divulgados</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mensagem</w:t>
      </w:r>
      <w:r>
        <w:rPr>
          <w:spacing w:val="-1"/>
          <w:sz w:val="20"/>
        </w:rPr>
        <w:t> </w:t>
      </w:r>
      <w:r>
        <w:rPr>
          <w:sz w:val="20"/>
        </w:rPr>
        <w:t>no</w:t>
      </w:r>
      <w:r>
        <w:rPr>
          <w:spacing w:val="-1"/>
          <w:sz w:val="20"/>
        </w:rPr>
        <w:t> </w:t>
      </w:r>
      <w:r>
        <w:rPr>
          <w:spacing w:val="-2"/>
          <w:sz w:val="20"/>
        </w:rPr>
        <w:t>sistema.</w:t>
      </w:r>
    </w:p>
    <w:p>
      <w:pPr>
        <w:pStyle w:val="ListParagraph"/>
        <w:spacing w:after="0" w:line="240" w:lineRule="auto"/>
        <w:jc w:val="both"/>
        <w:rPr>
          <w:sz w:val="20"/>
        </w:rPr>
        <w:sectPr>
          <w:pgSz w:w="15840" w:h="24480"/>
          <w:pgMar w:top="520" w:bottom="280" w:left="360" w:right="360"/>
        </w:sectPr>
      </w:pPr>
    </w:p>
    <w:p>
      <w:pPr>
        <w:pStyle w:val="ListParagraph"/>
        <w:numPr>
          <w:ilvl w:val="1"/>
          <w:numId w:val="1"/>
        </w:numPr>
        <w:tabs>
          <w:tab w:pos="940" w:val="left" w:leader="none"/>
        </w:tabs>
        <w:spacing w:line="280" w:lineRule="auto" w:before="73" w:after="0"/>
        <w:ind w:left="464" w:right="313" w:firstLine="0"/>
        <w:jc w:val="both"/>
        <w:rPr>
          <w:sz w:val="20"/>
        </w:rPr>
      </w:pPr>
      <w:r>
        <w:rPr>
          <w:sz w:val="20"/>
        </w:rPr>
        <w:t>No caso de não haver entrega da amostra ou ocorrer atraso na entrega, sem justificativa aceita pelo Pregoeiro, ou havendo entrega de amostra fora das especificações previstas</w:t>
      </w:r>
      <w:r>
        <w:rPr>
          <w:spacing w:val="-2"/>
          <w:sz w:val="20"/>
        </w:rPr>
        <w:t> </w:t>
      </w:r>
      <w:r>
        <w:rPr>
          <w:sz w:val="20"/>
        </w:rPr>
        <w:t>neste</w:t>
      </w:r>
      <w:r>
        <w:rPr>
          <w:spacing w:val="-2"/>
          <w:sz w:val="20"/>
        </w:rPr>
        <w:t> </w:t>
      </w:r>
      <w:r>
        <w:rPr>
          <w:sz w:val="20"/>
        </w:rPr>
        <w:t>Edital,</w:t>
      </w:r>
      <w:r>
        <w:rPr>
          <w:spacing w:val="-2"/>
          <w:sz w:val="20"/>
        </w:rPr>
        <w:t> </w:t>
      </w:r>
      <w:r>
        <w:rPr>
          <w:sz w:val="20"/>
        </w:rPr>
        <w:t>a</w:t>
      </w:r>
      <w:r>
        <w:rPr>
          <w:spacing w:val="-2"/>
          <w:sz w:val="20"/>
        </w:rPr>
        <w:t> </w:t>
      </w:r>
      <w:r>
        <w:rPr>
          <w:sz w:val="20"/>
        </w:rPr>
        <w:t>proposta</w:t>
      </w:r>
      <w:r>
        <w:rPr>
          <w:spacing w:val="-2"/>
          <w:sz w:val="20"/>
        </w:rPr>
        <w:t> </w:t>
      </w:r>
      <w:r>
        <w:rPr>
          <w:sz w:val="20"/>
        </w:rPr>
        <w:t>do</w:t>
      </w:r>
      <w:r>
        <w:rPr>
          <w:spacing w:val="-2"/>
          <w:sz w:val="20"/>
        </w:rPr>
        <w:t> </w:t>
      </w:r>
      <w:r>
        <w:rPr>
          <w:sz w:val="20"/>
        </w:rPr>
        <w:t>licitante</w:t>
      </w:r>
      <w:r>
        <w:rPr>
          <w:spacing w:val="-2"/>
          <w:sz w:val="20"/>
        </w:rPr>
        <w:t> </w:t>
      </w:r>
      <w:r>
        <w:rPr>
          <w:sz w:val="20"/>
        </w:rPr>
        <w:t>será</w:t>
      </w:r>
      <w:r>
        <w:rPr>
          <w:spacing w:val="-2"/>
          <w:sz w:val="20"/>
        </w:rPr>
        <w:t> </w:t>
      </w:r>
      <w:r>
        <w:rPr>
          <w:sz w:val="20"/>
        </w:rPr>
        <w:t>recusada.</w:t>
      </w:r>
      <w:r>
        <w:rPr>
          <w:spacing w:val="-2"/>
          <w:sz w:val="20"/>
        </w:rPr>
        <w:t> </w:t>
      </w:r>
      <w:r>
        <w:rPr>
          <w:sz w:val="20"/>
        </w:rPr>
        <w:t>Caso</w:t>
      </w:r>
      <w:r>
        <w:rPr>
          <w:spacing w:val="-2"/>
          <w:sz w:val="20"/>
        </w:rPr>
        <w:t> </w:t>
      </w:r>
      <w:r>
        <w:rPr>
          <w:sz w:val="20"/>
        </w:rPr>
        <w:t>a</w:t>
      </w:r>
      <w:r>
        <w:rPr>
          <w:spacing w:val="-2"/>
          <w:sz w:val="20"/>
        </w:rPr>
        <w:t> </w:t>
      </w:r>
      <w:r>
        <w:rPr>
          <w:sz w:val="20"/>
        </w:rPr>
        <w:t>amostra</w:t>
      </w:r>
      <w:r>
        <w:rPr>
          <w:spacing w:val="-2"/>
          <w:sz w:val="20"/>
        </w:rPr>
        <w:t> </w:t>
      </w:r>
      <w:r>
        <w:rPr>
          <w:sz w:val="20"/>
        </w:rPr>
        <w:t>não</w:t>
      </w:r>
      <w:r>
        <w:rPr>
          <w:spacing w:val="-2"/>
          <w:sz w:val="20"/>
        </w:rPr>
        <w:t> </w:t>
      </w:r>
      <w:r>
        <w:rPr>
          <w:sz w:val="20"/>
        </w:rPr>
        <w:t>seja</w:t>
      </w:r>
      <w:r>
        <w:rPr>
          <w:spacing w:val="-2"/>
          <w:sz w:val="20"/>
        </w:rPr>
        <w:t> </w:t>
      </w:r>
      <w:r>
        <w:rPr>
          <w:sz w:val="20"/>
        </w:rPr>
        <w:t>retirada</w:t>
      </w:r>
      <w:r>
        <w:rPr>
          <w:spacing w:val="-2"/>
          <w:sz w:val="20"/>
        </w:rPr>
        <w:t> </w:t>
      </w:r>
      <w:r>
        <w:rPr>
          <w:sz w:val="20"/>
        </w:rPr>
        <w:t>pelo</w:t>
      </w:r>
      <w:r>
        <w:rPr>
          <w:spacing w:val="-2"/>
          <w:sz w:val="20"/>
        </w:rPr>
        <w:t> </w:t>
      </w:r>
      <w:r>
        <w:rPr>
          <w:sz w:val="20"/>
        </w:rPr>
        <w:t>fornecedor</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10</w:t>
      </w:r>
      <w:r>
        <w:rPr>
          <w:spacing w:val="-2"/>
          <w:sz w:val="20"/>
        </w:rPr>
        <w:t> </w:t>
      </w:r>
      <w:r>
        <w:rPr>
          <w:sz w:val="20"/>
        </w:rPr>
        <w:t>(dez)</w:t>
      </w:r>
      <w:r>
        <w:rPr>
          <w:spacing w:val="-2"/>
          <w:sz w:val="20"/>
        </w:rPr>
        <w:t> </w:t>
      </w:r>
      <w:r>
        <w:rPr>
          <w:sz w:val="20"/>
        </w:rPr>
        <w:t>dias,</w:t>
      </w:r>
      <w:r>
        <w:rPr>
          <w:spacing w:val="-2"/>
          <w:sz w:val="20"/>
        </w:rPr>
        <w:t> </w:t>
      </w:r>
      <w:r>
        <w:rPr>
          <w:sz w:val="20"/>
        </w:rPr>
        <w:t>presumir-se-á</w:t>
      </w:r>
      <w:r>
        <w:rPr>
          <w:spacing w:val="-2"/>
          <w:sz w:val="20"/>
        </w:rPr>
        <w:t> </w:t>
      </w:r>
      <w:r>
        <w:rPr>
          <w:sz w:val="20"/>
        </w:rPr>
        <w:t>seu</w:t>
      </w:r>
      <w:r>
        <w:rPr>
          <w:spacing w:val="-2"/>
          <w:sz w:val="20"/>
        </w:rPr>
        <w:t> </w:t>
      </w:r>
      <w:r>
        <w:rPr>
          <w:sz w:val="20"/>
        </w:rPr>
        <w:t>desinteresse</w:t>
      </w:r>
      <w:r>
        <w:rPr>
          <w:spacing w:val="-2"/>
          <w:sz w:val="20"/>
        </w:rPr>
        <w:t> </w:t>
      </w:r>
      <w:r>
        <w:rPr>
          <w:sz w:val="20"/>
        </w:rPr>
        <w:t>em</w:t>
      </w:r>
      <w:r>
        <w:rPr>
          <w:spacing w:val="-2"/>
          <w:sz w:val="20"/>
        </w:rPr>
        <w:t> </w:t>
      </w:r>
      <w:r>
        <w:rPr>
          <w:sz w:val="20"/>
        </w:rPr>
        <w:t>relação</w:t>
      </w:r>
      <w:r>
        <w:rPr>
          <w:spacing w:val="-2"/>
          <w:sz w:val="20"/>
        </w:rPr>
        <w:t> </w:t>
      </w:r>
      <w:r>
        <w:rPr>
          <w:sz w:val="20"/>
        </w:rPr>
        <w:t>à retirada da amostra, que poderá ser descartada ou incorporada ao patrimônio do contratante.</w:t>
      </w:r>
    </w:p>
    <w:p>
      <w:pPr>
        <w:pStyle w:val="ListParagraph"/>
        <w:numPr>
          <w:ilvl w:val="1"/>
          <w:numId w:val="1"/>
        </w:numPr>
        <w:tabs>
          <w:tab w:pos="949" w:val="left" w:leader="none"/>
        </w:tabs>
        <w:spacing w:line="280" w:lineRule="auto" w:before="3" w:after="0"/>
        <w:ind w:left="464" w:right="313" w:firstLine="0"/>
        <w:jc w:val="both"/>
        <w:rPr>
          <w:sz w:val="20"/>
        </w:rPr>
      </w:pPr>
      <w:r>
        <w:rPr>
          <w:sz w:val="20"/>
        </w:rPr>
        <w:t>Se a(s) amostra(s) apresentada(s) pelo primeiro classificado não for(em) aceita(s), o Pregoeiro analisará a aceitabilidade da proposta ou lance ofertado pelo </w:t>
      </w:r>
      <w:r>
        <w:rPr>
          <w:sz w:val="20"/>
        </w:rPr>
        <w:t>segundo classificado. Seguir-se-á com a verificação da(s) amostra(s) e, assim, sucessivamente, até a verificação de uma que atenda às especificações constantes no Termo de Referência.</w:t>
      </w:r>
    </w:p>
    <w:p>
      <w:pPr>
        <w:pStyle w:val="ListParagraph"/>
        <w:numPr>
          <w:ilvl w:val="1"/>
          <w:numId w:val="1"/>
        </w:numPr>
        <w:tabs>
          <w:tab w:pos="903" w:val="left" w:leader="none"/>
        </w:tabs>
        <w:spacing w:line="240" w:lineRule="auto" w:before="2" w:after="0"/>
        <w:ind w:left="903" w:right="0" w:hanging="439"/>
        <w:jc w:val="both"/>
        <w:rPr>
          <w:sz w:val="20"/>
        </w:rPr>
      </w:pPr>
      <w:r>
        <w:rPr>
          <w:sz w:val="20"/>
        </w:rPr>
        <w:t>As</w:t>
      </w:r>
      <w:r>
        <w:rPr>
          <w:spacing w:val="-1"/>
          <w:sz w:val="20"/>
        </w:rPr>
        <w:t> </w:t>
      </w:r>
      <w:r>
        <w:rPr>
          <w:sz w:val="20"/>
        </w:rPr>
        <w:t>amostras</w:t>
      </w:r>
      <w:r>
        <w:rPr>
          <w:spacing w:val="-1"/>
          <w:sz w:val="20"/>
        </w:rPr>
        <w:t> </w:t>
      </w:r>
      <w:r>
        <w:rPr>
          <w:sz w:val="20"/>
        </w:rPr>
        <w:t>aprovadas</w:t>
      </w:r>
      <w:r>
        <w:rPr>
          <w:spacing w:val="-1"/>
          <w:sz w:val="20"/>
        </w:rPr>
        <w:t> </w:t>
      </w:r>
      <w:r>
        <w:rPr>
          <w:sz w:val="20"/>
        </w:rPr>
        <w:t>permanecerão</w:t>
      </w:r>
      <w:r>
        <w:rPr>
          <w:spacing w:val="-1"/>
          <w:sz w:val="20"/>
        </w:rPr>
        <w:t> </w:t>
      </w:r>
      <w:r>
        <w:rPr>
          <w:sz w:val="20"/>
        </w:rPr>
        <w:t>em</w:t>
      </w:r>
      <w:r>
        <w:rPr>
          <w:spacing w:val="-1"/>
          <w:sz w:val="20"/>
        </w:rPr>
        <w:t> </w:t>
      </w:r>
      <w:r>
        <w:rPr>
          <w:sz w:val="20"/>
        </w:rPr>
        <w:t>poder</w:t>
      </w:r>
      <w:r>
        <w:rPr>
          <w:spacing w:val="-1"/>
          <w:sz w:val="20"/>
        </w:rPr>
        <w:t> </w:t>
      </w:r>
      <w:r>
        <w:rPr>
          <w:sz w:val="20"/>
        </w:rPr>
        <w:t>da</w:t>
      </w:r>
      <w:r>
        <w:rPr>
          <w:spacing w:val="-12"/>
          <w:sz w:val="20"/>
        </w:rPr>
        <w:t> </w:t>
      </w:r>
      <w:r>
        <w:rPr>
          <w:sz w:val="20"/>
        </w:rPr>
        <w:t>Administração</w:t>
      </w:r>
      <w:r>
        <w:rPr>
          <w:spacing w:val="-1"/>
          <w:sz w:val="20"/>
        </w:rPr>
        <w:t> </w:t>
      </w:r>
      <w:r>
        <w:rPr>
          <w:sz w:val="20"/>
        </w:rPr>
        <w:t>até</w:t>
      </w:r>
      <w:r>
        <w:rPr>
          <w:spacing w:val="-1"/>
          <w:sz w:val="20"/>
        </w:rPr>
        <w:t> </w:t>
      </w:r>
      <w:r>
        <w:rPr>
          <w:sz w:val="20"/>
        </w:rPr>
        <w:t>a</w:t>
      </w:r>
      <w:r>
        <w:rPr>
          <w:spacing w:val="-1"/>
          <w:sz w:val="20"/>
        </w:rPr>
        <w:t> </w:t>
      </w:r>
      <w:r>
        <w:rPr>
          <w:sz w:val="20"/>
        </w:rPr>
        <w:t>entrega</w:t>
      </w:r>
      <w:r>
        <w:rPr>
          <w:spacing w:val="-1"/>
          <w:sz w:val="20"/>
        </w:rPr>
        <w:t> </w:t>
      </w:r>
      <w:r>
        <w:rPr>
          <w:sz w:val="20"/>
        </w:rPr>
        <w:t>de</w:t>
      </w:r>
      <w:r>
        <w:rPr>
          <w:spacing w:val="-1"/>
          <w:sz w:val="20"/>
        </w:rPr>
        <w:t> </w:t>
      </w:r>
      <w:r>
        <w:rPr>
          <w:sz w:val="20"/>
        </w:rPr>
        <w:t>todo</w:t>
      </w:r>
      <w:r>
        <w:rPr>
          <w:spacing w:val="-1"/>
          <w:sz w:val="20"/>
        </w:rPr>
        <w:t> </w:t>
      </w:r>
      <w:r>
        <w:rPr>
          <w:sz w:val="20"/>
        </w:rPr>
        <w:t>o</w:t>
      </w:r>
      <w:r>
        <w:rPr>
          <w:spacing w:val="-1"/>
          <w:sz w:val="20"/>
        </w:rPr>
        <w:t> </w:t>
      </w:r>
      <w:r>
        <w:rPr>
          <w:sz w:val="20"/>
        </w:rPr>
        <w:t>quantitativo</w:t>
      </w:r>
      <w:r>
        <w:rPr>
          <w:spacing w:val="-1"/>
          <w:sz w:val="20"/>
        </w:rPr>
        <w:t> </w:t>
      </w:r>
      <w:r>
        <w:rPr>
          <w:sz w:val="20"/>
        </w:rPr>
        <w:t>cotado</w:t>
      </w:r>
      <w:r>
        <w:rPr>
          <w:spacing w:val="-1"/>
          <w:sz w:val="20"/>
        </w:rPr>
        <w:t> </w:t>
      </w:r>
      <w:r>
        <w:rPr>
          <w:sz w:val="20"/>
        </w:rPr>
        <w:t>pelo</w:t>
      </w:r>
      <w:r>
        <w:rPr>
          <w:spacing w:val="-1"/>
          <w:sz w:val="20"/>
        </w:rPr>
        <w:t> </w:t>
      </w:r>
      <w:r>
        <w:rPr>
          <w:spacing w:val="-2"/>
          <w:sz w:val="20"/>
        </w:rPr>
        <w:t>fornecedor.</w:t>
      </w:r>
    </w:p>
    <w:p>
      <w:pPr>
        <w:pStyle w:val="BodyText"/>
      </w:pPr>
    </w:p>
    <w:p>
      <w:pPr>
        <w:pStyle w:val="BodyText"/>
        <w:spacing w:before="52"/>
      </w:pPr>
    </w:p>
    <w:p>
      <w:pPr>
        <w:pStyle w:val="Heading1"/>
        <w:numPr>
          <w:ilvl w:val="0"/>
          <w:numId w:val="1"/>
        </w:numPr>
        <w:tabs>
          <w:tab w:pos="929" w:val="left" w:leader="none"/>
        </w:tabs>
        <w:spacing w:line="240" w:lineRule="auto" w:before="0" w:after="0"/>
        <w:ind w:left="929" w:right="0" w:hanging="240"/>
        <w:jc w:val="left"/>
      </w:pPr>
      <w:r>
        <w:rPr/>
        <w:t>DA</w:t>
      </w:r>
      <w:r>
        <w:rPr>
          <w:spacing w:val="-13"/>
        </w:rPr>
        <w:t> </w:t>
      </w:r>
      <w:r>
        <w:rPr/>
        <w:t>FASE</w:t>
      </w:r>
      <w:r>
        <w:rPr>
          <w:spacing w:val="-10"/>
        </w:rPr>
        <w:t> </w:t>
      </w:r>
      <w:r>
        <w:rPr/>
        <w:t>DE</w:t>
      </w:r>
      <w:r>
        <w:rPr>
          <w:spacing w:val="-6"/>
        </w:rPr>
        <w:t> </w:t>
      </w:r>
      <w:r>
        <w:rPr>
          <w:spacing w:val="-2"/>
        </w:rPr>
        <w:t>HABILITAÇÃO</w:t>
      </w:r>
    </w:p>
    <w:p>
      <w:pPr>
        <w:pStyle w:val="BodyText"/>
        <w:rPr>
          <w:b/>
        </w:rPr>
      </w:pPr>
    </w:p>
    <w:p>
      <w:pPr>
        <w:pStyle w:val="BodyText"/>
        <w:spacing w:before="142"/>
        <w:rPr>
          <w:b/>
        </w:rPr>
      </w:pPr>
    </w:p>
    <w:p>
      <w:pPr>
        <w:pStyle w:val="ListParagraph"/>
        <w:numPr>
          <w:ilvl w:val="1"/>
          <w:numId w:val="1"/>
        </w:numPr>
        <w:tabs>
          <w:tab w:pos="889" w:val="left" w:leader="none"/>
        </w:tabs>
        <w:spacing w:line="240" w:lineRule="auto" w:before="0" w:after="0"/>
        <w:ind w:left="889" w:right="0" w:hanging="350"/>
        <w:jc w:val="both"/>
        <w:rPr>
          <w:sz w:val="20"/>
        </w:rPr>
      </w:pPr>
      <w:r>
        <w:rPr>
          <w:sz w:val="20"/>
        </w:rPr>
        <w:t>Será</w:t>
      </w:r>
      <w:r>
        <w:rPr>
          <w:spacing w:val="-3"/>
          <w:sz w:val="20"/>
        </w:rPr>
        <w:t> </w:t>
      </w:r>
      <w:r>
        <w:rPr>
          <w:sz w:val="20"/>
        </w:rPr>
        <w:t>exigida</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que</w:t>
      </w:r>
      <w:r>
        <w:rPr>
          <w:spacing w:val="-1"/>
          <w:sz w:val="20"/>
        </w:rPr>
        <w:t> </w:t>
      </w:r>
      <w:r>
        <w:rPr>
          <w:sz w:val="20"/>
        </w:rPr>
        <w:t>trata</w:t>
      </w:r>
      <w:r>
        <w:rPr>
          <w:spacing w:val="-1"/>
          <w:sz w:val="20"/>
        </w:rPr>
        <w:t> </w:t>
      </w:r>
      <w:r>
        <w:rPr>
          <w:sz w:val="20"/>
        </w:rPr>
        <w:t>o</w:t>
      </w:r>
      <w:r>
        <w:rPr>
          <w:spacing w:val="-12"/>
          <w:sz w:val="20"/>
        </w:rPr>
        <w:t> </w:t>
      </w:r>
      <w:r>
        <w:rPr>
          <w:sz w:val="20"/>
        </w:rPr>
        <w:t>Anexo</w:t>
      </w:r>
      <w:r>
        <w:rPr>
          <w:spacing w:val="-1"/>
          <w:sz w:val="20"/>
        </w:rPr>
        <w:t> </w:t>
      </w:r>
      <w:r>
        <w:rPr>
          <w:sz w:val="20"/>
        </w:rPr>
        <w:t>referente</w:t>
      </w:r>
      <w:r>
        <w:rPr>
          <w:spacing w:val="-1"/>
          <w:sz w:val="20"/>
        </w:rPr>
        <w:t> </w:t>
      </w:r>
      <w:r>
        <w:rPr>
          <w:sz w:val="20"/>
        </w:rPr>
        <w:t>aos</w:t>
      </w:r>
      <w:r>
        <w:rPr>
          <w:spacing w:val="-1"/>
          <w:sz w:val="20"/>
        </w:rPr>
        <w:t> </w:t>
      </w:r>
      <w:r>
        <w:rPr>
          <w:sz w:val="20"/>
        </w:rPr>
        <w:t>requisitos</w:t>
      </w:r>
      <w:r>
        <w:rPr>
          <w:spacing w:val="-1"/>
          <w:sz w:val="20"/>
        </w:rPr>
        <w:t> </w:t>
      </w:r>
      <w:r>
        <w:rPr>
          <w:sz w:val="20"/>
        </w:rPr>
        <w:t>de</w:t>
      </w:r>
      <w:r>
        <w:rPr>
          <w:spacing w:val="-1"/>
          <w:sz w:val="20"/>
        </w:rPr>
        <w:t> </w:t>
      </w:r>
      <w:r>
        <w:rPr>
          <w:sz w:val="20"/>
        </w:rPr>
        <w:t>habilitação</w:t>
      </w:r>
      <w:r>
        <w:rPr>
          <w:spacing w:val="-1"/>
          <w:sz w:val="20"/>
        </w:rPr>
        <w:t> </w:t>
      </w:r>
      <w:r>
        <w:rPr>
          <w:sz w:val="20"/>
        </w:rPr>
        <w:t>deste</w:t>
      </w:r>
      <w:r>
        <w:rPr>
          <w:spacing w:val="-1"/>
          <w:sz w:val="20"/>
        </w:rPr>
        <w:t> </w:t>
      </w:r>
      <w:r>
        <w:rPr>
          <w:sz w:val="20"/>
        </w:rPr>
        <w:t>Edital</w:t>
      </w:r>
      <w:r>
        <w:rPr>
          <w:spacing w:val="-1"/>
          <w:sz w:val="20"/>
        </w:rPr>
        <w:t> </w:t>
      </w:r>
      <w:r>
        <w:rPr>
          <w:sz w:val="20"/>
        </w:rPr>
        <w:t>apenas</w:t>
      </w:r>
      <w:r>
        <w:rPr>
          <w:spacing w:val="-1"/>
          <w:sz w:val="20"/>
        </w:rPr>
        <w:t> </w:t>
      </w:r>
      <w:r>
        <w:rPr>
          <w:sz w:val="20"/>
        </w:rPr>
        <w:t>ao</w:t>
      </w:r>
      <w:r>
        <w:rPr>
          <w:spacing w:val="-1"/>
          <w:sz w:val="20"/>
        </w:rPr>
        <w:t> </w:t>
      </w:r>
      <w:r>
        <w:rPr>
          <w:sz w:val="20"/>
        </w:rPr>
        <w:t>licitante</w:t>
      </w:r>
      <w:r>
        <w:rPr>
          <w:spacing w:val="-1"/>
          <w:sz w:val="20"/>
        </w:rPr>
        <w:t> </w:t>
      </w:r>
      <w:r>
        <w:rPr>
          <w:spacing w:val="-2"/>
          <w:sz w:val="20"/>
        </w:rPr>
        <w:t>vencedor.</w:t>
      </w:r>
    </w:p>
    <w:p>
      <w:pPr>
        <w:pStyle w:val="ListParagraph"/>
        <w:numPr>
          <w:ilvl w:val="1"/>
          <w:numId w:val="1"/>
        </w:numPr>
        <w:tabs>
          <w:tab w:pos="891" w:val="left" w:leader="none"/>
        </w:tabs>
        <w:spacing w:line="280" w:lineRule="auto" w:before="40" w:after="0"/>
        <w:ind w:left="539" w:right="628" w:firstLine="0"/>
        <w:jc w:val="both"/>
        <w:rPr>
          <w:sz w:val="20"/>
        </w:rPr>
      </w:pPr>
      <w:r>
        <w:rPr>
          <w:sz w:val="20"/>
        </w:rPr>
        <w:t>Caso atendidas as condições de participação, a habilitação do licitante provisoriamente classificado em primeiro lugar será verificada pelo pregoeiro por meio do registro cadastral no SICAF, quanto aos documentos por este abrangidos.</w:t>
      </w:r>
    </w:p>
    <w:p>
      <w:pPr>
        <w:pStyle w:val="ListParagraph"/>
        <w:numPr>
          <w:ilvl w:val="2"/>
          <w:numId w:val="1"/>
        </w:numPr>
        <w:tabs>
          <w:tab w:pos="1061" w:val="left" w:leader="none"/>
        </w:tabs>
        <w:spacing w:line="280" w:lineRule="auto" w:before="2" w:after="0"/>
        <w:ind w:left="539" w:right="627" w:firstLine="0"/>
        <w:jc w:val="both"/>
        <w:rPr>
          <w:sz w:val="20"/>
        </w:rPr>
      </w:pPr>
      <w:r>
        <w:rPr>
          <w:sz w:val="20"/>
        </w:rPr>
        <w:t>É de responsabilidade do licitante conferir a exatidão dos seus dados cadastrais no SICAF e mantê-los atualizados junto aos órgãos responsáveis pela </w:t>
      </w:r>
      <w:r>
        <w:rPr>
          <w:sz w:val="20"/>
        </w:rPr>
        <w:t>informação, devendo proceder, imediatamente, à correção ou à alteração dos registros tão logo identifique incorreção ou aqueles se tornem desatualizados.</w:t>
      </w:r>
    </w:p>
    <w:p>
      <w:pPr>
        <w:pStyle w:val="ListParagraph"/>
        <w:numPr>
          <w:ilvl w:val="2"/>
          <w:numId w:val="1"/>
        </w:numPr>
        <w:tabs>
          <w:tab w:pos="1042" w:val="left" w:leader="none"/>
        </w:tabs>
        <w:spacing w:line="280" w:lineRule="auto" w:before="1" w:after="0"/>
        <w:ind w:left="539" w:right="628" w:firstLine="0"/>
        <w:jc w:val="both"/>
        <w:rPr>
          <w:sz w:val="20"/>
        </w:rPr>
      </w:pPr>
      <w:r>
        <w:rPr>
          <w:sz w:val="20"/>
        </w:rPr>
        <w:t>A não observância do disposto no item anterior poderá ensejar desclassificação no momento da habilitação, exceto se o pregoeiro, em consulta aos sítios </w:t>
      </w:r>
      <w:r>
        <w:rPr>
          <w:sz w:val="20"/>
        </w:rPr>
        <w:t>eletrônicos oficiais de órgãos e entidades emissores de certidões, lograr êxito em encontrar a(s) certidão(ões) válida(s).</w:t>
      </w:r>
    </w:p>
    <w:p>
      <w:pPr>
        <w:pStyle w:val="ListParagraph"/>
        <w:numPr>
          <w:ilvl w:val="2"/>
          <w:numId w:val="1"/>
        </w:numPr>
        <w:tabs>
          <w:tab w:pos="1050" w:val="left" w:leader="none"/>
        </w:tabs>
        <w:spacing w:line="280" w:lineRule="auto" w:before="2" w:after="0"/>
        <w:ind w:left="539" w:right="628" w:firstLine="0"/>
        <w:jc w:val="both"/>
        <w:rPr>
          <w:sz w:val="20"/>
        </w:rPr>
      </w:pPr>
      <w:r>
        <w:rPr>
          <w:sz w:val="20"/>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w:t>
      </w:r>
      <w:r>
        <w:rPr>
          <w:sz w:val="20"/>
        </w:rPr>
        <w:t>de até 5 (cinco) dias úteis, sob pena de inabilitação.</w:t>
      </w:r>
    </w:p>
    <w:p>
      <w:pPr>
        <w:pStyle w:val="ListParagraph"/>
        <w:numPr>
          <w:ilvl w:val="2"/>
          <w:numId w:val="1"/>
        </w:numPr>
        <w:tabs>
          <w:tab w:pos="1040" w:val="left" w:leader="none"/>
        </w:tabs>
        <w:spacing w:line="280" w:lineRule="auto" w:before="3" w:after="0"/>
        <w:ind w:left="539" w:right="613" w:firstLine="0"/>
        <w:jc w:val="both"/>
        <w:rPr>
          <w:sz w:val="20"/>
        </w:rPr>
      </w:pPr>
      <w:r>
        <w:rPr>
          <w:sz w:val="20"/>
        </w:rPr>
        <w:t>Somente</w:t>
      </w:r>
      <w:r>
        <w:rPr>
          <w:spacing w:val="-1"/>
          <w:sz w:val="20"/>
        </w:rPr>
        <w:t> </w:t>
      </w:r>
      <w:r>
        <w:rPr>
          <w:sz w:val="20"/>
        </w:rPr>
        <w:t>haverá</w:t>
      </w:r>
      <w:r>
        <w:rPr>
          <w:spacing w:val="-1"/>
          <w:sz w:val="20"/>
        </w:rPr>
        <w:t> </w:t>
      </w:r>
      <w:r>
        <w:rPr>
          <w:sz w:val="20"/>
        </w:rPr>
        <w:t>a</w:t>
      </w:r>
      <w:r>
        <w:rPr>
          <w:spacing w:val="-1"/>
          <w:sz w:val="20"/>
        </w:rPr>
        <w:t> </w:t>
      </w:r>
      <w:r>
        <w:rPr>
          <w:sz w:val="20"/>
        </w:rPr>
        <w:t>necessidade</w:t>
      </w:r>
      <w:r>
        <w:rPr>
          <w:spacing w:val="-1"/>
          <w:sz w:val="20"/>
        </w:rPr>
        <w:t> </w:t>
      </w:r>
      <w:r>
        <w:rPr>
          <w:sz w:val="20"/>
        </w:rPr>
        <w:t>de</w:t>
      </w:r>
      <w:r>
        <w:rPr>
          <w:spacing w:val="-1"/>
          <w:sz w:val="20"/>
        </w:rPr>
        <w:t> </w:t>
      </w:r>
      <w:r>
        <w:rPr>
          <w:sz w:val="20"/>
        </w:rPr>
        <w:t>comprovação</w:t>
      </w:r>
      <w:r>
        <w:rPr>
          <w:spacing w:val="-1"/>
          <w:sz w:val="20"/>
        </w:rPr>
        <w:t> </w:t>
      </w:r>
      <w:r>
        <w:rPr>
          <w:sz w:val="20"/>
        </w:rPr>
        <w:t>do</w:t>
      </w:r>
      <w:r>
        <w:rPr>
          <w:spacing w:val="-1"/>
          <w:sz w:val="20"/>
        </w:rPr>
        <w:t> </w:t>
      </w:r>
      <w:r>
        <w:rPr>
          <w:sz w:val="20"/>
        </w:rPr>
        <w:t>preenchimento</w:t>
      </w:r>
      <w:r>
        <w:rPr>
          <w:spacing w:val="-1"/>
          <w:sz w:val="20"/>
        </w:rPr>
        <w:t> </w:t>
      </w:r>
      <w:r>
        <w:rPr>
          <w:sz w:val="20"/>
        </w:rPr>
        <w:t>de</w:t>
      </w:r>
      <w:r>
        <w:rPr>
          <w:spacing w:val="-1"/>
          <w:sz w:val="20"/>
        </w:rPr>
        <w:t> </w:t>
      </w:r>
      <w:r>
        <w:rPr>
          <w:sz w:val="20"/>
        </w:rPr>
        <w:t>requisitos</w:t>
      </w:r>
      <w:r>
        <w:rPr>
          <w:spacing w:val="-1"/>
          <w:sz w:val="20"/>
        </w:rPr>
        <w:t> </w:t>
      </w:r>
      <w:r>
        <w:rPr>
          <w:sz w:val="20"/>
        </w:rPr>
        <w:t>mediante</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originais</w:t>
      </w:r>
      <w:r>
        <w:rPr>
          <w:spacing w:val="-1"/>
          <w:sz w:val="20"/>
        </w:rPr>
        <w:t> </w:t>
      </w:r>
      <w:r>
        <w:rPr>
          <w:sz w:val="20"/>
        </w:rPr>
        <w:t>não-digitais</w:t>
      </w:r>
      <w:r>
        <w:rPr>
          <w:spacing w:val="-1"/>
          <w:sz w:val="20"/>
        </w:rPr>
        <w:t> </w:t>
      </w:r>
      <w:r>
        <w:rPr>
          <w:sz w:val="20"/>
        </w:rPr>
        <w:t>quando</w:t>
      </w:r>
      <w:r>
        <w:rPr>
          <w:spacing w:val="-1"/>
          <w:sz w:val="20"/>
        </w:rPr>
        <w:t> </w:t>
      </w:r>
      <w:r>
        <w:rPr>
          <w:sz w:val="20"/>
        </w:rPr>
        <w:t>houver</w:t>
      </w:r>
      <w:r>
        <w:rPr>
          <w:spacing w:val="-1"/>
          <w:sz w:val="20"/>
        </w:rPr>
        <w:t> </w:t>
      </w:r>
      <w:r>
        <w:rPr>
          <w:sz w:val="20"/>
        </w:rPr>
        <w:t>dúvida</w:t>
      </w:r>
      <w:r>
        <w:rPr>
          <w:spacing w:val="-1"/>
          <w:sz w:val="20"/>
        </w:rPr>
        <w:t> </w:t>
      </w:r>
      <w:r>
        <w:rPr>
          <w:sz w:val="20"/>
        </w:rPr>
        <w:t>em relação à integridade do documento digital ou quando a lei expressamente o exigir.</w:t>
      </w:r>
    </w:p>
    <w:p>
      <w:pPr>
        <w:pStyle w:val="ListParagraph"/>
        <w:numPr>
          <w:ilvl w:val="1"/>
          <w:numId w:val="1"/>
        </w:numPr>
        <w:tabs>
          <w:tab w:pos="877" w:val="left" w:leader="none"/>
        </w:tabs>
        <w:spacing w:line="240" w:lineRule="auto" w:before="2" w:after="0"/>
        <w:ind w:left="877" w:right="0" w:hanging="338"/>
        <w:jc w:val="both"/>
        <w:rPr>
          <w:sz w:val="20"/>
        </w:rPr>
      </w:pPr>
      <w:r>
        <w:rPr>
          <w:sz w:val="20"/>
        </w:rPr>
        <w:t>Após</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substituição</w:t>
      </w:r>
      <w:r>
        <w:rPr>
          <w:spacing w:val="-1"/>
          <w:sz w:val="20"/>
        </w:rPr>
        <w:t> </w:t>
      </w:r>
      <w:r>
        <w:rPr>
          <w:sz w:val="20"/>
        </w:rPr>
        <w:t>ou</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novos</w:t>
      </w:r>
      <w:r>
        <w:rPr>
          <w:spacing w:val="-1"/>
          <w:sz w:val="20"/>
        </w:rPr>
        <w:t> </w:t>
      </w:r>
      <w:r>
        <w:rPr>
          <w:sz w:val="20"/>
        </w:rPr>
        <w:t>documentos,</w:t>
      </w:r>
      <w:r>
        <w:rPr>
          <w:spacing w:val="-1"/>
          <w:sz w:val="20"/>
        </w:rPr>
        <w:t> </w:t>
      </w:r>
      <w:r>
        <w:rPr>
          <w:sz w:val="20"/>
        </w:rPr>
        <w:t>salvo</w:t>
      </w:r>
      <w:r>
        <w:rPr>
          <w:spacing w:val="-1"/>
          <w:sz w:val="20"/>
        </w:rPr>
        <w:t> </w:t>
      </w:r>
      <w:r>
        <w:rPr>
          <w:sz w:val="20"/>
        </w:rPr>
        <w:t>em</w:t>
      </w:r>
      <w:r>
        <w:rPr>
          <w:spacing w:val="-1"/>
          <w:sz w:val="20"/>
        </w:rPr>
        <w:t> </w:t>
      </w:r>
      <w:r>
        <w:rPr>
          <w:sz w:val="20"/>
        </w:rPr>
        <w:t>sede</w:t>
      </w:r>
      <w:r>
        <w:rPr>
          <w:spacing w:val="-1"/>
          <w:sz w:val="20"/>
        </w:rPr>
        <w:t> </w:t>
      </w:r>
      <w:r>
        <w:rPr>
          <w:sz w:val="20"/>
        </w:rPr>
        <w:t>de</w:t>
      </w:r>
      <w:r>
        <w:rPr>
          <w:spacing w:val="-1"/>
          <w:sz w:val="20"/>
        </w:rPr>
        <w:t> </w:t>
      </w:r>
      <w:r>
        <w:rPr>
          <w:sz w:val="20"/>
        </w:rPr>
        <w:t>diligência,</w:t>
      </w:r>
      <w:r>
        <w:rPr>
          <w:spacing w:val="-1"/>
          <w:sz w:val="20"/>
        </w:rPr>
        <w:t> </w:t>
      </w:r>
      <w:r>
        <w:rPr>
          <w:spacing w:val="-2"/>
          <w:sz w:val="20"/>
        </w:rPr>
        <w:t>para:</w:t>
      </w:r>
    </w:p>
    <w:p>
      <w:pPr>
        <w:pStyle w:val="ListParagraph"/>
        <w:numPr>
          <w:ilvl w:val="0"/>
          <w:numId w:val="3"/>
        </w:numPr>
        <w:tabs>
          <w:tab w:pos="741" w:val="left" w:leader="none"/>
        </w:tabs>
        <w:spacing w:line="280" w:lineRule="auto" w:before="40" w:after="0"/>
        <w:ind w:left="539" w:right="628" w:firstLine="0"/>
        <w:jc w:val="both"/>
        <w:rPr>
          <w:sz w:val="20"/>
        </w:rPr>
      </w:pPr>
      <w:r>
        <w:rPr>
          <w:sz w:val="20"/>
        </w:rPr>
        <w:t>complementação</w:t>
      </w:r>
      <w:r>
        <w:rPr>
          <w:spacing w:val="-1"/>
          <w:sz w:val="20"/>
        </w:rPr>
        <w:t> </w:t>
      </w:r>
      <w:r>
        <w:rPr>
          <w:sz w:val="20"/>
        </w:rPr>
        <w:t>de</w:t>
      </w:r>
      <w:r>
        <w:rPr>
          <w:spacing w:val="-1"/>
          <w:sz w:val="20"/>
        </w:rPr>
        <w:t> </w:t>
      </w:r>
      <w:r>
        <w:rPr>
          <w:sz w:val="20"/>
        </w:rPr>
        <w:t>informações</w:t>
      </w:r>
      <w:r>
        <w:rPr>
          <w:spacing w:val="-1"/>
          <w:sz w:val="20"/>
        </w:rPr>
        <w:t> </w:t>
      </w:r>
      <w:r>
        <w:rPr>
          <w:sz w:val="20"/>
        </w:rPr>
        <w:t>acerca</w:t>
      </w:r>
      <w:r>
        <w:rPr>
          <w:spacing w:val="-1"/>
          <w:sz w:val="20"/>
        </w:rPr>
        <w:t> </w:t>
      </w:r>
      <w:r>
        <w:rPr>
          <w:sz w:val="20"/>
        </w:rPr>
        <w:t>dos</w:t>
      </w:r>
      <w:r>
        <w:rPr>
          <w:spacing w:val="-1"/>
          <w:sz w:val="20"/>
        </w:rPr>
        <w:t> </w:t>
      </w:r>
      <w:r>
        <w:rPr>
          <w:sz w:val="20"/>
        </w:rPr>
        <w:t>documentos</w:t>
      </w:r>
      <w:r>
        <w:rPr>
          <w:spacing w:val="-1"/>
          <w:sz w:val="20"/>
        </w:rPr>
        <w:t> </w:t>
      </w:r>
      <w:r>
        <w:rPr>
          <w:sz w:val="20"/>
        </w:rPr>
        <w:t>já</w:t>
      </w:r>
      <w:r>
        <w:rPr>
          <w:spacing w:val="-1"/>
          <w:sz w:val="20"/>
        </w:rPr>
        <w:t> </w:t>
      </w:r>
      <w:r>
        <w:rPr>
          <w:sz w:val="20"/>
        </w:rPr>
        <w:t>apresentados</w:t>
      </w:r>
      <w:r>
        <w:rPr>
          <w:spacing w:val="-1"/>
          <w:sz w:val="20"/>
        </w:rPr>
        <w:t> </w:t>
      </w:r>
      <w:r>
        <w:rPr>
          <w:sz w:val="20"/>
        </w:rPr>
        <w:t>pelos</w:t>
      </w:r>
      <w:r>
        <w:rPr>
          <w:spacing w:val="-1"/>
          <w:sz w:val="20"/>
        </w:rPr>
        <w:t> </w:t>
      </w:r>
      <w:r>
        <w:rPr>
          <w:sz w:val="20"/>
        </w:rPr>
        <w:t>licitantes</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necessária</w:t>
      </w:r>
      <w:r>
        <w:rPr>
          <w:spacing w:val="-1"/>
          <w:sz w:val="20"/>
        </w:rPr>
        <w:t> </w:t>
      </w:r>
      <w:r>
        <w:rPr>
          <w:sz w:val="20"/>
        </w:rPr>
        <w:t>para</w:t>
      </w:r>
      <w:r>
        <w:rPr>
          <w:spacing w:val="-1"/>
          <w:sz w:val="20"/>
        </w:rPr>
        <w:t> </w:t>
      </w:r>
      <w:r>
        <w:rPr>
          <w:sz w:val="20"/>
        </w:rPr>
        <w:t>apurar</w:t>
      </w:r>
      <w:r>
        <w:rPr>
          <w:spacing w:val="-1"/>
          <w:sz w:val="20"/>
        </w:rPr>
        <w:t> </w:t>
      </w:r>
      <w:r>
        <w:rPr>
          <w:sz w:val="20"/>
        </w:rPr>
        <w:t>fatos</w:t>
      </w:r>
      <w:r>
        <w:rPr>
          <w:spacing w:val="-1"/>
          <w:sz w:val="20"/>
        </w:rPr>
        <w:t> </w:t>
      </w:r>
      <w:r>
        <w:rPr>
          <w:sz w:val="20"/>
        </w:rPr>
        <w:t>existentes</w:t>
      </w:r>
      <w:r>
        <w:rPr>
          <w:spacing w:val="-1"/>
          <w:sz w:val="20"/>
        </w:rPr>
        <w:t> </w:t>
      </w:r>
      <w:r>
        <w:rPr>
          <w:sz w:val="20"/>
        </w:rPr>
        <w:t>à</w:t>
      </w:r>
      <w:r>
        <w:rPr>
          <w:spacing w:val="-1"/>
          <w:sz w:val="20"/>
        </w:rPr>
        <w:t> </w:t>
      </w:r>
      <w:r>
        <w:rPr>
          <w:sz w:val="20"/>
        </w:rPr>
        <w:t>época</w:t>
      </w:r>
      <w:r>
        <w:rPr>
          <w:spacing w:val="-1"/>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 </w:t>
      </w:r>
      <w:r>
        <w:rPr>
          <w:spacing w:val="-10"/>
          <w:sz w:val="20"/>
        </w:rPr>
        <w:t>e</w:t>
      </w:r>
    </w:p>
    <w:p>
      <w:pPr>
        <w:pStyle w:val="ListParagraph"/>
        <w:numPr>
          <w:ilvl w:val="0"/>
          <w:numId w:val="3"/>
        </w:numPr>
        <w:tabs>
          <w:tab w:pos="746" w:val="left" w:leader="none"/>
        </w:tabs>
        <w:spacing w:line="240" w:lineRule="auto" w:before="2" w:after="0"/>
        <w:ind w:left="746" w:right="0" w:hanging="213"/>
        <w:jc w:val="both"/>
        <w:rPr>
          <w:sz w:val="20"/>
        </w:rPr>
      </w:pPr>
      <w:r>
        <w:rPr>
          <w:sz w:val="20"/>
        </w:rPr>
        <w:t>atualização</w:t>
      </w:r>
      <w:r>
        <w:rPr>
          <w:spacing w:val="-1"/>
          <w:sz w:val="20"/>
        </w:rPr>
        <w:t> </w:t>
      </w:r>
      <w:r>
        <w:rPr>
          <w:sz w:val="20"/>
        </w:rPr>
        <w:t>de</w:t>
      </w:r>
      <w:r>
        <w:rPr>
          <w:spacing w:val="-1"/>
          <w:sz w:val="20"/>
        </w:rPr>
        <w:t> </w:t>
      </w:r>
      <w:r>
        <w:rPr>
          <w:sz w:val="20"/>
        </w:rPr>
        <w:t>documentos</w:t>
      </w:r>
      <w:r>
        <w:rPr>
          <w:spacing w:val="-1"/>
          <w:sz w:val="20"/>
        </w:rPr>
        <w:t> </w:t>
      </w:r>
      <w:r>
        <w:rPr>
          <w:sz w:val="20"/>
        </w:rPr>
        <w:t>cuja</w:t>
      </w:r>
      <w:r>
        <w:rPr>
          <w:spacing w:val="-1"/>
          <w:sz w:val="20"/>
        </w:rPr>
        <w:t> </w:t>
      </w:r>
      <w:r>
        <w:rPr>
          <w:sz w:val="20"/>
        </w:rPr>
        <w:t>validade</w:t>
      </w:r>
      <w:r>
        <w:rPr>
          <w:spacing w:val="-1"/>
          <w:sz w:val="20"/>
        </w:rPr>
        <w:t> </w:t>
      </w:r>
      <w:r>
        <w:rPr>
          <w:sz w:val="20"/>
        </w:rPr>
        <w:t>tenha</w:t>
      </w:r>
      <w:r>
        <w:rPr>
          <w:spacing w:val="-1"/>
          <w:sz w:val="20"/>
        </w:rPr>
        <w:t> </w:t>
      </w:r>
      <w:r>
        <w:rPr>
          <w:sz w:val="20"/>
        </w:rPr>
        <w:t>expirado</w:t>
      </w:r>
      <w:r>
        <w:rPr>
          <w:spacing w:val="-1"/>
          <w:sz w:val="20"/>
        </w:rPr>
        <w:t> </w:t>
      </w:r>
      <w:r>
        <w:rPr>
          <w:sz w:val="20"/>
        </w:rPr>
        <w:t>após</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1"/>
          <w:numId w:val="1"/>
        </w:numPr>
        <w:tabs>
          <w:tab w:pos="910" w:val="left" w:leader="none"/>
        </w:tabs>
        <w:spacing w:line="280" w:lineRule="auto" w:before="40" w:after="0"/>
        <w:ind w:left="539" w:right="628" w:firstLine="0"/>
        <w:jc w:val="left"/>
        <w:rPr>
          <w:sz w:val="20"/>
        </w:rPr>
      </w:pPr>
      <w:r>
        <w:rPr>
          <w:sz w:val="20"/>
        </w:rPr>
        <w:t>O</w:t>
      </w:r>
      <w:r>
        <w:rPr>
          <w:spacing w:val="19"/>
          <w:sz w:val="20"/>
        </w:rPr>
        <w:t> </w:t>
      </w:r>
      <w:r>
        <w:rPr>
          <w:sz w:val="20"/>
        </w:rPr>
        <w:t>pregoeiro</w:t>
      </w:r>
      <w:r>
        <w:rPr>
          <w:spacing w:val="19"/>
          <w:sz w:val="20"/>
        </w:rPr>
        <w:t> </w:t>
      </w:r>
      <w:r>
        <w:rPr>
          <w:sz w:val="20"/>
        </w:rPr>
        <w:t>poderá,</w:t>
      </w:r>
      <w:r>
        <w:rPr>
          <w:spacing w:val="19"/>
          <w:sz w:val="20"/>
        </w:rPr>
        <w:t> </w:t>
      </w:r>
      <w:r>
        <w:rPr>
          <w:sz w:val="20"/>
        </w:rPr>
        <w:t>na</w:t>
      </w:r>
      <w:r>
        <w:rPr>
          <w:spacing w:val="19"/>
          <w:sz w:val="20"/>
        </w:rPr>
        <w:t> </w:t>
      </w:r>
      <w:r>
        <w:rPr>
          <w:sz w:val="20"/>
        </w:rPr>
        <w:t>análise</w:t>
      </w:r>
      <w:r>
        <w:rPr>
          <w:spacing w:val="19"/>
          <w:sz w:val="20"/>
        </w:rPr>
        <w:t> </w:t>
      </w:r>
      <w:r>
        <w:rPr>
          <w:sz w:val="20"/>
        </w:rPr>
        <w:t>dos</w:t>
      </w:r>
      <w:r>
        <w:rPr>
          <w:spacing w:val="19"/>
          <w:sz w:val="20"/>
        </w:rPr>
        <w:t> </w:t>
      </w:r>
      <w:r>
        <w:rPr>
          <w:sz w:val="20"/>
        </w:rPr>
        <w:t>documentos</w:t>
      </w:r>
      <w:r>
        <w:rPr>
          <w:spacing w:val="19"/>
          <w:sz w:val="20"/>
        </w:rPr>
        <w:t> </w:t>
      </w:r>
      <w:r>
        <w:rPr>
          <w:sz w:val="20"/>
        </w:rPr>
        <w:t>de</w:t>
      </w:r>
      <w:r>
        <w:rPr>
          <w:spacing w:val="19"/>
          <w:sz w:val="20"/>
        </w:rPr>
        <w:t> </w:t>
      </w:r>
      <w:r>
        <w:rPr>
          <w:sz w:val="20"/>
        </w:rPr>
        <w:t>habilitação,</w:t>
      </w:r>
      <w:r>
        <w:rPr>
          <w:spacing w:val="19"/>
          <w:sz w:val="20"/>
        </w:rPr>
        <w:t> </w:t>
      </w:r>
      <w:r>
        <w:rPr>
          <w:sz w:val="20"/>
        </w:rPr>
        <w:t>sanar</w:t>
      </w:r>
      <w:r>
        <w:rPr>
          <w:spacing w:val="19"/>
          <w:sz w:val="20"/>
        </w:rPr>
        <w:t> </w:t>
      </w:r>
      <w:r>
        <w:rPr>
          <w:sz w:val="20"/>
        </w:rPr>
        <w:t>erros</w:t>
      </w:r>
      <w:r>
        <w:rPr>
          <w:spacing w:val="19"/>
          <w:sz w:val="20"/>
        </w:rPr>
        <w:t> </w:t>
      </w:r>
      <w:r>
        <w:rPr>
          <w:sz w:val="20"/>
        </w:rPr>
        <w:t>ou</w:t>
      </w:r>
      <w:r>
        <w:rPr>
          <w:spacing w:val="19"/>
          <w:sz w:val="20"/>
        </w:rPr>
        <w:t> </w:t>
      </w:r>
      <w:r>
        <w:rPr>
          <w:sz w:val="20"/>
        </w:rPr>
        <w:t>falhas</w:t>
      </w:r>
      <w:r>
        <w:rPr>
          <w:spacing w:val="19"/>
          <w:sz w:val="20"/>
        </w:rPr>
        <w:t> </w:t>
      </w:r>
      <w:r>
        <w:rPr>
          <w:sz w:val="20"/>
        </w:rPr>
        <w:t>que</w:t>
      </w:r>
      <w:r>
        <w:rPr>
          <w:spacing w:val="19"/>
          <w:sz w:val="20"/>
        </w:rPr>
        <w:t> </w:t>
      </w:r>
      <w:r>
        <w:rPr>
          <w:sz w:val="20"/>
        </w:rPr>
        <w:t>não</w:t>
      </w:r>
      <w:r>
        <w:rPr>
          <w:spacing w:val="19"/>
          <w:sz w:val="20"/>
        </w:rPr>
        <w:t> </w:t>
      </w:r>
      <w:r>
        <w:rPr>
          <w:sz w:val="20"/>
        </w:rPr>
        <w:t>alterem</w:t>
      </w:r>
      <w:r>
        <w:rPr>
          <w:spacing w:val="19"/>
          <w:sz w:val="20"/>
        </w:rPr>
        <w:t> </w:t>
      </w:r>
      <w:r>
        <w:rPr>
          <w:sz w:val="20"/>
        </w:rPr>
        <w:t>a</w:t>
      </w:r>
      <w:r>
        <w:rPr>
          <w:spacing w:val="19"/>
          <w:sz w:val="20"/>
        </w:rPr>
        <w:t> </w:t>
      </w:r>
      <w:r>
        <w:rPr>
          <w:sz w:val="20"/>
        </w:rPr>
        <w:t>substância</w:t>
      </w:r>
      <w:r>
        <w:rPr>
          <w:spacing w:val="19"/>
          <w:sz w:val="20"/>
        </w:rPr>
        <w:t> </w:t>
      </w:r>
      <w:r>
        <w:rPr>
          <w:sz w:val="20"/>
        </w:rPr>
        <w:t>dos</w:t>
      </w:r>
      <w:r>
        <w:rPr>
          <w:spacing w:val="19"/>
          <w:sz w:val="20"/>
        </w:rPr>
        <w:t> </w:t>
      </w:r>
      <w:r>
        <w:rPr>
          <w:sz w:val="20"/>
        </w:rPr>
        <w:t>documentos</w:t>
      </w:r>
      <w:r>
        <w:rPr>
          <w:spacing w:val="19"/>
          <w:sz w:val="20"/>
        </w:rPr>
        <w:t> </w:t>
      </w:r>
      <w:r>
        <w:rPr>
          <w:sz w:val="20"/>
        </w:rPr>
        <w:t>e</w:t>
      </w:r>
      <w:r>
        <w:rPr>
          <w:spacing w:val="19"/>
          <w:sz w:val="20"/>
        </w:rPr>
        <w:t> </w:t>
      </w:r>
      <w:r>
        <w:rPr>
          <w:sz w:val="20"/>
        </w:rPr>
        <w:t>sua</w:t>
      </w:r>
      <w:r>
        <w:rPr>
          <w:spacing w:val="19"/>
          <w:sz w:val="20"/>
        </w:rPr>
        <w:t> </w:t>
      </w:r>
      <w:r>
        <w:rPr>
          <w:sz w:val="20"/>
        </w:rPr>
        <w:t>validade</w:t>
      </w:r>
      <w:r>
        <w:rPr>
          <w:spacing w:val="19"/>
          <w:sz w:val="20"/>
        </w:rPr>
        <w:t> </w:t>
      </w:r>
      <w:r>
        <w:rPr>
          <w:sz w:val="20"/>
        </w:rPr>
        <w:t>jurídica,</w:t>
      </w:r>
      <w:r>
        <w:rPr>
          <w:spacing w:val="19"/>
          <w:sz w:val="20"/>
        </w:rPr>
        <w:t> </w:t>
      </w:r>
      <w:r>
        <w:rPr>
          <w:sz w:val="20"/>
        </w:rPr>
        <w:t>mediante decisão fundamentada, registrada em ata e acessível a todos, atribuindo-lhes eficácia para fins de habilitação.</w:t>
      </w:r>
    </w:p>
    <w:p>
      <w:pPr>
        <w:pStyle w:val="ListParagraph"/>
        <w:numPr>
          <w:ilvl w:val="2"/>
          <w:numId w:val="1"/>
        </w:numPr>
        <w:tabs>
          <w:tab w:pos="1043" w:val="left" w:leader="none"/>
        </w:tabs>
        <w:spacing w:line="280" w:lineRule="auto" w:before="2" w:after="0"/>
        <w:ind w:left="539" w:right="627" w:firstLine="0"/>
        <w:jc w:val="left"/>
        <w:rPr>
          <w:sz w:val="20"/>
        </w:rPr>
      </w:pPr>
      <w:r>
        <w:rPr>
          <w:sz w:val="20"/>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1"/>
        </w:numPr>
        <w:tabs>
          <w:tab w:pos="920" w:val="left" w:leader="none"/>
        </w:tabs>
        <w:spacing w:line="280" w:lineRule="auto" w:before="1" w:after="0"/>
        <w:ind w:left="539" w:right="612" w:firstLine="0"/>
        <w:jc w:val="left"/>
        <w:rPr>
          <w:sz w:val="20"/>
        </w:rPr>
      </w:pPr>
      <w:r>
        <w:rPr>
          <w:sz w:val="20"/>
        </w:rPr>
        <w:t>Na</w:t>
      </w:r>
      <w:r>
        <w:rPr>
          <w:spacing w:val="29"/>
          <w:sz w:val="20"/>
        </w:rPr>
        <w:t> </w:t>
      </w:r>
      <w:r>
        <w:rPr>
          <w:sz w:val="20"/>
        </w:rPr>
        <w:t>hipótese</w:t>
      </w:r>
      <w:r>
        <w:rPr>
          <w:spacing w:val="29"/>
          <w:sz w:val="20"/>
        </w:rPr>
        <w:t> </w:t>
      </w:r>
      <w:r>
        <w:rPr>
          <w:sz w:val="20"/>
        </w:rPr>
        <w:t>de</w:t>
      </w:r>
      <w:r>
        <w:rPr>
          <w:spacing w:val="29"/>
          <w:sz w:val="20"/>
        </w:rPr>
        <w:t> </w:t>
      </w:r>
      <w:r>
        <w:rPr>
          <w:sz w:val="20"/>
        </w:rPr>
        <w:t>o</w:t>
      </w:r>
      <w:r>
        <w:rPr>
          <w:spacing w:val="29"/>
          <w:sz w:val="20"/>
        </w:rPr>
        <w:t> </w:t>
      </w:r>
      <w:r>
        <w:rPr>
          <w:sz w:val="20"/>
        </w:rPr>
        <w:t>licitante</w:t>
      </w:r>
      <w:r>
        <w:rPr>
          <w:spacing w:val="29"/>
          <w:sz w:val="20"/>
        </w:rPr>
        <w:t> </w:t>
      </w:r>
      <w:r>
        <w:rPr>
          <w:sz w:val="20"/>
        </w:rPr>
        <w:t>provisoriamente</w:t>
      </w:r>
      <w:r>
        <w:rPr>
          <w:spacing w:val="29"/>
          <w:sz w:val="20"/>
        </w:rPr>
        <w:t> </w:t>
      </w:r>
      <w:r>
        <w:rPr>
          <w:sz w:val="20"/>
        </w:rPr>
        <w:t>classificado</w:t>
      </w:r>
      <w:r>
        <w:rPr>
          <w:spacing w:val="29"/>
          <w:sz w:val="20"/>
        </w:rPr>
        <w:t> </w:t>
      </w:r>
      <w:r>
        <w:rPr>
          <w:sz w:val="20"/>
        </w:rPr>
        <w:t>em</w:t>
      </w:r>
      <w:r>
        <w:rPr>
          <w:spacing w:val="29"/>
          <w:sz w:val="20"/>
        </w:rPr>
        <w:t> </w:t>
      </w:r>
      <w:r>
        <w:rPr>
          <w:sz w:val="20"/>
        </w:rPr>
        <w:t>primeiro</w:t>
      </w:r>
      <w:r>
        <w:rPr>
          <w:spacing w:val="29"/>
          <w:sz w:val="20"/>
        </w:rPr>
        <w:t> </w:t>
      </w:r>
      <w:r>
        <w:rPr>
          <w:sz w:val="20"/>
        </w:rPr>
        <w:t>lugar</w:t>
      </w:r>
      <w:r>
        <w:rPr>
          <w:spacing w:val="29"/>
          <w:sz w:val="20"/>
        </w:rPr>
        <w:t> </w:t>
      </w:r>
      <w:r>
        <w:rPr>
          <w:sz w:val="20"/>
        </w:rPr>
        <w:t>não</w:t>
      </w:r>
      <w:r>
        <w:rPr>
          <w:spacing w:val="29"/>
          <w:sz w:val="20"/>
        </w:rPr>
        <w:t> </w:t>
      </w:r>
      <w:r>
        <w:rPr>
          <w:sz w:val="20"/>
        </w:rPr>
        <w:t>atender</w:t>
      </w:r>
      <w:r>
        <w:rPr>
          <w:spacing w:val="29"/>
          <w:sz w:val="20"/>
        </w:rPr>
        <w:t> </w:t>
      </w:r>
      <w:r>
        <w:rPr>
          <w:sz w:val="20"/>
        </w:rPr>
        <w:t>às</w:t>
      </w:r>
      <w:r>
        <w:rPr>
          <w:spacing w:val="29"/>
          <w:sz w:val="20"/>
        </w:rPr>
        <w:t> </w:t>
      </w:r>
      <w:r>
        <w:rPr>
          <w:sz w:val="20"/>
        </w:rPr>
        <w:t>exigências</w:t>
      </w:r>
      <w:r>
        <w:rPr>
          <w:spacing w:val="29"/>
          <w:sz w:val="20"/>
        </w:rPr>
        <w:t> </w:t>
      </w:r>
      <w:r>
        <w:rPr>
          <w:sz w:val="20"/>
        </w:rPr>
        <w:t>para</w:t>
      </w:r>
      <w:r>
        <w:rPr>
          <w:spacing w:val="29"/>
          <w:sz w:val="20"/>
        </w:rPr>
        <w:t> </w:t>
      </w:r>
      <w:r>
        <w:rPr>
          <w:sz w:val="20"/>
        </w:rPr>
        <w:t>a</w:t>
      </w:r>
      <w:r>
        <w:rPr>
          <w:spacing w:val="29"/>
          <w:sz w:val="20"/>
        </w:rPr>
        <w:t> </w:t>
      </w:r>
      <w:r>
        <w:rPr>
          <w:sz w:val="20"/>
        </w:rPr>
        <w:t>habilitação,</w:t>
      </w:r>
      <w:r>
        <w:rPr>
          <w:spacing w:val="29"/>
          <w:sz w:val="20"/>
        </w:rPr>
        <w:t> </w:t>
      </w:r>
      <w:r>
        <w:rPr>
          <w:sz w:val="20"/>
        </w:rPr>
        <w:t>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examinará</w:t>
      </w:r>
      <w:r>
        <w:rPr>
          <w:spacing w:val="29"/>
          <w:sz w:val="20"/>
        </w:rPr>
        <w:t> </w:t>
      </w:r>
      <w:r>
        <w:rPr>
          <w:sz w:val="20"/>
        </w:rPr>
        <w:t>a</w:t>
      </w:r>
      <w:r>
        <w:rPr>
          <w:spacing w:val="29"/>
          <w:sz w:val="20"/>
        </w:rPr>
        <w:t> </w:t>
      </w:r>
      <w:r>
        <w:rPr>
          <w:sz w:val="20"/>
        </w:rPr>
        <w:t>proposta subsequente e assim sucessivamente, na ordem de classificação, até a apuração de uma proposta que atenda às especificações do objeto e as condições de habilitação.</w:t>
      </w:r>
    </w:p>
    <w:p>
      <w:pPr>
        <w:pStyle w:val="ListParagraph"/>
        <w:numPr>
          <w:ilvl w:val="1"/>
          <w:numId w:val="1"/>
        </w:numPr>
        <w:tabs>
          <w:tab w:pos="885" w:val="left" w:leader="none"/>
        </w:tabs>
        <w:spacing w:line="240" w:lineRule="auto" w:before="2" w:after="0"/>
        <w:ind w:left="885" w:right="0" w:hanging="350"/>
        <w:jc w:val="left"/>
        <w:rPr>
          <w:sz w:val="20"/>
        </w:rPr>
      </w:pPr>
      <w:r>
        <w:rPr>
          <w:sz w:val="20"/>
        </w:rPr>
        <w:t>Constatado</w:t>
      </w:r>
      <w:r>
        <w:rPr>
          <w:spacing w:val="-1"/>
          <w:sz w:val="20"/>
        </w:rPr>
        <w:t> </w:t>
      </w:r>
      <w:r>
        <w:rPr>
          <w:sz w:val="20"/>
        </w:rPr>
        <w:t>o</w:t>
      </w:r>
      <w:r>
        <w:rPr>
          <w:spacing w:val="-1"/>
          <w:sz w:val="20"/>
        </w:rPr>
        <w:t> </w:t>
      </w:r>
      <w:r>
        <w:rPr>
          <w:sz w:val="20"/>
        </w:rPr>
        <w:t>atendimento</w:t>
      </w:r>
      <w:r>
        <w:rPr>
          <w:spacing w:val="-1"/>
          <w:sz w:val="20"/>
        </w:rPr>
        <w:t> </w:t>
      </w:r>
      <w:r>
        <w:rPr>
          <w:sz w:val="20"/>
        </w:rPr>
        <w:t>às</w:t>
      </w:r>
      <w:r>
        <w:rPr>
          <w:spacing w:val="-1"/>
          <w:sz w:val="20"/>
        </w:rPr>
        <w:t> </w:t>
      </w:r>
      <w:r>
        <w:rPr>
          <w:sz w:val="20"/>
        </w:rPr>
        <w:t>exigências</w:t>
      </w:r>
      <w:r>
        <w:rPr>
          <w:spacing w:val="-1"/>
          <w:sz w:val="20"/>
        </w:rPr>
        <w:t> </w:t>
      </w:r>
      <w:r>
        <w:rPr>
          <w:sz w:val="20"/>
        </w:rPr>
        <w:t>de</w:t>
      </w:r>
      <w:r>
        <w:rPr>
          <w:spacing w:val="-1"/>
          <w:sz w:val="20"/>
        </w:rPr>
        <w:t> </w:t>
      </w:r>
      <w:r>
        <w:rPr>
          <w:sz w:val="20"/>
        </w:rPr>
        <w:t>habilitação,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pacing w:val="-2"/>
          <w:sz w:val="20"/>
        </w:rPr>
        <w:t>habilitado.</w:t>
      </w:r>
    </w:p>
    <w:p>
      <w:pPr>
        <w:pStyle w:val="ListParagraph"/>
        <w:numPr>
          <w:ilvl w:val="1"/>
          <w:numId w:val="1"/>
        </w:numPr>
        <w:tabs>
          <w:tab w:pos="889" w:val="left" w:leader="none"/>
        </w:tabs>
        <w:spacing w:line="240" w:lineRule="auto" w:before="40" w:after="0"/>
        <w:ind w:left="889" w:right="0" w:hanging="350"/>
        <w:jc w:val="left"/>
        <w:rPr>
          <w:sz w:val="20"/>
        </w:rPr>
      </w:pPr>
      <w:r>
        <w:rPr>
          <w:sz w:val="20"/>
        </w:rPr>
        <w:t>Somente</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cuja</w:t>
      </w:r>
      <w:r>
        <w:rPr>
          <w:spacing w:val="-1"/>
          <w:sz w:val="20"/>
        </w:rPr>
        <w:t> </w:t>
      </w:r>
      <w:r>
        <w:rPr>
          <w:sz w:val="20"/>
        </w:rPr>
        <w:t>proposta</w:t>
      </w:r>
      <w:r>
        <w:rPr>
          <w:spacing w:val="-1"/>
          <w:sz w:val="20"/>
        </w:rPr>
        <w:t> </w:t>
      </w:r>
      <w:r>
        <w:rPr>
          <w:sz w:val="20"/>
        </w:rPr>
        <w:t>atenda</w:t>
      </w:r>
      <w:r>
        <w:rPr>
          <w:spacing w:val="-1"/>
          <w:sz w:val="20"/>
        </w:rPr>
        <w:t> </w:t>
      </w:r>
      <w:r>
        <w:rPr>
          <w:sz w:val="20"/>
        </w:rPr>
        <w:t>ao</w:t>
      </w:r>
      <w:r>
        <w:rPr>
          <w:spacing w:val="-1"/>
          <w:sz w:val="20"/>
        </w:rPr>
        <w:t> </w:t>
      </w:r>
      <w:r>
        <w:rPr>
          <w:sz w:val="20"/>
        </w:rPr>
        <w:t>edital</w:t>
      </w:r>
      <w:r>
        <w:rPr>
          <w:spacing w:val="-1"/>
          <w:sz w:val="20"/>
        </w:rPr>
        <w:t> </w:t>
      </w:r>
      <w:r>
        <w:rPr>
          <w:sz w:val="20"/>
        </w:rPr>
        <w:t>de</w:t>
      </w:r>
      <w:r>
        <w:rPr>
          <w:spacing w:val="-1"/>
          <w:sz w:val="20"/>
        </w:rPr>
        <w:t> </w:t>
      </w:r>
      <w:r>
        <w:rPr>
          <w:sz w:val="20"/>
        </w:rPr>
        <w:t>licitação,</w:t>
      </w:r>
      <w:r>
        <w:rPr>
          <w:spacing w:val="-1"/>
          <w:sz w:val="20"/>
        </w:rPr>
        <w:t> </w:t>
      </w:r>
      <w:r>
        <w:rPr>
          <w:sz w:val="20"/>
        </w:rPr>
        <w:t>após</w:t>
      </w:r>
      <w:r>
        <w:rPr>
          <w:spacing w:val="-1"/>
          <w:sz w:val="20"/>
        </w:rPr>
        <w:t> </w:t>
      </w:r>
      <w:r>
        <w:rPr>
          <w:sz w:val="20"/>
        </w:rPr>
        <w:t>declarada</w:t>
      </w:r>
      <w:r>
        <w:rPr>
          <w:spacing w:val="-1"/>
          <w:sz w:val="20"/>
        </w:rPr>
        <w:t> </w:t>
      </w:r>
      <w:r>
        <w:rPr>
          <w:sz w:val="20"/>
        </w:rPr>
        <w:t>sua</w:t>
      </w:r>
      <w:r>
        <w:rPr>
          <w:spacing w:val="-1"/>
          <w:sz w:val="20"/>
        </w:rPr>
        <w:t> </w:t>
      </w:r>
      <w:r>
        <w:rPr>
          <w:spacing w:val="-2"/>
          <w:sz w:val="20"/>
        </w:rPr>
        <w:t>habilitação.</w:t>
      </w:r>
    </w:p>
    <w:p>
      <w:pPr>
        <w:pStyle w:val="ListParagraph"/>
        <w:numPr>
          <w:ilvl w:val="1"/>
          <w:numId w:val="1"/>
        </w:numPr>
        <w:tabs>
          <w:tab w:pos="885" w:val="left" w:leader="none"/>
        </w:tabs>
        <w:spacing w:line="240" w:lineRule="auto" w:before="40" w:after="0"/>
        <w:ind w:left="885" w:right="0" w:hanging="350"/>
        <w:jc w:val="left"/>
        <w:rPr>
          <w:sz w:val="20"/>
        </w:rPr>
      </w:pPr>
      <w:r>
        <w:rPr>
          <w:sz w:val="20"/>
        </w:rPr>
        <w:t>Não</w:t>
      </w:r>
      <w:r>
        <w:rPr>
          <w:spacing w:val="-1"/>
          <w:sz w:val="20"/>
        </w:rPr>
        <w:t> </w:t>
      </w:r>
      <w:r>
        <w:rPr>
          <w:sz w:val="20"/>
        </w:rPr>
        <w:t>serão</w:t>
      </w:r>
      <w:r>
        <w:rPr>
          <w:spacing w:val="-1"/>
          <w:sz w:val="20"/>
        </w:rPr>
        <w:t> </w:t>
      </w:r>
      <w:r>
        <w:rPr>
          <w:sz w:val="20"/>
        </w:rPr>
        <w:t>aceitos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CNPJ/CPF</w:t>
      </w:r>
      <w:r>
        <w:rPr>
          <w:spacing w:val="-1"/>
          <w:sz w:val="20"/>
        </w:rPr>
        <w:t> </w:t>
      </w:r>
      <w:r>
        <w:rPr>
          <w:sz w:val="20"/>
        </w:rPr>
        <w:t>diferentes,</w:t>
      </w:r>
      <w:r>
        <w:rPr>
          <w:spacing w:val="-1"/>
          <w:sz w:val="20"/>
        </w:rPr>
        <w:t> </w:t>
      </w:r>
      <w:r>
        <w:rPr>
          <w:sz w:val="20"/>
        </w:rPr>
        <w:t>salvo</w:t>
      </w:r>
      <w:r>
        <w:rPr>
          <w:spacing w:val="-1"/>
          <w:sz w:val="20"/>
        </w:rPr>
        <w:t> </w:t>
      </w:r>
      <w:r>
        <w:rPr>
          <w:sz w:val="20"/>
        </w:rPr>
        <w:t>aqueles</w:t>
      </w:r>
      <w:r>
        <w:rPr>
          <w:spacing w:val="-1"/>
          <w:sz w:val="20"/>
        </w:rPr>
        <w:t> </w:t>
      </w:r>
      <w:r>
        <w:rPr>
          <w:sz w:val="20"/>
        </w:rPr>
        <w:t>legalmente</w:t>
      </w:r>
      <w:r>
        <w:rPr>
          <w:spacing w:val="-1"/>
          <w:sz w:val="20"/>
        </w:rPr>
        <w:t> </w:t>
      </w:r>
      <w:r>
        <w:rPr>
          <w:spacing w:val="-2"/>
          <w:sz w:val="20"/>
        </w:rPr>
        <w:t>permitidos.</w:t>
      </w:r>
    </w:p>
    <w:p>
      <w:pPr>
        <w:pStyle w:val="ListParagraph"/>
        <w:numPr>
          <w:ilvl w:val="2"/>
          <w:numId w:val="1"/>
        </w:numPr>
        <w:tabs>
          <w:tab w:pos="1046" w:val="left" w:leader="none"/>
        </w:tabs>
        <w:spacing w:line="280" w:lineRule="auto" w:before="40" w:after="0"/>
        <w:ind w:left="539" w:right="627" w:firstLine="0"/>
        <w:jc w:val="both"/>
        <w:rPr>
          <w:sz w:val="20"/>
        </w:rPr>
      </w:pPr>
      <w:r>
        <w:rPr>
          <w:sz w:val="20"/>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1046" w:val="left" w:leader="none"/>
        </w:tabs>
        <w:spacing w:line="280" w:lineRule="auto" w:before="2" w:after="0"/>
        <w:ind w:left="539" w:right="628" w:firstLine="0"/>
        <w:jc w:val="both"/>
        <w:rPr>
          <w:sz w:val="20"/>
        </w:rPr>
      </w:pPr>
      <w:r>
        <w:rPr>
          <w:sz w:val="20"/>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895" w:val="left" w:leader="none"/>
        </w:tabs>
        <w:spacing w:line="280" w:lineRule="auto" w:before="2" w:after="0"/>
        <w:ind w:left="539" w:right="643" w:firstLine="0"/>
        <w:jc w:val="both"/>
        <w:rPr>
          <w:sz w:val="20"/>
        </w:rPr>
      </w:pPr>
      <w:r>
        <w:rPr>
          <w:sz w:val="20"/>
        </w:rPr>
        <w:t>A comprovação de regularidade fiscal e trabalhista das microempresas e das empresas de pequeno porte será exigida nos termos do disposto no art. 4º do Decreto nº </w:t>
      </w:r>
      <w:r>
        <w:rPr>
          <w:spacing w:val="-2"/>
          <w:sz w:val="20"/>
        </w:rPr>
        <w:t>42.063/2009.</w:t>
      </w:r>
    </w:p>
    <w:p>
      <w:pPr>
        <w:pStyle w:val="ListParagraph"/>
        <w:numPr>
          <w:ilvl w:val="1"/>
          <w:numId w:val="1"/>
        </w:numPr>
        <w:tabs>
          <w:tab w:pos="1011" w:val="left" w:leader="none"/>
        </w:tabs>
        <w:spacing w:line="280" w:lineRule="auto" w:before="2" w:after="0"/>
        <w:ind w:left="539" w:right="628" w:firstLine="0"/>
        <w:jc w:val="both"/>
        <w:rPr>
          <w:sz w:val="20"/>
        </w:rPr>
      </w:pPr>
      <w:r>
        <w:rPr>
          <w:sz w:val="20"/>
        </w:rPr>
        <w:t>No caso de contratações para entrega imediata, considerada aquela com prazo de entrega de até 30 (trinta) dias da ordem de fornecimento, cujo valor estimado </w:t>
      </w:r>
      <w:r>
        <w:rPr>
          <w:sz w:val="20"/>
        </w:rPr>
        <w:t>da contratação não supere o limite do disposto na alínea "c" do inciso IV do Art. 75 da Lei nº 14.133, de 2021, nas contratações com valores inferiores a 1/4 (um quarto) do limite para dispensa de licitação para compras em geral e nas contratações de produto para pesquisa e desenvolvimento de que trata a alínea "c" do inciso IV</w:t>
      </w:r>
      <w:r>
        <w:rPr>
          <w:spacing w:val="-4"/>
          <w:sz w:val="20"/>
        </w:rPr>
        <w:t> </w:t>
      </w:r>
      <w:r>
        <w:rPr>
          <w:sz w:val="20"/>
        </w:rPr>
        <w:t>do art. 75 da Lei nº 14.133/2021, somente será exigida:</w:t>
      </w:r>
    </w:p>
    <w:p>
      <w:pPr>
        <w:pStyle w:val="ListParagraph"/>
        <w:numPr>
          <w:ilvl w:val="0"/>
          <w:numId w:val="4"/>
        </w:numPr>
        <w:tabs>
          <w:tab w:pos="763" w:val="left" w:leader="none"/>
        </w:tabs>
        <w:spacing w:line="280" w:lineRule="auto" w:before="4" w:after="0"/>
        <w:ind w:left="539" w:right="628" w:firstLine="0"/>
        <w:jc w:val="both"/>
        <w:rPr>
          <w:sz w:val="20"/>
        </w:rPr>
      </w:pPr>
      <w:r>
        <w:rPr>
          <w:sz w:val="20"/>
        </w:rPr>
        <w:t>das pessoas jurídicas, a comprovação relativa à habilitação jurídica, regularidade fiscal estadual, à Seguridade Social e ao FGTS e a regularidade perante a Justiça </w:t>
      </w:r>
      <w:r>
        <w:rPr>
          <w:sz w:val="20"/>
        </w:rPr>
        <w:t>do Trabalho; e</w:t>
      </w:r>
    </w:p>
    <w:p>
      <w:pPr>
        <w:pStyle w:val="ListParagraph"/>
        <w:numPr>
          <w:ilvl w:val="0"/>
          <w:numId w:val="4"/>
        </w:numPr>
        <w:tabs>
          <w:tab w:pos="746" w:val="left" w:leader="none"/>
        </w:tabs>
        <w:spacing w:line="240" w:lineRule="auto" w:before="1" w:after="0"/>
        <w:ind w:left="746" w:right="0" w:hanging="213"/>
        <w:jc w:val="both"/>
        <w:rPr>
          <w:sz w:val="20"/>
        </w:rPr>
      </w:pPr>
      <w:r>
        <w:rPr>
          <w:sz w:val="20"/>
        </w:rPr>
        <w:t>das</w:t>
      </w:r>
      <w:r>
        <w:rPr>
          <w:spacing w:val="-1"/>
          <w:sz w:val="20"/>
        </w:rPr>
        <w:t> </w:t>
      </w:r>
      <w:r>
        <w:rPr>
          <w:sz w:val="20"/>
        </w:rPr>
        <w:t>pessoas</w:t>
      </w:r>
      <w:r>
        <w:rPr>
          <w:spacing w:val="-1"/>
          <w:sz w:val="20"/>
        </w:rPr>
        <w:t> </w:t>
      </w:r>
      <w:r>
        <w:rPr>
          <w:sz w:val="20"/>
        </w:rPr>
        <w:t>físicas,</w:t>
      </w:r>
      <w:r>
        <w:rPr>
          <w:spacing w:val="-1"/>
          <w:sz w:val="20"/>
        </w:rPr>
        <w:t> </w:t>
      </w:r>
      <w:r>
        <w:rPr>
          <w:sz w:val="20"/>
        </w:rPr>
        <w:t>a</w:t>
      </w:r>
      <w:r>
        <w:rPr>
          <w:spacing w:val="-1"/>
          <w:sz w:val="20"/>
        </w:rPr>
        <w:t> </w:t>
      </w:r>
      <w:r>
        <w:rPr>
          <w:sz w:val="20"/>
        </w:rPr>
        <w:t>comprovação</w:t>
      </w:r>
      <w:r>
        <w:rPr>
          <w:spacing w:val="-1"/>
          <w:sz w:val="20"/>
        </w:rPr>
        <w:t> </w:t>
      </w:r>
      <w:r>
        <w:rPr>
          <w:sz w:val="20"/>
        </w:rPr>
        <w:t>da</w:t>
      </w:r>
      <w:r>
        <w:rPr>
          <w:spacing w:val="-1"/>
          <w:sz w:val="20"/>
        </w:rPr>
        <w:t> </w:t>
      </w:r>
      <w:r>
        <w:rPr>
          <w:sz w:val="20"/>
        </w:rPr>
        <w:t>regularidade</w:t>
      </w:r>
      <w:r>
        <w:rPr>
          <w:spacing w:val="-1"/>
          <w:sz w:val="20"/>
        </w:rPr>
        <w:t> </w:t>
      </w:r>
      <w:r>
        <w:rPr>
          <w:sz w:val="20"/>
        </w:rPr>
        <w:t>fiscal</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pacing w:val="-2"/>
          <w:sz w:val="20"/>
        </w:rPr>
        <w:t>Estadual.</w:t>
      </w:r>
    </w:p>
    <w:p>
      <w:pPr>
        <w:pStyle w:val="ListParagraph"/>
        <w:numPr>
          <w:ilvl w:val="1"/>
          <w:numId w:val="1"/>
        </w:numPr>
        <w:tabs>
          <w:tab w:pos="986" w:val="left" w:leader="none"/>
        </w:tabs>
        <w:spacing w:line="280" w:lineRule="auto" w:before="40" w:after="0"/>
        <w:ind w:left="539" w:right="643" w:firstLine="0"/>
        <w:jc w:val="both"/>
        <w:rPr>
          <w:sz w:val="20"/>
        </w:rPr>
      </w:pPr>
      <w:r>
        <w:rPr>
          <w:sz w:val="20"/>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1141" w:val="left" w:leader="none"/>
        </w:tabs>
        <w:spacing w:line="280" w:lineRule="auto" w:before="2" w:after="0"/>
        <w:ind w:left="539" w:right="628" w:firstLine="0"/>
        <w:jc w:val="both"/>
        <w:rPr>
          <w:sz w:val="20"/>
        </w:rPr>
      </w:pPr>
      <w:r>
        <w:rPr>
          <w:sz w:val="20"/>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1165" w:val="left" w:leader="none"/>
        </w:tabs>
        <w:spacing w:line="280" w:lineRule="auto" w:before="2" w:after="0"/>
        <w:ind w:left="539" w:right="628" w:firstLine="0"/>
        <w:jc w:val="both"/>
        <w:rPr>
          <w:sz w:val="20"/>
        </w:rPr>
      </w:pPr>
      <w:r>
        <w:rPr>
          <w:sz w:val="20"/>
        </w:rPr>
        <w:t>Na hipótese de o licitante vencedor ser empresa estrangeira que não funcione no País, para fins de assinatura do contrato ou da ata de registro de preços, </w:t>
      </w:r>
      <w:r>
        <w:rPr>
          <w:sz w:val="20"/>
        </w:rPr>
        <w:t>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BodyText"/>
      </w:pPr>
    </w:p>
    <w:p>
      <w:pPr>
        <w:pStyle w:val="BodyText"/>
        <w:spacing w:before="15"/>
      </w:pPr>
    </w:p>
    <w:p>
      <w:pPr>
        <w:pStyle w:val="Heading1"/>
        <w:numPr>
          <w:ilvl w:val="0"/>
          <w:numId w:val="1"/>
        </w:numPr>
        <w:tabs>
          <w:tab w:pos="929" w:val="left" w:leader="none"/>
        </w:tabs>
        <w:spacing w:line="240" w:lineRule="auto" w:before="1" w:after="0"/>
        <w:ind w:left="929" w:right="0" w:hanging="240"/>
        <w:jc w:val="left"/>
      </w:pPr>
      <w:r>
        <w:rPr/>
        <w:t>DOS</w:t>
      </w:r>
      <w:r>
        <w:rPr>
          <w:spacing w:val="-1"/>
        </w:rPr>
        <w:t> </w:t>
      </w:r>
      <w:r>
        <w:rPr>
          <w:spacing w:val="-2"/>
        </w:rPr>
        <w:t>RECURSOS</w:t>
      </w:r>
    </w:p>
    <w:p>
      <w:pPr>
        <w:pStyle w:val="BodyText"/>
        <w:rPr>
          <w:b/>
        </w:rPr>
      </w:pPr>
    </w:p>
    <w:p>
      <w:pPr>
        <w:pStyle w:val="BodyText"/>
        <w:spacing w:before="141"/>
        <w:rPr>
          <w:b/>
        </w:rPr>
      </w:pPr>
    </w:p>
    <w:p>
      <w:pPr>
        <w:pStyle w:val="ListParagraph"/>
        <w:numPr>
          <w:ilvl w:val="1"/>
          <w:numId w:val="1"/>
        </w:numPr>
        <w:tabs>
          <w:tab w:pos="910" w:val="left" w:leader="none"/>
        </w:tabs>
        <w:spacing w:line="280" w:lineRule="auto" w:before="0" w:after="0"/>
        <w:ind w:left="539" w:right="627" w:firstLine="0"/>
        <w:jc w:val="left"/>
        <w:rPr>
          <w:sz w:val="20"/>
        </w:rPr>
      </w:pPr>
      <w:r>
        <w:rPr>
          <w:sz w:val="20"/>
        </w:rPr>
        <w:t>Qualquer</w:t>
      </w:r>
      <w:r>
        <w:rPr>
          <w:spacing w:val="19"/>
          <w:sz w:val="20"/>
        </w:rPr>
        <w:t> </w:t>
      </w:r>
      <w:r>
        <w:rPr>
          <w:sz w:val="20"/>
        </w:rPr>
        <w:t>licitante</w:t>
      </w:r>
      <w:r>
        <w:rPr>
          <w:spacing w:val="19"/>
          <w:sz w:val="20"/>
        </w:rPr>
        <w:t> </w:t>
      </w:r>
      <w:r>
        <w:rPr>
          <w:sz w:val="20"/>
        </w:rPr>
        <w:t>poderá,</w:t>
      </w:r>
      <w:r>
        <w:rPr>
          <w:spacing w:val="19"/>
          <w:sz w:val="20"/>
        </w:rPr>
        <w:t> </w:t>
      </w:r>
      <w:r>
        <w:rPr>
          <w:sz w:val="20"/>
        </w:rPr>
        <w:t>durante</w:t>
      </w:r>
      <w:r>
        <w:rPr>
          <w:spacing w:val="19"/>
          <w:sz w:val="20"/>
        </w:rPr>
        <w:t> </w:t>
      </w:r>
      <w:r>
        <w:rPr>
          <w:sz w:val="20"/>
        </w:rPr>
        <w:t>o</w:t>
      </w:r>
      <w:r>
        <w:rPr>
          <w:spacing w:val="19"/>
          <w:sz w:val="20"/>
        </w:rPr>
        <w:t> </w:t>
      </w:r>
      <w:r>
        <w:rPr>
          <w:sz w:val="20"/>
        </w:rPr>
        <w:t>prazo</w:t>
      </w:r>
      <w:r>
        <w:rPr>
          <w:spacing w:val="19"/>
          <w:sz w:val="20"/>
        </w:rPr>
        <w:t> </w:t>
      </w:r>
      <w:r>
        <w:rPr>
          <w:sz w:val="20"/>
        </w:rPr>
        <w:t>de</w:t>
      </w:r>
      <w:r>
        <w:rPr>
          <w:spacing w:val="19"/>
          <w:sz w:val="20"/>
        </w:rPr>
        <w:t> </w:t>
      </w:r>
      <w:r>
        <w:rPr>
          <w:sz w:val="20"/>
        </w:rPr>
        <w:t>15</w:t>
      </w:r>
      <w:r>
        <w:rPr>
          <w:spacing w:val="19"/>
          <w:sz w:val="20"/>
        </w:rPr>
        <w:t> </w:t>
      </w:r>
      <w:r>
        <w:rPr>
          <w:sz w:val="20"/>
        </w:rPr>
        <w:t>minutos</w:t>
      </w:r>
      <w:r>
        <w:rPr>
          <w:spacing w:val="19"/>
          <w:sz w:val="20"/>
        </w:rPr>
        <w:t> </w:t>
      </w:r>
      <w:r>
        <w:rPr>
          <w:sz w:val="20"/>
        </w:rPr>
        <w:t>após</w:t>
      </w:r>
      <w:r>
        <w:rPr>
          <w:spacing w:val="19"/>
          <w:sz w:val="20"/>
        </w:rPr>
        <w:t> </w:t>
      </w:r>
      <w:r>
        <w:rPr>
          <w:sz w:val="20"/>
        </w:rPr>
        <w:t>o</w:t>
      </w:r>
      <w:r>
        <w:rPr>
          <w:spacing w:val="19"/>
          <w:sz w:val="20"/>
        </w:rPr>
        <w:t> </w:t>
      </w:r>
      <w:r>
        <w:rPr>
          <w:sz w:val="20"/>
        </w:rPr>
        <w:t>término</w:t>
      </w:r>
      <w:r>
        <w:rPr>
          <w:spacing w:val="19"/>
          <w:sz w:val="20"/>
        </w:rPr>
        <w:t> </w:t>
      </w:r>
      <w:r>
        <w:rPr>
          <w:sz w:val="20"/>
        </w:rPr>
        <w:t>do</w:t>
      </w:r>
      <w:r>
        <w:rPr>
          <w:spacing w:val="19"/>
          <w:sz w:val="20"/>
        </w:rPr>
        <w:t> </w:t>
      </w:r>
      <w:r>
        <w:rPr>
          <w:sz w:val="20"/>
        </w:rPr>
        <w:t>julgamento</w:t>
      </w:r>
      <w:r>
        <w:rPr>
          <w:spacing w:val="19"/>
          <w:sz w:val="20"/>
        </w:rPr>
        <w:t> </w:t>
      </w:r>
      <w:r>
        <w:rPr>
          <w:sz w:val="20"/>
        </w:rPr>
        <w:t>das</w:t>
      </w:r>
      <w:r>
        <w:rPr>
          <w:spacing w:val="19"/>
          <w:sz w:val="20"/>
        </w:rPr>
        <w:t> </w:t>
      </w:r>
      <w:r>
        <w:rPr>
          <w:sz w:val="20"/>
        </w:rPr>
        <w:t>propostas</w:t>
      </w:r>
      <w:r>
        <w:rPr>
          <w:spacing w:val="19"/>
          <w:sz w:val="20"/>
        </w:rPr>
        <w:t> </w:t>
      </w:r>
      <w:r>
        <w:rPr>
          <w:sz w:val="20"/>
        </w:rPr>
        <w:t>e</w:t>
      </w:r>
      <w:r>
        <w:rPr>
          <w:spacing w:val="19"/>
          <w:sz w:val="20"/>
        </w:rPr>
        <w:t> </w:t>
      </w:r>
      <w:r>
        <w:rPr>
          <w:sz w:val="20"/>
        </w:rPr>
        <w:t>do</w:t>
      </w:r>
      <w:r>
        <w:rPr>
          <w:spacing w:val="19"/>
          <w:sz w:val="20"/>
        </w:rPr>
        <w:t> </w:t>
      </w:r>
      <w:r>
        <w:rPr>
          <w:sz w:val="20"/>
        </w:rPr>
        <w:t>ato</w:t>
      </w:r>
      <w:r>
        <w:rPr>
          <w:spacing w:val="19"/>
          <w:sz w:val="20"/>
        </w:rPr>
        <w:t> </w:t>
      </w:r>
      <w:r>
        <w:rPr>
          <w:sz w:val="20"/>
        </w:rPr>
        <w:t>de</w:t>
      </w:r>
      <w:r>
        <w:rPr>
          <w:spacing w:val="19"/>
          <w:sz w:val="20"/>
        </w:rPr>
        <w:t> </w:t>
      </w:r>
      <w:r>
        <w:rPr>
          <w:sz w:val="20"/>
        </w:rPr>
        <w:t>habilitação</w:t>
      </w:r>
      <w:r>
        <w:rPr>
          <w:spacing w:val="19"/>
          <w:sz w:val="20"/>
        </w:rPr>
        <w:t> </w:t>
      </w:r>
      <w:r>
        <w:rPr>
          <w:sz w:val="20"/>
        </w:rPr>
        <w:t>ou</w:t>
      </w:r>
      <w:r>
        <w:rPr>
          <w:spacing w:val="19"/>
          <w:sz w:val="20"/>
        </w:rPr>
        <w:t> </w:t>
      </w:r>
      <w:r>
        <w:rPr>
          <w:sz w:val="20"/>
        </w:rPr>
        <w:t>inabilitação,</w:t>
      </w:r>
      <w:r>
        <w:rPr>
          <w:spacing w:val="19"/>
          <w:sz w:val="20"/>
        </w:rPr>
        <w:t> </w:t>
      </w:r>
      <w:r>
        <w:rPr>
          <w:sz w:val="20"/>
        </w:rPr>
        <w:t>em</w:t>
      </w:r>
      <w:r>
        <w:rPr>
          <w:spacing w:val="19"/>
          <w:sz w:val="20"/>
        </w:rPr>
        <w:t> </w:t>
      </w:r>
      <w:r>
        <w:rPr>
          <w:sz w:val="20"/>
        </w:rPr>
        <w:t>campo</w:t>
      </w:r>
      <w:r>
        <w:rPr>
          <w:spacing w:val="19"/>
          <w:sz w:val="20"/>
        </w:rPr>
        <w:t> </w:t>
      </w:r>
      <w:r>
        <w:rPr>
          <w:sz w:val="20"/>
        </w:rPr>
        <w:t>próprio</w:t>
      </w:r>
      <w:r>
        <w:rPr>
          <w:spacing w:val="19"/>
          <w:sz w:val="20"/>
        </w:rPr>
        <w:t> </w:t>
      </w:r>
      <w:r>
        <w:rPr>
          <w:sz w:val="20"/>
        </w:rPr>
        <w:t>do sistema, manifestar sua intenção de recorrer, sob pena de preclusão, ficando a autoridade superior autorizada a adjudicar o objeto ao licitante declarado vencedor.</w:t>
      </w:r>
    </w:p>
    <w:p>
      <w:pPr>
        <w:pStyle w:val="ListParagraph"/>
        <w:numPr>
          <w:ilvl w:val="2"/>
          <w:numId w:val="1"/>
        </w:numPr>
        <w:tabs>
          <w:tab w:pos="1045" w:val="left" w:leader="none"/>
        </w:tabs>
        <w:spacing w:line="280" w:lineRule="auto" w:before="2" w:after="0"/>
        <w:ind w:left="539" w:right="628" w:firstLine="0"/>
        <w:jc w:val="left"/>
        <w:rPr>
          <w:sz w:val="20"/>
        </w:rPr>
      </w:pPr>
      <w:r>
        <w:rPr>
          <w:sz w:val="20"/>
        </w:rPr>
        <w:t>As</w:t>
      </w:r>
      <w:r>
        <w:rPr>
          <w:spacing w:val="16"/>
          <w:sz w:val="20"/>
        </w:rPr>
        <w:t> </w:t>
      </w:r>
      <w:r>
        <w:rPr>
          <w:sz w:val="20"/>
        </w:rPr>
        <w:t>razões</w:t>
      </w:r>
      <w:r>
        <w:rPr>
          <w:spacing w:val="16"/>
          <w:sz w:val="20"/>
        </w:rPr>
        <w:t> </w:t>
      </w:r>
      <w:r>
        <w:rPr>
          <w:sz w:val="20"/>
        </w:rPr>
        <w:t>do</w:t>
      </w:r>
      <w:r>
        <w:rPr>
          <w:spacing w:val="16"/>
          <w:sz w:val="20"/>
        </w:rPr>
        <w:t> </w:t>
      </w:r>
      <w:r>
        <w:rPr>
          <w:sz w:val="20"/>
        </w:rPr>
        <w:t>recurso</w:t>
      </w:r>
      <w:r>
        <w:rPr>
          <w:spacing w:val="16"/>
          <w:sz w:val="20"/>
        </w:rPr>
        <w:t> </w:t>
      </w:r>
      <w:r>
        <w:rPr>
          <w:sz w:val="20"/>
        </w:rPr>
        <w:t>deverão</w:t>
      </w:r>
      <w:r>
        <w:rPr>
          <w:spacing w:val="16"/>
          <w:sz w:val="20"/>
        </w:rPr>
        <w:t> </w:t>
      </w:r>
      <w:r>
        <w:rPr>
          <w:sz w:val="20"/>
        </w:rPr>
        <w:t>ser</w:t>
      </w:r>
      <w:r>
        <w:rPr>
          <w:spacing w:val="16"/>
          <w:sz w:val="20"/>
        </w:rPr>
        <w:t> </w:t>
      </w:r>
      <w:r>
        <w:rPr>
          <w:sz w:val="20"/>
        </w:rPr>
        <w:t>apresentadas</w:t>
      </w:r>
      <w:r>
        <w:rPr>
          <w:spacing w:val="16"/>
          <w:sz w:val="20"/>
        </w:rPr>
        <w:t> </w:t>
      </w:r>
      <w:r>
        <w:rPr>
          <w:sz w:val="20"/>
        </w:rPr>
        <w:t>em</w:t>
      </w:r>
      <w:r>
        <w:rPr>
          <w:spacing w:val="16"/>
          <w:sz w:val="20"/>
        </w:rPr>
        <w:t> </w:t>
      </w:r>
      <w:r>
        <w:rPr>
          <w:sz w:val="20"/>
        </w:rPr>
        <w:t>momento</w:t>
      </w:r>
      <w:r>
        <w:rPr>
          <w:spacing w:val="16"/>
          <w:sz w:val="20"/>
        </w:rPr>
        <w:t> </w:t>
      </w:r>
      <w:r>
        <w:rPr>
          <w:sz w:val="20"/>
        </w:rPr>
        <w:t>único,</w:t>
      </w:r>
      <w:r>
        <w:rPr>
          <w:spacing w:val="16"/>
          <w:sz w:val="20"/>
        </w:rPr>
        <w:t> </w:t>
      </w:r>
      <w:r>
        <w:rPr>
          <w:sz w:val="20"/>
        </w:rPr>
        <w:t>no</w:t>
      </w:r>
      <w:r>
        <w:rPr>
          <w:spacing w:val="16"/>
          <w:sz w:val="20"/>
        </w:rPr>
        <w:t> </w:t>
      </w:r>
      <w:r>
        <w:rPr>
          <w:sz w:val="20"/>
        </w:rPr>
        <w:t>prazo</w:t>
      </w:r>
      <w:r>
        <w:rPr>
          <w:spacing w:val="16"/>
          <w:sz w:val="20"/>
        </w:rPr>
        <w:t> </w:t>
      </w:r>
      <w:r>
        <w:rPr>
          <w:sz w:val="20"/>
        </w:rPr>
        <w:t>de</w:t>
      </w:r>
      <w:r>
        <w:rPr>
          <w:spacing w:val="16"/>
          <w:sz w:val="20"/>
        </w:rPr>
        <w:t> </w:t>
      </w:r>
      <w:r>
        <w:rPr>
          <w:sz w:val="20"/>
        </w:rPr>
        <w:t>três</w:t>
      </w:r>
      <w:r>
        <w:rPr>
          <w:spacing w:val="16"/>
          <w:sz w:val="20"/>
        </w:rPr>
        <w:t> </w:t>
      </w:r>
      <w:r>
        <w:rPr>
          <w:sz w:val="20"/>
        </w:rPr>
        <w:t>dias</w:t>
      </w:r>
      <w:r>
        <w:rPr>
          <w:spacing w:val="16"/>
          <w:sz w:val="20"/>
        </w:rPr>
        <w:t> </w:t>
      </w:r>
      <w:r>
        <w:rPr>
          <w:sz w:val="20"/>
        </w:rPr>
        <w:t>úteis,</w:t>
      </w:r>
      <w:r>
        <w:rPr>
          <w:spacing w:val="16"/>
          <w:sz w:val="20"/>
        </w:rPr>
        <w:t> </w:t>
      </w:r>
      <w:r>
        <w:rPr>
          <w:sz w:val="20"/>
        </w:rPr>
        <w:t>em</w:t>
      </w:r>
      <w:r>
        <w:rPr>
          <w:spacing w:val="16"/>
          <w:sz w:val="20"/>
        </w:rPr>
        <w:t> </w:t>
      </w:r>
      <w:r>
        <w:rPr>
          <w:sz w:val="20"/>
        </w:rPr>
        <w:t>campo</w:t>
      </w:r>
      <w:r>
        <w:rPr>
          <w:spacing w:val="16"/>
          <w:sz w:val="20"/>
        </w:rPr>
        <w:t> </w:t>
      </w:r>
      <w:r>
        <w:rPr>
          <w:sz w:val="20"/>
        </w:rPr>
        <w:t>próprio</w:t>
      </w:r>
      <w:r>
        <w:rPr>
          <w:spacing w:val="16"/>
          <w:sz w:val="20"/>
        </w:rPr>
        <w:t> </w:t>
      </w:r>
      <w:r>
        <w:rPr>
          <w:sz w:val="20"/>
        </w:rPr>
        <w:t>do</w:t>
      </w:r>
      <w:r>
        <w:rPr>
          <w:spacing w:val="16"/>
          <w:sz w:val="20"/>
        </w:rPr>
        <w:t> </w:t>
      </w:r>
      <w:r>
        <w:rPr>
          <w:sz w:val="20"/>
        </w:rPr>
        <w:t>sistema</w:t>
      </w:r>
      <w:r>
        <w:rPr>
          <w:spacing w:val="16"/>
          <w:sz w:val="20"/>
        </w:rPr>
        <w:t> </w:t>
      </w:r>
      <w:r>
        <w:rPr>
          <w:sz w:val="20"/>
        </w:rPr>
        <w:t>eletrônico</w:t>
      </w:r>
      <w:r>
        <w:rPr>
          <w:spacing w:val="16"/>
          <w:sz w:val="20"/>
        </w:rPr>
        <w:t> </w:t>
      </w:r>
      <w:r>
        <w:rPr>
          <w:sz w:val="20"/>
        </w:rPr>
        <w:t>de</w:t>
      </w:r>
      <w:r>
        <w:rPr>
          <w:spacing w:val="16"/>
          <w:sz w:val="20"/>
        </w:rPr>
        <w:t> </w:t>
      </w:r>
      <w:r>
        <w:rPr>
          <w:sz w:val="20"/>
        </w:rPr>
        <w:t>contratações</w:t>
      </w:r>
      <w:r>
        <w:rPr>
          <w:spacing w:val="16"/>
          <w:sz w:val="20"/>
        </w:rPr>
        <w:t> </w:t>
      </w:r>
      <w:r>
        <w:rPr>
          <w:sz w:val="20"/>
        </w:rPr>
        <w:t>ou,</w:t>
      </w:r>
      <w:r>
        <w:rPr>
          <w:spacing w:val="16"/>
          <w:sz w:val="20"/>
        </w:rPr>
        <w:t> </w:t>
      </w:r>
      <w:r>
        <w:rPr>
          <w:sz w:val="20"/>
        </w:rPr>
        <w:t>em</w:t>
      </w:r>
      <w:r>
        <w:rPr>
          <w:spacing w:val="16"/>
          <w:sz w:val="20"/>
        </w:rPr>
        <w:t> </w:t>
      </w:r>
      <w:r>
        <w:rPr>
          <w:sz w:val="20"/>
        </w:rPr>
        <w:t>sua indisponibilidade, para o e-mail funcional </w:t>
      </w:r>
      <w:hyperlink r:id="rId25">
        <w:r>
          <w:rPr>
            <w:color w:val="000080"/>
            <w:sz w:val="20"/>
            <w:u w:val="single" w:color="000080"/>
          </w:rPr>
          <w:t>licitacao@daf.ue</w:t>
        </w:r>
        <w:r>
          <w:rPr>
            <w:color w:val="000080"/>
            <w:sz w:val="20"/>
          </w:rPr>
          <w:t>rj</w:t>
        </w:r>
        <w:r>
          <w:rPr>
            <w:color w:val="000080"/>
            <w:sz w:val="20"/>
            <w:u w:val="single" w:color="000080"/>
          </w:rPr>
          <w:t>.br</w:t>
        </w:r>
      </w:hyperlink>
      <w:r>
        <w:rPr>
          <w:sz w:val="20"/>
        </w:rPr>
        <w:t>, mediante confirmação de recebimento, contados:</w:t>
      </w:r>
    </w:p>
    <w:p>
      <w:pPr>
        <w:pStyle w:val="ListParagraph"/>
        <w:numPr>
          <w:ilvl w:val="0"/>
          <w:numId w:val="5"/>
        </w:numPr>
        <w:tabs>
          <w:tab w:pos="747" w:val="left" w:leader="none"/>
        </w:tabs>
        <w:spacing w:line="240" w:lineRule="auto" w:before="2" w:after="0"/>
        <w:ind w:left="747" w:right="0" w:hanging="202"/>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intimação</w:t>
      </w:r>
      <w:r>
        <w:rPr>
          <w:spacing w:val="-1"/>
          <w:sz w:val="20"/>
        </w:rPr>
        <w:t> </w:t>
      </w:r>
      <w:r>
        <w:rPr>
          <w:sz w:val="20"/>
        </w:rPr>
        <w:t>ou</w:t>
      </w:r>
      <w:r>
        <w:rPr>
          <w:spacing w:val="-1"/>
          <w:sz w:val="20"/>
        </w:rPr>
        <w:t> </w:t>
      </w:r>
      <w:r>
        <w:rPr>
          <w:sz w:val="20"/>
        </w:rPr>
        <w:t>de</w:t>
      </w:r>
      <w:r>
        <w:rPr>
          <w:spacing w:val="-1"/>
          <w:sz w:val="20"/>
        </w:rPr>
        <w:t> </w:t>
      </w:r>
      <w:r>
        <w:rPr>
          <w:sz w:val="20"/>
        </w:rPr>
        <w:t>lavratura</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habilitação</w:t>
      </w:r>
      <w:r>
        <w:rPr>
          <w:spacing w:val="-1"/>
          <w:sz w:val="20"/>
        </w:rPr>
        <w:t> </w:t>
      </w:r>
      <w:r>
        <w:rPr>
          <w:sz w:val="20"/>
        </w:rPr>
        <w:t>ou</w:t>
      </w:r>
      <w:r>
        <w:rPr>
          <w:spacing w:val="-1"/>
          <w:sz w:val="20"/>
        </w:rPr>
        <w:t> </w:t>
      </w:r>
      <w:r>
        <w:rPr>
          <w:spacing w:val="-2"/>
          <w:sz w:val="20"/>
        </w:rPr>
        <w:t>inabilitação;</w:t>
      </w:r>
    </w:p>
    <w:p>
      <w:pPr>
        <w:pStyle w:val="ListParagraph"/>
        <w:numPr>
          <w:ilvl w:val="0"/>
          <w:numId w:val="5"/>
        </w:numPr>
        <w:tabs>
          <w:tab w:pos="746" w:val="left" w:leader="none"/>
        </w:tabs>
        <w:spacing w:line="240" w:lineRule="auto" w:before="40" w:after="0"/>
        <w:ind w:left="746" w:right="0" w:hanging="213"/>
        <w:jc w:val="left"/>
        <w:rPr>
          <w:sz w:val="20"/>
        </w:rPr>
      </w:pPr>
      <w:r>
        <w:rPr>
          <w:sz w:val="20"/>
        </w:rPr>
        <w:t>a</w:t>
      </w:r>
      <w:r>
        <w:rPr>
          <w:spacing w:val="-3"/>
          <w:sz w:val="20"/>
        </w:rPr>
        <w:t> </w:t>
      </w:r>
      <w:r>
        <w:rPr>
          <w:sz w:val="20"/>
        </w:rPr>
        <w:t>partir</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julgamento,</w:t>
      </w:r>
      <w:r>
        <w:rPr>
          <w:spacing w:val="-1"/>
          <w:sz w:val="20"/>
        </w:rPr>
        <w:t> </w:t>
      </w:r>
      <w:r>
        <w:rPr>
          <w:sz w:val="20"/>
        </w:rPr>
        <w:t>nas</w:t>
      </w:r>
      <w:r>
        <w:rPr>
          <w:spacing w:val="-1"/>
          <w:sz w:val="20"/>
        </w:rPr>
        <w:t> </w:t>
      </w:r>
      <w:r>
        <w:rPr>
          <w:sz w:val="20"/>
        </w:rPr>
        <w:t>licitações</w:t>
      </w:r>
      <w:r>
        <w:rPr>
          <w:spacing w:val="-1"/>
          <w:sz w:val="20"/>
        </w:rPr>
        <w:t> </w:t>
      </w:r>
      <w:r>
        <w:rPr>
          <w:sz w:val="20"/>
        </w:rPr>
        <w:t>com</w:t>
      </w:r>
      <w:r>
        <w:rPr>
          <w:spacing w:val="-1"/>
          <w:sz w:val="20"/>
        </w:rPr>
        <w:t> </w:t>
      </w:r>
      <w:r>
        <w:rPr>
          <w:sz w:val="20"/>
        </w:rPr>
        <w:t>inversão</w:t>
      </w:r>
      <w:r>
        <w:rPr>
          <w:spacing w:val="-1"/>
          <w:sz w:val="20"/>
        </w:rPr>
        <w:t> </w:t>
      </w:r>
      <w:r>
        <w:rPr>
          <w:sz w:val="20"/>
        </w:rPr>
        <w:t>de</w:t>
      </w:r>
      <w:r>
        <w:rPr>
          <w:spacing w:val="-1"/>
          <w:sz w:val="20"/>
        </w:rPr>
        <w:t> </w:t>
      </w:r>
      <w:r>
        <w:rPr>
          <w:spacing w:val="-2"/>
          <w:sz w:val="20"/>
        </w:rPr>
        <w:t>fases.</w:t>
      </w:r>
    </w:p>
    <w:p>
      <w:pPr>
        <w:pStyle w:val="ListParagraph"/>
        <w:numPr>
          <w:ilvl w:val="2"/>
          <w:numId w:val="1"/>
        </w:numPr>
        <w:tabs>
          <w:tab w:pos="1067" w:val="left" w:leader="none"/>
        </w:tabs>
        <w:spacing w:line="280" w:lineRule="auto" w:before="40" w:after="0"/>
        <w:ind w:left="539" w:right="628" w:firstLine="0"/>
        <w:jc w:val="left"/>
        <w:rPr>
          <w:sz w:val="20"/>
        </w:rPr>
      </w:pPr>
      <w:r>
        <w:rPr>
          <w:sz w:val="20"/>
        </w:rPr>
        <w:t>Os</w:t>
      </w:r>
      <w:r>
        <w:rPr>
          <w:spacing w:val="26"/>
          <w:sz w:val="20"/>
        </w:rPr>
        <w:t> </w:t>
      </w:r>
      <w:r>
        <w:rPr>
          <w:sz w:val="20"/>
        </w:rPr>
        <w:t>demais</w:t>
      </w:r>
      <w:r>
        <w:rPr>
          <w:spacing w:val="26"/>
          <w:sz w:val="20"/>
        </w:rPr>
        <w:t> </w:t>
      </w:r>
      <w:r>
        <w:rPr>
          <w:sz w:val="20"/>
        </w:rPr>
        <w:t>licitantes</w:t>
      </w:r>
      <w:r>
        <w:rPr>
          <w:spacing w:val="26"/>
          <w:sz w:val="20"/>
        </w:rPr>
        <w:t> </w:t>
      </w:r>
      <w:r>
        <w:rPr>
          <w:sz w:val="20"/>
        </w:rPr>
        <w:t>ficarão</w:t>
      </w:r>
      <w:r>
        <w:rPr>
          <w:spacing w:val="26"/>
          <w:sz w:val="20"/>
        </w:rPr>
        <w:t> </w:t>
      </w:r>
      <w:r>
        <w:rPr>
          <w:sz w:val="20"/>
        </w:rPr>
        <w:t>intimados</w:t>
      </w:r>
      <w:r>
        <w:rPr>
          <w:spacing w:val="26"/>
          <w:sz w:val="20"/>
        </w:rPr>
        <w:t> </w:t>
      </w:r>
      <w:r>
        <w:rPr>
          <w:sz w:val="20"/>
        </w:rPr>
        <w:t>para,</w:t>
      </w:r>
      <w:r>
        <w:rPr>
          <w:spacing w:val="26"/>
          <w:sz w:val="20"/>
        </w:rPr>
        <w:t> </w:t>
      </w:r>
      <w:r>
        <w:rPr>
          <w:sz w:val="20"/>
        </w:rPr>
        <w:t>se</w:t>
      </w:r>
      <w:r>
        <w:rPr>
          <w:spacing w:val="26"/>
          <w:sz w:val="20"/>
        </w:rPr>
        <w:t> </w:t>
      </w:r>
      <w:r>
        <w:rPr>
          <w:sz w:val="20"/>
        </w:rPr>
        <w:t>desejarem,</w:t>
      </w:r>
      <w:r>
        <w:rPr>
          <w:spacing w:val="26"/>
          <w:sz w:val="20"/>
        </w:rPr>
        <w:t> </w:t>
      </w:r>
      <w:r>
        <w:rPr>
          <w:sz w:val="20"/>
        </w:rPr>
        <w:t>apresentar</w:t>
      </w:r>
      <w:r>
        <w:rPr>
          <w:spacing w:val="26"/>
          <w:sz w:val="20"/>
        </w:rPr>
        <w:t> </w:t>
      </w:r>
      <w:r>
        <w:rPr>
          <w:sz w:val="20"/>
        </w:rPr>
        <w:t>suas</w:t>
      </w:r>
      <w:r>
        <w:rPr>
          <w:spacing w:val="26"/>
          <w:sz w:val="20"/>
        </w:rPr>
        <w:t> </w:t>
      </w:r>
      <w:r>
        <w:rPr>
          <w:sz w:val="20"/>
        </w:rPr>
        <w:t>contrarrazões,</w:t>
      </w:r>
      <w:r>
        <w:rPr>
          <w:spacing w:val="26"/>
          <w:sz w:val="20"/>
        </w:rPr>
        <w:t> </w:t>
      </w:r>
      <w:r>
        <w:rPr>
          <w:sz w:val="20"/>
        </w:rPr>
        <w:t>no</w:t>
      </w:r>
      <w:r>
        <w:rPr>
          <w:spacing w:val="26"/>
          <w:sz w:val="20"/>
        </w:rPr>
        <w:t> </w:t>
      </w:r>
      <w:r>
        <w:rPr>
          <w:sz w:val="20"/>
        </w:rPr>
        <w:t>prazo</w:t>
      </w:r>
      <w:r>
        <w:rPr>
          <w:spacing w:val="26"/>
          <w:sz w:val="20"/>
        </w:rPr>
        <w:t> </w:t>
      </w:r>
      <w:r>
        <w:rPr>
          <w:sz w:val="20"/>
        </w:rPr>
        <w:t>de</w:t>
      </w:r>
      <w:r>
        <w:rPr>
          <w:spacing w:val="26"/>
          <w:sz w:val="20"/>
        </w:rPr>
        <w:t> </w:t>
      </w:r>
      <w:r>
        <w:rPr>
          <w:sz w:val="20"/>
        </w:rPr>
        <w:t>três</w:t>
      </w:r>
      <w:r>
        <w:rPr>
          <w:spacing w:val="26"/>
          <w:sz w:val="20"/>
        </w:rPr>
        <w:t> </w:t>
      </w:r>
      <w:r>
        <w:rPr>
          <w:sz w:val="20"/>
        </w:rPr>
        <w:t>dias</w:t>
      </w:r>
      <w:r>
        <w:rPr>
          <w:spacing w:val="26"/>
          <w:sz w:val="20"/>
        </w:rPr>
        <w:t> </w:t>
      </w:r>
      <w:r>
        <w:rPr>
          <w:sz w:val="20"/>
        </w:rPr>
        <w:t>úteis,</w:t>
      </w:r>
      <w:r>
        <w:rPr>
          <w:spacing w:val="26"/>
          <w:sz w:val="20"/>
        </w:rPr>
        <w:t> </w:t>
      </w:r>
      <w:r>
        <w:rPr>
          <w:sz w:val="20"/>
        </w:rPr>
        <w:t>contado</w:t>
      </w:r>
      <w:r>
        <w:rPr>
          <w:spacing w:val="26"/>
          <w:sz w:val="20"/>
        </w:rPr>
        <w:t> </w:t>
      </w:r>
      <w:r>
        <w:rPr>
          <w:sz w:val="20"/>
        </w:rPr>
        <w:t>da</w:t>
      </w:r>
      <w:r>
        <w:rPr>
          <w:spacing w:val="26"/>
          <w:sz w:val="20"/>
        </w:rPr>
        <w:t> </w:t>
      </w:r>
      <w:r>
        <w:rPr>
          <w:sz w:val="20"/>
        </w:rPr>
        <w:t>data</w:t>
      </w:r>
      <w:r>
        <w:rPr>
          <w:spacing w:val="26"/>
          <w:sz w:val="20"/>
        </w:rPr>
        <w:t> </w:t>
      </w:r>
      <w:r>
        <w:rPr>
          <w:sz w:val="20"/>
        </w:rPr>
        <w:t>de</w:t>
      </w:r>
      <w:r>
        <w:rPr>
          <w:spacing w:val="26"/>
          <w:sz w:val="20"/>
        </w:rPr>
        <w:t> </w:t>
      </w:r>
      <w:r>
        <w:rPr>
          <w:sz w:val="20"/>
        </w:rPr>
        <w:t>intimação</w:t>
      </w:r>
      <w:r>
        <w:rPr>
          <w:spacing w:val="26"/>
          <w:sz w:val="20"/>
        </w:rPr>
        <w:t> </w:t>
      </w:r>
      <w:r>
        <w:rPr>
          <w:sz w:val="20"/>
        </w:rPr>
        <w:t>pessoal</w:t>
      </w:r>
      <w:r>
        <w:rPr>
          <w:spacing w:val="26"/>
          <w:sz w:val="20"/>
        </w:rPr>
        <w:t> </w:t>
      </w:r>
      <w:r>
        <w:rPr>
          <w:sz w:val="20"/>
        </w:rPr>
        <w:t>ou</w:t>
      </w:r>
      <w:r>
        <w:rPr>
          <w:spacing w:val="26"/>
          <w:sz w:val="20"/>
        </w:rPr>
        <w:t> </w:t>
      </w:r>
      <w:r>
        <w:rPr>
          <w:sz w:val="20"/>
        </w:rPr>
        <w:t>de divulgação da interposição do recurso.</w:t>
      </w:r>
    </w:p>
    <w:p>
      <w:pPr>
        <w:pStyle w:val="ListParagraph"/>
        <w:numPr>
          <w:ilvl w:val="2"/>
          <w:numId w:val="1"/>
        </w:numPr>
        <w:tabs>
          <w:tab w:pos="1036" w:val="left" w:leader="none"/>
        </w:tabs>
        <w:spacing w:line="240" w:lineRule="auto" w:before="2" w:after="0"/>
        <w:ind w:left="1036" w:right="0" w:hanging="500"/>
        <w:jc w:val="left"/>
        <w:rPr>
          <w:sz w:val="20"/>
        </w:rPr>
      </w:pPr>
      <w:r>
        <w:rPr>
          <w:sz w:val="20"/>
        </w:rPr>
        <w:t>Os</w:t>
      </w:r>
      <w:r>
        <w:rPr>
          <w:spacing w:val="-1"/>
          <w:sz w:val="20"/>
        </w:rPr>
        <w:t> </w:t>
      </w:r>
      <w:r>
        <w:rPr>
          <w:sz w:val="20"/>
        </w:rPr>
        <w:t>recursos</w:t>
      </w:r>
      <w:r>
        <w:rPr>
          <w:spacing w:val="-1"/>
          <w:sz w:val="20"/>
        </w:rPr>
        <w:t> </w:t>
      </w:r>
      <w:r>
        <w:rPr>
          <w:sz w:val="20"/>
        </w:rPr>
        <w:t>interpostos</w:t>
      </w:r>
      <w:r>
        <w:rPr>
          <w:spacing w:val="-1"/>
          <w:sz w:val="20"/>
        </w:rPr>
        <w:t> </w:t>
      </w:r>
      <w:r>
        <w:rPr>
          <w:sz w:val="20"/>
        </w:rPr>
        <w:t>fora</w:t>
      </w:r>
      <w:r>
        <w:rPr>
          <w:spacing w:val="-1"/>
          <w:sz w:val="20"/>
        </w:rPr>
        <w:t> </w:t>
      </w:r>
      <w:r>
        <w:rPr>
          <w:sz w:val="20"/>
        </w:rPr>
        <w:t>do</w:t>
      </w:r>
      <w:r>
        <w:rPr>
          <w:spacing w:val="-1"/>
          <w:sz w:val="20"/>
        </w:rPr>
        <w:t> </w:t>
      </w:r>
      <w:r>
        <w:rPr>
          <w:sz w:val="20"/>
        </w:rPr>
        <w:t>prazo</w:t>
      </w:r>
      <w:r>
        <w:rPr>
          <w:spacing w:val="-1"/>
          <w:sz w:val="20"/>
        </w:rPr>
        <w:t> </w:t>
      </w:r>
      <w:r>
        <w:rPr>
          <w:sz w:val="20"/>
        </w:rPr>
        <w:t>não</w:t>
      </w:r>
      <w:r>
        <w:rPr>
          <w:spacing w:val="-1"/>
          <w:sz w:val="20"/>
        </w:rPr>
        <w:t> </w:t>
      </w:r>
      <w:r>
        <w:rPr>
          <w:sz w:val="20"/>
        </w:rPr>
        <w:t>serão</w:t>
      </w:r>
      <w:r>
        <w:rPr>
          <w:spacing w:val="-1"/>
          <w:sz w:val="20"/>
        </w:rPr>
        <w:t> </w:t>
      </w:r>
      <w:r>
        <w:rPr>
          <w:spacing w:val="-2"/>
          <w:sz w:val="20"/>
        </w:rPr>
        <w:t>conhecidos.</w:t>
      </w:r>
    </w:p>
    <w:p>
      <w:pPr>
        <w:pStyle w:val="ListParagraph"/>
        <w:numPr>
          <w:ilvl w:val="1"/>
          <w:numId w:val="1"/>
        </w:numPr>
        <w:tabs>
          <w:tab w:pos="899" w:val="left" w:leader="none"/>
        </w:tabs>
        <w:spacing w:line="280" w:lineRule="auto" w:before="40" w:after="0"/>
        <w:ind w:left="539" w:right="628" w:firstLine="0"/>
        <w:jc w:val="left"/>
        <w:rPr>
          <w:sz w:val="20"/>
        </w:rPr>
      </w:pPr>
      <w:r>
        <w:rPr>
          <w:sz w:val="20"/>
        </w:rPr>
        <w:t>Caberá ao pregoeiro, no prazo de 3 (três) dias úteis, receber, examinar e decidir os recursos e encaminhá-los à autoridade superior quando mantiver sua decisão, a </w:t>
      </w:r>
      <w:r>
        <w:rPr>
          <w:sz w:val="20"/>
        </w:rPr>
        <w:t>qual</w:t>
      </w:r>
      <w:r>
        <w:rPr>
          <w:spacing w:val="40"/>
          <w:sz w:val="20"/>
        </w:rPr>
        <w:t> </w:t>
      </w:r>
      <w:r>
        <w:rPr>
          <w:sz w:val="20"/>
        </w:rPr>
        <w:t>deverá proferir sua decisão no prazo de 10 (dez) dias úteis, contado do recebimento dos autos.</w:t>
      </w:r>
    </w:p>
    <w:p>
      <w:pPr>
        <w:pStyle w:val="ListParagraph"/>
        <w:numPr>
          <w:ilvl w:val="1"/>
          <w:numId w:val="1"/>
        </w:numPr>
        <w:tabs>
          <w:tab w:pos="885" w:val="left" w:leader="none"/>
        </w:tabs>
        <w:spacing w:line="240" w:lineRule="auto" w:before="1" w:after="0"/>
        <w:ind w:left="885" w:right="0" w:hanging="350"/>
        <w:jc w:val="left"/>
        <w:rPr>
          <w:sz w:val="20"/>
        </w:rPr>
      </w:pPr>
      <w:r>
        <w:rPr>
          <w:sz w:val="20"/>
        </w:rPr>
        <w:t>Será</w:t>
      </w:r>
      <w:r>
        <w:rPr>
          <w:spacing w:val="-1"/>
          <w:sz w:val="20"/>
        </w:rPr>
        <w:t> </w:t>
      </w:r>
      <w:r>
        <w:rPr>
          <w:sz w:val="20"/>
        </w:rPr>
        <w:t>assegurado</w:t>
      </w:r>
      <w:r>
        <w:rPr>
          <w:spacing w:val="-1"/>
          <w:sz w:val="20"/>
        </w:rPr>
        <w:t> </w:t>
      </w:r>
      <w:r>
        <w:rPr>
          <w:sz w:val="20"/>
        </w:rPr>
        <w:t>ao</w:t>
      </w:r>
      <w:r>
        <w:rPr>
          <w:spacing w:val="-1"/>
          <w:sz w:val="20"/>
        </w:rPr>
        <w:t> </w:t>
      </w:r>
      <w:r>
        <w:rPr>
          <w:sz w:val="20"/>
        </w:rPr>
        <w:t>licitante</w:t>
      </w:r>
      <w:r>
        <w:rPr>
          <w:spacing w:val="-1"/>
          <w:sz w:val="20"/>
        </w:rPr>
        <w:t> </w:t>
      </w:r>
      <w:r>
        <w:rPr>
          <w:sz w:val="20"/>
        </w:rPr>
        <w:t>vista</w:t>
      </w:r>
      <w:r>
        <w:rPr>
          <w:spacing w:val="-1"/>
          <w:sz w:val="20"/>
        </w:rPr>
        <w:t> </w:t>
      </w:r>
      <w:r>
        <w:rPr>
          <w:sz w:val="20"/>
        </w:rPr>
        <w:t>dos</w:t>
      </w:r>
      <w:r>
        <w:rPr>
          <w:spacing w:val="-1"/>
          <w:sz w:val="20"/>
        </w:rPr>
        <w:t> </w:t>
      </w:r>
      <w:r>
        <w:rPr>
          <w:sz w:val="20"/>
        </w:rPr>
        <w:t>elementos</w:t>
      </w:r>
      <w:r>
        <w:rPr>
          <w:spacing w:val="-1"/>
          <w:sz w:val="20"/>
        </w:rPr>
        <w:t> </w:t>
      </w:r>
      <w:r>
        <w:rPr>
          <w:sz w:val="20"/>
        </w:rPr>
        <w:t>indispensáveis</w:t>
      </w:r>
      <w:r>
        <w:rPr>
          <w:spacing w:val="-1"/>
          <w:sz w:val="20"/>
        </w:rPr>
        <w:t> </w:t>
      </w:r>
      <w:r>
        <w:rPr>
          <w:sz w:val="20"/>
        </w:rPr>
        <w:t>à</w:t>
      </w:r>
      <w:r>
        <w:rPr>
          <w:spacing w:val="-1"/>
          <w:sz w:val="20"/>
        </w:rPr>
        <w:t> </w:t>
      </w:r>
      <w:r>
        <w:rPr>
          <w:sz w:val="20"/>
        </w:rPr>
        <w:t>defesa</w:t>
      </w:r>
      <w:r>
        <w:rPr>
          <w:spacing w:val="-1"/>
          <w:sz w:val="20"/>
        </w:rPr>
        <w:t> </w:t>
      </w:r>
      <w:r>
        <w:rPr>
          <w:sz w:val="20"/>
        </w:rPr>
        <w:t>de</w:t>
      </w:r>
      <w:r>
        <w:rPr>
          <w:spacing w:val="-1"/>
          <w:sz w:val="20"/>
        </w:rPr>
        <w:t> </w:t>
      </w:r>
      <w:r>
        <w:rPr>
          <w:sz w:val="20"/>
        </w:rPr>
        <w:t>seus</w:t>
      </w:r>
      <w:r>
        <w:rPr>
          <w:spacing w:val="-1"/>
          <w:sz w:val="20"/>
        </w:rPr>
        <w:t> </w:t>
      </w:r>
      <w:r>
        <w:rPr>
          <w:spacing w:val="-2"/>
          <w:sz w:val="20"/>
        </w:rPr>
        <w:t>interesses.</w:t>
      </w:r>
    </w:p>
    <w:p>
      <w:pPr>
        <w:pStyle w:val="ListParagraph"/>
        <w:numPr>
          <w:ilvl w:val="1"/>
          <w:numId w:val="1"/>
        </w:numPr>
        <w:tabs>
          <w:tab w:pos="889" w:val="left" w:leader="none"/>
        </w:tabs>
        <w:spacing w:line="240" w:lineRule="auto" w:before="40" w:after="0"/>
        <w:ind w:left="889" w:right="0" w:hanging="350"/>
        <w:jc w:val="left"/>
        <w:rPr>
          <w:sz w:val="20"/>
        </w:rPr>
      </w:pPr>
      <w:r>
        <w:rPr>
          <w:sz w:val="20"/>
        </w:rPr>
        <w:t>O</w:t>
      </w:r>
      <w:r>
        <w:rPr>
          <w:spacing w:val="-1"/>
          <w:sz w:val="20"/>
        </w:rPr>
        <w:t> </w:t>
      </w:r>
      <w:r>
        <w:rPr>
          <w:sz w:val="20"/>
        </w:rPr>
        <w:t>recurso</w:t>
      </w:r>
      <w:r>
        <w:rPr>
          <w:spacing w:val="-1"/>
          <w:sz w:val="20"/>
        </w:rPr>
        <w:t> </w:t>
      </w:r>
      <w:r>
        <w:rPr>
          <w:sz w:val="20"/>
        </w:rPr>
        <w:t>e</w:t>
      </w:r>
      <w:r>
        <w:rPr>
          <w:spacing w:val="-1"/>
          <w:sz w:val="20"/>
        </w:rPr>
        <w:t> </w:t>
      </w:r>
      <w:r>
        <w:rPr>
          <w:sz w:val="20"/>
        </w:rPr>
        <w:t>o</w:t>
      </w:r>
      <w:r>
        <w:rPr>
          <w:spacing w:val="-1"/>
          <w:sz w:val="20"/>
        </w:rPr>
        <w:t> </w:t>
      </w:r>
      <w:r>
        <w:rPr>
          <w:sz w:val="20"/>
        </w:rPr>
        <w:t>pedido</w:t>
      </w:r>
      <w:r>
        <w:rPr>
          <w:spacing w:val="-1"/>
          <w:sz w:val="20"/>
        </w:rPr>
        <w:t> </w:t>
      </w:r>
      <w:r>
        <w:rPr>
          <w:sz w:val="20"/>
        </w:rPr>
        <w:t>de</w:t>
      </w:r>
      <w:r>
        <w:rPr>
          <w:spacing w:val="-1"/>
          <w:sz w:val="20"/>
        </w:rPr>
        <w:t> </w:t>
      </w:r>
      <w:r>
        <w:rPr>
          <w:sz w:val="20"/>
        </w:rPr>
        <w:t>reconsideração</w:t>
      </w:r>
      <w:r>
        <w:rPr>
          <w:spacing w:val="-1"/>
          <w:sz w:val="20"/>
        </w:rPr>
        <w:t> </w:t>
      </w:r>
      <w:r>
        <w:rPr>
          <w:sz w:val="20"/>
        </w:rPr>
        <w:t>terão</w:t>
      </w:r>
      <w:r>
        <w:rPr>
          <w:spacing w:val="-1"/>
          <w:sz w:val="20"/>
        </w:rPr>
        <w:t> </w:t>
      </w:r>
      <w:r>
        <w:rPr>
          <w:sz w:val="20"/>
        </w:rPr>
        <w:t>efeito</w:t>
      </w:r>
      <w:r>
        <w:rPr>
          <w:spacing w:val="-1"/>
          <w:sz w:val="20"/>
        </w:rPr>
        <w:t> </w:t>
      </w:r>
      <w:r>
        <w:rPr>
          <w:sz w:val="20"/>
        </w:rPr>
        <w:t>suspensivo</w:t>
      </w:r>
      <w:r>
        <w:rPr>
          <w:spacing w:val="-1"/>
          <w:sz w:val="20"/>
        </w:rPr>
        <w:t> </w:t>
      </w:r>
      <w:r>
        <w:rPr>
          <w:sz w:val="20"/>
        </w:rPr>
        <w:t>do</w:t>
      </w:r>
      <w:r>
        <w:rPr>
          <w:spacing w:val="-1"/>
          <w:sz w:val="20"/>
        </w:rPr>
        <w:t> </w:t>
      </w:r>
      <w:r>
        <w:rPr>
          <w:sz w:val="20"/>
        </w:rPr>
        <w:t>ato</w:t>
      </w:r>
      <w:r>
        <w:rPr>
          <w:spacing w:val="-1"/>
          <w:sz w:val="20"/>
        </w:rPr>
        <w:t> </w:t>
      </w:r>
      <w:r>
        <w:rPr>
          <w:sz w:val="20"/>
        </w:rPr>
        <w:t>ou</w:t>
      </w:r>
      <w:r>
        <w:rPr>
          <w:spacing w:val="-1"/>
          <w:sz w:val="20"/>
        </w:rPr>
        <w:t> </w:t>
      </w:r>
      <w:r>
        <w:rPr>
          <w:sz w:val="20"/>
        </w:rPr>
        <w:t>da</w:t>
      </w:r>
      <w:r>
        <w:rPr>
          <w:spacing w:val="-1"/>
          <w:sz w:val="20"/>
        </w:rPr>
        <w:t> </w:t>
      </w:r>
      <w:r>
        <w:rPr>
          <w:sz w:val="20"/>
        </w:rPr>
        <w:t>decisão</w:t>
      </w:r>
      <w:r>
        <w:rPr>
          <w:spacing w:val="-1"/>
          <w:sz w:val="20"/>
        </w:rPr>
        <w:t> </w:t>
      </w:r>
      <w:r>
        <w:rPr>
          <w:sz w:val="20"/>
        </w:rPr>
        <w:t>recorrida</w:t>
      </w:r>
      <w:r>
        <w:rPr>
          <w:spacing w:val="-1"/>
          <w:sz w:val="20"/>
        </w:rPr>
        <w:t> </w:t>
      </w:r>
      <w:r>
        <w:rPr>
          <w:sz w:val="20"/>
        </w:rPr>
        <w:t>até</w:t>
      </w:r>
      <w:r>
        <w:rPr>
          <w:spacing w:val="-1"/>
          <w:sz w:val="20"/>
        </w:rPr>
        <w:t> </w:t>
      </w:r>
      <w:r>
        <w:rPr>
          <w:sz w:val="20"/>
        </w:rPr>
        <w:t>que</w:t>
      </w:r>
      <w:r>
        <w:rPr>
          <w:spacing w:val="-1"/>
          <w:sz w:val="20"/>
        </w:rPr>
        <w:t> </w:t>
      </w:r>
      <w:r>
        <w:rPr>
          <w:sz w:val="20"/>
        </w:rPr>
        <w:t>sobrevenha</w:t>
      </w:r>
      <w:r>
        <w:rPr>
          <w:spacing w:val="-1"/>
          <w:sz w:val="20"/>
        </w:rPr>
        <w:t> </w:t>
      </w:r>
      <w:r>
        <w:rPr>
          <w:sz w:val="20"/>
        </w:rPr>
        <w:t>decisão</w:t>
      </w:r>
      <w:r>
        <w:rPr>
          <w:spacing w:val="-1"/>
          <w:sz w:val="20"/>
        </w:rPr>
        <w:t> </w:t>
      </w:r>
      <w:r>
        <w:rPr>
          <w:sz w:val="20"/>
        </w:rPr>
        <w:t>final</w:t>
      </w:r>
      <w:r>
        <w:rPr>
          <w:spacing w:val="-1"/>
          <w:sz w:val="20"/>
        </w:rPr>
        <w:t> </w:t>
      </w:r>
      <w:r>
        <w:rPr>
          <w:sz w:val="20"/>
        </w:rPr>
        <w:t>da</w:t>
      </w:r>
      <w:r>
        <w:rPr>
          <w:spacing w:val="-1"/>
          <w:sz w:val="20"/>
        </w:rPr>
        <w:t> </w:t>
      </w:r>
      <w:r>
        <w:rPr>
          <w:sz w:val="20"/>
        </w:rPr>
        <w:t>autoridade</w:t>
      </w:r>
      <w:r>
        <w:rPr>
          <w:spacing w:val="-1"/>
          <w:sz w:val="20"/>
        </w:rPr>
        <w:t> </w:t>
      </w:r>
      <w:r>
        <w:rPr>
          <w:spacing w:val="-2"/>
          <w:sz w:val="20"/>
        </w:rPr>
        <w:t>competente.</w:t>
      </w:r>
    </w:p>
    <w:p>
      <w:pPr>
        <w:pStyle w:val="ListParagraph"/>
        <w:numPr>
          <w:ilvl w:val="1"/>
          <w:numId w:val="1"/>
        </w:numPr>
        <w:tabs>
          <w:tab w:pos="885" w:val="left" w:leader="none"/>
        </w:tabs>
        <w:spacing w:line="240" w:lineRule="auto" w:before="41" w:after="0"/>
        <w:ind w:left="885" w:right="0" w:hanging="350"/>
        <w:jc w:val="left"/>
        <w:rPr>
          <w:sz w:val="20"/>
        </w:rPr>
      </w:pPr>
      <w:r>
        <w:rPr>
          <w:sz w:val="20"/>
        </w:rPr>
        <w:t>O</w:t>
      </w:r>
      <w:r>
        <w:rPr>
          <w:spacing w:val="-1"/>
          <w:sz w:val="20"/>
        </w:rPr>
        <w:t> </w:t>
      </w:r>
      <w:r>
        <w:rPr>
          <w:sz w:val="20"/>
        </w:rPr>
        <w:t>acolhimento</w:t>
      </w:r>
      <w:r>
        <w:rPr>
          <w:spacing w:val="-1"/>
          <w:sz w:val="20"/>
        </w:rPr>
        <w:t> </w:t>
      </w:r>
      <w:r>
        <w:rPr>
          <w:sz w:val="20"/>
        </w:rPr>
        <w:t>do</w:t>
      </w:r>
      <w:r>
        <w:rPr>
          <w:spacing w:val="-1"/>
          <w:sz w:val="20"/>
        </w:rPr>
        <w:t> </w:t>
      </w:r>
      <w:r>
        <w:rPr>
          <w:sz w:val="20"/>
        </w:rPr>
        <w:t>recurso</w:t>
      </w:r>
      <w:r>
        <w:rPr>
          <w:spacing w:val="-1"/>
          <w:sz w:val="20"/>
        </w:rPr>
        <w:t> </w:t>
      </w:r>
      <w:r>
        <w:rPr>
          <w:sz w:val="20"/>
        </w:rPr>
        <w:t>invalida</w:t>
      </w:r>
      <w:r>
        <w:rPr>
          <w:spacing w:val="-1"/>
          <w:sz w:val="20"/>
        </w:rPr>
        <w:t> </w:t>
      </w:r>
      <w:r>
        <w:rPr>
          <w:sz w:val="20"/>
        </w:rPr>
        <w:t>tão</w:t>
      </w:r>
      <w:r>
        <w:rPr>
          <w:spacing w:val="-1"/>
          <w:sz w:val="20"/>
        </w:rPr>
        <w:t> </w:t>
      </w:r>
      <w:r>
        <w:rPr>
          <w:sz w:val="20"/>
        </w:rPr>
        <w:t>somente</w:t>
      </w:r>
      <w:r>
        <w:rPr>
          <w:spacing w:val="-1"/>
          <w:sz w:val="20"/>
        </w:rPr>
        <w:t> </w:t>
      </w:r>
      <w:r>
        <w:rPr>
          <w:sz w:val="20"/>
        </w:rPr>
        <w:t>os</w:t>
      </w:r>
      <w:r>
        <w:rPr>
          <w:spacing w:val="-1"/>
          <w:sz w:val="20"/>
        </w:rPr>
        <w:t> </w:t>
      </w:r>
      <w:r>
        <w:rPr>
          <w:sz w:val="20"/>
        </w:rPr>
        <w:t>atos</w:t>
      </w:r>
      <w:r>
        <w:rPr>
          <w:spacing w:val="-1"/>
          <w:sz w:val="20"/>
        </w:rPr>
        <w:t> </w:t>
      </w:r>
      <w:r>
        <w:rPr>
          <w:sz w:val="20"/>
        </w:rPr>
        <w:t>insuscetíveis</w:t>
      </w:r>
      <w:r>
        <w:rPr>
          <w:spacing w:val="-1"/>
          <w:sz w:val="20"/>
        </w:rPr>
        <w:t> </w:t>
      </w:r>
      <w:r>
        <w:rPr>
          <w:sz w:val="20"/>
        </w:rPr>
        <w:t>de</w:t>
      </w:r>
      <w:r>
        <w:rPr>
          <w:spacing w:val="-1"/>
          <w:sz w:val="20"/>
        </w:rPr>
        <w:t> </w:t>
      </w:r>
      <w:r>
        <w:rPr>
          <w:spacing w:val="-2"/>
          <w:sz w:val="20"/>
        </w:rPr>
        <w:t>aproveitamento.</w:t>
      </w:r>
    </w:p>
    <w:p>
      <w:pPr>
        <w:pStyle w:val="BodyText"/>
      </w:pPr>
    </w:p>
    <w:p>
      <w:pPr>
        <w:pStyle w:val="BodyText"/>
        <w:spacing w:before="52"/>
      </w:pPr>
    </w:p>
    <w:p>
      <w:pPr>
        <w:pStyle w:val="Heading1"/>
        <w:numPr>
          <w:ilvl w:val="0"/>
          <w:numId w:val="1"/>
        </w:numPr>
        <w:tabs>
          <w:tab w:pos="929" w:val="left" w:leader="none"/>
        </w:tabs>
        <w:spacing w:line="240" w:lineRule="auto" w:before="0" w:after="0"/>
        <w:ind w:left="929" w:right="0" w:hanging="240"/>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rPr>
          <w:b/>
        </w:rPr>
      </w:pPr>
    </w:p>
    <w:p>
      <w:pPr>
        <w:pStyle w:val="BodyText"/>
        <w:spacing w:before="141"/>
        <w:rPr>
          <w:b/>
        </w:rPr>
      </w:pPr>
    </w:p>
    <w:p>
      <w:pPr>
        <w:pStyle w:val="ListParagraph"/>
        <w:numPr>
          <w:ilvl w:val="1"/>
          <w:numId w:val="6"/>
        </w:numPr>
        <w:tabs>
          <w:tab w:pos="839" w:val="left" w:leader="none"/>
        </w:tabs>
        <w:spacing w:line="240" w:lineRule="auto" w:before="1" w:after="0"/>
        <w:ind w:left="839" w:right="0" w:hanging="300"/>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991" w:val="left" w:leader="none"/>
        </w:tabs>
        <w:spacing w:line="240" w:lineRule="auto" w:before="40" w:after="0"/>
        <w:ind w:left="99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989" w:val="left" w:leader="none"/>
        </w:tabs>
        <w:spacing w:line="240" w:lineRule="auto" w:before="40" w:after="0"/>
        <w:ind w:left="989"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6"/>
        </w:numPr>
        <w:tabs>
          <w:tab w:pos="991" w:val="left" w:leader="none"/>
        </w:tabs>
        <w:spacing w:line="240" w:lineRule="auto" w:before="40" w:after="0"/>
        <w:ind w:left="99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989" w:val="left" w:leader="none"/>
        </w:tabs>
        <w:spacing w:line="240" w:lineRule="auto" w:before="40" w:after="0"/>
        <w:ind w:left="989" w:right="0" w:hanging="450"/>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6"/>
        </w:numPr>
        <w:tabs>
          <w:tab w:pos="991" w:val="left" w:leader="none"/>
        </w:tabs>
        <w:spacing w:line="240" w:lineRule="auto" w:before="40" w:after="0"/>
        <w:ind w:left="991" w:right="0" w:hanging="450"/>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spacing w:after="0" w:line="240" w:lineRule="auto"/>
        <w:jc w:val="left"/>
        <w:rPr>
          <w:sz w:val="20"/>
        </w:rPr>
        <w:sectPr>
          <w:pgSz w:w="15840" w:h="24480"/>
          <w:pgMar w:top="520" w:bottom="280" w:left="360" w:right="360"/>
        </w:sectPr>
      </w:pPr>
    </w:p>
    <w:p>
      <w:pPr>
        <w:pStyle w:val="ListParagraph"/>
        <w:numPr>
          <w:ilvl w:val="3"/>
          <w:numId w:val="6"/>
        </w:numPr>
        <w:tabs>
          <w:tab w:pos="1141" w:val="left" w:leader="none"/>
        </w:tabs>
        <w:spacing w:line="240" w:lineRule="auto" w:before="73" w:after="0"/>
        <w:ind w:left="1141" w:right="0" w:hanging="600"/>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6"/>
        </w:numPr>
        <w:tabs>
          <w:tab w:pos="1141" w:val="left" w:leader="none"/>
        </w:tabs>
        <w:spacing w:line="240" w:lineRule="auto" w:before="40" w:after="0"/>
        <w:ind w:left="1141" w:right="0" w:hanging="600"/>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6"/>
        </w:numPr>
        <w:tabs>
          <w:tab w:pos="1141" w:val="left" w:leader="none"/>
        </w:tabs>
        <w:spacing w:line="240" w:lineRule="auto" w:before="40" w:after="0"/>
        <w:ind w:left="1141" w:right="0" w:hanging="600"/>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6"/>
        </w:numPr>
        <w:tabs>
          <w:tab w:pos="1141" w:val="left" w:leader="none"/>
        </w:tabs>
        <w:spacing w:line="240" w:lineRule="auto" w:before="40" w:after="0"/>
        <w:ind w:left="1141" w:right="0" w:hanging="600"/>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6"/>
        </w:numPr>
        <w:tabs>
          <w:tab w:pos="1141" w:val="left" w:leader="none"/>
        </w:tabs>
        <w:spacing w:line="240" w:lineRule="auto" w:before="40" w:after="0"/>
        <w:ind w:left="1141" w:right="0" w:hanging="600"/>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6"/>
        </w:numPr>
        <w:tabs>
          <w:tab w:pos="989" w:val="left" w:leader="none"/>
        </w:tabs>
        <w:spacing w:line="240" w:lineRule="auto" w:before="40" w:after="0"/>
        <w:ind w:left="989" w:right="0" w:hanging="450"/>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2"/>
          <w:numId w:val="6"/>
        </w:numPr>
        <w:tabs>
          <w:tab w:pos="1108" w:val="left" w:leader="none"/>
        </w:tabs>
        <w:spacing w:line="280" w:lineRule="auto" w:before="40" w:after="0"/>
        <w:ind w:left="614" w:right="628" w:firstLine="0"/>
        <w:jc w:val="left"/>
        <w:rPr>
          <w:sz w:val="20"/>
        </w:rPr>
      </w:pPr>
      <w:r>
        <w:rPr>
          <w:sz w:val="20"/>
        </w:rPr>
        <w:t>recusar-se,</w:t>
      </w:r>
      <w:r>
        <w:rPr>
          <w:spacing w:val="40"/>
          <w:sz w:val="20"/>
        </w:rPr>
        <w:t> </w:t>
      </w:r>
      <w:r>
        <w:rPr>
          <w:sz w:val="20"/>
        </w:rPr>
        <w:t>sem</w:t>
      </w:r>
      <w:r>
        <w:rPr>
          <w:spacing w:val="40"/>
          <w:sz w:val="20"/>
        </w:rPr>
        <w:t> </w:t>
      </w:r>
      <w:r>
        <w:rPr>
          <w:sz w:val="20"/>
        </w:rPr>
        <w:t>justificativa,</w:t>
      </w:r>
      <w:r>
        <w:rPr>
          <w:spacing w:val="40"/>
          <w:sz w:val="20"/>
        </w:rPr>
        <w:t> </w:t>
      </w:r>
      <w:r>
        <w:rPr>
          <w:sz w:val="20"/>
        </w:rPr>
        <w:t>a</w:t>
      </w:r>
      <w:r>
        <w:rPr>
          <w:spacing w:val="40"/>
          <w:sz w:val="20"/>
        </w:rPr>
        <w:t> </w:t>
      </w:r>
      <w:r>
        <w:rPr>
          <w:sz w:val="20"/>
        </w:rPr>
        <w:t>assinar</w:t>
      </w:r>
      <w:r>
        <w:rPr>
          <w:spacing w:val="40"/>
          <w:sz w:val="20"/>
        </w:rPr>
        <w:t> </w:t>
      </w:r>
      <w:r>
        <w:rPr>
          <w:sz w:val="20"/>
        </w:rPr>
        <w:t>o</w:t>
      </w:r>
      <w:r>
        <w:rPr>
          <w:spacing w:val="40"/>
          <w:sz w:val="20"/>
        </w:rPr>
        <w:t> </w:t>
      </w:r>
      <w:r>
        <w:rPr>
          <w:sz w:val="20"/>
        </w:rPr>
        <w:t>contrato</w:t>
      </w:r>
      <w:r>
        <w:rPr>
          <w:spacing w:val="40"/>
          <w:sz w:val="20"/>
        </w:rPr>
        <w:t> </w:t>
      </w:r>
      <w:r>
        <w:rPr>
          <w:sz w:val="20"/>
        </w:rPr>
        <w:t>ou</w:t>
      </w:r>
      <w:r>
        <w:rPr>
          <w:spacing w:val="40"/>
          <w:sz w:val="20"/>
        </w:rPr>
        <w:t> </w:t>
      </w:r>
      <w:r>
        <w:rPr>
          <w:sz w:val="20"/>
        </w:rPr>
        <w:t>a</w:t>
      </w:r>
      <w:r>
        <w:rPr>
          <w:spacing w:val="40"/>
          <w:sz w:val="20"/>
        </w:rPr>
        <w:t> </w:t>
      </w:r>
      <w:r>
        <w:rPr>
          <w:sz w:val="20"/>
        </w:rPr>
        <w:t>ata</w:t>
      </w:r>
      <w:r>
        <w:rPr>
          <w:spacing w:val="40"/>
          <w:sz w:val="20"/>
        </w:rPr>
        <w:t> </w:t>
      </w:r>
      <w:r>
        <w:rPr>
          <w:sz w:val="20"/>
        </w:rPr>
        <w:t>de</w:t>
      </w:r>
      <w:r>
        <w:rPr>
          <w:spacing w:val="40"/>
          <w:sz w:val="20"/>
        </w:rPr>
        <w:t> </w:t>
      </w:r>
      <w:r>
        <w:rPr>
          <w:sz w:val="20"/>
        </w:rPr>
        <w:t>registro</w:t>
      </w:r>
      <w:r>
        <w:rPr>
          <w:spacing w:val="40"/>
          <w:sz w:val="20"/>
        </w:rPr>
        <w:t> </w:t>
      </w:r>
      <w:r>
        <w:rPr>
          <w:sz w:val="20"/>
        </w:rPr>
        <w:t>de</w:t>
      </w:r>
      <w:r>
        <w:rPr>
          <w:spacing w:val="40"/>
          <w:sz w:val="20"/>
        </w:rPr>
        <w:t> </w:t>
      </w:r>
      <w:r>
        <w:rPr>
          <w:sz w:val="20"/>
        </w:rPr>
        <w:t>preço,</w:t>
      </w:r>
      <w:r>
        <w:rPr>
          <w:spacing w:val="40"/>
          <w:sz w:val="20"/>
        </w:rPr>
        <w:t> </w:t>
      </w:r>
      <w:r>
        <w:rPr>
          <w:sz w:val="20"/>
        </w:rPr>
        <w:t>ou</w:t>
      </w:r>
      <w:r>
        <w:rPr>
          <w:spacing w:val="40"/>
          <w:sz w:val="20"/>
        </w:rPr>
        <w:t> </w:t>
      </w:r>
      <w:r>
        <w:rPr>
          <w:sz w:val="20"/>
        </w:rPr>
        <w:t>a</w:t>
      </w:r>
      <w:r>
        <w:rPr>
          <w:spacing w:val="40"/>
          <w:sz w:val="20"/>
        </w:rPr>
        <w:t> </w:t>
      </w:r>
      <w:r>
        <w:rPr>
          <w:sz w:val="20"/>
        </w:rPr>
        <w:t>aceitar</w:t>
      </w:r>
      <w:r>
        <w:rPr>
          <w:spacing w:val="40"/>
          <w:sz w:val="20"/>
        </w:rPr>
        <w:t> </w:t>
      </w:r>
      <w:r>
        <w:rPr>
          <w:sz w:val="20"/>
        </w:rPr>
        <w:t>ou</w:t>
      </w:r>
      <w:r>
        <w:rPr>
          <w:spacing w:val="40"/>
          <w:sz w:val="20"/>
        </w:rPr>
        <w:t> </w:t>
      </w:r>
      <w:r>
        <w:rPr>
          <w:sz w:val="20"/>
        </w:rPr>
        <w:t>retirar</w:t>
      </w:r>
      <w:r>
        <w:rPr>
          <w:spacing w:val="40"/>
          <w:sz w:val="20"/>
        </w:rPr>
        <w:t> </w:t>
      </w:r>
      <w:r>
        <w:rPr>
          <w:sz w:val="20"/>
        </w:rPr>
        <w:t>o</w:t>
      </w:r>
      <w:r>
        <w:rPr>
          <w:spacing w:val="40"/>
          <w:sz w:val="20"/>
        </w:rPr>
        <w:t> </w:t>
      </w:r>
      <w:r>
        <w:rPr>
          <w:sz w:val="20"/>
        </w:rPr>
        <w:t>instrumento</w:t>
      </w:r>
      <w:r>
        <w:rPr>
          <w:spacing w:val="40"/>
          <w:sz w:val="20"/>
        </w:rPr>
        <w:t> </w:t>
      </w:r>
      <w:r>
        <w:rPr>
          <w:sz w:val="20"/>
        </w:rPr>
        <w:t>equivalente</w:t>
      </w:r>
      <w:r>
        <w:rPr>
          <w:spacing w:val="40"/>
          <w:sz w:val="20"/>
        </w:rPr>
        <w:t> </w:t>
      </w:r>
      <w:r>
        <w:rPr>
          <w:sz w:val="20"/>
        </w:rPr>
        <w:t>no</w:t>
      </w:r>
      <w:r>
        <w:rPr>
          <w:spacing w:val="40"/>
          <w:sz w:val="20"/>
        </w:rPr>
        <w:t> </w:t>
      </w:r>
      <w:r>
        <w:rPr>
          <w:sz w:val="20"/>
        </w:rPr>
        <w:t>prazo</w:t>
      </w:r>
      <w:r>
        <w:rPr>
          <w:spacing w:val="40"/>
          <w:sz w:val="20"/>
        </w:rPr>
        <w:t> </w:t>
      </w:r>
      <w:r>
        <w:rPr>
          <w:sz w:val="20"/>
        </w:rPr>
        <w:t>estabelecido</w:t>
      </w:r>
      <w:r>
        <w:rPr>
          <w:spacing w:val="40"/>
          <w:sz w:val="20"/>
        </w:rPr>
        <w:t> </w:t>
      </w:r>
      <w:r>
        <w:rPr>
          <w:sz w:val="20"/>
        </w:rPr>
        <w:t>pela </w:t>
      </w:r>
      <w:r>
        <w:rPr>
          <w:spacing w:val="-2"/>
          <w:sz w:val="20"/>
        </w:rPr>
        <w:t>Administração;</w:t>
      </w:r>
    </w:p>
    <w:p>
      <w:pPr>
        <w:pStyle w:val="ListParagraph"/>
        <w:numPr>
          <w:ilvl w:val="2"/>
          <w:numId w:val="6"/>
        </w:numPr>
        <w:tabs>
          <w:tab w:pos="991" w:val="left" w:leader="none"/>
        </w:tabs>
        <w:spacing w:line="240" w:lineRule="auto" w:before="2" w:after="0"/>
        <w:ind w:left="991" w:right="0" w:hanging="450"/>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6"/>
        </w:numPr>
        <w:tabs>
          <w:tab w:pos="541" w:val="left" w:leader="none"/>
          <w:tab w:pos="989" w:val="left" w:leader="none"/>
        </w:tabs>
        <w:spacing w:line="280" w:lineRule="auto" w:before="40" w:after="0"/>
        <w:ind w:left="541" w:right="2803" w:hanging="2"/>
        <w:jc w:val="left"/>
        <w:rPr>
          <w:sz w:val="20"/>
        </w:rPr>
      </w:pPr>
      <w:r>
        <w:rPr>
          <w:sz w:val="20"/>
        </w:rPr>
        <w:t>apresentar</w:t>
      </w:r>
      <w:r>
        <w:rPr>
          <w:spacing w:val="-2"/>
          <w:sz w:val="20"/>
        </w:rPr>
        <w:t> </w:t>
      </w:r>
      <w:r>
        <w:rPr>
          <w:sz w:val="20"/>
        </w:rPr>
        <w:t>declaração</w:t>
      </w:r>
      <w:r>
        <w:rPr>
          <w:spacing w:val="-2"/>
          <w:sz w:val="20"/>
        </w:rPr>
        <w:t> </w:t>
      </w:r>
      <w:r>
        <w:rPr>
          <w:sz w:val="20"/>
        </w:rPr>
        <w:t>ou</w:t>
      </w:r>
      <w:r>
        <w:rPr>
          <w:spacing w:val="-2"/>
          <w:sz w:val="20"/>
        </w:rPr>
        <w:t> </w:t>
      </w:r>
      <w:r>
        <w:rPr>
          <w:sz w:val="20"/>
        </w:rPr>
        <w:t>documentação</w:t>
      </w:r>
      <w:r>
        <w:rPr>
          <w:spacing w:val="-2"/>
          <w:sz w:val="20"/>
        </w:rPr>
        <w:t> </w:t>
      </w:r>
      <w:r>
        <w:rPr>
          <w:sz w:val="20"/>
        </w:rPr>
        <w:t>falsa</w:t>
      </w:r>
      <w:r>
        <w:rPr>
          <w:spacing w:val="-2"/>
          <w:sz w:val="20"/>
        </w:rPr>
        <w:t> </w:t>
      </w:r>
      <w:r>
        <w:rPr>
          <w:sz w:val="20"/>
        </w:rPr>
        <w:t>exigida</w:t>
      </w:r>
      <w:r>
        <w:rPr>
          <w:spacing w:val="-2"/>
          <w:sz w:val="20"/>
        </w:rPr>
        <w:t> </w:t>
      </w:r>
      <w:r>
        <w:rPr>
          <w:sz w:val="20"/>
        </w:rPr>
        <w:t>para</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prestar</w:t>
      </w:r>
      <w:r>
        <w:rPr>
          <w:spacing w:val="-2"/>
          <w:sz w:val="20"/>
        </w:rPr>
        <w:t> </w:t>
      </w:r>
      <w:r>
        <w:rPr>
          <w:sz w:val="20"/>
        </w:rPr>
        <w:t>declaração</w:t>
      </w:r>
      <w:r>
        <w:rPr>
          <w:spacing w:val="-2"/>
          <w:sz w:val="20"/>
        </w:rPr>
        <w:t> </w:t>
      </w:r>
      <w:r>
        <w:rPr>
          <w:sz w:val="20"/>
        </w:rPr>
        <w:t>falsa</w:t>
      </w:r>
      <w:r>
        <w:rPr>
          <w:spacing w:val="-2"/>
          <w:sz w:val="20"/>
        </w:rPr>
        <w:t> </w:t>
      </w:r>
      <w:r>
        <w:rPr>
          <w:sz w:val="20"/>
        </w:rPr>
        <w:t>durante</w:t>
      </w:r>
      <w:r>
        <w:rPr>
          <w:spacing w:val="-2"/>
          <w:sz w:val="20"/>
        </w:rPr>
        <w:t> </w:t>
      </w:r>
      <w:r>
        <w:rPr>
          <w:sz w:val="20"/>
        </w:rPr>
        <w:t>o</w:t>
      </w:r>
      <w:r>
        <w:rPr>
          <w:spacing w:val="-2"/>
          <w:sz w:val="20"/>
        </w:rPr>
        <w:t> </w:t>
      </w:r>
      <w:r>
        <w:rPr>
          <w:sz w:val="20"/>
        </w:rPr>
        <w:t>certame</w:t>
      </w:r>
      <w:r>
        <w:rPr>
          <w:spacing w:val="-2"/>
          <w:sz w:val="20"/>
        </w:rPr>
        <w:t> </w:t>
      </w:r>
      <w:r>
        <w:rPr>
          <w:sz w:val="20"/>
        </w:rPr>
        <w:t>ou</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contrato; 9.1.10fraudar o certame ou praticar ato fraudulento na execução do contrato;</w:t>
      </w:r>
    </w:p>
    <w:p>
      <w:pPr>
        <w:pStyle w:val="ListParagraph"/>
        <w:numPr>
          <w:ilvl w:val="2"/>
          <w:numId w:val="7"/>
        </w:numPr>
        <w:tabs>
          <w:tab w:pos="1073" w:val="left" w:leader="none"/>
        </w:tabs>
        <w:spacing w:line="240" w:lineRule="auto" w:before="2" w:after="0"/>
        <w:ind w:left="1073" w:right="0" w:hanging="542"/>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7"/>
        </w:numPr>
        <w:tabs>
          <w:tab w:pos="1223" w:val="left" w:leader="none"/>
        </w:tabs>
        <w:spacing w:line="240" w:lineRule="auto" w:before="40" w:after="0"/>
        <w:ind w:left="1223" w:right="0" w:hanging="692"/>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7"/>
        </w:numPr>
        <w:tabs>
          <w:tab w:pos="1223" w:val="left" w:leader="none"/>
        </w:tabs>
        <w:spacing w:line="240" w:lineRule="auto" w:before="40" w:after="0"/>
        <w:ind w:left="1223" w:right="0" w:hanging="692"/>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7"/>
        </w:numPr>
        <w:tabs>
          <w:tab w:pos="1223" w:val="left" w:leader="none"/>
        </w:tabs>
        <w:spacing w:line="240" w:lineRule="auto" w:before="40" w:after="0"/>
        <w:ind w:left="1223" w:right="0" w:hanging="692"/>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7"/>
        </w:numPr>
        <w:tabs>
          <w:tab w:pos="1223" w:val="left" w:leader="none"/>
        </w:tabs>
        <w:spacing w:line="240" w:lineRule="auto" w:before="40" w:after="0"/>
        <w:ind w:left="1223" w:right="0" w:hanging="692"/>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7"/>
        </w:numPr>
        <w:tabs>
          <w:tab w:pos="1081" w:val="left" w:leader="none"/>
        </w:tabs>
        <w:spacing w:line="240" w:lineRule="auto" w:before="40" w:after="0"/>
        <w:ind w:left="1081" w:right="0" w:hanging="550"/>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7"/>
        </w:numPr>
        <w:tabs>
          <w:tab w:pos="1081" w:val="left" w:leader="none"/>
        </w:tabs>
        <w:spacing w:line="240" w:lineRule="auto" w:before="40" w:after="0"/>
        <w:ind w:left="1081" w:right="0" w:hanging="550"/>
        <w:jc w:val="left"/>
        <w:rPr>
          <w:sz w:val="20"/>
        </w:rPr>
      </w:pPr>
      <w:r>
        <w:rPr>
          <w:sz w:val="20"/>
        </w:rPr>
        <w:t>praticar</w:t>
      </w:r>
      <w:r>
        <w:rPr>
          <w:spacing w:val="-1"/>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0"/>
            <w:u w:val="single" w:color="000080"/>
          </w:rPr>
          <w:t>art.</w:t>
        </w:r>
      </w:hyperlink>
      <w:r>
        <w:rPr>
          <w:spacing w:val="5"/>
          <w:sz w:val="20"/>
          <w:u w:val="single"/>
        </w:rPr>
        <w:t> </w:t>
      </w:r>
      <w:r>
        <w:rPr>
          <w:sz w:val="20"/>
          <w:u w:val="single"/>
        </w:rPr>
        <w:t>5º</w:t>
      </w:r>
      <w:r>
        <w:rPr>
          <w:spacing w:val="-1"/>
          <w:sz w:val="20"/>
          <w:u w:val="single"/>
        </w:rPr>
        <w:t> </w:t>
      </w:r>
      <w:r>
        <w:rPr>
          <w:sz w:val="20"/>
          <w:u w:val="single"/>
        </w:rPr>
        <w:t>da Lei</w:t>
      </w:r>
      <w:r>
        <w:rPr>
          <w:spacing w:val="-1"/>
          <w:sz w:val="20"/>
          <w:u w:val="single"/>
        </w:rPr>
        <w:t> </w:t>
      </w:r>
      <w:r>
        <w:rPr>
          <w:sz w:val="20"/>
          <w:u w:val="single"/>
        </w:rPr>
        <w:t>nº</w:t>
      </w:r>
      <w:r>
        <w:rPr>
          <w:spacing w:val="-1"/>
          <w:sz w:val="20"/>
          <w:u w:val="single"/>
        </w:rPr>
        <w:t> </w:t>
      </w:r>
      <w:r>
        <w:rPr>
          <w:sz w:val="20"/>
          <w:u w:val="single"/>
        </w:rPr>
        <w:t>12.846</w:t>
      </w:r>
      <w:r>
        <w:rPr>
          <w:sz w:val="20"/>
        </w:rPr>
        <w:t>,</w:t>
      </w:r>
      <w:r>
        <w:rPr>
          <w:spacing w:val="-3"/>
          <w:sz w:val="20"/>
          <w:u w:val="single"/>
        </w:rPr>
        <w:t> </w:t>
      </w:r>
      <w:r>
        <w:rPr>
          <w:sz w:val="20"/>
          <w:u w:val="single"/>
        </w:rPr>
        <w:t>de</w:t>
      </w:r>
      <w:r>
        <w:rPr>
          <w:spacing w:val="-1"/>
          <w:sz w:val="20"/>
          <w:u w:val="single"/>
        </w:rPr>
        <w:t> </w:t>
      </w:r>
      <w:r>
        <w:rPr>
          <w:sz w:val="20"/>
          <w:u w:val="single"/>
        </w:rPr>
        <w:t>1º</w:t>
      </w:r>
      <w:r>
        <w:rPr>
          <w:spacing w:val="-1"/>
          <w:sz w:val="20"/>
          <w:u w:val="single"/>
        </w:rPr>
        <w:t> </w:t>
      </w:r>
      <w:r>
        <w:rPr>
          <w:sz w:val="20"/>
          <w:u w:val="single"/>
        </w:rPr>
        <w:t>de</w:t>
      </w:r>
      <w:r>
        <w:rPr>
          <w:spacing w:val="-1"/>
          <w:sz w:val="20"/>
          <w:u w:val="single"/>
        </w:rPr>
        <w:t> </w:t>
      </w:r>
      <w:r>
        <w:rPr>
          <w:sz w:val="20"/>
          <w:u w:val="single"/>
        </w:rPr>
        <w:t>agosto</w:t>
      </w:r>
      <w:r>
        <w:rPr>
          <w:spacing w:val="-1"/>
          <w:sz w:val="20"/>
          <w:u w:val="single"/>
        </w:rPr>
        <w:t> </w:t>
      </w:r>
      <w:r>
        <w:rPr>
          <w:sz w:val="20"/>
          <w:u w:val="single"/>
        </w:rPr>
        <w:t>de </w:t>
      </w:r>
      <w:r>
        <w:rPr>
          <w:spacing w:val="-2"/>
          <w:sz w:val="20"/>
          <w:u w:val="single"/>
        </w:rPr>
        <w:t>2013.</w:t>
      </w:r>
    </w:p>
    <w:p>
      <w:pPr>
        <w:pStyle w:val="ListParagraph"/>
        <w:numPr>
          <w:ilvl w:val="1"/>
          <w:numId w:val="6"/>
        </w:numPr>
        <w:tabs>
          <w:tab w:pos="856" w:val="left" w:leader="none"/>
        </w:tabs>
        <w:spacing w:line="280" w:lineRule="auto" w:before="40" w:after="0"/>
        <w:ind w:left="539" w:right="628" w:firstLine="0"/>
        <w:jc w:val="left"/>
        <w:rPr>
          <w:sz w:val="20"/>
        </w:rPr>
      </w:pPr>
      <w:r>
        <w:rPr>
          <w:sz w:val="20"/>
        </w:rPr>
        <w:t>O</w:t>
      </w:r>
      <w:r>
        <w:rPr>
          <w:spacing w:val="15"/>
          <w:sz w:val="20"/>
        </w:rPr>
        <w:t> </w:t>
      </w:r>
      <w:r>
        <w:rPr>
          <w:sz w:val="20"/>
        </w:rPr>
        <w:t>licitante</w:t>
      </w:r>
      <w:r>
        <w:rPr>
          <w:spacing w:val="15"/>
          <w:sz w:val="20"/>
        </w:rPr>
        <w:t> </w:t>
      </w:r>
      <w:r>
        <w:rPr>
          <w:sz w:val="20"/>
        </w:rPr>
        <w:t>ou</w:t>
      </w:r>
      <w:r>
        <w:rPr>
          <w:spacing w:val="15"/>
          <w:sz w:val="20"/>
        </w:rPr>
        <w:t> </w:t>
      </w:r>
      <w:r>
        <w:rPr>
          <w:sz w:val="20"/>
        </w:rPr>
        <w:t>contratado</w:t>
      </w:r>
      <w:r>
        <w:rPr>
          <w:spacing w:val="15"/>
          <w:sz w:val="20"/>
        </w:rPr>
        <w:t> </w:t>
      </w:r>
      <w:r>
        <w:rPr>
          <w:sz w:val="20"/>
        </w:rPr>
        <w:t>que</w:t>
      </w:r>
      <w:r>
        <w:rPr>
          <w:spacing w:val="15"/>
          <w:sz w:val="20"/>
        </w:rPr>
        <w:t> </w:t>
      </w:r>
      <w:r>
        <w:rPr>
          <w:sz w:val="20"/>
        </w:rPr>
        <w:t>cometer</w:t>
      </w:r>
      <w:r>
        <w:rPr>
          <w:spacing w:val="15"/>
          <w:sz w:val="20"/>
        </w:rPr>
        <w:t> </w:t>
      </w:r>
      <w:r>
        <w:rPr>
          <w:sz w:val="20"/>
        </w:rPr>
        <w:t>qualquer</w:t>
      </w:r>
      <w:r>
        <w:rPr>
          <w:spacing w:val="15"/>
          <w:sz w:val="20"/>
        </w:rPr>
        <w:t> </w:t>
      </w:r>
      <w:r>
        <w:rPr>
          <w:sz w:val="20"/>
        </w:rPr>
        <w:t>das</w:t>
      </w:r>
      <w:r>
        <w:rPr>
          <w:spacing w:val="15"/>
          <w:sz w:val="20"/>
        </w:rPr>
        <w:t> </w:t>
      </w:r>
      <w:r>
        <w:rPr>
          <w:sz w:val="20"/>
        </w:rPr>
        <w:t>condutas</w:t>
      </w:r>
      <w:r>
        <w:rPr>
          <w:spacing w:val="15"/>
          <w:sz w:val="20"/>
        </w:rPr>
        <w:t> </w:t>
      </w:r>
      <w:r>
        <w:rPr>
          <w:sz w:val="20"/>
        </w:rPr>
        <w:t>discriminadas</w:t>
      </w:r>
      <w:r>
        <w:rPr>
          <w:spacing w:val="15"/>
          <w:sz w:val="20"/>
        </w:rPr>
        <w:t> </w:t>
      </w:r>
      <w:r>
        <w:rPr>
          <w:sz w:val="20"/>
        </w:rPr>
        <w:t>nos</w:t>
      </w:r>
      <w:r>
        <w:rPr>
          <w:spacing w:val="15"/>
          <w:sz w:val="20"/>
        </w:rPr>
        <w:t> </w:t>
      </w:r>
      <w:r>
        <w:rPr>
          <w:sz w:val="20"/>
        </w:rPr>
        <w:t>subitens</w:t>
      </w:r>
      <w:r>
        <w:rPr>
          <w:spacing w:val="15"/>
          <w:sz w:val="20"/>
        </w:rPr>
        <w:t> </w:t>
      </w:r>
      <w:r>
        <w:rPr>
          <w:sz w:val="20"/>
        </w:rPr>
        <w:t>anteriores</w:t>
      </w:r>
      <w:r>
        <w:rPr>
          <w:spacing w:val="15"/>
          <w:sz w:val="20"/>
        </w:rPr>
        <w:t> </w:t>
      </w:r>
      <w:r>
        <w:rPr>
          <w:sz w:val="20"/>
        </w:rPr>
        <w:t>ficará</w:t>
      </w:r>
      <w:r>
        <w:rPr>
          <w:spacing w:val="15"/>
          <w:sz w:val="20"/>
        </w:rPr>
        <w:t> </w:t>
      </w:r>
      <w:r>
        <w:rPr>
          <w:sz w:val="20"/>
        </w:rPr>
        <w:t>sujeito,</w:t>
      </w:r>
      <w:r>
        <w:rPr>
          <w:spacing w:val="15"/>
          <w:sz w:val="20"/>
        </w:rPr>
        <w:t> </w:t>
      </w:r>
      <w:r>
        <w:rPr>
          <w:sz w:val="20"/>
        </w:rPr>
        <w:t>sem</w:t>
      </w:r>
      <w:r>
        <w:rPr>
          <w:spacing w:val="15"/>
          <w:sz w:val="20"/>
        </w:rPr>
        <w:t> </w:t>
      </w:r>
      <w:r>
        <w:rPr>
          <w:sz w:val="20"/>
        </w:rPr>
        <w:t>prejuízo</w:t>
      </w:r>
      <w:r>
        <w:rPr>
          <w:spacing w:val="15"/>
          <w:sz w:val="20"/>
        </w:rPr>
        <w:t> </w:t>
      </w:r>
      <w:r>
        <w:rPr>
          <w:sz w:val="20"/>
        </w:rPr>
        <w:t>da</w:t>
      </w:r>
      <w:r>
        <w:rPr>
          <w:spacing w:val="15"/>
          <w:sz w:val="20"/>
        </w:rPr>
        <w:t> </w:t>
      </w:r>
      <w:r>
        <w:rPr>
          <w:sz w:val="20"/>
        </w:rPr>
        <w:t>responsabilidade</w:t>
      </w:r>
      <w:r>
        <w:rPr>
          <w:spacing w:val="15"/>
          <w:sz w:val="20"/>
        </w:rPr>
        <w:t> </w:t>
      </w:r>
      <w:r>
        <w:rPr>
          <w:sz w:val="20"/>
        </w:rPr>
        <w:t>civil</w:t>
      </w:r>
      <w:r>
        <w:rPr>
          <w:spacing w:val="15"/>
          <w:sz w:val="20"/>
        </w:rPr>
        <w:t> </w:t>
      </w:r>
      <w:r>
        <w:rPr>
          <w:sz w:val="20"/>
        </w:rPr>
        <w:t>e</w:t>
      </w:r>
      <w:r>
        <w:rPr>
          <w:spacing w:val="15"/>
          <w:sz w:val="20"/>
        </w:rPr>
        <w:t> </w:t>
      </w:r>
      <w:r>
        <w:rPr>
          <w:sz w:val="20"/>
        </w:rPr>
        <w:t>criminal,</w:t>
      </w:r>
      <w:r>
        <w:rPr>
          <w:spacing w:val="15"/>
          <w:sz w:val="20"/>
        </w:rPr>
        <w:t> </w:t>
      </w:r>
      <w:r>
        <w:rPr>
          <w:sz w:val="20"/>
        </w:rPr>
        <w:t>às seguintes sanções:</w:t>
      </w:r>
    </w:p>
    <w:p>
      <w:pPr>
        <w:pStyle w:val="ListParagraph"/>
        <w:numPr>
          <w:ilvl w:val="2"/>
          <w:numId w:val="6"/>
        </w:numPr>
        <w:tabs>
          <w:tab w:pos="982" w:val="left" w:leader="none"/>
        </w:tabs>
        <w:spacing w:line="280" w:lineRule="auto" w:before="2" w:after="0"/>
        <w:ind w:left="539" w:right="643" w:firstLine="0"/>
        <w:jc w:val="left"/>
        <w:rPr>
          <w:sz w:val="20"/>
        </w:rPr>
      </w:pPr>
      <w:r>
        <w:rPr>
          <w:sz w:val="20"/>
        </w:rPr>
        <w:t>Advertência, prevista no art. 156, I, § 2º, da Lei nº 14.133/2021, pela infração descrita no item 9.1.1, de menor potencial ofensivo, quando não se justificar a imposição de penalidade mais grave.</w:t>
      </w:r>
    </w:p>
    <w:p>
      <w:pPr>
        <w:pStyle w:val="ListParagraph"/>
        <w:numPr>
          <w:ilvl w:val="2"/>
          <w:numId w:val="6"/>
        </w:numPr>
        <w:tabs>
          <w:tab w:pos="997" w:val="left" w:leader="none"/>
        </w:tabs>
        <w:spacing w:line="280" w:lineRule="auto" w:before="2" w:after="0"/>
        <w:ind w:left="539" w:right="628" w:firstLine="0"/>
        <w:jc w:val="left"/>
        <w:rPr>
          <w:sz w:val="20"/>
        </w:rPr>
      </w:pPr>
      <w:r>
        <w:rPr>
          <w:sz w:val="20"/>
        </w:rPr>
        <w:t>Multa administrativa, prevista no art. 156, II, § 3º, da Lei nº 14.133/2021, pela infração dos subitens 9.1.1 a 9.1.12, que não poderá ser inferior a 0,5% (cinco </w:t>
      </w:r>
      <w:r>
        <w:rPr>
          <w:sz w:val="20"/>
        </w:rPr>
        <w:t>décimos por cento) nem superior a 30% (trinta por cento) do valor do Contrato, devendo ser observados os seguintes parâmetros:</w:t>
      </w:r>
    </w:p>
    <w:p>
      <w:pPr>
        <w:pStyle w:val="ListParagraph"/>
        <w:numPr>
          <w:ilvl w:val="0"/>
          <w:numId w:val="8"/>
        </w:numPr>
        <w:tabs>
          <w:tab w:pos="747" w:val="left" w:leader="none"/>
        </w:tabs>
        <w:spacing w:line="240" w:lineRule="auto" w:before="1" w:after="0"/>
        <w:ind w:left="747" w:right="0" w:hanging="202"/>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9.1.1,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746" w:val="left" w:leader="none"/>
        </w:tabs>
        <w:spacing w:line="240" w:lineRule="auto" w:before="41" w:after="0"/>
        <w:ind w:left="746" w:right="0" w:hanging="213"/>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9.1.2</w:t>
      </w:r>
      <w:r>
        <w:rPr>
          <w:spacing w:val="-1"/>
          <w:sz w:val="20"/>
        </w:rPr>
        <w:t> </w:t>
      </w:r>
      <w:r>
        <w:rPr>
          <w:sz w:val="20"/>
        </w:rPr>
        <w:t>a</w:t>
      </w:r>
      <w:r>
        <w:rPr>
          <w:spacing w:val="-1"/>
          <w:sz w:val="20"/>
        </w:rPr>
        <w:t> </w:t>
      </w:r>
      <w:r>
        <w:rPr>
          <w:sz w:val="20"/>
        </w:rPr>
        <w:t>9.1.7,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747" w:val="left" w:leader="none"/>
        </w:tabs>
        <w:spacing w:line="240" w:lineRule="auto" w:before="40" w:after="0"/>
        <w:ind w:left="747" w:right="0" w:hanging="202"/>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9.1.8</w:t>
      </w:r>
      <w:r>
        <w:rPr>
          <w:spacing w:val="-1"/>
          <w:sz w:val="20"/>
        </w:rPr>
        <w:t> </w:t>
      </w:r>
      <w:r>
        <w:rPr>
          <w:sz w:val="20"/>
        </w:rPr>
        <w:t>a</w:t>
      </w:r>
      <w:r>
        <w:rPr>
          <w:spacing w:val="-1"/>
          <w:sz w:val="20"/>
        </w:rPr>
        <w:t> </w:t>
      </w:r>
      <w:r>
        <w:rPr>
          <w:sz w:val="20"/>
        </w:rPr>
        <w:t>9.1.12,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8"/>
        </w:numPr>
        <w:tabs>
          <w:tab w:pos="756" w:val="left" w:leader="none"/>
        </w:tabs>
        <w:spacing w:line="280" w:lineRule="auto" w:before="40" w:after="0"/>
        <w:ind w:left="539" w:right="628" w:firstLine="0"/>
        <w:jc w:val="both"/>
        <w:rPr>
          <w:sz w:val="20"/>
        </w:rPr>
      </w:pPr>
      <w:r>
        <w:rPr>
          <w:sz w:val="20"/>
        </w:rPr>
        <w:t>multa de 0,5% a 15% incidente sobre o valor anual do Contrato, caso não comprovado, no prazo estabelecido pela fiscalização, o cumprimento das obrigações trabalhistas e com o Fundo de Garantia do Tempo de Serviço (FGTS) em relação aos empregados diretamente envolvidos na execução, quando for o caso, do contrato de prestação de serviços com dedicação exclusiva de mão de obra, na forma do art. 50 da Lei nº 14.133/2021, em especial quanto ao:</w:t>
      </w:r>
    </w:p>
    <w:p>
      <w:pPr>
        <w:pStyle w:val="ListParagraph"/>
        <w:numPr>
          <w:ilvl w:val="1"/>
          <w:numId w:val="8"/>
        </w:numPr>
        <w:tabs>
          <w:tab w:pos="702" w:val="left" w:leader="none"/>
        </w:tabs>
        <w:spacing w:line="240" w:lineRule="auto" w:before="2" w:after="0"/>
        <w:ind w:left="702" w:right="0" w:hanging="169"/>
        <w:jc w:val="left"/>
        <w:rPr>
          <w:sz w:val="20"/>
        </w:rPr>
      </w:pPr>
      <w:r>
        <w:rPr>
          <w:sz w:val="20"/>
        </w:rPr>
        <w:t>registro</w:t>
      </w:r>
      <w:r>
        <w:rPr>
          <w:spacing w:val="-1"/>
          <w:sz w:val="20"/>
        </w:rPr>
        <w:t> </w:t>
      </w:r>
      <w:r>
        <w:rPr>
          <w:sz w:val="20"/>
        </w:rPr>
        <w:t>de</w:t>
      </w:r>
      <w:r>
        <w:rPr>
          <w:spacing w:val="-1"/>
          <w:sz w:val="20"/>
        </w:rPr>
        <w:t> </w:t>
      </w:r>
      <w:r>
        <w:rPr>
          <w:spacing w:val="-2"/>
          <w:sz w:val="20"/>
        </w:rPr>
        <w:t>ponto;</w:t>
      </w:r>
    </w:p>
    <w:p>
      <w:pPr>
        <w:pStyle w:val="ListParagraph"/>
        <w:numPr>
          <w:ilvl w:val="1"/>
          <w:numId w:val="8"/>
        </w:numPr>
        <w:tabs>
          <w:tab w:pos="760" w:val="left" w:leader="none"/>
        </w:tabs>
        <w:spacing w:line="240" w:lineRule="auto" w:before="40" w:after="0"/>
        <w:ind w:left="760" w:right="0" w:hanging="223"/>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pacing w:val="-2"/>
          <w:sz w:val="20"/>
        </w:rPr>
        <w:t>salário;</w:t>
      </w:r>
    </w:p>
    <w:p>
      <w:pPr>
        <w:pStyle w:val="ListParagraph"/>
        <w:numPr>
          <w:ilvl w:val="1"/>
          <w:numId w:val="8"/>
        </w:numPr>
        <w:tabs>
          <w:tab w:pos="820" w:val="left" w:leader="none"/>
        </w:tabs>
        <w:spacing w:line="240" w:lineRule="auto" w:before="40" w:after="0"/>
        <w:ind w:left="820" w:right="0" w:hanging="278"/>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pacing w:val="-2"/>
          <w:sz w:val="20"/>
        </w:rPr>
        <w:t>FGTS;</w:t>
      </w:r>
    </w:p>
    <w:p>
      <w:pPr>
        <w:pStyle w:val="ListParagraph"/>
        <w:numPr>
          <w:ilvl w:val="1"/>
          <w:numId w:val="8"/>
        </w:numPr>
        <w:tabs>
          <w:tab w:pos="806" w:val="left" w:leader="none"/>
        </w:tabs>
        <w:spacing w:line="240" w:lineRule="auto" w:before="40" w:after="0"/>
        <w:ind w:left="806" w:right="0" w:hanging="268"/>
        <w:jc w:val="left"/>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1"/>
          <w:numId w:val="8"/>
        </w:numPr>
        <w:tabs>
          <w:tab w:pos="752" w:val="left" w:leader="none"/>
        </w:tabs>
        <w:spacing w:line="240" w:lineRule="auto" w:before="40" w:after="0"/>
        <w:ind w:left="752" w:right="0" w:hanging="213"/>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pacing w:val="-10"/>
          <w:sz w:val="20"/>
        </w:rPr>
        <w:t>e</w:t>
      </w:r>
    </w:p>
    <w:p>
      <w:pPr>
        <w:pStyle w:val="ListParagraph"/>
        <w:numPr>
          <w:ilvl w:val="1"/>
          <w:numId w:val="8"/>
        </w:numPr>
        <w:tabs>
          <w:tab w:pos="806" w:val="left" w:leader="none"/>
        </w:tabs>
        <w:spacing w:line="240" w:lineRule="auto" w:before="40" w:after="0"/>
        <w:ind w:left="806" w:right="0" w:hanging="268"/>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pacing w:val="-2"/>
          <w:sz w:val="20"/>
        </w:rPr>
        <w:t>coletiva.</w:t>
      </w:r>
    </w:p>
    <w:p>
      <w:pPr>
        <w:pStyle w:val="ListParagraph"/>
        <w:numPr>
          <w:ilvl w:val="3"/>
          <w:numId w:val="6"/>
        </w:numPr>
        <w:tabs>
          <w:tab w:pos="1139" w:val="left" w:leader="none"/>
        </w:tabs>
        <w:spacing w:line="240" w:lineRule="auto" w:before="40" w:after="0"/>
        <w:ind w:left="1139" w:right="0" w:hanging="600"/>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9.2.2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6"/>
        </w:numPr>
        <w:tabs>
          <w:tab w:pos="1139" w:val="left" w:leader="none"/>
        </w:tabs>
        <w:spacing w:line="240" w:lineRule="auto" w:before="40" w:after="0"/>
        <w:ind w:left="1139" w:right="0" w:hanging="600"/>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6"/>
        </w:numPr>
        <w:tabs>
          <w:tab w:pos="1144" w:val="left" w:leader="none"/>
        </w:tabs>
        <w:spacing w:line="280" w:lineRule="auto" w:before="40" w:after="0"/>
        <w:ind w:left="539" w:right="628" w:firstLine="0"/>
        <w:jc w:val="both"/>
        <w:rPr>
          <w:sz w:val="20"/>
        </w:rPr>
      </w:pPr>
      <w:r>
        <w:rPr>
          <w:sz w:val="20"/>
        </w:rPr>
        <w:t>Se a multa aplicada e as indenizações cabíveis forem superiores ao valor de pagamento eventualmente devido pela</w:t>
      </w:r>
      <w:r>
        <w:rPr>
          <w:spacing w:val="-7"/>
          <w:sz w:val="20"/>
        </w:rPr>
        <w:t> </w:t>
      </w:r>
      <w:r>
        <w:rPr>
          <w:sz w:val="20"/>
        </w:rPr>
        <w:t>Administração ao contratado, além da perda desse valor, a diferença será descontada da garantia prestada ou será cobrada judicialmente, na forma do art. 156, § 8º, da Lei nº 14.133/2021, e conforme o procedimento previsto no item 9.13.</w:t>
      </w:r>
    </w:p>
    <w:p>
      <w:pPr>
        <w:pStyle w:val="ListParagraph"/>
        <w:numPr>
          <w:ilvl w:val="3"/>
          <w:numId w:val="6"/>
        </w:numPr>
        <w:tabs>
          <w:tab w:pos="1128" w:val="left" w:leader="none"/>
        </w:tabs>
        <w:spacing w:line="240" w:lineRule="auto" w:before="3" w:after="0"/>
        <w:ind w:left="1128" w:right="0" w:hanging="589"/>
        <w:jc w:val="both"/>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989" w:val="left" w:leader="none"/>
        </w:tabs>
        <w:spacing w:line="240" w:lineRule="auto" w:before="40" w:after="0"/>
        <w:ind w:left="989" w:right="0" w:hanging="450"/>
        <w:jc w:val="both"/>
        <w:rPr>
          <w:sz w:val="20"/>
        </w:rPr>
      </w:pPr>
      <w:r>
        <w:rPr>
          <w:sz w:val="20"/>
        </w:rPr>
        <w:t>Impedimento</w:t>
      </w:r>
      <w:r>
        <w:rPr>
          <w:spacing w:val="-2"/>
          <w:sz w:val="20"/>
        </w:rPr>
        <w:t> </w:t>
      </w:r>
      <w:r>
        <w:rPr>
          <w:sz w:val="20"/>
        </w:rPr>
        <w:t>de</w:t>
      </w:r>
      <w:r>
        <w:rPr>
          <w:spacing w:val="-1"/>
          <w:sz w:val="20"/>
        </w:rPr>
        <w:t> </w:t>
      </w:r>
      <w:r>
        <w:rPr>
          <w:sz w:val="20"/>
        </w:rPr>
        <w:t>licitar</w:t>
      </w:r>
      <w:r>
        <w:rPr>
          <w:spacing w:val="-2"/>
          <w:sz w:val="20"/>
        </w:rPr>
        <w:t> </w:t>
      </w:r>
      <w:r>
        <w:rPr>
          <w:sz w:val="20"/>
        </w:rPr>
        <w:t>e</w:t>
      </w:r>
      <w:r>
        <w:rPr>
          <w:spacing w:val="-1"/>
          <w:sz w:val="20"/>
        </w:rPr>
        <w:t> </w:t>
      </w:r>
      <w:r>
        <w:rPr>
          <w:sz w:val="20"/>
        </w:rPr>
        <w:t>contratar,</w:t>
      </w:r>
      <w:r>
        <w:rPr>
          <w:spacing w:val="-1"/>
          <w:sz w:val="20"/>
        </w:rPr>
        <w:t> </w:t>
      </w:r>
      <w:r>
        <w:rPr>
          <w:sz w:val="20"/>
        </w:rPr>
        <w:t>prevista</w:t>
      </w:r>
      <w:r>
        <w:rPr>
          <w:spacing w:val="-2"/>
          <w:sz w:val="20"/>
        </w:rPr>
        <w:t> </w:t>
      </w:r>
      <w:r>
        <w:rPr>
          <w:sz w:val="20"/>
        </w:rPr>
        <w:t>no</w:t>
      </w:r>
      <w:r>
        <w:rPr>
          <w:spacing w:val="-1"/>
          <w:sz w:val="20"/>
        </w:rPr>
        <w:t> </w:t>
      </w:r>
      <w:r>
        <w:rPr>
          <w:sz w:val="20"/>
        </w:rPr>
        <w:t>art.</w:t>
      </w:r>
      <w:r>
        <w:rPr>
          <w:spacing w:val="-2"/>
          <w:sz w:val="20"/>
        </w:rPr>
        <w:t> </w:t>
      </w:r>
      <w:r>
        <w:rPr>
          <w:sz w:val="20"/>
        </w:rPr>
        <w:t>156,</w:t>
      </w:r>
      <w:r>
        <w:rPr>
          <w:spacing w:val="-1"/>
          <w:sz w:val="20"/>
        </w:rPr>
        <w:t> </w:t>
      </w:r>
      <w:r>
        <w:rPr>
          <w:sz w:val="20"/>
        </w:rPr>
        <w:t>III,</w:t>
      </w:r>
      <w:r>
        <w:rPr>
          <w:spacing w:val="-1"/>
          <w:sz w:val="20"/>
        </w:rPr>
        <w:t> </w:t>
      </w:r>
      <w:r>
        <w:rPr>
          <w:sz w:val="20"/>
        </w:rPr>
        <w:t>§</w:t>
      </w:r>
      <w:r>
        <w:rPr>
          <w:spacing w:val="-2"/>
          <w:sz w:val="20"/>
        </w:rPr>
        <w:t> </w:t>
      </w:r>
      <w:r>
        <w:rPr>
          <w:sz w:val="20"/>
        </w:rPr>
        <w:t>4º,</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14.133/2021,</w:t>
      </w:r>
      <w:r>
        <w:rPr>
          <w:spacing w:val="-2"/>
          <w:sz w:val="20"/>
        </w:rPr>
        <w:t> </w:t>
      </w:r>
      <w:r>
        <w:rPr>
          <w:sz w:val="20"/>
        </w:rPr>
        <w:t>nos</w:t>
      </w:r>
      <w:r>
        <w:rPr>
          <w:spacing w:val="-1"/>
          <w:sz w:val="20"/>
        </w:rPr>
        <w:t> </w:t>
      </w:r>
      <w:r>
        <w:rPr>
          <w:sz w:val="20"/>
        </w:rPr>
        <w:t>casos</w:t>
      </w:r>
      <w:r>
        <w:rPr>
          <w:spacing w:val="-2"/>
          <w:sz w:val="20"/>
        </w:rPr>
        <w:t> </w:t>
      </w:r>
      <w:r>
        <w:rPr>
          <w:sz w:val="20"/>
        </w:rPr>
        <w:t>relacionados</w:t>
      </w:r>
      <w:r>
        <w:rPr>
          <w:spacing w:val="-1"/>
          <w:sz w:val="20"/>
        </w:rPr>
        <w:t> </w:t>
      </w:r>
      <w:r>
        <w:rPr>
          <w:sz w:val="20"/>
        </w:rPr>
        <w:t>nos</w:t>
      </w:r>
      <w:r>
        <w:rPr>
          <w:spacing w:val="-1"/>
          <w:sz w:val="20"/>
        </w:rPr>
        <w:t> </w:t>
      </w:r>
      <w:r>
        <w:rPr>
          <w:spacing w:val="-2"/>
          <w:sz w:val="20"/>
        </w:rPr>
        <w:t>subitens</w:t>
      </w:r>
    </w:p>
    <w:p>
      <w:pPr>
        <w:pStyle w:val="BodyText"/>
        <w:spacing w:line="280" w:lineRule="auto" w:before="40"/>
        <w:ind w:left="539" w:right="628"/>
        <w:jc w:val="both"/>
      </w:pPr>
      <w:r>
        <w:rPr/>
        <w:t>9.1.2 a 9.1.7, quando não se justificar a imposição de penalidade mais grave, e impedirá o responsável de licitar ou contratar no âmbito da Administração Pública direta </w:t>
      </w:r>
      <w:r>
        <w:rPr/>
        <w:t>e indireta do Estado, pelo prazo máximo de 3 (três) anos;</w:t>
      </w:r>
    </w:p>
    <w:p>
      <w:pPr>
        <w:pStyle w:val="ListParagraph"/>
        <w:numPr>
          <w:ilvl w:val="2"/>
          <w:numId w:val="6"/>
        </w:numPr>
        <w:tabs>
          <w:tab w:pos="993" w:val="left" w:leader="none"/>
        </w:tabs>
        <w:spacing w:line="280" w:lineRule="auto" w:before="2" w:after="0"/>
        <w:ind w:left="539" w:right="628" w:firstLine="0"/>
        <w:jc w:val="both"/>
        <w:rPr>
          <w:sz w:val="20"/>
        </w:rPr>
      </w:pPr>
      <w:r>
        <w:rPr>
          <w:sz w:val="20"/>
        </w:rPr>
        <w:t>Declaração de inidoneidade para licitar ou contratar, prevista no art. 156, IV, § 5º, da Lei nº 14.133/2021, nos casos relacionados nos subitens 9.1.8 a 9.1.12,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6"/>
        </w:numPr>
        <w:tabs>
          <w:tab w:pos="853" w:val="left" w:leader="none"/>
        </w:tabs>
        <w:spacing w:line="280" w:lineRule="auto" w:before="3" w:after="0"/>
        <w:ind w:left="539" w:right="612" w:firstLine="0"/>
        <w:jc w:val="both"/>
        <w:rPr>
          <w:sz w:val="20"/>
        </w:rPr>
      </w:pPr>
      <w:r>
        <w:rPr>
          <w:sz w:val="20"/>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w:t>
      </w:r>
      <w:r>
        <w:rPr>
          <w:spacing w:val="40"/>
          <w:sz w:val="20"/>
        </w:rPr>
        <w:t> </w:t>
      </w:r>
      <w:r>
        <w:rPr>
          <w:sz w:val="20"/>
        </w:rPr>
        <w:t>limite de 30% (trinta por cento) do valor do Contrato.</w:t>
      </w:r>
    </w:p>
    <w:p>
      <w:pPr>
        <w:pStyle w:val="ListParagraph"/>
        <w:numPr>
          <w:ilvl w:val="2"/>
          <w:numId w:val="6"/>
        </w:numPr>
        <w:tabs>
          <w:tab w:pos="1002" w:val="left" w:leader="none"/>
        </w:tabs>
        <w:spacing w:line="280" w:lineRule="auto" w:before="4" w:after="0"/>
        <w:ind w:left="539" w:right="628" w:firstLine="0"/>
        <w:jc w:val="both"/>
        <w:rPr>
          <w:sz w:val="20"/>
        </w:rPr>
      </w:pPr>
      <w:r>
        <w:rPr>
          <w:sz w:val="20"/>
        </w:rPr>
        <w:t>Em caso de atraso injustificado para apresentação, suplementação ou reposição da garantia, a multa de mora será de 0,07% (sete centésimos por cento) sobre o </w:t>
      </w:r>
      <w:r>
        <w:rPr>
          <w:sz w:val="20"/>
        </w:rPr>
        <w:t>valor total do Contrato por dia útil que exceder o prazo estipulado até o máximo de 2% (dois por cento).</w:t>
      </w:r>
    </w:p>
    <w:p>
      <w:pPr>
        <w:pStyle w:val="ListParagraph"/>
        <w:numPr>
          <w:ilvl w:val="2"/>
          <w:numId w:val="6"/>
        </w:numPr>
        <w:tabs>
          <w:tab w:pos="1024" w:val="left" w:leader="none"/>
        </w:tabs>
        <w:spacing w:line="280" w:lineRule="auto" w:before="1" w:after="0"/>
        <w:ind w:left="539" w:right="628" w:firstLine="0"/>
        <w:jc w:val="both"/>
        <w:rPr>
          <w:sz w:val="20"/>
        </w:rPr>
      </w:pPr>
      <w:r>
        <w:rPr>
          <w:sz w:val="20"/>
        </w:rPr>
        <w:t>O atraso superior a 25 (vinte e cinco) dias no cumprimento da obrigação prevista no item 9.3.1 autoriza a Administração a promover a rescisão contratual </w:t>
      </w:r>
      <w:r>
        <w:rPr>
          <w:sz w:val="20"/>
        </w:rPr>
        <w:t>por descumprimento ou cumprimento irregular de suas cláusulas.</w:t>
      </w:r>
    </w:p>
    <w:p>
      <w:pPr>
        <w:pStyle w:val="ListParagraph"/>
        <w:numPr>
          <w:ilvl w:val="2"/>
          <w:numId w:val="6"/>
        </w:numPr>
        <w:tabs>
          <w:tab w:pos="985" w:val="left" w:leader="none"/>
        </w:tabs>
        <w:spacing w:line="280" w:lineRule="auto" w:before="2" w:after="0"/>
        <w:ind w:left="539" w:right="658" w:firstLine="0"/>
        <w:jc w:val="both"/>
        <w:rPr>
          <w:sz w:val="20"/>
        </w:rPr>
      </w:pPr>
      <w:r>
        <w:rPr>
          <w:sz w:val="20"/>
        </w:rPr>
        <w:t>A</w:t>
      </w:r>
      <w:r>
        <w:rPr>
          <w:spacing w:val="-6"/>
          <w:sz w:val="20"/>
        </w:rPr>
        <w:t> </w:t>
      </w:r>
      <w:r>
        <w:rPr>
          <w:sz w:val="20"/>
        </w:rPr>
        <w:t>aplicação de multa de mora não impedirá que a</w:t>
      </w:r>
      <w:r>
        <w:rPr>
          <w:spacing w:val="-6"/>
          <w:sz w:val="20"/>
        </w:rPr>
        <w:t> </w:t>
      </w:r>
      <w:r>
        <w:rPr>
          <w:sz w:val="20"/>
        </w:rPr>
        <w:t>Administração a converta em compensatória e promova a extinção unilateral do Contrato com a aplicação </w:t>
      </w:r>
      <w:r>
        <w:rPr>
          <w:sz w:val="20"/>
        </w:rPr>
        <w:t>cumulada de outras sanções previstas no Contrato.</w:t>
      </w:r>
    </w:p>
    <w:p>
      <w:pPr>
        <w:pStyle w:val="ListParagraph"/>
        <w:numPr>
          <w:ilvl w:val="1"/>
          <w:numId w:val="6"/>
        </w:numPr>
        <w:tabs>
          <w:tab w:pos="854" w:val="left" w:leader="none"/>
        </w:tabs>
        <w:spacing w:line="280" w:lineRule="auto" w:before="2" w:after="0"/>
        <w:ind w:left="539" w:right="613" w:firstLine="0"/>
        <w:jc w:val="both"/>
        <w:rPr>
          <w:sz w:val="20"/>
        </w:rPr>
      </w:pPr>
      <w:r>
        <w:rPr>
          <w:sz w:val="20"/>
        </w:rPr>
        <w:t>No caso de inexecução total ou parcial do objeto, que acarrete a rescisão do Contrato, será automaticamente devida multa compensatória no valor de 20% do valor </w:t>
      </w:r>
      <w:r>
        <w:rPr>
          <w:sz w:val="20"/>
        </w:rPr>
        <w:t>do </w:t>
      </w:r>
      <w:r>
        <w:rPr>
          <w:spacing w:val="-2"/>
          <w:sz w:val="20"/>
        </w:rPr>
        <w:t>Contrato.</w:t>
      </w:r>
    </w:p>
    <w:p>
      <w:pPr>
        <w:pStyle w:val="ListParagraph"/>
        <w:numPr>
          <w:ilvl w:val="2"/>
          <w:numId w:val="6"/>
        </w:numPr>
        <w:tabs>
          <w:tab w:pos="987" w:val="left" w:leader="none"/>
        </w:tabs>
        <w:spacing w:line="280" w:lineRule="auto" w:before="2" w:after="0"/>
        <w:ind w:left="539" w:right="643" w:firstLine="0"/>
        <w:jc w:val="both"/>
        <w:rPr>
          <w:sz w:val="20"/>
        </w:rPr>
      </w:pPr>
      <w:r>
        <w:rPr>
          <w:sz w:val="20"/>
        </w:rPr>
        <w:t>A</w:t>
      </w:r>
      <w:r>
        <w:rPr>
          <w:spacing w:val="-3"/>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6"/>
        </w:numPr>
        <w:tabs>
          <w:tab w:pos="839" w:val="left" w:leader="none"/>
        </w:tabs>
        <w:spacing w:line="240" w:lineRule="auto" w:before="2" w:after="0"/>
        <w:ind w:left="839" w:right="0" w:hanging="300"/>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6"/>
        </w:numPr>
        <w:tabs>
          <w:tab w:pos="991" w:val="left" w:leader="none"/>
        </w:tabs>
        <w:spacing w:line="240" w:lineRule="auto" w:before="40" w:after="0"/>
        <w:ind w:left="991" w:right="0" w:hanging="450"/>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6"/>
        </w:numPr>
        <w:tabs>
          <w:tab w:pos="991" w:val="left" w:leader="none"/>
        </w:tabs>
        <w:spacing w:line="240" w:lineRule="auto" w:before="40" w:after="0"/>
        <w:ind w:left="991" w:right="0" w:hanging="450"/>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6"/>
        </w:numPr>
        <w:tabs>
          <w:tab w:pos="989" w:val="left" w:leader="none"/>
        </w:tabs>
        <w:spacing w:line="240" w:lineRule="auto" w:before="40" w:after="0"/>
        <w:ind w:left="989" w:right="0" w:hanging="450"/>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6"/>
        </w:numPr>
        <w:tabs>
          <w:tab w:pos="991" w:val="left" w:leader="none"/>
        </w:tabs>
        <w:spacing w:line="240" w:lineRule="auto" w:before="40" w:after="0"/>
        <w:ind w:left="991" w:right="0" w:hanging="450"/>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6"/>
        </w:numPr>
        <w:tabs>
          <w:tab w:pos="991" w:val="left" w:leader="none"/>
        </w:tabs>
        <w:spacing w:line="240" w:lineRule="auto" w:before="40" w:after="0"/>
        <w:ind w:left="991" w:right="0" w:hanging="450"/>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6"/>
        </w:numPr>
        <w:tabs>
          <w:tab w:pos="828" w:val="left" w:leader="none"/>
        </w:tabs>
        <w:spacing w:line="240" w:lineRule="auto" w:before="40" w:after="0"/>
        <w:ind w:left="828" w:right="0" w:hanging="289"/>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9"/>
        </w:numPr>
        <w:tabs>
          <w:tab w:pos="747" w:val="left" w:leader="none"/>
        </w:tabs>
        <w:spacing w:line="240" w:lineRule="auto" w:before="40" w:after="0"/>
        <w:ind w:left="747" w:right="0" w:hanging="202"/>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9.2.2</w:t>
      </w:r>
      <w:r>
        <w:rPr>
          <w:spacing w:val="-1"/>
          <w:sz w:val="20"/>
        </w:rPr>
        <w:t> </w:t>
      </w:r>
      <w:r>
        <w:rPr>
          <w:sz w:val="20"/>
        </w:rPr>
        <w:t>e</w:t>
      </w:r>
      <w:r>
        <w:rPr>
          <w:spacing w:val="-1"/>
          <w:sz w:val="20"/>
        </w:rPr>
        <w:t> </w:t>
      </w:r>
      <w:r>
        <w:rPr>
          <w:sz w:val="20"/>
        </w:rPr>
        <w:t>9.2.3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ListParagraph"/>
        <w:numPr>
          <w:ilvl w:val="0"/>
          <w:numId w:val="9"/>
        </w:numPr>
        <w:tabs>
          <w:tab w:pos="746" w:val="left" w:leader="none"/>
        </w:tabs>
        <w:spacing w:line="240" w:lineRule="auto" w:before="40" w:after="0"/>
        <w:ind w:left="746" w:right="0" w:hanging="213"/>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9.2.4,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9"/>
        </w:numPr>
        <w:tabs>
          <w:tab w:pos="900" w:val="left" w:leader="none"/>
        </w:tabs>
        <w:spacing w:line="240" w:lineRule="auto" w:before="40" w:after="0"/>
        <w:ind w:left="900"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ListParagraph"/>
        <w:numPr>
          <w:ilvl w:val="1"/>
          <w:numId w:val="9"/>
        </w:numPr>
        <w:tabs>
          <w:tab w:pos="905" w:val="left" w:leader="none"/>
        </w:tabs>
        <w:spacing w:line="240" w:lineRule="auto" w:before="40" w:after="0"/>
        <w:ind w:left="905"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numPr>
          <w:ilvl w:val="1"/>
          <w:numId w:val="6"/>
        </w:numPr>
        <w:tabs>
          <w:tab w:pos="862" w:val="left" w:leader="none"/>
        </w:tabs>
        <w:spacing w:line="280" w:lineRule="auto" w:before="40" w:after="0"/>
        <w:ind w:left="539" w:right="628" w:firstLine="0"/>
        <w:jc w:val="both"/>
        <w:rPr>
          <w:sz w:val="20"/>
        </w:rPr>
      </w:pPr>
      <w:r>
        <w:rPr>
          <w:sz w:val="20"/>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6"/>
        </w:numPr>
        <w:tabs>
          <w:tab w:pos="1008" w:val="left" w:leader="none"/>
        </w:tabs>
        <w:spacing w:line="280" w:lineRule="auto" w:before="2" w:after="0"/>
        <w:ind w:left="539" w:right="627" w:firstLine="0"/>
        <w:jc w:val="both"/>
        <w:rPr>
          <w:sz w:val="20"/>
        </w:rPr>
      </w:pPr>
      <w:r>
        <w:rPr>
          <w:sz w:val="20"/>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6"/>
        </w:numPr>
        <w:tabs>
          <w:tab w:pos="980" w:val="left" w:leader="none"/>
        </w:tabs>
        <w:spacing w:line="240" w:lineRule="auto" w:before="3" w:after="0"/>
        <w:ind w:left="980" w:right="0" w:hanging="439"/>
        <w:jc w:val="both"/>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ListParagraph"/>
        <w:numPr>
          <w:ilvl w:val="0"/>
          <w:numId w:val="10"/>
        </w:numPr>
        <w:tabs>
          <w:tab w:pos="747" w:val="left" w:leader="none"/>
        </w:tabs>
        <w:spacing w:line="240" w:lineRule="auto" w:before="40" w:after="0"/>
        <w:ind w:left="747" w:right="0" w:hanging="202"/>
        <w:jc w:val="both"/>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e</w:t>
      </w:r>
      <w:r>
        <w:rPr>
          <w:spacing w:val="-1"/>
          <w:sz w:val="20"/>
        </w:rPr>
        <w:t> </w:t>
      </w:r>
      <w:r>
        <w:rPr>
          <w:sz w:val="20"/>
        </w:rPr>
        <w:t>9.2.2,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ListParagraph"/>
        <w:numPr>
          <w:ilvl w:val="0"/>
          <w:numId w:val="10"/>
        </w:numPr>
        <w:tabs>
          <w:tab w:pos="756" w:val="left" w:leader="none"/>
        </w:tabs>
        <w:spacing w:line="280" w:lineRule="auto" w:before="40" w:after="0"/>
        <w:ind w:left="539" w:right="628" w:firstLine="0"/>
        <w:jc w:val="left"/>
        <w:rPr>
          <w:sz w:val="20"/>
        </w:rPr>
      </w:pPr>
      <w:r>
        <w:rPr>
          <w:sz w:val="20"/>
        </w:rPr>
        <w:t>15 (quinze) dias úteis, no caso de aplicação das sanções previstas nos itens 9.2.3 e 9.2.4, contado da data da intimação, observado o procedimento estabelecido no art. 158 da Lei nº 14.133/2021.</w:t>
      </w:r>
    </w:p>
    <w:p>
      <w:pPr>
        <w:pStyle w:val="ListParagraph"/>
        <w:numPr>
          <w:ilvl w:val="2"/>
          <w:numId w:val="6"/>
        </w:numPr>
        <w:tabs>
          <w:tab w:pos="991" w:val="left" w:leader="none"/>
        </w:tabs>
        <w:spacing w:line="280" w:lineRule="auto" w:before="2" w:after="0"/>
        <w:ind w:left="539" w:right="628" w:firstLine="0"/>
        <w:jc w:val="left"/>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6"/>
        </w:numPr>
        <w:tabs>
          <w:tab w:pos="828" w:val="left" w:leader="none"/>
        </w:tabs>
        <w:spacing w:line="240" w:lineRule="auto" w:before="1" w:after="0"/>
        <w:ind w:left="828" w:right="0" w:hanging="289"/>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spacing w:after="0" w:line="240" w:lineRule="auto"/>
        <w:jc w:val="left"/>
        <w:rPr>
          <w:sz w:val="20"/>
        </w:rPr>
        <w:sectPr>
          <w:pgSz w:w="15840" w:h="24480"/>
          <w:pgMar w:top="520" w:bottom="280" w:left="360" w:right="360"/>
        </w:sectPr>
      </w:pPr>
    </w:p>
    <w:p>
      <w:pPr>
        <w:pStyle w:val="ListParagraph"/>
        <w:numPr>
          <w:ilvl w:val="0"/>
          <w:numId w:val="11"/>
        </w:numPr>
        <w:tabs>
          <w:tab w:pos="752" w:val="left" w:leader="none"/>
        </w:tabs>
        <w:spacing w:line="280" w:lineRule="auto" w:before="73" w:after="0"/>
        <w:ind w:left="539" w:right="643" w:firstLine="0"/>
        <w:jc w:val="both"/>
        <w:rPr>
          <w:sz w:val="20"/>
        </w:rPr>
      </w:pPr>
      <w:r>
        <w:rPr>
          <w:sz w:val="20"/>
        </w:rPr>
        <w:t>a obrigação de reparação integral do dano causado à</w:t>
      </w:r>
      <w:r>
        <w:rPr>
          <w:spacing w:val="-2"/>
          <w:sz w:val="20"/>
        </w:rPr>
        <w:t> </w:t>
      </w:r>
      <w:r>
        <w:rPr>
          <w:sz w:val="20"/>
        </w:rPr>
        <w:t>Administração Pública, na forma do art. 156, § 9º, da Lei nº 14.133/2021 e do art. 416, parágrafo único, do </w:t>
      </w:r>
      <w:r>
        <w:rPr>
          <w:sz w:val="20"/>
        </w:rPr>
        <w:t>Código Civil; e</w:t>
      </w:r>
    </w:p>
    <w:p>
      <w:pPr>
        <w:pStyle w:val="ListParagraph"/>
        <w:numPr>
          <w:ilvl w:val="0"/>
          <w:numId w:val="11"/>
        </w:numPr>
        <w:tabs>
          <w:tab w:pos="752" w:val="left" w:leader="none"/>
        </w:tabs>
        <w:spacing w:line="240" w:lineRule="auto" w:before="2" w:after="0"/>
        <w:ind w:left="752" w:right="0" w:hanging="213"/>
        <w:jc w:val="both"/>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ListParagraph"/>
        <w:numPr>
          <w:ilvl w:val="2"/>
          <w:numId w:val="6"/>
        </w:numPr>
        <w:tabs>
          <w:tab w:pos="978" w:val="left" w:leader="none"/>
        </w:tabs>
        <w:spacing w:line="240" w:lineRule="auto" w:before="40" w:after="0"/>
        <w:ind w:left="978" w:right="0" w:hanging="439"/>
        <w:jc w:val="both"/>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9.8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6"/>
        </w:numPr>
        <w:tabs>
          <w:tab w:pos="864" w:val="left" w:leader="none"/>
        </w:tabs>
        <w:spacing w:line="280" w:lineRule="auto" w:before="40" w:after="0"/>
        <w:ind w:left="539" w:right="627"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6"/>
        </w:numPr>
        <w:tabs>
          <w:tab w:pos="979" w:val="left" w:leader="none"/>
        </w:tabs>
        <w:spacing w:line="280" w:lineRule="auto" w:before="2" w:after="0"/>
        <w:ind w:left="539" w:right="628" w:firstLine="0"/>
        <w:jc w:val="both"/>
        <w:rPr>
          <w:sz w:val="20"/>
        </w:rPr>
      </w:pPr>
      <w:r>
        <w:rPr>
          <w:sz w:val="20"/>
        </w:rPr>
        <w:t>Se, durante o processo de aplicação de penalidade, houver indícios de prática de infração administrativa tipificada pela Lei nº 12.846/2013, como ato lesivo </w:t>
      </w:r>
      <w:r>
        <w:rPr>
          <w:sz w:val="20"/>
        </w:rPr>
        <w:t>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7"/>
          <w:sz w:val="20"/>
        </w:rPr>
        <w:t> </w:t>
      </w:r>
      <w:r>
        <w:rPr>
          <w:sz w:val="20"/>
        </w:rPr>
        <w:t>Administrativo de Responsabilização – PAR.</w:t>
      </w:r>
    </w:p>
    <w:p>
      <w:pPr>
        <w:pStyle w:val="ListParagraph"/>
        <w:numPr>
          <w:ilvl w:val="2"/>
          <w:numId w:val="6"/>
        </w:numPr>
        <w:tabs>
          <w:tab w:pos="1123" w:val="left" w:leader="none"/>
        </w:tabs>
        <w:spacing w:line="280" w:lineRule="auto" w:before="2" w:after="0"/>
        <w:ind w:left="539" w:right="658" w:firstLine="0"/>
        <w:jc w:val="both"/>
        <w:rPr>
          <w:sz w:val="20"/>
        </w:rPr>
      </w:pPr>
      <w:r>
        <w:rPr>
          <w:sz w:val="20"/>
        </w:rPr>
        <w:t>A apuração e o julgamento das demais infrações administrativas não consideradas como ato lesivo à Administração Pública nacional, nos termos da Lei </w:t>
      </w:r>
      <w:r>
        <w:rPr>
          <w:sz w:val="20"/>
        </w:rPr>
        <w:t>nº 12.846/2013, seguirão seu rito normal na unidade administrativa.</w:t>
      </w:r>
    </w:p>
    <w:p>
      <w:pPr>
        <w:pStyle w:val="ListParagraph"/>
        <w:numPr>
          <w:ilvl w:val="2"/>
          <w:numId w:val="6"/>
        </w:numPr>
        <w:tabs>
          <w:tab w:pos="1131" w:val="left" w:leader="none"/>
        </w:tabs>
        <w:spacing w:line="280" w:lineRule="auto" w:before="2" w:after="0"/>
        <w:ind w:left="539" w:right="643"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6"/>
        </w:numPr>
        <w:tabs>
          <w:tab w:pos="1239" w:val="left" w:leader="none"/>
        </w:tabs>
        <w:spacing w:line="240" w:lineRule="auto" w:before="2" w:after="0"/>
        <w:ind w:left="1239" w:right="0" w:hanging="700"/>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6"/>
        </w:numPr>
        <w:tabs>
          <w:tab w:pos="946" w:val="left" w:leader="none"/>
        </w:tabs>
        <w:spacing w:line="280" w:lineRule="auto" w:before="40" w:after="0"/>
        <w:ind w:left="539" w:right="628" w:firstLine="0"/>
        <w:jc w:val="both"/>
        <w:rPr>
          <w:sz w:val="20"/>
        </w:rPr>
      </w:pPr>
      <w:r>
        <w:rPr>
          <w:sz w:val="20"/>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6"/>
        </w:numPr>
        <w:tabs>
          <w:tab w:pos="1097" w:val="left" w:leader="none"/>
        </w:tabs>
        <w:spacing w:line="280" w:lineRule="auto" w:before="3" w:after="0"/>
        <w:ind w:left="539" w:right="627" w:firstLine="0"/>
        <w:jc w:val="both"/>
        <w:rPr>
          <w:sz w:val="20"/>
        </w:rPr>
      </w:pPr>
      <w:r>
        <w:rPr>
          <w:sz w:val="20"/>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6"/>
        </w:numPr>
        <w:tabs>
          <w:tab w:pos="957" w:val="left" w:leader="none"/>
        </w:tabs>
        <w:spacing w:line="280" w:lineRule="auto" w:before="3" w:after="0"/>
        <w:ind w:left="539" w:right="628" w:firstLine="0"/>
        <w:jc w:val="both"/>
        <w:rPr>
          <w:sz w:val="20"/>
        </w:rPr>
      </w:pPr>
      <w:r>
        <w:rPr>
          <w:sz w:val="20"/>
        </w:rPr>
        <w:t>O contratante deverá remeter para o Órgão Central de Logística (SUBLOG) o extrato de publicação no Diário Oficial do Estado do ato de aplicação das sanções </w:t>
      </w:r>
      <w:r>
        <w:rPr>
          <w:sz w:val="20"/>
        </w:rPr>
        <w:t>de impedimento 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ListParagraph"/>
        <w:numPr>
          <w:ilvl w:val="2"/>
          <w:numId w:val="6"/>
        </w:numPr>
        <w:tabs>
          <w:tab w:pos="1083" w:val="left" w:leader="none"/>
        </w:tabs>
        <w:spacing w:line="280" w:lineRule="auto" w:before="2" w:after="0"/>
        <w:ind w:left="539" w:right="628" w:firstLine="0"/>
        <w:jc w:val="both"/>
        <w:rPr>
          <w:sz w:val="20"/>
        </w:rPr>
      </w:pPr>
      <w:r>
        <w:rPr>
          <w:sz w:val="20"/>
        </w:rPr>
        <w:t>A</w:t>
      </w:r>
      <w:r>
        <w:rPr>
          <w:spacing w:val="-7"/>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w:t>
      </w:r>
      <w:r>
        <w:rPr>
          <w:sz w:val="20"/>
        </w:rPr>
        <w:t>– CEIS e ao Cadastro Nacional de Empresas Punidas (Cnep), na forma do art. 161 da Lei nº 14.133/2021.</w:t>
      </w:r>
    </w:p>
    <w:p>
      <w:pPr>
        <w:pStyle w:val="ListParagraph"/>
        <w:numPr>
          <w:ilvl w:val="1"/>
          <w:numId w:val="6"/>
        </w:numPr>
        <w:tabs>
          <w:tab w:pos="947" w:val="left" w:leader="none"/>
        </w:tabs>
        <w:spacing w:line="280" w:lineRule="auto" w:before="3" w:after="0"/>
        <w:ind w:left="539" w:right="628" w:firstLine="0"/>
        <w:jc w:val="both"/>
        <w:rPr>
          <w:sz w:val="20"/>
        </w:rPr>
      </w:pPr>
      <w:r>
        <w:rPr>
          <w:sz w:val="20"/>
        </w:rPr>
        <w:t>Caso não seja efetuado o pagamento da multa aplicada ou o valor seja superior ao do pagamento eventualmente devido pela</w:t>
      </w:r>
      <w:r>
        <w:rPr>
          <w:spacing w:val="-4"/>
          <w:sz w:val="20"/>
        </w:rPr>
        <w:t> </w:t>
      </w:r>
      <w:r>
        <w:rPr>
          <w:sz w:val="20"/>
        </w:rPr>
        <w:t>Administração ao contratado e da garantia prestada, deverá ser emitida nota de débito no valor total ou do saldo, no prazo de 30 (trinta) dias após a decisão final quanto à penalidade.</w:t>
      </w:r>
    </w:p>
    <w:p>
      <w:pPr>
        <w:pStyle w:val="ListParagraph"/>
        <w:numPr>
          <w:ilvl w:val="2"/>
          <w:numId w:val="6"/>
        </w:numPr>
        <w:tabs>
          <w:tab w:pos="1080" w:val="left" w:leader="none"/>
        </w:tabs>
        <w:spacing w:line="280" w:lineRule="auto" w:before="2" w:after="0"/>
        <w:ind w:left="539" w:right="62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6"/>
        </w:numPr>
        <w:tabs>
          <w:tab w:pos="1097" w:val="left" w:leader="none"/>
        </w:tabs>
        <w:spacing w:line="280" w:lineRule="auto" w:before="2" w:after="0"/>
        <w:ind w:left="539" w:right="628"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14"/>
      </w:pPr>
    </w:p>
    <w:p>
      <w:pPr>
        <w:pStyle w:val="Heading1"/>
        <w:numPr>
          <w:ilvl w:val="0"/>
          <w:numId w:val="1"/>
        </w:numPr>
        <w:tabs>
          <w:tab w:pos="929" w:val="left" w:leader="none"/>
        </w:tabs>
        <w:spacing w:line="240" w:lineRule="auto" w:before="0" w:after="0"/>
        <w:ind w:left="929" w:right="0" w:hanging="360"/>
        <w:jc w:val="left"/>
      </w:pPr>
      <w:r>
        <w:rPr/>
        <w:t>DA</w:t>
      </w:r>
      <w:r>
        <w:rPr>
          <w:spacing w:val="-15"/>
        </w:rPr>
        <w:t> </w:t>
      </w:r>
      <w:r>
        <w:rPr/>
        <w:t>IMPUGNAÇÃO</w:t>
      </w:r>
      <w:r>
        <w:rPr>
          <w:spacing w:val="-12"/>
        </w:rPr>
        <w:t> </w:t>
      </w:r>
      <w:r>
        <w:rPr/>
        <w:t>AO</w:t>
      </w:r>
      <w:r>
        <w:rPr>
          <w:spacing w:val="-7"/>
        </w:rPr>
        <w:t> </w:t>
      </w:r>
      <w:r>
        <w:rPr/>
        <w:t>EDITAL</w:t>
      </w:r>
      <w:r>
        <w:rPr>
          <w:spacing w:val="-12"/>
        </w:rPr>
        <w:t> </w:t>
      </w:r>
      <w:r>
        <w:rPr/>
        <w:t>E</w:t>
      </w:r>
      <w:r>
        <w:rPr>
          <w:spacing w:val="-3"/>
        </w:rPr>
        <w:t> </w:t>
      </w:r>
      <w:r>
        <w:rPr/>
        <w:t>DO</w:t>
      </w:r>
      <w:r>
        <w:rPr>
          <w:spacing w:val="-3"/>
        </w:rPr>
        <w:t> </w:t>
      </w:r>
      <w:r>
        <w:rPr/>
        <w:t>PEDIDO</w:t>
      </w:r>
      <w:r>
        <w:rPr>
          <w:spacing w:val="-3"/>
        </w:rPr>
        <w:t> </w:t>
      </w:r>
      <w:r>
        <w:rPr/>
        <w:t>DE</w:t>
      </w:r>
      <w:r>
        <w:rPr>
          <w:spacing w:val="-3"/>
        </w:rPr>
        <w:t> </w:t>
      </w:r>
      <w:r>
        <w:rPr>
          <w:spacing w:val="-2"/>
        </w:rPr>
        <w:t>ESCLARECIMENTO</w:t>
      </w:r>
    </w:p>
    <w:p>
      <w:pPr>
        <w:pStyle w:val="BodyText"/>
        <w:rPr>
          <w:b/>
        </w:rPr>
      </w:pPr>
    </w:p>
    <w:p>
      <w:pPr>
        <w:pStyle w:val="BodyText"/>
        <w:spacing w:before="142"/>
        <w:rPr>
          <w:b/>
        </w:rPr>
      </w:pPr>
    </w:p>
    <w:p>
      <w:pPr>
        <w:pStyle w:val="ListParagraph"/>
        <w:numPr>
          <w:ilvl w:val="1"/>
          <w:numId w:val="1"/>
        </w:numPr>
        <w:tabs>
          <w:tab w:pos="990" w:val="left" w:leader="none"/>
        </w:tabs>
        <w:spacing w:line="280" w:lineRule="auto" w:before="0" w:after="0"/>
        <w:ind w:left="539" w:right="628" w:firstLine="0"/>
        <w:jc w:val="left"/>
        <w:rPr>
          <w:sz w:val="20"/>
        </w:rPr>
      </w:pPr>
      <w:r>
        <w:rPr>
          <w:sz w:val="20"/>
        </w:rPr>
        <w:t>Qualquer pessoa é parte legítima para impugnar este Edital por irregularidade na aplicação da </w:t>
      </w:r>
      <w:hyperlink r:id="rId9">
        <w:r>
          <w:rPr>
            <w:color w:val="000080"/>
            <w:sz w:val="20"/>
            <w:u w:val="single" w:color="000080"/>
          </w:rPr>
          <w:t>Lei nº 14.133</w:t>
        </w:r>
        <w:r>
          <w:rPr>
            <w:color w:val="000080"/>
            <w:sz w:val="20"/>
          </w:rPr>
          <w:t>,</w:t>
        </w:r>
        <w:r>
          <w:rPr>
            <w:color w:val="000080"/>
            <w:spacing w:val="-2"/>
            <w:sz w:val="20"/>
            <w:u w:val="single" w:color="000080"/>
          </w:rPr>
          <w:t> </w:t>
        </w:r>
        <w:r>
          <w:rPr>
            <w:color w:val="000080"/>
            <w:sz w:val="20"/>
            <w:u w:val="single" w:color="000080"/>
          </w:rPr>
          <w:t>de 2021</w:t>
        </w:r>
      </w:hyperlink>
      <w:r>
        <w:rPr>
          <w:sz w:val="20"/>
        </w:rPr>
        <w:t>, devendo protocolar o pedido até 3 (três) dias úteis antes da data da abertura do certame.</w:t>
      </w:r>
    </w:p>
    <w:p>
      <w:pPr>
        <w:pStyle w:val="ListParagraph"/>
        <w:numPr>
          <w:ilvl w:val="1"/>
          <w:numId w:val="1"/>
        </w:numPr>
        <w:tabs>
          <w:tab w:pos="979" w:val="left" w:leader="none"/>
        </w:tabs>
        <w:spacing w:line="280" w:lineRule="auto" w:before="2" w:after="0"/>
        <w:ind w:left="539" w:right="643" w:firstLine="0"/>
        <w:jc w:val="left"/>
        <w:rPr>
          <w:sz w:val="20"/>
        </w:rPr>
      </w:pPr>
      <w:r>
        <w:rPr>
          <w:sz w:val="20"/>
        </w:rPr>
        <w:t>A</w:t>
      </w:r>
      <w:r>
        <w:rPr>
          <w:spacing w:val="-11"/>
          <w:sz w:val="20"/>
        </w:rPr>
        <w:t> </w:t>
      </w:r>
      <w:r>
        <w:rPr>
          <w:sz w:val="20"/>
        </w:rPr>
        <w:t>resposta à impugnação ou ao pedido de esclarecimento será divulgado em sítio eletrônico oficial no prazo de até 3 (três) dias úteis, limitado ao último dia útil anterior à data da abertura do certame.</w:t>
      </w:r>
    </w:p>
    <w:p>
      <w:pPr>
        <w:pStyle w:val="ListParagraph"/>
        <w:numPr>
          <w:ilvl w:val="1"/>
          <w:numId w:val="1"/>
        </w:numPr>
        <w:tabs>
          <w:tab w:pos="992" w:val="left" w:leader="none"/>
        </w:tabs>
        <w:spacing w:line="280" w:lineRule="auto" w:before="2" w:after="0"/>
        <w:ind w:left="539" w:right="643" w:firstLine="0"/>
        <w:jc w:val="left"/>
        <w:rPr>
          <w:sz w:val="20"/>
        </w:rPr>
      </w:pPr>
      <w:r>
        <w:rPr>
          <w:sz w:val="20"/>
        </w:rPr>
        <w:t>A impugnação e o pedido de esclarecimento poderão ser realizados por forma eletrônica, através do e-mail funcional </w:t>
      </w:r>
      <w:hyperlink r:id="rId25">
        <w:r>
          <w:rPr>
            <w:color w:val="000080"/>
            <w:sz w:val="20"/>
            <w:u w:val="single" w:color="000080"/>
          </w:rPr>
          <w:t>licitacao@daf.ue</w:t>
        </w:r>
        <w:r>
          <w:rPr>
            <w:color w:val="000080"/>
            <w:sz w:val="20"/>
          </w:rPr>
          <w:t>rj</w:t>
        </w:r>
        <w:r>
          <w:rPr>
            <w:color w:val="000080"/>
            <w:sz w:val="20"/>
            <w:u w:val="single" w:color="000080"/>
          </w:rPr>
          <w:t>.br</w:t>
        </w:r>
      </w:hyperlink>
      <w:r>
        <w:rPr>
          <w:sz w:val="20"/>
        </w:rPr>
        <w:t>, mediante confirmação de</w:t>
      </w:r>
      <w:r>
        <w:rPr>
          <w:spacing w:val="80"/>
          <w:sz w:val="20"/>
        </w:rPr>
        <w:t> </w:t>
      </w:r>
      <w:r>
        <w:rPr>
          <w:spacing w:val="-2"/>
          <w:sz w:val="20"/>
        </w:rPr>
        <w:t>recebimento.</w:t>
      </w:r>
    </w:p>
    <w:p>
      <w:pPr>
        <w:pStyle w:val="ListParagraph"/>
        <w:numPr>
          <w:ilvl w:val="1"/>
          <w:numId w:val="1"/>
        </w:numPr>
        <w:tabs>
          <w:tab w:pos="980" w:val="left" w:leader="none"/>
        </w:tabs>
        <w:spacing w:line="240" w:lineRule="auto" w:before="1" w:after="0"/>
        <w:ind w:left="980" w:right="0" w:hanging="439"/>
        <w:jc w:val="left"/>
        <w:rPr>
          <w:sz w:val="20"/>
        </w:rPr>
      </w:pPr>
      <w:r>
        <w:rPr>
          <w:sz w:val="20"/>
        </w:rPr>
        <w:t>As</w:t>
      </w:r>
      <w:r>
        <w:rPr>
          <w:spacing w:val="-1"/>
          <w:sz w:val="20"/>
        </w:rPr>
        <w:t> </w:t>
      </w:r>
      <w:r>
        <w:rPr>
          <w:sz w:val="20"/>
        </w:rPr>
        <w:t>impugnações</w:t>
      </w:r>
      <w:r>
        <w:rPr>
          <w:spacing w:val="-1"/>
          <w:sz w:val="20"/>
        </w:rPr>
        <w:t> </w:t>
      </w:r>
      <w:r>
        <w:rPr>
          <w:sz w:val="20"/>
        </w:rPr>
        <w:t>e</w:t>
      </w:r>
      <w:r>
        <w:rPr>
          <w:spacing w:val="-1"/>
          <w:sz w:val="20"/>
        </w:rPr>
        <w:t> </w:t>
      </w:r>
      <w:r>
        <w:rPr>
          <w:sz w:val="20"/>
        </w:rPr>
        <w:t>pedidos</w:t>
      </w:r>
      <w:r>
        <w:rPr>
          <w:spacing w:val="-1"/>
          <w:sz w:val="20"/>
        </w:rPr>
        <w:t> </w:t>
      </w:r>
      <w:r>
        <w:rPr>
          <w:sz w:val="20"/>
        </w:rPr>
        <w:t>de</w:t>
      </w:r>
      <w:r>
        <w:rPr>
          <w:spacing w:val="-1"/>
          <w:sz w:val="20"/>
        </w:rPr>
        <w:t> </w:t>
      </w:r>
      <w:r>
        <w:rPr>
          <w:sz w:val="20"/>
        </w:rPr>
        <w:t>esclarecimentos</w:t>
      </w:r>
      <w:r>
        <w:rPr>
          <w:spacing w:val="-1"/>
          <w:sz w:val="20"/>
        </w:rPr>
        <w:t> </w:t>
      </w:r>
      <w:r>
        <w:rPr>
          <w:sz w:val="20"/>
        </w:rPr>
        <w:t>não</w:t>
      </w:r>
      <w:r>
        <w:rPr>
          <w:spacing w:val="-1"/>
          <w:sz w:val="20"/>
        </w:rPr>
        <w:t> </w:t>
      </w:r>
      <w:r>
        <w:rPr>
          <w:sz w:val="20"/>
        </w:rPr>
        <w:t>suspendem</w:t>
      </w:r>
      <w:r>
        <w:rPr>
          <w:spacing w:val="-1"/>
          <w:sz w:val="20"/>
        </w:rPr>
        <w:t> </w:t>
      </w:r>
      <w:r>
        <w:rPr>
          <w:sz w:val="20"/>
        </w:rPr>
        <w:t>os</w:t>
      </w:r>
      <w:r>
        <w:rPr>
          <w:spacing w:val="-1"/>
          <w:sz w:val="20"/>
        </w:rPr>
        <w:t> </w:t>
      </w:r>
      <w:r>
        <w:rPr>
          <w:sz w:val="20"/>
        </w:rPr>
        <w:t>prazos</w:t>
      </w:r>
      <w:r>
        <w:rPr>
          <w:spacing w:val="-1"/>
          <w:sz w:val="20"/>
        </w:rPr>
        <w:t> </w:t>
      </w:r>
      <w:r>
        <w:rPr>
          <w:sz w:val="20"/>
        </w:rPr>
        <w:t>previstos</w:t>
      </w:r>
      <w:r>
        <w:rPr>
          <w:spacing w:val="-1"/>
          <w:sz w:val="20"/>
        </w:rPr>
        <w:t> </w:t>
      </w:r>
      <w:r>
        <w:rPr>
          <w:sz w:val="20"/>
        </w:rPr>
        <w:t>no</w:t>
      </w:r>
      <w:r>
        <w:rPr>
          <w:spacing w:val="-1"/>
          <w:sz w:val="20"/>
        </w:rPr>
        <w:t> </w:t>
      </w:r>
      <w:r>
        <w:rPr>
          <w:spacing w:val="-2"/>
          <w:sz w:val="20"/>
        </w:rPr>
        <w:t>certame.</w:t>
      </w:r>
    </w:p>
    <w:p>
      <w:pPr>
        <w:pStyle w:val="ListParagraph"/>
        <w:numPr>
          <w:ilvl w:val="2"/>
          <w:numId w:val="1"/>
        </w:numPr>
        <w:tabs>
          <w:tab w:pos="1139" w:val="left" w:leader="none"/>
        </w:tabs>
        <w:spacing w:line="280" w:lineRule="auto" w:before="40" w:after="0"/>
        <w:ind w:left="539" w:right="643" w:firstLine="0"/>
        <w:jc w:val="left"/>
        <w:rPr>
          <w:sz w:val="20"/>
        </w:rPr>
      </w:pPr>
      <w:r>
        <w:rPr>
          <w:sz w:val="20"/>
        </w:rPr>
        <w:t>A</w:t>
      </w:r>
      <w:r>
        <w:rPr>
          <w:spacing w:val="-3"/>
          <w:sz w:val="20"/>
        </w:rPr>
        <w:t> </w:t>
      </w:r>
      <w:r>
        <w:rPr>
          <w:sz w:val="20"/>
        </w:rPr>
        <w:t>concessão de efeito suspensivo à impugnação é medida excepcional e deverá ser motivada pela autoridade competente conforme art. 33 do Decreto nº 48.650, </w:t>
      </w:r>
      <w:r>
        <w:rPr>
          <w:sz w:val="20"/>
        </w:rPr>
        <w:t>de</w:t>
      </w:r>
      <w:r>
        <w:rPr>
          <w:spacing w:val="40"/>
          <w:sz w:val="20"/>
        </w:rPr>
        <w:t> </w:t>
      </w:r>
      <w:r>
        <w:rPr>
          <w:sz w:val="20"/>
        </w:rPr>
        <w:t>2023, nos autos do processo de licitação.</w:t>
      </w:r>
    </w:p>
    <w:p>
      <w:pPr>
        <w:pStyle w:val="ListParagraph"/>
        <w:numPr>
          <w:ilvl w:val="1"/>
          <w:numId w:val="1"/>
        </w:numPr>
        <w:tabs>
          <w:tab w:pos="998" w:val="left" w:leader="none"/>
        </w:tabs>
        <w:spacing w:line="280" w:lineRule="auto" w:before="2" w:after="0"/>
        <w:ind w:left="539" w:right="628" w:firstLine="0"/>
        <w:jc w:val="left"/>
        <w:rPr>
          <w:sz w:val="20"/>
        </w:rPr>
      </w:pPr>
      <w:r>
        <w:rPr>
          <w:sz w:val="20"/>
        </w:rPr>
        <w:t>Modificado substancialmente o edital como resultado da resposta à impugnação ou ao pedido de esclarecimento, será definida e publicada nova data para a realização</w:t>
      </w:r>
      <w:r>
        <w:rPr>
          <w:spacing w:val="40"/>
          <w:sz w:val="20"/>
        </w:rPr>
        <w:t> </w:t>
      </w:r>
      <w:r>
        <w:rPr>
          <w:sz w:val="20"/>
        </w:rPr>
        <w:t>do certame.</w:t>
      </w:r>
    </w:p>
    <w:p>
      <w:pPr>
        <w:pStyle w:val="BodyText"/>
      </w:pPr>
    </w:p>
    <w:p>
      <w:pPr>
        <w:pStyle w:val="BodyText"/>
        <w:spacing w:before="15"/>
      </w:pPr>
    </w:p>
    <w:p>
      <w:pPr>
        <w:pStyle w:val="Heading1"/>
        <w:numPr>
          <w:ilvl w:val="0"/>
          <w:numId w:val="1"/>
        </w:numPr>
        <w:tabs>
          <w:tab w:pos="929" w:val="left" w:leader="none"/>
        </w:tabs>
        <w:spacing w:line="240" w:lineRule="auto" w:before="0" w:after="0"/>
        <w:ind w:left="929" w:right="0" w:hanging="351"/>
        <w:jc w:val="left"/>
      </w:pPr>
      <w:r>
        <w:rPr>
          <w:spacing w:val="-2"/>
        </w:rPr>
        <w:t>DA</w:t>
      </w:r>
      <w:r>
        <w:rPr>
          <w:spacing w:val="-11"/>
        </w:rPr>
        <w:t> </w:t>
      </w:r>
      <w:r>
        <w:rPr>
          <w:spacing w:val="-2"/>
        </w:rPr>
        <w:t>SUBCONTRATAÇÃO</w:t>
      </w:r>
      <w:r>
        <w:rPr>
          <w:spacing w:val="2"/>
        </w:rPr>
        <w:t> </w:t>
      </w:r>
      <w:r>
        <w:rPr>
          <w:spacing w:val="-2"/>
        </w:rPr>
        <w:t>E</w:t>
      </w:r>
      <w:r>
        <w:rPr>
          <w:spacing w:val="1"/>
        </w:rPr>
        <w:t> </w:t>
      </w:r>
      <w:r>
        <w:rPr>
          <w:spacing w:val="-2"/>
        </w:rPr>
        <w:t>DA</w:t>
      </w:r>
      <w:r>
        <w:rPr>
          <w:spacing w:val="-10"/>
        </w:rPr>
        <w:t> </w:t>
      </w:r>
      <w:r>
        <w:rPr>
          <w:spacing w:val="-2"/>
        </w:rPr>
        <w:t>GARANTIA</w:t>
      </w:r>
    </w:p>
    <w:p>
      <w:pPr>
        <w:pStyle w:val="BodyText"/>
        <w:rPr>
          <w:b/>
        </w:rPr>
      </w:pPr>
    </w:p>
    <w:p>
      <w:pPr>
        <w:pStyle w:val="BodyText"/>
        <w:spacing w:before="141"/>
        <w:rPr>
          <w:b/>
        </w:rPr>
      </w:pPr>
    </w:p>
    <w:p>
      <w:pPr>
        <w:pStyle w:val="ListParagraph"/>
        <w:numPr>
          <w:ilvl w:val="1"/>
          <w:numId w:val="1"/>
        </w:numPr>
        <w:tabs>
          <w:tab w:pos="983" w:val="left" w:leader="none"/>
        </w:tabs>
        <w:spacing w:line="240" w:lineRule="auto" w:before="0" w:after="0"/>
        <w:ind w:left="983" w:right="0" w:hanging="442"/>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ListParagraph"/>
        <w:numPr>
          <w:ilvl w:val="1"/>
          <w:numId w:val="1"/>
        </w:numPr>
        <w:tabs>
          <w:tab w:pos="980" w:val="left" w:leader="none"/>
        </w:tabs>
        <w:spacing w:line="240" w:lineRule="auto" w:before="40" w:after="0"/>
        <w:ind w:left="980" w:right="0" w:hanging="441"/>
        <w:jc w:val="left"/>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pPr>
    </w:p>
    <w:p>
      <w:pPr>
        <w:pStyle w:val="BodyText"/>
        <w:spacing w:before="53"/>
      </w:pPr>
    </w:p>
    <w:p>
      <w:pPr>
        <w:pStyle w:val="Heading1"/>
        <w:numPr>
          <w:ilvl w:val="0"/>
          <w:numId w:val="1"/>
        </w:numPr>
        <w:tabs>
          <w:tab w:pos="929" w:val="left" w:leader="none"/>
        </w:tabs>
        <w:spacing w:line="240" w:lineRule="auto" w:before="0" w:after="0"/>
        <w:ind w:left="929" w:right="0" w:hanging="360"/>
        <w:jc w:val="left"/>
      </w:pPr>
      <w:r>
        <w:rPr>
          <w:spacing w:val="-2"/>
        </w:rPr>
        <w:t>PAGAMENTO</w:t>
      </w:r>
    </w:p>
    <w:p>
      <w:pPr>
        <w:pStyle w:val="BodyText"/>
        <w:rPr>
          <w:b/>
        </w:rPr>
      </w:pPr>
    </w:p>
    <w:p>
      <w:pPr>
        <w:pStyle w:val="BodyText"/>
        <w:spacing w:before="141"/>
        <w:rPr>
          <w:b/>
        </w:rPr>
      </w:pPr>
    </w:p>
    <w:p>
      <w:pPr>
        <w:pStyle w:val="ListParagraph"/>
        <w:numPr>
          <w:ilvl w:val="1"/>
          <w:numId w:val="1"/>
        </w:numPr>
        <w:tabs>
          <w:tab w:pos="1006" w:val="left" w:leader="none"/>
        </w:tabs>
        <w:spacing w:line="280" w:lineRule="auto" w:before="0" w:after="0"/>
        <w:ind w:left="539" w:right="657" w:firstLine="0"/>
        <w:jc w:val="both"/>
        <w:rPr>
          <w:sz w:val="20"/>
        </w:rPr>
      </w:pPr>
      <w:r>
        <w:rPr>
          <w:sz w:val="20"/>
        </w:rPr>
        <w:t>O </w:t>
      </w:r>
      <w:r>
        <w:rPr>
          <w:b/>
          <w:sz w:val="20"/>
        </w:rPr>
        <w:t>CONTRATANTE </w:t>
      </w:r>
      <w:r>
        <w:rPr>
          <w:sz w:val="20"/>
        </w:rPr>
        <w:t>deverá pagar o preço ao </w:t>
      </w:r>
      <w:r>
        <w:rPr>
          <w:b/>
          <w:sz w:val="20"/>
        </w:rPr>
        <w:t>CONTRATADO </w:t>
      </w:r>
      <w:r>
        <w:rPr>
          <w:sz w:val="20"/>
        </w:rPr>
        <w:t>o valor total, a ser realizado em parcelas, conforme cronograma de execução do contrato, na conta corrente de titularidade do </w:t>
      </w:r>
      <w:r>
        <w:rPr>
          <w:b/>
          <w:sz w:val="20"/>
        </w:rPr>
        <w:t>CONTRATADO </w:t>
      </w:r>
      <w:r>
        <w:rPr>
          <w:sz w:val="20"/>
        </w:rPr>
        <w:t>a ser indicada, junto à instituição financeira contratada pelo Estado do Rio de Janeiro.</w:t>
      </w:r>
    </w:p>
    <w:p>
      <w:pPr>
        <w:pStyle w:val="ListParagraph"/>
        <w:numPr>
          <w:ilvl w:val="1"/>
          <w:numId w:val="1"/>
        </w:numPr>
        <w:tabs>
          <w:tab w:pos="1005" w:val="left" w:leader="none"/>
        </w:tabs>
        <w:spacing w:line="280" w:lineRule="auto" w:before="2" w:after="0"/>
        <w:ind w:left="539" w:right="658"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w:t>
      </w:r>
      <w:r>
        <w:rPr>
          <w:sz w:val="20"/>
        </w:rPr>
        <w:t>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1"/>
        </w:numPr>
        <w:tabs>
          <w:tab w:pos="1073" w:val="left" w:leader="none"/>
        </w:tabs>
        <w:spacing w:line="280" w:lineRule="auto" w:before="4" w:after="0"/>
        <w:ind w:left="614" w:right="65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arts. 20 e 22, XXIII, do Decreto nº 48817/2023.</w:t>
      </w:r>
    </w:p>
    <w:p>
      <w:pPr>
        <w:pStyle w:val="BodyText"/>
        <w:spacing w:line="280" w:lineRule="auto" w:before="3"/>
        <w:ind w:left="539" w:right="657"/>
        <w:jc w:val="both"/>
      </w:pPr>
      <w:r>
        <w:rPr/>
        <w:t>12.3.1 Quando houver glosa parcial do objeto, o </w:t>
      </w:r>
      <w:r>
        <w:rPr>
          <w:b/>
        </w:rPr>
        <w:t>CONTRATANTE </w:t>
      </w:r>
      <w:r>
        <w:rPr/>
        <w:t>deverá comunicar ao </w:t>
      </w:r>
      <w:r>
        <w:rPr>
          <w:b/>
        </w:rPr>
        <w:t>CONTRATADO </w:t>
      </w:r>
      <w:r>
        <w:rPr/>
        <w:t>para que emita Nota Fiscal ou Fatura com o valor exato </w:t>
      </w:r>
      <w:r>
        <w:rPr>
          <w:spacing w:val="-2"/>
        </w:rPr>
        <w:t>dimensionado.</w:t>
      </w:r>
    </w:p>
    <w:p>
      <w:pPr>
        <w:pStyle w:val="ListParagraph"/>
        <w:numPr>
          <w:ilvl w:val="1"/>
          <w:numId w:val="1"/>
        </w:numPr>
        <w:tabs>
          <w:tab w:pos="990" w:val="left" w:leader="none"/>
        </w:tabs>
        <w:spacing w:line="280" w:lineRule="auto" w:before="2" w:after="0"/>
        <w:ind w:left="539" w:right="657" w:firstLine="0"/>
        <w:jc w:val="both"/>
        <w:rPr>
          <w:sz w:val="20"/>
        </w:rPr>
      </w:pPr>
      <w:r>
        <w:rPr>
          <w:sz w:val="20"/>
        </w:rPr>
        <w:t>O</w:t>
      </w:r>
      <w:r>
        <w:rPr>
          <w:spacing w:val="-4"/>
          <w:sz w:val="20"/>
        </w:rPr>
        <w:t> </w:t>
      </w:r>
      <w:r>
        <w:rPr>
          <w:sz w:val="20"/>
        </w:rPr>
        <w:t>CONTRATADO</w:t>
      </w:r>
      <w:r>
        <w:rPr>
          <w:spacing w:val="-3"/>
          <w:sz w:val="20"/>
        </w:rPr>
        <w:t> </w:t>
      </w:r>
      <w:r>
        <w:rPr>
          <w:sz w:val="20"/>
        </w:rPr>
        <w:t>deverá</w:t>
      </w:r>
      <w:r>
        <w:rPr>
          <w:spacing w:val="-3"/>
          <w:sz w:val="20"/>
        </w:rPr>
        <w:t> </w:t>
      </w:r>
      <w:r>
        <w:rPr>
          <w:sz w:val="20"/>
        </w:rPr>
        <w:t>encaminhar</w:t>
      </w:r>
      <w:r>
        <w:rPr>
          <w:spacing w:val="-3"/>
          <w:sz w:val="20"/>
        </w:rPr>
        <w:t> </w:t>
      </w:r>
      <w:r>
        <w:rPr>
          <w:sz w:val="20"/>
        </w:rPr>
        <w:t>a</w:t>
      </w:r>
      <w:r>
        <w:rPr>
          <w:spacing w:val="-3"/>
          <w:sz w:val="20"/>
        </w:rPr>
        <w:t> </w:t>
      </w:r>
      <w:r>
        <w:rPr>
          <w:sz w:val="20"/>
        </w:rPr>
        <w:t>Nota</w:t>
      </w:r>
      <w:r>
        <w:rPr>
          <w:spacing w:val="-3"/>
          <w:sz w:val="20"/>
        </w:rPr>
        <w:t> </w:t>
      </w:r>
      <w:r>
        <w:rPr>
          <w:sz w:val="20"/>
        </w:rPr>
        <w:t>Fiscal</w:t>
      </w:r>
      <w:r>
        <w:rPr>
          <w:spacing w:val="-3"/>
          <w:sz w:val="20"/>
        </w:rPr>
        <w:t> </w:t>
      </w:r>
      <w:r>
        <w:rPr>
          <w:sz w:val="20"/>
        </w:rPr>
        <w:t>ou</w:t>
      </w:r>
      <w:r>
        <w:rPr>
          <w:spacing w:val="-3"/>
          <w:sz w:val="20"/>
        </w:rPr>
        <w:t> </w:t>
      </w:r>
      <w:r>
        <w:rPr>
          <w:sz w:val="20"/>
        </w:rPr>
        <w:t>Fatura</w:t>
      </w:r>
      <w:r>
        <w:rPr>
          <w:spacing w:val="-3"/>
          <w:sz w:val="20"/>
        </w:rPr>
        <w:t> </w:t>
      </w:r>
      <w:r>
        <w:rPr>
          <w:sz w:val="20"/>
        </w:rPr>
        <w:t>para</w:t>
      </w:r>
      <w:r>
        <w:rPr>
          <w:spacing w:val="-3"/>
          <w:sz w:val="20"/>
        </w:rPr>
        <w:t> </w:t>
      </w:r>
      <w:r>
        <w:rPr>
          <w:sz w:val="20"/>
        </w:rPr>
        <w:t>pagamento</w:t>
      </w:r>
      <w:r>
        <w:rPr>
          <w:spacing w:val="-3"/>
          <w:sz w:val="20"/>
        </w:rPr>
        <w:t> </w:t>
      </w:r>
      <w:r>
        <w:rPr>
          <w:sz w:val="20"/>
        </w:rPr>
        <w:t>ao</w:t>
      </w:r>
      <w:r>
        <w:rPr>
          <w:spacing w:val="-3"/>
          <w:sz w:val="20"/>
        </w:rPr>
        <w:t> </w:t>
      </w:r>
      <w:r>
        <w:rPr>
          <w:sz w:val="20"/>
        </w:rPr>
        <w:t>Hospital</w:t>
      </w:r>
      <w:r>
        <w:rPr>
          <w:spacing w:val="-3"/>
          <w:sz w:val="20"/>
        </w:rPr>
        <w:t> </w:t>
      </w:r>
      <w:r>
        <w:rPr>
          <w:sz w:val="20"/>
        </w:rPr>
        <w:t>Universitário</w:t>
      </w:r>
      <w:r>
        <w:rPr>
          <w:spacing w:val="-3"/>
          <w:sz w:val="20"/>
        </w:rPr>
        <w:t> </w:t>
      </w:r>
      <w:r>
        <w:rPr>
          <w:sz w:val="20"/>
        </w:rPr>
        <w:t>Pedro</w:t>
      </w:r>
      <w:r>
        <w:rPr>
          <w:spacing w:val="-3"/>
          <w:sz w:val="20"/>
        </w:rPr>
        <w:t> </w:t>
      </w:r>
      <w:r>
        <w:rPr>
          <w:sz w:val="20"/>
        </w:rPr>
        <w:t>Ernesto,</w:t>
      </w:r>
      <w:r>
        <w:rPr>
          <w:spacing w:val="-3"/>
          <w:sz w:val="20"/>
        </w:rPr>
        <w:t> </w:t>
      </w:r>
      <w:r>
        <w:rPr>
          <w:sz w:val="20"/>
        </w:rPr>
        <w:t>situado</w:t>
      </w:r>
      <w:r>
        <w:rPr>
          <w:spacing w:val="-3"/>
          <w:sz w:val="20"/>
        </w:rPr>
        <w:t> </w:t>
      </w:r>
      <w:r>
        <w:rPr>
          <w:sz w:val="20"/>
        </w:rPr>
        <w:t>na</w:t>
      </w:r>
      <w:r>
        <w:rPr>
          <w:spacing w:val="-13"/>
          <w:sz w:val="20"/>
        </w:rPr>
        <w:t> </w:t>
      </w:r>
      <w:r>
        <w:rPr>
          <w:sz w:val="20"/>
        </w:rPr>
        <w:t>Avenida</w:t>
      </w:r>
      <w:r>
        <w:rPr>
          <w:spacing w:val="-3"/>
          <w:sz w:val="20"/>
        </w:rPr>
        <w:t> </w:t>
      </w:r>
      <w:r>
        <w:rPr>
          <w:sz w:val="20"/>
        </w:rPr>
        <w:t>Boulevard</w:t>
      </w:r>
      <w:r>
        <w:rPr>
          <w:spacing w:val="-3"/>
          <w:sz w:val="20"/>
        </w:rPr>
        <w:t> </w:t>
      </w:r>
      <w:r>
        <w:rPr>
          <w:sz w:val="20"/>
        </w:rPr>
        <w:t>28</w:t>
      </w:r>
      <w:r>
        <w:rPr>
          <w:spacing w:val="-3"/>
          <w:sz w:val="20"/>
        </w:rPr>
        <w:t> </w:t>
      </w:r>
      <w:r>
        <w:rPr>
          <w:sz w:val="20"/>
        </w:rPr>
        <w:t>de</w:t>
      </w:r>
      <w:r>
        <w:rPr>
          <w:spacing w:val="-3"/>
          <w:sz w:val="20"/>
        </w:rPr>
        <w:t> </w:t>
      </w:r>
      <w:r>
        <w:rPr>
          <w:sz w:val="20"/>
        </w:rPr>
        <w:t>Setembro, 77 – Vila Isabel, Rio de Janeiro/RJ, CEP 20.551-030.</w:t>
      </w:r>
    </w:p>
    <w:p>
      <w:pPr>
        <w:pStyle w:val="BodyText"/>
        <w:spacing w:line="280" w:lineRule="auto" w:before="1"/>
        <w:ind w:left="539" w:right="658"/>
        <w:jc w:val="both"/>
      </w:pPr>
      <w:r>
        <w:rPr/>
        <w:t>12.4.1 No caso de contrato de prestação de serviços com mão-de-obra exclusiva, na forma do art. 50 c/c o art. 121, § 3º, II, da Lei nº 14.133/2021 e do art. 28, I a</w:t>
      </w:r>
      <w:r>
        <w:rPr>
          <w:spacing w:val="-2"/>
        </w:rPr>
        <w:t> </w:t>
      </w:r>
      <w:r>
        <w:rPr/>
        <w:t>VII, §§2º e 3º, do Decreto nº 48.817, de 2023, os documentos descritos no item 12.4 deverão ser acompanhados:</w:t>
      </w:r>
    </w:p>
    <w:p>
      <w:pPr>
        <w:pStyle w:val="ListParagraph"/>
        <w:numPr>
          <w:ilvl w:val="0"/>
          <w:numId w:val="12"/>
        </w:numPr>
        <w:tabs>
          <w:tab w:pos="747" w:val="left" w:leader="none"/>
        </w:tabs>
        <w:spacing w:line="240" w:lineRule="auto" w:before="2" w:after="0"/>
        <w:ind w:left="747" w:right="0" w:hanging="202"/>
        <w:jc w:val="both"/>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ponto;</w:t>
      </w:r>
    </w:p>
    <w:p>
      <w:pPr>
        <w:pStyle w:val="ListParagraph"/>
        <w:numPr>
          <w:ilvl w:val="0"/>
          <w:numId w:val="12"/>
        </w:numPr>
        <w:tabs>
          <w:tab w:pos="760" w:val="left" w:leader="none"/>
        </w:tabs>
        <w:spacing w:line="280" w:lineRule="auto" w:before="40" w:after="0"/>
        <w:ind w:left="539" w:right="628" w:firstLine="0"/>
        <w:jc w:val="both"/>
        <w:rPr>
          <w:sz w:val="20"/>
        </w:rPr>
      </w:pPr>
      <w:r>
        <w:rPr>
          <w:sz w:val="20"/>
        </w:rPr>
        <w:t>da comprovação de que está pagando as verbas salariais, incluídos adicionais, horas extras, repouso semanal remunerado, décimo terceiro salário e outras verbas que, </w:t>
      </w:r>
      <w:r>
        <w:rPr>
          <w:sz w:val="20"/>
        </w:rPr>
        <w:t>em razão 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12"/>
        </w:numPr>
        <w:tabs>
          <w:tab w:pos="747" w:val="left" w:leader="none"/>
        </w:tabs>
        <w:spacing w:line="240" w:lineRule="auto" w:before="3" w:after="0"/>
        <w:ind w:left="747" w:right="0" w:hanging="202"/>
        <w:jc w:val="left"/>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pacing w:val="-2"/>
          <w:sz w:val="20"/>
        </w:rPr>
        <w:t>coletiva;</w:t>
      </w:r>
    </w:p>
    <w:p>
      <w:pPr>
        <w:pStyle w:val="ListParagraph"/>
        <w:numPr>
          <w:ilvl w:val="0"/>
          <w:numId w:val="12"/>
        </w:numPr>
        <w:tabs>
          <w:tab w:pos="746" w:val="left" w:leader="none"/>
        </w:tabs>
        <w:spacing w:line="240" w:lineRule="auto" w:before="40" w:after="0"/>
        <w:ind w:left="746" w:right="0" w:hanging="213"/>
        <w:jc w:val="left"/>
        <w:rPr>
          <w:sz w:val="20"/>
        </w:rPr>
      </w:pPr>
      <w:r>
        <w:rPr>
          <w:sz w:val="20"/>
        </w:rPr>
        <w:t>da</w:t>
      </w:r>
      <w:r>
        <w:rPr>
          <w:spacing w:val="-4"/>
          <w:sz w:val="20"/>
        </w:rPr>
        <w:t> </w:t>
      </w:r>
      <w:r>
        <w:rPr>
          <w:sz w:val="20"/>
        </w:rPr>
        <w:t>anotação</w:t>
      </w:r>
      <w:r>
        <w:rPr>
          <w:spacing w:val="-3"/>
          <w:sz w:val="20"/>
        </w:rPr>
        <w:t> </w:t>
      </w:r>
      <w:r>
        <w:rPr>
          <w:sz w:val="20"/>
        </w:rPr>
        <w:t>das</w:t>
      </w:r>
      <w:r>
        <w:rPr>
          <w:spacing w:val="-2"/>
          <w:sz w:val="20"/>
        </w:rPr>
        <w:t> </w:t>
      </w:r>
      <w:r>
        <w:rPr>
          <w:sz w:val="20"/>
        </w:rPr>
        <w:t>Carteiras</w:t>
      </w:r>
      <w:r>
        <w:rPr>
          <w:spacing w:val="-2"/>
          <w:sz w:val="20"/>
        </w:rPr>
        <w:t> </w:t>
      </w:r>
      <w:r>
        <w:rPr>
          <w:sz w:val="20"/>
        </w:rPr>
        <w:t>de</w:t>
      </w:r>
      <w:r>
        <w:rPr>
          <w:spacing w:val="-4"/>
          <w:sz w:val="20"/>
        </w:rPr>
        <w:t> </w:t>
      </w:r>
      <w:r>
        <w:rPr>
          <w:sz w:val="20"/>
        </w:rPr>
        <w:t>Trabalho</w:t>
      </w:r>
      <w:r>
        <w:rPr>
          <w:spacing w:val="-2"/>
          <w:sz w:val="20"/>
        </w:rPr>
        <w:t> </w:t>
      </w:r>
      <w:r>
        <w:rPr>
          <w:sz w:val="20"/>
        </w:rPr>
        <w:t>e</w:t>
      </w:r>
      <w:r>
        <w:rPr>
          <w:spacing w:val="-2"/>
          <w:sz w:val="20"/>
        </w:rPr>
        <w:t> </w:t>
      </w:r>
      <w:r>
        <w:rPr>
          <w:sz w:val="20"/>
        </w:rPr>
        <w:t>Previdência</w:t>
      </w:r>
      <w:r>
        <w:rPr>
          <w:spacing w:val="-2"/>
          <w:sz w:val="20"/>
        </w:rPr>
        <w:t> Social;</w:t>
      </w:r>
    </w:p>
    <w:p>
      <w:pPr>
        <w:pStyle w:val="ListParagraph"/>
        <w:numPr>
          <w:ilvl w:val="0"/>
          <w:numId w:val="12"/>
        </w:numPr>
        <w:tabs>
          <w:tab w:pos="747" w:val="left" w:leader="none"/>
        </w:tabs>
        <w:spacing w:line="240" w:lineRule="auto" w:before="40" w:after="0"/>
        <w:ind w:left="747" w:right="0" w:hanging="202"/>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0"/>
          <w:numId w:val="12"/>
        </w:numPr>
        <w:tabs>
          <w:tab w:pos="719" w:val="left" w:leader="none"/>
        </w:tabs>
        <w:spacing w:line="240" w:lineRule="auto" w:before="40" w:after="0"/>
        <w:ind w:left="719" w:right="0" w:hanging="180"/>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pacing w:val="-2"/>
          <w:sz w:val="20"/>
        </w:rPr>
        <w:t>contrato;</w:t>
      </w:r>
    </w:p>
    <w:p>
      <w:pPr>
        <w:pStyle w:val="ListParagraph"/>
        <w:numPr>
          <w:ilvl w:val="0"/>
          <w:numId w:val="12"/>
        </w:numPr>
        <w:tabs>
          <w:tab w:pos="746" w:val="left" w:leader="none"/>
        </w:tabs>
        <w:spacing w:line="240" w:lineRule="auto" w:before="40" w:after="0"/>
        <w:ind w:left="746" w:right="0" w:hanging="213"/>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12"/>
        </w:numPr>
        <w:tabs>
          <w:tab w:pos="746" w:val="left" w:leader="none"/>
        </w:tabs>
        <w:spacing w:line="240" w:lineRule="auto" w:before="40" w:after="0"/>
        <w:ind w:left="746" w:right="0" w:hanging="213"/>
        <w:jc w:val="left"/>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pacing w:val="-2"/>
          <w:sz w:val="20"/>
        </w:rPr>
        <w:t>serviços.</w:t>
      </w:r>
    </w:p>
    <w:p>
      <w:pPr>
        <w:pStyle w:val="ListParagraph"/>
        <w:numPr>
          <w:ilvl w:val="1"/>
          <w:numId w:val="1"/>
        </w:numPr>
        <w:tabs>
          <w:tab w:pos="989" w:val="left" w:leader="none"/>
        </w:tabs>
        <w:spacing w:line="240" w:lineRule="auto" w:before="40" w:after="0"/>
        <w:ind w:left="989" w:right="0" w:hanging="450"/>
        <w:jc w:val="left"/>
        <w:rPr>
          <w:sz w:val="20"/>
        </w:rPr>
      </w:pPr>
      <w:r>
        <w:rPr>
          <w:sz w:val="20"/>
        </w:rPr>
        <w:t>Uma</w:t>
      </w:r>
      <w:r>
        <w:rPr>
          <w:spacing w:val="-2"/>
          <w:sz w:val="20"/>
        </w:rPr>
        <w:t> </w:t>
      </w:r>
      <w:r>
        <w:rPr>
          <w:sz w:val="20"/>
        </w:rPr>
        <w:t>vez</w:t>
      </w:r>
      <w:r>
        <w:rPr>
          <w:spacing w:val="-1"/>
          <w:sz w:val="20"/>
        </w:rPr>
        <w:t> </w:t>
      </w:r>
      <w:r>
        <w:rPr>
          <w:sz w:val="20"/>
        </w:rPr>
        <w:t>recebidos</w:t>
      </w:r>
      <w:r>
        <w:rPr>
          <w:spacing w:val="-1"/>
          <w:sz w:val="20"/>
        </w:rPr>
        <w:t> </w:t>
      </w:r>
      <w:r>
        <w:rPr>
          <w:sz w:val="20"/>
        </w:rPr>
        <w:t>os</w:t>
      </w:r>
      <w:r>
        <w:rPr>
          <w:spacing w:val="-1"/>
          <w:sz w:val="20"/>
        </w:rPr>
        <w:t> </w:t>
      </w:r>
      <w:r>
        <w:rPr>
          <w:sz w:val="20"/>
        </w:rPr>
        <w:t>documentos</w:t>
      </w:r>
      <w:r>
        <w:rPr>
          <w:spacing w:val="-2"/>
          <w:sz w:val="20"/>
        </w:rPr>
        <w:t> </w:t>
      </w:r>
      <w:r>
        <w:rPr>
          <w:sz w:val="20"/>
        </w:rPr>
        <w:t>mencionados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1"/>
          <w:sz w:val="20"/>
        </w:rPr>
        <w:t> </w:t>
      </w:r>
      <w:r>
        <w:rPr>
          <w:sz w:val="20"/>
        </w:rPr>
        <w:t>deverá</w:t>
      </w:r>
      <w:r>
        <w:rPr>
          <w:spacing w:val="-1"/>
          <w:sz w:val="20"/>
        </w:rPr>
        <w:t> </w:t>
      </w:r>
      <w:r>
        <w:rPr>
          <w:sz w:val="20"/>
        </w:rPr>
        <w:t>realizar</w:t>
      </w:r>
      <w:r>
        <w:rPr>
          <w:spacing w:val="-2"/>
          <w:sz w:val="20"/>
        </w:rPr>
        <w:t> </w:t>
      </w:r>
      <w:r>
        <w:rPr>
          <w:sz w:val="20"/>
        </w:rPr>
        <w:t>consulta</w:t>
      </w:r>
      <w:r>
        <w:rPr>
          <w:spacing w:val="-1"/>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spacing w:after="0" w:line="240" w:lineRule="auto"/>
        <w:jc w:val="left"/>
        <w:rPr>
          <w:sz w:val="20"/>
        </w:rPr>
        <w:sectPr>
          <w:pgSz w:w="15840" w:h="24480"/>
          <w:pgMar w:top="520" w:bottom="280" w:left="360" w:right="360"/>
        </w:sectPr>
      </w:pPr>
    </w:p>
    <w:p>
      <w:pPr>
        <w:pStyle w:val="ListParagraph"/>
        <w:numPr>
          <w:ilvl w:val="0"/>
          <w:numId w:val="13"/>
        </w:numPr>
        <w:tabs>
          <w:tab w:pos="747" w:val="left" w:leader="none"/>
        </w:tabs>
        <w:spacing w:line="240" w:lineRule="auto" w:before="73" w:after="0"/>
        <w:ind w:left="747" w:right="0" w:hanging="202"/>
        <w:jc w:val="both"/>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13"/>
        </w:numPr>
        <w:tabs>
          <w:tab w:pos="796" w:val="left" w:leader="none"/>
        </w:tabs>
        <w:spacing w:line="280" w:lineRule="auto" w:before="40" w:after="0"/>
        <w:ind w:left="539" w:right="673" w:firstLine="0"/>
        <w:jc w:val="both"/>
        <w:rPr>
          <w:sz w:val="20"/>
        </w:rPr>
      </w:pPr>
      <w:r>
        <w:rPr>
          <w:sz w:val="20"/>
        </w:rPr>
        <w:t>se o </w:t>
      </w:r>
      <w:r>
        <w:rPr>
          <w:b/>
          <w:sz w:val="20"/>
        </w:rPr>
        <w:t>CONTRATADO </w:t>
      </w:r>
      <w:r>
        <w:rPr>
          <w:sz w:val="20"/>
        </w:rPr>
        <w:t>foi penalizado com as sanções de declaração de inidoneidade ou impedimento de licitar e contratar com o poder público, observadas </w:t>
      </w:r>
      <w:r>
        <w:rPr>
          <w:sz w:val="20"/>
        </w:rPr>
        <w:t>as abrangências de aplicação; e</w:t>
      </w:r>
    </w:p>
    <w:p>
      <w:pPr>
        <w:pStyle w:val="ListParagraph"/>
        <w:numPr>
          <w:ilvl w:val="0"/>
          <w:numId w:val="13"/>
        </w:numPr>
        <w:tabs>
          <w:tab w:pos="765" w:val="left" w:leader="none"/>
        </w:tabs>
        <w:spacing w:line="280" w:lineRule="auto" w:before="2" w:after="0"/>
        <w:ind w:left="539" w:right="628" w:firstLine="0"/>
        <w:jc w:val="both"/>
        <w:rPr>
          <w:sz w:val="20"/>
        </w:rPr>
      </w:pPr>
      <w:r>
        <w:rPr>
          <w:sz w:val="20"/>
        </w:rPr>
        <w:t>eventuais ocorrências impeditivas indiretas, hipótese na qual o gestor deverá verificar se houve fraude por parte das empresas apontadas no Relatório de </w:t>
      </w:r>
      <w:r>
        <w:rPr>
          <w:sz w:val="20"/>
        </w:rPr>
        <w:t>Ocorrências Impeditivas Indiretas.</w:t>
      </w:r>
    </w:p>
    <w:p>
      <w:pPr>
        <w:pStyle w:val="ListParagraph"/>
        <w:numPr>
          <w:ilvl w:val="2"/>
          <w:numId w:val="14"/>
        </w:numPr>
        <w:tabs>
          <w:tab w:pos="1123" w:val="left" w:leader="none"/>
        </w:tabs>
        <w:spacing w:line="280" w:lineRule="auto" w:before="2" w:after="0"/>
        <w:ind w:left="539" w:right="627"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sua situação ou, no mesmo prazo, apresente sua defesa e especifique provas que pretende produzir. O prazo poderá ser prorrogado uma vez, por igual período, a critério do </w:t>
      </w:r>
      <w:r>
        <w:rPr>
          <w:b/>
          <w:sz w:val="20"/>
        </w:rPr>
        <w:t>CONTRATANTE</w:t>
      </w:r>
      <w:r>
        <w:rPr>
          <w:sz w:val="20"/>
        </w:rPr>
        <w:t>.</w:t>
      </w:r>
    </w:p>
    <w:p>
      <w:pPr>
        <w:pStyle w:val="ListParagraph"/>
        <w:numPr>
          <w:ilvl w:val="2"/>
          <w:numId w:val="14"/>
        </w:numPr>
        <w:tabs>
          <w:tab w:pos="1129" w:val="left" w:leader="none"/>
        </w:tabs>
        <w:spacing w:line="280" w:lineRule="auto" w:before="2" w:after="0"/>
        <w:ind w:left="539" w:right="62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w:t>
      </w:r>
      <w:r>
        <w:rPr>
          <w:sz w:val="20"/>
        </w:rPr>
        <w:t>da regularidade</w:t>
      </w:r>
      <w:r>
        <w:rPr>
          <w:spacing w:val="-3"/>
          <w:sz w:val="20"/>
        </w:rPr>
        <w:t> </w:t>
      </w:r>
      <w:r>
        <w:rPr>
          <w:sz w:val="20"/>
        </w:rPr>
        <w:t>fiscal</w:t>
      </w:r>
      <w:r>
        <w:rPr>
          <w:spacing w:val="-3"/>
          <w:sz w:val="20"/>
        </w:rPr>
        <w:t> </w:t>
      </w:r>
      <w:r>
        <w:rPr>
          <w:sz w:val="20"/>
        </w:rPr>
        <w:t>quanto</w:t>
      </w:r>
      <w:r>
        <w:rPr>
          <w:spacing w:val="-3"/>
          <w:sz w:val="20"/>
        </w:rPr>
        <w:t> </w:t>
      </w:r>
      <w:r>
        <w:rPr>
          <w:sz w:val="20"/>
        </w:rPr>
        <w:t>à</w:t>
      </w:r>
      <w:r>
        <w:rPr>
          <w:spacing w:val="-3"/>
          <w:sz w:val="20"/>
        </w:rPr>
        <w:t> </w:t>
      </w:r>
      <w:r>
        <w:rPr>
          <w:sz w:val="20"/>
        </w:rPr>
        <w:t>inadimplência</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bem</w:t>
      </w:r>
      <w:r>
        <w:rPr>
          <w:spacing w:val="-3"/>
          <w:sz w:val="20"/>
        </w:rPr>
        <w:t> </w:t>
      </w:r>
      <w:r>
        <w:rPr>
          <w:sz w:val="20"/>
        </w:rPr>
        <w:t>como</w:t>
      </w:r>
      <w:r>
        <w:rPr>
          <w:spacing w:val="-3"/>
          <w:sz w:val="20"/>
        </w:rPr>
        <w:t> </w:t>
      </w:r>
      <w:r>
        <w:rPr>
          <w:sz w:val="20"/>
        </w:rPr>
        <w:t>quanto</w:t>
      </w:r>
      <w:r>
        <w:rPr>
          <w:spacing w:val="-3"/>
          <w:sz w:val="20"/>
        </w:rPr>
        <w:t> </w:t>
      </w:r>
      <w:r>
        <w:rPr>
          <w:sz w:val="20"/>
        </w:rPr>
        <w:t>à</w:t>
      </w:r>
      <w:r>
        <w:rPr>
          <w:spacing w:val="-3"/>
          <w:sz w:val="20"/>
        </w:rPr>
        <w:t> </w:t>
      </w:r>
      <w:r>
        <w:rPr>
          <w:sz w:val="20"/>
        </w:rPr>
        <w:t>existência</w:t>
      </w:r>
      <w:r>
        <w:rPr>
          <w:spacing w:val="-3"/>
          <w:sz w:val="20"/>
        </w:rPr>
        <w:t> </w:t>
      </w:r>
      <w:r>
        <w:rPr>
          <w:sz w:val="20"/>
        </w:rPr>
        <w:t>de</w:t>
      </w:r>
      <w:r>
        <w:rPr>
          <w:spacing w:val="-3"/>
          <w:sz w:val="20"/>
        </w:rPr>
        <w:t> </w:t>
      </w:r>
      <w:r>
        <w:rPr>
          <w:sz w:val="20"/>
        </w:rPr>
        <w:t>pagamento</w:t>
      </w:r>
      <w:r>
        <w:rPr>
          <w:spacing w:val="-3"/>
          <w:sz w:val="20"/>
        </w:rPr>
        <w:t> </w:t>
      </w:r>
      <w:r>
        <w:rPr>
          <w:sz w:val="20"/>
        </w:rPr>
        <w:t>a</w:t>
      </w:r>
      <w:r>
        <w:rPr>
          <w:spacing w:val="-3"/>
          <w:sz w:val="20"/>
        </w:rPr>
        <w:t> </w:t>
      </w:r>
      <w:r>
        <w:rPr>
          <w:sz w:val="20"/>
        </w:rPr>
        <w:t>ser</w:t>
      </w:r>
      <w:r>
        <w:rPr>
          <w:spacing w:val="-3"/>
          <w:sz w:val="20"/>
        </w:rPr>
        <w:t> </w:t>
      </w:r>
      <w:r>
        <w:rPr>
          <w:sz w:val="20"/>
        </w:rPr>
        <w:t>efetuado,</w:t>
      </w:r>
      <w:r>
        <w:rPr>
          <w:spacing w:val="-3"/>
          <w:sz w:val="20"/>
        </w:rPr>
        <w:t> </w:t>
      </w:r>
      <w:r>
        <w:rPr>
          <w:sz w:val="20"/>
        </w:rPr>
        <w:t>para</w:t>
      </w:r>
      <w:r>
        <w:rPr>
          <w:spacing w:val="-3"/>
          <w:sz w:val="20"/>
        </w:rPr>
        <w:t> </w:t>
      </w:r>
      <w:r>
        <w:rPr>
          <w:sz w:val="20"/>
        </w:rPr>
        <w:t>que</w:t>
      </w:r>
      <w:r>
        <w:rPr>
          <w:spacing w:val="-3"/>
          <w:sz w:val="20"/>
        </w:rPr>
        <w:t> </w:t>
      </w:r>
      <w:r>
        <w:rPr>
          <w:sz w:val="20"/>
        </w:rPr>
        <w:t>sejam</w:t>
      </w:r>
      <w:r>
        <w:rPr>
          <w:spacing w:val="-3"/>
          <w:sz w:val="20"/>
        </w:rPr>
        <w:t> </w:t>
      </w:r>
      <w:r>
        <w:rPr>
          <w:sz w:val="20"/>
        </w:rPr>
        <w:t>acionados</w:t>
      </w:r>
      <w:r>
        <w:rPr>
          <w:spacing w:val="-3"/>
          <w:sz w:val="20"/>
        </w:rPr>
        <w:t> </w:t>
      </w:r>
      <w:r>
        <w:rPr>
          <w:sz w:val="20"/>
        </w:rPr>
        <w:t>os</w:t>
      </w:r>
      <w:r>
        <w:rPr>
          <w:spacing w:val="-3"/>
          <w:sz w:val="20"/>
        </w:rPr>
        <w:t> </w:t>
      </w:r>
      <w:r>
        <w:rPr>
          <w:sz w:val="20"/>
        </w:rPr>
        <w:t>meios</w:t>
      </w:r>
      <w:r>
        <w:rPr>
          <w:spacing w:val="-3"/>
          <w:sz w:val="20"/>
        </w:rPr>
        <w:t> </w:t>
      </w:r>
      <w:r>
        <w:rPr>
          <w:sz w:val="20"/>
        </w:rPr>
        <w:t>pertinentes</w:t>
      </w:r>
      <w:r>
        <w:rPr>
          <w:spacing w:val="-3"/>
          <w:sz w:val="20"/>
        </w:rPr>
        <w:t> </w:t>
      </w:r>
      <w:r>
        <w:rPr>
          <w:sz w:val="20"/>
        </w:rPr>
        <w:t>e necessários para garantir o recebimento de seus créditos.</w:t>
      </w:r>
    </w:p>
    <w:p>
      <w:pPr>
        <w:pStyle w:val="ListParagraph"/>
        <w:numPr>
          <w:ilvl w:val="2"/>
          <w:numId w:val="14"/>
        </w:numPr>
        <w:tabs>
          <w:tab w:pos="1100" w:val="left" w:leader="none"/>
        </w:tabs>
        <w:spacing w:line="280" w:lineRule="auto" w:before="3" w:after="0"/>
        <w:ind w:left="539" w:right="658"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w:t>
      </w:r>
      <w:r>
        <w:rPr>
          <w:sz w:val="20"/>
        </w:rPr>
        <w:t>correspondente, assegurada ao </w:t>
      </w:r>
      <w:r>
        <w:rPr>
          <w:b/>
          <w:sz w:val="20"/>
        </w:rPr>
        <w:t>CONTRATADO </w:t>
      </w:r>
      <w:r>
        <w:rPr>
          <w:sz w:val="20"/>
        </w:rPr>
        <w:t>a ampla defesa.</w:t>
      </w:r>
    </w:p>
    <w:p>
      <w:pPr>
        <w:pStyle w:val="ListParagraph"/>
        <w:numPr>
          <w:ilvl w:val="2"/>
          <w:numId w:val="14"/>
        </w:numPr>
        <w:tabs>
          <w:tab w:pos="1118" w:val="left" w:leader="none"/>
        </w:tabs>
        <w:spacing w:line="280" w:lineRule="auto" w:before="2" w:after="0"/>
        <w:ind w:left="539" w:right="628"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situação, ressalvado o disposto no art. 121, § 3º, da Lei nº 14.133, de 2021, no art. 29 do Decreto nº 48.817, de 2023, e no Termo de Referência.</w:t>
      </w:r>
    </w:p>
    <w:p>
      <w:pPr>
        <w:pStyle w:val="ListParagraph"/>
        <w:numPr>
          <w:ilvl w:val="1"/>
          <w:numId w:val="1"/>
        </w:numPr>
        <w:tabs>
          <w:tab w:pos="991" w:val="left" w:leader="none"/>
        </w:tabs>
        <w:spacing w:line="240" w:lineRule="auto" w:before="2" w:after="0"/>
        <w:ind w:left="991" w:right="0" w:hanging="45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BodyText"/>
        <w:spacing w:line="280" w:lineRule="auto" w:before="40"/>
        <w:ind w:left="539" w:right="628"/>
        <w:jc w:val="both"/>
      </w:pPr>
      <w:r>
        <w:rPr/>
        <w:t>12.6.1 Havendo erro na apresentação da Nota Fiscal ou Fatura, ou circunstância que impeça a liquidação da despesa, o pagamento ficará sobrestado até que o </w:t>
      </w:r>
      <w:r>
        <w:rPr>
          <w:b/>
        </w:rPr>
        <w:t>CONTRATADO</w:t>
      </w:r>
      <w:r>
        <w:rPr>
          <w:b/>
          <w:spacing w:val="-1"/>
        </w:rPr>
        <w:t> </w:t>
      </w:r>
      <w:r>
        <w:rPr/>
        <w:t>providencie</w:t>
      </w:r>
      <w:r>
        <w:rPr>
          <w:spacing w:val="-1"/>
        </w:rPr>
        <w:t> </w:t>
      </w:r>
      <w:r>
        <w:rPr/>
        <w:t>as</w:t>
      </w:r>
      <w:r>
        <w:rPr>
          <w:spacing w:val="-1"/>
        </w:rPr>
        <w:t> </w:t>
      </w:r>
      <w:r>
        <w:rPr/>
        <w:t>medidas</w:t>
      </w:r>
      <w:r>
        <w:rPr>
          <w:spacing w:val="-1"/>
        </w:rPr>
        <w:t> </w:t>
      </w:r>
      <w:r>
        <w:rPr/>
        <w:t>saneadoras.</w:t>
      </w:r>
      <w:r>
        <w:rPr>
          <w:spacing w:val="-1"/>
        </w:rPr>
        <w:t> </w:t>
      </w:r>
      <w:r>
        <w:rPr/>
        <w:t>Nessa</w:t>
      </w:r>
      <w:r>
        <w:rPr>
          <w:spacing w:val="-1"/>
        </w:rPr>
        <w:t> </w:t>
      </w:r>
      <w:r>
        <w:rPr/>
        <w:t>hipótese,</w:t>
      </w:r>
      <w:r>
        <w:rPr>
          <w:spacing w:val="-1"/>
        </w:rPr>
        <w:t> </w:t>
      </w:r>
      <w:r>
        <w:rPr/>
        <w:t>o</w:t>
      </w:r>
      <w:r>
        <w:rPr>
          <w:spacing w:val="-1"/>
        </w:rPr>
        <w:t> </w:t>
      </w:r>
      <w:r>
        <w:rPr/>
        <w:t>prazo</w:t>
      </w:r>
      <w:r>
        <w:rPr>
          <w:spacing w:val="-1"/>
        </w:rPr>
        <w:t> </w:t>
      </w:r>
      <w:r>
        <w:rPr/>
        <w:t>para</w:t>
      </w:r>
      <w:r>
        <w:rPr>
          <w:spacing w:val="-1"/>
        </w:rPr>
        <w:t> </w:t>
      </w:r>
      <w:r>
        <w:rPr/>
        <w:t>pagamento</w:t>
      </w:r>
      <w:r>
        <w:rPr>
          <w:spacing w:val="-1"/>
        </w:rPr>
        <w:t> </w:t>
      </w:r>
      <w:r>
        <w:rPr/>
        <w:t>iniciar-se-á</w:t>
      </w:r>
      <w:r>
        <w:rPr>
          <w:spacing w:val="-1"/>
        </w:rPr>
        <w:t> </w:t>
      </w:r>
      <w:r>
        <w:rPr/>
        <w:t>após</w:t>
      </w:r>
      <w:r>
        <w:rPr>
          <w:spacing w:val="-1"/>
        </w:rPr>
        <w:t> </w:t>
      </w:r>
      <w:r>
        <w:rPr/>
        <w:t>a</w:t>
      </w:r>
      <w:r>
        <w:rPr>
          <w:spacing w:val="-1"/>
        </w:rPr>
        <w:t> </w:t>
      </w:r>
      <w:r>
        <w:rPr/>
        <w:t>comprovação</w:t>
      </w:r>
      <w:r>
        <w:rPr>
          <w:spacing w:val="-1"/>
        </w:rPr>
        <w:t> </w:t>
      </w:r>
      <w:r>
        <w:rPr/>
        <w:t>da</w:t>
      </w:r>
      <w:r>
        <w:rPr>
          <w:spacing w:val="-1"/>
        </w:rPr>
        <w:t> </w:t>
      </w:r>
      <w:r>
        <w:rPr/>
        <w:t>regularização</w:t>
      </w:r>
      <w:r>
        <w:rPr>
          <w:spacing w:val="-1"/>
        </w:rPr>
        <w:t> </w:t>
      </w:r>
      <w:r>
        <w:rPr/>
        <w:t>da</w:t>
      </w:r>
      <w:r>
        <w:rPr>
          <w:spacing w:val="-1"/>
        </w:rPr>
        <w:t> </w:t>
      </w:r>
      <w:r>
        <w:rPr/>
        <w:t>situação,</w:t>
      </w:r>
      <w:r>
        <w:rPr>
          <w:spacing w:val="-1"/>
        </w:rPr>
        <w:t> </w:t>
      </w:r>
      <w:r>
        <w:rPr/>
        <w:t>não</w:t>
      </w:r>
      <w:r>
        <w:rPr>
          <w:spacing w:val="-1"/>
        </w:rPr>
        <w:t> </w:t>
      </w:r>
      <w:r>
        <w:rPr/>
        <w:t>acarretando qualquer ônus para o </w:t>
      </w:r>
      <w:r>
        <w:rPr>
          <w:b/>
        </w:rPr>
        <w:t>CONTRATANTE</w:t>
      </w:r>
      <w:r>
        <w:rPr/>
        <w:t>.</w:t>
      </w:r>
    </w:p>
    <w:p>
      <w:pPr>
        <w:pStyle w:val="ListParagraph"/>
        <w:numPr>
          <w:ilvl w:val="1"/>
          <w:numId w:val="1"/>
        </w:numPr>
        <w:tabs>
          <w:tab w:pos="991" w:val="left" w:leader="none"/>
        </w:tabs>
        <w:spacing w:line="240" w:lineRule="auto" w:before="3" w:after="0"/>
        <w:ind w:left="991" w:right="0" w:hanging="45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15"/>
        </w:numPr>
        <w:tabs>
          <w:tab w:pos="1089" w:val="left" w:leader="none"/>
        </w:tabs>
        <w:spacing w:line="240" w:lineRule="auto" w:before="40" w:after="0"/>
        <w:ind w:left="1089" w:right="0" w:hanging="5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15"/>
        </w:numPr>
        <w:tabs>
          <w:tab w:pos="1093" w:val="left" w:leader="none"/>
        </w:tabs>
        <w:spacing w:line="280" w:lineRule="auto" w:before="40" w:after="0"/>
        <w:ind w:left="539" w:right="613"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w:t>
      </w:r>
      <w:r>
        <w:rPr>
          <w:sz w:val="20"/>
        </w:rPr>
        <w:t>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1017" w:val="left" w:leader="none"/>
        </w:tabs>
        <w:spacing w:line="280" w:lineRule="auto" w:before="3" w:after="0"/>
        <w:ind w:left="539" w:right="628" w:firstLine="0"/>
        <w:jc w:val="both"/>
        <w:rPr>
          <w:sz w:val="20"/>
        </w:rPr>
      </w:pPr>
      <w:r>
        <w:rPr>
          <w:sz w:val="20"/>
        </w:rPr>
        <w:t>Os pagamentos eventualmente realizados com atraso, desde que não decorram de ato ou fato atribuível ao </w:t>
      </w:r>
      <w:r>
        <w:rPr>
          <w:b/>
          <w:sz w:val="20"/>
        </w:rPr>
        <w:t>CONTRATADO</w:t>
      </w:r>
      <w:r>
        <w:rPr>
          <w:sz w:val="20"/>
        </w:rPr>
        <w:t>, sofrerão a incidência de </w:t>
      </w:r>
      <w:r>
        <w:rPr>
          <w:sz w:val="20"/>
        </w:rPr>
        <w:t>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
        </w:numPr>
        <w:tabs>
          <w:tab w:pos="991" w:val="left" w:leader="none"/>
        </w:tabs>
        <w:spacing w:line="280" w:lineRule="auto" w:before="2" w:after="0"/>
        <w:ind w:left="539" w:right="62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w:t>
      </w:r>
      <w:r>
        <w:rPr>
          <w:spacing w:val="40"/>
          <w:sz w:val="20"/>
        </w:rPr>
        <w:t> </w:t>
      </w:r>
      <w:r>
        <w:rPr>
          <w:sz w:val="20"/>
        </w:rPr>
        <w:t>nº 971/2016.</w:t>
      </w:r>
    </w:p>
    <w:p>
      <w:pPr>
        <w:pStyle w:val="ListParagraph"/>
        <w:numPr>
          <w:ilvl w:val="1"/>
          <w:numId w:val="1"/>
        </w:numPr>
        <w:tabs>
          <w:tab w:pos="1093" w:val="left" w:leader="none"/>
        </w:tabs>
        <w:spacing w:line="280" w:lineRule="auto" w:before="3" w:after="0"/>
        <w:ind w:left="539" w:right="613" w:firstLine="0"/>
        <w:jc w:val="both"/>
        <w:rPr>
          <w:sz w:val="20"/>
        </w:rPr>
      </w:pPr>
      <w:r>
        <w:rPr>
          <w:sz w:val="20"/>
        </w:rPr>
        <w:t>Caso o </w:t>
      </w:r>
      <w:r>
        <w:rPr>
          <w:b/>
          <w:sz w:val="20"/>
        </w:rPr>
        <w:t>CONTRATADO </w:t>
      </w:r>
      <w:r>
        <w:rPr>
          <w:sz w:val="20"/>
        </w:rPr>
        <w:t>não esteja aplicando o regime de cotas na forma da Lei estadual nº 7.258, de 12 de abril de 2016, deste edital e do contrato, suspender-se-á </w:t>
      </w:r>
      <w:r>
        <w:rPr>
          <w:sz w:val="20"/>
        </w:rPr>
        <w:t>o pagamento devido, até que seja sanada a irregularidade apontada pelo órgão de fiscalização do Contrato.</w:t>
      </w:r>
    </w:p>
    <w:p>
      <w:pPr>
        <w:pStyle w:val="ListParagraph"/>
        <w:numPr>
          <w:ilvl w:val="1"/>
          <w:numId w:val="1"/>
        </w:numPr>
        <w:tabs>
          <w:tab w:pos="1087" w:val="left" w:leader="none"/>
        </w:tabs>
        <w:spacing w:line="280" w:lineRule="auto" w:before="2" w:after="0"/>
        <w:ind w:left="539" w:right="629" w:firstLine="0"/>
        <w:jc w:val="both"/>
        <w:rPr>
          <w:sz w:val="20"/>
        </w:rPr>
      </w:pPr>
      <w:r>
        <w:rPr>
          <w:sz w:val="20"/>
        </w:rPr>
        <w:t>Caso o Edital admita a subcontratação, os pagamentos aos subcontratados serão realizados diretamente pelo </w:t>
      </w:r>
      <w:r>
        <w:rPr>
          <w:b/>
          <w:sz w:val="20"/>
        </w:rPr>
        <w:t>CONTRATADO</w:t>
      </w:r>
      <w:r>
        <w:rPr>
          <w:sz w:val="20"/>
        </w:rPr>
        <w:t>, ficando vedada a emissão de empenho do </w:t>
      </w:r>
      <w:r>
        <w:rPr>
          <w:b/>
          <w:sz w:val="20"/>
        </w:rPr>
        <w:t>CONTRATANTE </w:t>
      </w:r>
      <w:r>
        <w:rPr>
          <w:sz w:val="20"/>
        </w:rPr>
        <w:t>diretamente aos subcontratados, ressalvada, nos casos de prestação de serviços, a hipótese dos arts. 48 e 49 da Lei Complementar nº 123, de 14 de dezembro de 2006.</w:t>
      </w:r>
    </w:p>
    <w:p>
      <w:pPr>
        <w:pStyle w:val="BodyText"/>
        <w:spacing w:before="3"/>
        <w:ind w:left="539"/>
        <w:jc w:val="both"/>
      </w:pPr>
      <w:r>
        <w:rPr/>
        <w:t>12.11.1</w:t>
      </w:r>
      <w:r>
        <w:rPr>
          <w:spacing w:val="-15"/>
        </w:rPr>
        <w:t> </w:t>
      </w:r>
      <w:r>
        <w:rPr/>
        <w:t>A</w:t>
      </w:r>
      <w:r>
        <w:rPr>
          <w:spacing w:val="-12"/>
        </w:rPr>
        <w:t> </w:t>
      </w:r>
      <w:r>
        <w:rPr/>
        <w:t>subcontratação</w:t>
      </w:r>
      <w:r>
        <w:rPr>
          <w:spacing w:val="-3"/>
        </w:rPr>
        <w:t> </w:t>
      </w:r>
      <w:r>
        <w:rPr/>
        <w:t>porventura</w:t>
      </w:r>
      <w:r>
        <w:rPr>
          <w:spacing w:val="-2"/>
        </w:rPr>
        <w:t> </w:t>
      </w:r>
      <w:r>
        <w:rPr/>
        <w:t>realizada</w:t>
      </w:r>
      <w:r>
        <w:rPr>
          <w:spacing w:val="-2"/>
        </w:rPr>
        <w:t> </w:t>
      </w:r>
      <w:r>
        <w:rPr/>
        <w:t>será</w:t>
      </w:r>
      <w:r>
        <w:rPr>
          <w:spacing w:val="-2"/>
        </w:rPr>
        <w:t> </w:t>
      </w:r>
      <w:r>
        <w:rPr/>
        <w:t>integralmente</w:t>
      </w:r>
      <w:r>
        <w:rPr>
          <w:spacing w:val="-2"/>
        </w:rPr>
        <w:t> </w:t>
      </w:r>
      <w:r>
        <w:rPr/>
        <w:t>custeada</w:t>
      </w:r>
      <w:r>
        <w:rPr>
          <w:spacing w:val="-2"/>
        </w:rPr>
        <w:t> </w:t>
      </w:r>
      <w:r>
        <w:rPr/>
        <w:t>pelo </w:t>
      </w:r>
      <w:r>
        <w:rPr>
          <w:b/>
          <w:spacing w:val="-2"/>
        </w:rPr>
        <w:t>CONTRATADO</w:t>
      </w:r>
      <w:r>
        <w:rPr>
          <w:spacing w:val="-2"/>
        </w:rPr>
        <w:t>.</w:t>
      </w:r>
    </w:p>
    <w:p>
      <w:pPr>
        <w:pStyle w:val="BodyText"/>
      </w:pPr>
    </w:p>
    <w:p>
      <w:pPr>
        <w:pStyle w:val="BodyText"/>
        <w:spacing w:before="52"/>
      </w:pPr>
    </w:p>
    <w:p>
      <w:pPr>
        <w:pStyle w:val="Heading1"/>
        <w:numPr>
          <w:ilvl w:val="0"/>
          <w:numId w:val="1"/>
        </w:numPr>
        <w:tabs>
          <w:tab w:pos="929" w:val="left" w:leader="none"/>
        </w:tabs>
        <w:spacing w:line="240" w:lineRule="auto" w:before="0" w:after="0"/>
        <w:ind w:left="929" w:right="0" w:hanging="360"/>
        <w:jc w:val="left"/>
      </w:pPr>
      <w:r>
        <w:rPr/>
        <w:t>PRAZO</w:t>
      </w:r>
      <w:r>
        <w:rPr>
          <w:spacing w:val="-1"/>
        </w:rPr>
        <w:t> </w:t>
      </w:r>
      <w:r>
        <w:rPr>
          <w:spacing w:val="-2"/>
        </w:rPr>
        <w:t>CONTRATUAL</w:t>
      </w:r>
    </w:p>
    <w:p>
      <w:pPr>
        <w:pStyle w:val="BodyText"/>
        <w:rPr>
          <w:b/>
        </w:rPr>
      </w:pPr>
    </w:p>
    <w:p>
      <w:pPr>
        <w:pStyle w:val="BodyText"/>
        <w:spacing w:before="142"/>
        <w:rPr>
          <w:b/>
        </w:rPr>
      </w:pPr>
    </w:p>
    <w:p>
      <w:pPr>
        <w:pStyle w:val="BodyText"/>
        <w:ind w:left="539"/>
      </w:pPr>
      <w:r>
        <w:rPr/>
        <w:t>13.1</w:t>
      </w:r>
      <w:r>
        <w:rPr>
          <w:spacing w:val="-1"/>
        </w:rPr>
        <w:t> </w:t>
      </w: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Contrato</w:t>
      </w:r>
      <w:r>
        <w:rPr>
          <w:spacing w:val="-1"/>
        </w:rPr>
        <w:t> </w:t>
      </w:r>
      <w:r>
        <w:rPr/>
        <w:t>é</w:t>
      </w:r>
      <w:r>
        <w:rPr>
          <w:spacing w:val="-1"/>
        </w:rPr>
        <w:t> </w:t>
      </w:r>
      <w:r>
        <w:rPr/>
        <w:t>de 12</w:t>
      </w:r>
      <w:r>
        <w:rPr>
          <w:spacing w:val="-1"/>
        </w:rPr>
        <w:t> </w:t>
      </w:r>
      <w:r>
        <w:rPr/>
        <w:t>meses</w:t>
      </w:r>
      <w:r>
        <w:rPr>
          <w:spacing w:val="-1"/>
        </w:rPr>
        <w:t> </w:t>
      </w:r>
      <w:r>
        <w:rPr/>
        <w:t>(meses),</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pStyle w:val="BodyText"/>
        <w:spacing w:line="280" w:lineRule="auto" w:before="40"/>
        <w:ind w:left="539" w:right="613"/>
      </w:pPr>
      <w:r>
        <w:rPr/>
        <w:t>13.2. Nos casos de serviços e fornecimentos contínuos, o prazo de vigência do Contrato poderá ser prorrogado, sucessivamente, até o máximo de 05 (cinco) anos, na </w:t>
      </w:r>
      <w:r>
        <w:rPr/>
        <w:t>forma</w:t>
      </w:r>
      <w:r>
        <w:rPr>
          <w:spacing w:val="40"/>
        </w:rPr>
        <w:t> </w:t>
      </w:r>
      <w:r>
        <w:rPr/>
        <w:t>dos arts. 106 e 107 da Lei n° 14.133/2021, desde que observadas as condições previstas no Contrato, e mediante a celebração de termo aditivo.</w:t>
      </w:r>
    </w:p>
    <w:p>
      <w:pPr>
        <w:pStyle w:val="BodyText"/>
        <w:spacing w:line="280" w:lineRule="auto" w:before="2"/>
        <w:ind w:left="539" w:right="613"/>
      </w:pPr>
      <w:r>
        <w:rPr/>
        <w:t>13.3. Nos contratos por escopo, o prazo de vigência será automaticamente prorrogado, independentemente de termo aditivo, quando o objeto não for concluído no período</w:t>
      </w:r>
      <w:r>
        <w:rPr>
          <w:spacing w:val="80"/>
          <w:w w:val="150"/>
        </w:rPr>
        <w:t> </w:t>
      </w:r>
      <w:r>
        <w:rPr/>
        <w:t>firmado acima, ressalvadas as providências cabíveis no caso de culpa do contratado, previstas neste instrumento e no Contrato.</w:t>
      </w:r>
    </w:p>
    <w:p>
      <w:pPr>
        <w:pStyle w:val="BodyText"/>
      </w:pPr>
    </w:p>
    <w:p>
      <w:pPr>
        <w:pStyle w:val="BodyText"/>
        <w:spacing w:before="14"/>
      </w:pPr>
    </w:p>
    <w:p>
      <w:pPr>
        <w:pStyle w:val="Heading1"/>
        <w:numPr>
          <w:ilvl w:val="0"/>
          <w:numId w:val="1"/>
        </w:numPr>
        <w:tabs>
          <w:tab w:pos="929" w:val="left" w:leader="none"/>
        </w:tabs>
        <w:spacing w:line="240" w:lineRule="auto" w:before="0" w:after="0"/>
        <w:ind w:left="929" w:right="0" w:hanging="360"/>
        <w:jc w:val="left"/>
      </w:pPr>
      <w:r>
        <w:rPr/>
        <w:t>REPACTUAÇÃO</w:t>
      </w:r>
      <w:r>
        <w:rPr>
          <w:spacing w:val="-9"/>
        </w:rPr>
        <w:t> </w:t>
      </w:r>
      <w:r>
        <w:rPr/>
        <w:t>E</w:t>
      </w:r>
      <w:r>
        <w:rPr>
          <w:spacing w:val="-8"/>
        </w:rPr>
        <w:t> </w:t>
      </w:r>
      <w:r>
        <w:rPr>
          <w:spacing w:val="-2"/>
        </w:rPr>
        <w:t>REAJUSTE</w:t>
      </w:r>
    </w:p>
    <w:p>
      <w:pPr>
        <w:pStyle w:val="BodyText"/>
        <w:rPr>
          <w:b/>
        </w:rPr>
      </w:pPr>
    </w:p>
    <w:p>
      <w:pPr>
        <w:pStyle w:val="BodyText"/>
        <w:spacing w:before="141"/>
        <w:rPr>
          <w:b/>
        </w:rPr>
      </w:pPr>
    </w:p>
    <w:p>
      <w:pPr>
        <w:pStyle w:val="ListParagraph"/>
        <w:numPr>
          <w:ilvl w:val="1"/>
          <w:numId w:val="1"/>
        </w:numPr>
        <w:tabs>
          <w:tab w:pos="991" w:val="left" w:leader="none"/>
        </w:tabs>
        <w:spacing w:line="240" w:lineRule="auto" w:before="1" w:after="0"/>
        <w:ind w:left="991" w:right="0" w:hanging="45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1"/>
        </w:numPr>
        <w:tabs>
          <w:tab w:pos="991" w:val="left" w:leader="none"/>
        </w:tabs>
        <w:spacing w:line="240" w:lineRule="auto" w:before="40" w:after="0"/>
        <w:ind w:left="991" w:right="0" w:hanging="45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1"/>
        </w:numPr>
        <w:tabs>
          <w:tab w:pos="989" w:val="left" w:leader="none"/>
        </w:tabs>
        <w:spacing w:line="240" w:lineRule="auto" w:before="40" w:after="0"/>
        <w:ind w:left="989" w:right="0" w:hanging="45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1"/>
        </w:numPr>
        <w:tabs>
          <w:tab w:pos="1025" w:val="left" w:leader="none"/>
        </w:tabs>
        <w:spacing w:line="280" w:lineRule="auto" w:before="40" w:after="0"/>
        <w:ind w:left="539" w:right="673" w:firstLine="0"/>
        <w:jc w:val="left"/>
        <w:rPr>
          <w:sz w:val="20"/>
        </w:rPr>
      </w:pPr>
      <w:r>
        <w:rPr>
          <w:sz w:val="20"/>
        </w:rPr>
        <w:t>Os</w:t>
      </w:r>
      <w:r>
        <w:rPr>
          <w:spacing w:val="33"/>
          <w:sz w:val="20"/>
        </w:rPr>
        <w:t> </w:t>
      </w:r>
      <w:r>
        <w:rPr>
          <w:sz w:val="20"/>
        </w:rPr>
        <w:t>preços</w:t>
      </w:r>
      <w:r>
        <w:rPr>
          <w:spacing w:val="33"/>
          <w:sz w:val="20"/>
        </w:rPr>
        <w:t> </w:t>
      </w:r>
      <w:r>
        <w:rPr>
          <w:sz w:val="20"/>
        </w:rPr>
        <w:t>iniciais</w:t>
      </w:r>
      <w:r>
        <w:rPr>
          <w:spacing w:val="33"/>
          <w:sz w:val="20"/>
        </w:rPr>
        <w:t> </w:t>
      </w:r>
      <w:r>
        <w:rPr>
          <w:sz w:val="20"/>
        </w:rPr>
        <w:t>serão</w:t>
      </w:r>
      <w:r>
        <w:rPr>
          <w:spacing w:val="33"/>
          <w:sz w:val="20"/>
        </w:rPr>
        <w:t> </w:t>
      </w:r>
      <w:r>
        <w:rPr>
          <w:sz w:val="20"/>
        </w:rPr>
        <w:t>reajustados,</w:t>
      </w:r>
      <w:r>
        <w:rPr>
          <w:spacing w:val="33"/>
          <w:sz w:val="20"/>
        </w:rPr>
        <w:t> </w:t>
      </w:r>
      <w:r>
        <w:rPr>
          <w:sz w:val="20"/>
        </w:rPr>
        <w:t>mediante</w:t>
      </w:r>
      <w:r>
        <w:rPr>
          <w:spacing w:val="33"/>
          <w:sz w:val="20"/>
        </w:rPr>
        <w:t> </w:t>
      </w:r>
      <w:r>
        <w:rPr>
          <w:sz w:val="20"/>
        </w:rPr>
        <w:t>a</w:t>
      </w:r>
      <w:r>
        <w:rPr>
          <w:spacing w:val="33"/>
          <w:sz w:val="20"/>
        </w:rPr>
        <w:t> </w:t>
      </w:r>
      <w:r>
        <w:rPr>
          <w:sz w:val="20"/>
        </w:rPr>
        <w:t>aplicação,</w:t>
      </w:r>
      <w:r>
        <w:rPr>
          <w:spacing w:val="33"/>
          <w:sz w:val="20"/>
        </w:rPr>
        <w:t> </w:t>
      </w:r>
      <w:r>
        <w:rPr>
          <w:sz w:val="20"/>
        </w:rPr>
        <w:t>pelo</w:t>
      </w:r>
      <w:r>
        <w:rPr>
          <w:spacing w:val="33"/>
          <w:sz w:val="20"/>
        </w:rPr>
        <w:t> </w:t>
      </w:r>
      <w:r>
        <w:rPr>
          <w:b/>
          <w:sz w:val="20"/>
        </w:rPr>
        <w:t>CONTRATANTE</w:t>
      </w:r>
      <w:r>
        <w:rPr>
          <w:sz w:val="20"/>
        </w:rPr>
        <w:t>,</w:t>
      </w:r>
      <w:r>
        <w:rPr>
          <w:spacing w:val="33"/>
          <w:sz w:val="20"/>
        </w:rPr>
        <w:t> </w:t>
      </w:r>
      <w:r>
        <w:rPr>
          <w:sz w:val="20"/>
        </w:rPr>
        <w:t>do</w:t>
      </w:r>
      <w:r>
        <w:rPr>
          <w:spacing w:val="33"/>
          <w:sz w:val="20"/>
        </w:rPr>
        <w:t> </w:t>
      </w:r>
      <w:r>
        <w:rPr>
          <w:sz w:val="20"/>
        </w:rPr>
        <w:t>índice</w:t>
      </w:r>
      <w:r>
        <w:rPr>
          <w:spacing w:val="33"/>
          <w:sz w:val="20"/>
        </w:rPr>
        <w:t> </w:t>
      </w:r>
      <w:r>
        <w:rPr>
          <w:b/>
          <w:sz w:val="20"/>
        </w:rPr>
        <w:t>IPCA</w:t>
      </w:r>
      <w:r>
        <w:rPr>
          <w:sz w:val="20"/>
        </w:rPr>
        <w:t>,</w:t>
      </w:r>
      <w:r>
        <w:rPr>
          <w:spacing w:val="33"/>
          <w:sz w:val="20"/>
        </w:rPr>
        <w:t> </w:t>
      </w:r>
      <w:r>
        <w:rPr>
          <w:sz w:val="20"/>
        </w:rPr>
        <w:t>exclusivamente</w:t>
      </w:r>
      <w:r>
        <w:rPr>
          <w:spacing w:val="33"/>
          <w:sz w:val="20"/>
        </w:rPr>
        <w:t> </w:t>
      </w:r>
      <w:r>
        <w:rPr>
          <w:sz w:val="20"/>
        </w:rPr>
        <w:t>para</w:t>
      </w:r>
      <w:r>
        <w:rPr>
          <w:spacing w:val="33"/>
          <w:sz w:val="20"/>
        </w:rPr>
        <w:t> </w:t>
      </w:r>
      <w:r>
        <w:rPr>
          <w:sz w:val="20"/>
        </w:rPr>
        <w:t>as</w:t>
      </w:r>
      <w:r>
        <w:rPr>
          <w:spacing w:val="33"/>
          <w:sz w:val="20"/>
        </w:rPr>
        <w:t> </w:t>
      </w:r>
      <w:r>
        <w:rPr>
          <w:sz w:val="20"/>
        </w:rPr>
        <w:t>obrigações</w:t>
      </w:r>
      <w:r>
        <w:rPr>
          <w:spacing w:val="33"/>
          <w:sz w:val="20"/>
        </w:rPr>
        <w:t> </w:t>
      </w:r>
      <w:r>
        <w:rPr>
          <w:sz w:val="20"/>
        </w:rPr>
        <w:t>que</w:t>
      </w:r>
      <w:r>
        <w:rPr>
          <w:spacing w:val="33"/>
          <w:sz w:val="20"/>
        </w:rPr>
        <w:t> </w:t>
      </w:r>
      <w:r>
        <w:rPr>
          <w:sz w:val="20"/>
        </w:rPr>
        <w:t>se</w:t>
      </w:r>
      <w:r>
        <w:rPr>
          <w:spacing w:val="33"/>
          <w:sz w:val="20"/>
        </w:rPr>
        <w:t> </w:t>
      </w:r>
      <w:r>
        <w:rPr>
          <w:sz w:val="20"/>
        </w:rPr>
        <w:t>iniciem</w:t>
      </w:r>
      <w:r>
        <w:rPr>
          <w:spacing w:val="33"/>
          <w:sz w:val="20"/>
        </w:rPr>
        <w:t> </w:t>
      </w:r>
      <w:r>
        <w:rPr>
          <w:sz w:val="20"/>
        </w:rPr>
        <w:t>após</w:t>
      </w:r>
      <w:r>
        <w:rPr>
          <w:spacing w:val="33"/>
          <w:sz w:val="20"/>
        </w:rPr>
        <w:t> </w:t>
      </w:r>
      <w:r>
        <w:rPr>
          <w:sz w:val="20"/>
        </w:rPr>
        <w:t>a </w:t>
      </w:r>
      <w:r>
        <w:rPr>
          <w:spacing w:val="-2"/>
          <w:sz w:val="20"/>
        </w:rPr>
        <w:t>anualidade.</w:t>
      </w:r>
    </w:p>
    <w:p>
      <w:pPr>
        <w:pStyle w:val="ListParagraph"/>
        <w:numPr>
          <w:ilvl w:val="1"/>
          <w:numId w:val="1"/>
        </w:numPr>
        <w:tabs>
          <w:tab w:pos="1001" w:val="left" w:leader="none"/>
        </w:tabs>
        <w:spacing w:line="280" w:lineRule="auto" w:before="2" w:after="0"/>
        <w:ind w:left="539" w:right="627" w:firstLine="0"/>
        <w:jc w:val="left"/>
        <w:rPr>
          <w:sz w:val="20"/>
        </w:rPr>
      </w:pPr>
      <w:r>
        <w:rPr>
          <w:sz w:val="20"/>
        </w:rPr>
        <w:t>No caso de atraso ou não divulgação do(s) índice(s) de reajustamento, o </w:t>
      </w:r>
      <w:r>
        <w:rPr>
          <w:b/>
          <w:sz w:val="20"/>
        </w:rPr>
        <w:t>CONTRATANTE </w:t>
      </w:r>
      <w:r>
        <w:rPr>
          <w:sz w:val="20"/>
        </w:rPr>
        <w:t>pagará ao </w:t>
      </w:r>
      <w:r>
        <w:rPr>
          <w:b/>
          <w:sz w:val="20"/>
        </w:rPr>
        <w:t>CONTRATADO </w:t>
      </w:r>
      <w:r>
        <w:rPr>
          <w:sz w:val="20"/>
        </w:rPr>
        <w:t>a importância calculada pela última </w:t>
      </w:r>
      <w:r>
        <w:rPr>
          <w:sz w:val="20"/>
        </w:rPr>
        <w:t>variação conhecida, liquidando a diferença correspondente tão-logo seja(m) divulgado(s) o(s) índice(s) definitivo(s).</w:t>
      </w:r>
    </w:p>
    <w:p>
      <w:pPr>
        <w:pStyle w:val="BodyText"/>
        <w:spacing w:line="280" w:lineRule="auto" w:before="1"/>
        <w:ind w:left="539"/>
      </w:pPr>
      <w:r>
        <w:rPr/>
        <w:t>14.5.1</w:t>
      </w:r>
      <w:r>
        <w:rPr>
          <w:spacing w:val="-4"/>
        </w:rPr>
        <w:t> </w:t>
      </w:r>
      <w:r>
        <w:rPr/>
        <w:t>Fica</w:t>
      </w:r>
      <w:r>
        <w:rPr>
          <w:spacing w:val="-4"/>
        </w:rPr>
        <w:t> </w:t>
      </w:r>
      <w:r>
        <w:rPr/>
        <w:t>o</w:t>
      </w:r>
      <w:r>
        <w:rPr>
          <w:spacing w:val="-4"/>
        </w:rPr>
        <w:t> </w:t>
      </w:r>
      <w:r>
        <w:rPr>
          <w:b/>
        </w:rPr>
        <w:t>CONTRATADO</w:t>
      </w:r>
      <w:r>
        <w:rPr>
          <w:b/>
          <w:spacing w:val="-3"/>
        </w:rPr>
        <w:t> </w:t>
      </w:r>
      <w:r>
        <w:rPr/>
        <w:t>obrigado</w:t>
      </w:r>
      <w:r>
        <w:rPr>
          <w:spacing w:val="-4"/>
        </w:rPr>
        <w:t> </w:t>
      </w:r>
      <w:r>
        <w:rPr/>
        <w:t>a</w:t>
      </w:r>
      <w:r>
        <w:rPr>
          <w:spacing w:val="-4"/>
        </w:rPr>
        <w:t> </w:t>
      </w:r>
      <w:r>
        <w:rPr/>
        <w:t>apresentar</w:t>
      </w:r>
      <w:r>
        <w:rPr>
          <w:spacing w:val="-4"/>
        </w:rPr>
        <w:t> </w:t>
      </w:r>
      <w:r>
        <w:rPr/>
        <w:t>memória</w:t>
      </w:r>
      <w:r>
        <w:rPr>
          <w:spacing w:val="-4"/>
        </w:rPr>
        <w:t> </w:t>
      </w:r>
      <w:r>
        <w:rPr/>
        <w:t>de</w:t>
      </w:r>
      <w:r>
        <w:rPr>
          <w:spacing w:val="-4"/>
        </w:rPr>
        <w:t> </w:t>
      </w:r>
      <w:r>
        <w:rPr/>
        <w:t>cálculo</w:t>
      </w:r>
      <w:r>
        <w:rPr>
          <w:spacing w:val="-4"/>
        </w:rPr>
        <w:t> </w:t>
      </w:r>
      <w:r>
        <w:rPr/>
        <w:t>referente</w:t>
      </w:r>
      <w:r>
        <w:rPr>
          <w:spacing w:val="-4"/>
        </w:rPr>
        <w:t> </w:t>
      </w:r>
      <w:r>
        <w:rPr/>
        <w:t>ao</w:t>
      </w:r>
      <w:r>
        <w:rPr>
          <w:spacing w:val="-4"/>
        </w:rPr>
        <w:t> </w:t>
      </w:r>
      <w:r>
        <w:rPr/>
        <w:t>reajustamento</w:t>
      </w:r>
      <w:r>
        <w:rPr>
          <w:spacing w:val="-4"/>
        </w:rPr>
        <w:t> </w:t>
      </w:r>
      <w:r>
        <w:rPr/>
        <w:t>de</w:t>
      </w:r>
      <w:r>
        <w:rPr>
          <w:spacing w:val="-4"/>
        </w:rPr>
        <w:t> </w:t>
      </w:r>
      <w:r>
        <w:rPr/>
        <w:t>preços</w:t>
      </w:r>
      <w:r>
        <w:rPr>
          <w:spacing w:val="-4"/>
        </w:rPr>
        <w:t> </w:t>
      </w:r>
      <w:r>
        <w:rPr/>
        <w:t>do</w:t>
      </w:r>
      <w:r>
        <w:rPr>
          <w:spacing w:val="-4"/>
        </w:rPr>
        <w:t> </w:t>
      </w:r>
      <w:r>
        <w:rPr/>
        <w:t>valor</w:t>
      </w:r>
      <w:r>
        <w:rPr>
          <w:spacing w:val="-4"/>
        </w:rPr>
        <w:t> </w:t>
      </w:r>
      <w:r>
        <w:rPr/>
        <w:t>remanescente,</w:t>
      </w:r>
      <w:r>
        <w:rPr>
          <w:spacing w:val="-4"/>
        </w:rPr>
        <w:t> </w:t>
      </w:r>
      <w:r>
        <w:rPr/>
        <w:t>sempre</w:t>
      </w:r>
      <w:r>
        <w:rPr>
          <w:spacing w:val="-4"/>
        </w:rPr>
        <w:t> </w:t>
      </w:r>
      <w:r>
        <w:rPr/>
        <w:t>que</w:t>
      </w:r>
      <w:r>
        <w:rPr>
          <w:spacing w:val="-4"/>
        </w:rPr>
        <w:t> </w:t>
      </w:r>
      <w:r>
        <w:rPr/>
        <w:t>este</w:t>
      </w:r>
      <w:r>
        <w:rPr>
          <w:spacing w:val="-4"/>
        </w:rPr>
        <w:t> </w:t>
      </w:r>
      <w:r>
        <w:rPr/>
        <w:t>ocorrer,</w:t>
      </w:r>
      <w:r>
        <w:rPr>
          <w:spacing w:val="-4"/>
        </w:rPr>
        <w:t> </w:t>
      </w:r>
      <w:r>
        <w:rPr/>
        <w:t>sendo</w:t>
      </w:r>
      <w:r>
        <w:rPr>
          <w:spacing w:val="-4"/>
        </w:rPr>
        <w:t> </w:t>
      </w:r>
      <w:r>
        <w:rPr/>
        <w:t>adotado</w:t>
      </w:r>
      <w:r>
        <w:rPr>
          <w:spacing w:val="-4"/>
        </w:rPr>
        <w:t> </w:t>
      </w:r>
      <w:r>
        <w:rPr/>
        <w:t>na aferição final o índice definitivo.</w:t>
      </w:r>
    </w:p>
    <w:p>
      <w:pPr>
        <w:pStyle w:val="ListParagraph"/>
        <w:numPr>
          <w:ilvl w:val="1"/>
          <w:numId w:val="1"/>
        </w:numPr>
        <w:tabs>
          <w:tab w:pos="1015" w:val="left" w:leader="none"/>
        </w:tabs>
        <w:spacing w:line="280" w:lineRule="auto" w:before="2" w:after="0"/>
        <w:ind w:left="539" w:right="628" w:firstLine="0"/>
        <w:jc w:val="left"/>
        <w:rPr>
          <w:sz w:val="20"/>
        </w:rPr>
      </w:pPr>
      <w:r>
        <w:rPr>
          <w:sz w:val="20"/>
        </w:rPr>
        <w:t>Caso</w:t>
      </w:r>
      <w:r>
        <w:rPr>
          <w:spacing w:val="24"/>
          <w:sz w:val="20"/>
        </w:rPr>
        <w:t> </w:t>
      </w:r>
      <w:r>
        <w:rPr>
          <w:sz w:val="20"/>
        </w:rPr>
        <w:t>o(s)</w:t>
      </w:r>
      <w:r>
        <w:rPr>
          <w:spacing w:val="24"/>
          <w:sz w:val="20"/>
        </w:rPr>
        <w:t> </w:t>
      </w:r>
      <w:r>
        <w:rPr>
          <w:sz w:val="20"/>
        </w:rPr>
        <w:t>índice(s)</w:t>
      </w:r>
      <w:r>
        <w:rPr>
          <w:spacing w:val="24"/>
          <w:sz w:val="20"/>
        </w:rPr>
        <w:t> </w:t>
      </w:r>
      <w:r>
        <w:rPr>
          <w:sz w:val="20"/>
        </w:rPr>
        <w:t>estabelecido(s)</w:t>
      </w:r>
      <w:r>
        <w:rPr>
          <w:spacing w:val="24"/>
          <w:sz w:val="20"/>
        </w:rPr>
        <w:t> </w:t>
      </w:r>
      <w:r>
        <w:rPr>
          <w:sz w:val="20"/>
        </w:rPr>
        <w:t>para</w:t>
      </w:r>
      <w:r>
        <w:rPr>
          <w:spacing w:val="24"/>
          <w:sz w:val="20"/>
        </w:rPr>
        <w:t> </w:t>
      </w:r>
      <w:r>
        <w:rPr>
          <w:sz w:val="20"/>
        </w:rPr>
        <w:t>reajustamento</w:t>
      </w:r>
      <w:r>
        <w:rPr>
          <w:spacing w:val="24"/>
          <w:sz w:val="20"/>
        </w:rPr>
        <w:t> </w:t>
      </w:r>
      <w:r>
        <w:rPr>
          <w:sz w:val="20"/>
        </w:rPr>
        <w:t>venha(m)</w:t>
      </w:r>
      <w:r>
        <w:rPr>
          <w:spacing w:val="24"/>
          <w:sz w:val="20"/>
        </w:rPr>
        <w:t> </w:t>
      </w:r>
      <w:r>
        <w:rPr>
          <w:sz w:val="20"/>
        </w:rPr>
        <w:t>a</w:t>
      </w:r>
      <w:r>
        <w:rPr>
          <w:spacing w:val="24"/>
          <w:sz w:val="20"/>
        </w:rPr>
        <w:t> </w:t>
      </w:r>
      <w:r>
        <w:rPr>
          <w:sz w:val="20"/>
        </w:rPr>
        <w:t>ser</w:t>
      </w:r>
      <w:r>
        <w:rPr>
          <w:spacing w:val="24"/>
          <w:sz w:val="20"/>
        </w:rPr>
        <w:t> </w:t>
      </w:r>
      <w:r>
        <w:rPr>
          <w:sz w:val="20"/>
        </w:rPr>
        <w:t>extinto(s)</w:t>
      </w:r>
      <w:r>
        <w:rPr>
          <w:spacing w:val="24"/>
          <w:sz w:val="20"/>
        </w:rPr>
        <w:t> </w:t>
      </w:r>
      <w:r>
        <w:rPr>
          <w:sz w:val="20"/>
        </w:rPr>
        <w:t>ou</w:t>
      </w:r>
      <w:r>
        <w:rPr>
          <w:spacing w:val="24"/>
          <w:sz w:val="20"/>
        </w:rPr>
        <w:t> </w:t>
      </w:r>
      <w:r>
        <w:rPr>
          <w:sz w:val="20"/>
        </w:rPr>
        <w:t>de</w:t>
      </w:r>
      <w:r>
        <w:rPr>
          <w:spacing w:val="24"/>
          <w:sz w:val="20"/>
        </w:rPr>
        <w:t> </w:t>
      </w:r>
      <w:r>
        <w:rPr>
          <w:sz w:val="20"/>
        </w:rPr>
        <w:t>qualquer</w:t>
      </w:r>
      <w:r>
        <w:rPr>
          <w:spacing w:val="24"/>
          <w:sz w:val="20"/>
        </w:rPr>
        <w:t> </w:t>
      </w:r>
      <w:r>
        <w:rPr>
          <w:sz w:val="20"/>
        </w:rPr>
        <w:t>forma</w:t>
      </w:r>
      <w:r>
        <w:rPr>
          <w:spacing w:val="24"/>
          <w:sz w:val="20"/>
        </w:rPr>
        <w:t> </w:t>
      </w:r>
      <w:r>
        <w:rPr>
          <w:sz w:val="20"/>
        </w:rPr>
        <w:t>não</w:t>
      </w:r>
      <w:r>
        <w:rPr>
          <w:spacing w:val="24"/>
          <w:sz w:val="20"/>
        </w:rPr>
        <w:t> </w:t>
      </w:r>
      <w:r>
        <w:rPr>
          <w:sz w:val="20"/>
        </w:rPr>
        <w:t>possa(m)</w:t>
      </w:r>
      <w:r>
        <w:rPr>
          <w:spacing w:val="24"/>
          <w:sz w:val="20"/>
        </w:rPr>
        <w:t> </w:t>
      </w:r>
      <w:r>
        <w:rPr>
          <w:sz w:val="20"/>
        </w:rPr>
        <w:t>mais</w:t>
      </w:r>
      <w:r>
        <w:rPr>
          <w:spacing w:val="24"/>
          <w:sz w:val="20"/>
        </w:rPr>
        <w:t> </w:t>
      </w:r>
      <w:r>
        <w:rPr>
          <w:sz w:val="20"/>
        </w:rPr>
        <w:t>ser</w:t>
      </w:r>
      <w:r>
        <w:rPr>
          <w:spacing w:val="24"/>
          <w:sz w:val="20"/>
        </w:rPr>
        <w:t> </w:t>
      </w:r>
      <w:r>
        <w:rPr>
          <w:sz w:val="20"/>
        </w:rPr>
        <w:t>utilizado(s),</w:t>
      </w:r>
      <w:r>
        <w:rPr>
          <w:spacing w:val="24"/>
          <w:sz w:val="20"/>
        </w:rPr>
        <w:t> </w:t>
      </w:r>
      <w:r>
        <w:rPr>
          <w:sz w:val="20"/>
        </w:rPr>
        <w:t>será(ão)</w:t>
      </w:r>
      <w:r>
        <w:rPr>
          <w:spacing w:val="24"/>
          <w:sz w:val="20"/>
        </w:rPr>
        <w:t> </w:t>
      </w:r>
      <w:r>
        <w:rPr>
          <w:sz w:val="20"/>
        </w:rPr>
        <w:t>adotado(s),</w:t>
      </w:r>
      <w:r>
        <w:rPr>
          <w:spacing w:val="24"/>
          <w:sz w:val="20"/>
        </w:rPr>
        <w:t> </w:t>
      </w:r>
      <w:r>
        <w:rPr>
          <w:sz w:val="20"/>
        </w:rPr>
        <w:t>em substituição, o(s) que vier(em) a ser determinado(s) pela legislação então em vigor.</w:t>
      </w:r>
    </w:p>
    <w:p>
      <w:pPr>
        <w:pStyle w:val="ListParagraph"/>
        <w:numPr>
          <w:ilvl w:val="1"/>
          <w:numId w:val="1"/>
        </w:numPr>
        <w:tabs>
          <w:tab w:pos="991" w:val="left" w:leader="none"/>
        </w:tabs>
        <w:spacing w:line="280" w:lineRule="auto" w:before="2" w:after="0"/>
        <w:ind w:left="539" w:right="628" w:firstLine="0"/>
        <w:jc w:val="left"/>
        <w:rPr>
          <w:sz w:val="20"/>
        </w:rPr>
      </w:pPr>
      <w:r>
        <w:rPr>
          <w:sz w:val="20"/>
        </w:rPr>
        <w:t>Na ausência de previsão legal quanto ao índice substituto, as partes elegerão novo índice oficial, para reajustamento do preço do valor remanescente, por meio de termo </w:t>
      </w:r>
      <w:r>
        <w:rPr>
          <w:spacing w:val="-2"/>
          <w:sz w:val="20"/>
        </w:rPr>
        <w:t>aditivo.</w:t>
      </w:r>
    </w:p>
    <w:p>
      <w:pPr>
        <w:pStyle w:val="ListParagraph"/>
        <w:numPr>
          <w:ilvl w:val="1"/>
          <w:numId w:val="1"/>
        </w:numPr>
        <w:tabs>
          <w:tab w:pos="989" w:val="left" w:leader="none"/>
        </w:tabs>
        <w:spacing w:line="240" w:lineRule="auto" w:before="2" w:after="0"/>
        <w:ind w:left="989" w:right="0" w:hanging="45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BodyText"/>
        <w:spacing w:before="40"/>
        <w:ind w:left="539"/>
      </w:pPr>
      <w:r>
        <w:rPr/>
        <w:t>14.8.1</w:t>
      </w:r>
      <w:r>
        <w:rPr>
          <w:spacing w:val="-1"/>
        </w:rPr>
        <w:t> </w:t>
      </w:r>
      <w:r>
        <w:rPr/>
        <w:t>Os</w:t>
      </w:r>
      <w:r>
        <w:rPr>
          <w:spacing w:val="-1"/>
        </w:rPr>
        <w:t> </w:t>
      </w:r>
      <w:r>
        <w:rPr/>
        <w:t>efeitos</w:t>
      </w:r>
      <w:r>
        <w:rPr>
          <w:spacing w:val="-1"/>
        </w:rPr>
        <w:t> </w:t>
      </w:r>
      <w:r>
        <w:rPr/>
        <w:t>financeiros</w:t>
      </w:r>
      <w:r>
        <w:rPr>
          <w:spacing w:val="-1"/>
        </w:rPr>
        <w:t> </w:t>
      </w:r>
      <w:r>
        <w:rPr/>
        <w:t>do</w:t>
      </w:r>
      <w:r>
        <w:rPr>
          <w:spacing w:val="-1"/>
        </w:rPr>
        <w:t> </w:t>
      </w:r>
      <w:r>
        <w:rPr/>
        <w:t>pedido</w:t>
      </w:r>
      <w:r>
        <w:rPr>
          <w:spacing w:val="-1"/>
        </w:rPr>
        <w:t> </w:t>
      </w:r>
      <w:r>
        <w:rPr/>
        <w:t>de</w:t>
      </w:r>
      <w:r>
        <w:rPr>
          <w:spacing w:val="-1"/>
        </w:rPr>
        <w:t> </w:t>
      </w:r>
      <w:r>
        <w:rPr/>
        <w:t>reajuste</w:t>
      </w:r>
      <w:r>
        <w:rPr>
          <w:spacing w:val="-1"/>
        </w:rPr>
        <w:t> </w:t>
      </w:r>
      <w:r>
        <w:rPr/>
        <w:t>serão</w:t>
      </w:r>
      <w:r>
        <w:rPr>
          <w:spacing w:val="-1"/>
        </w:rPr>
        <w:t> </w:t>
      </w:r>
      <w:r>
        <w:rPr>
          <w:spacing w:val="-2"/>
        </w:rPr>
        <w:t>contados:</w:t>
      </w:r>
    </w:p>
    <w:p>
      <w:pPr>
        <w:pStyle w:val="ListParagraph"/>
        <w:numPr>
          <w:ilvl w:val="0"/>
          <w:numId w:val="16"/>
        </w:numPr>
        <w:tabs>
          <w:tab w:pos="741" w:val="left" w:leader="none"/>
        </w:tabs>
        <w:spacing w:line="240" w:lineRule="auto" w:before="40" w:after="0"/>
        <w:ind w:left="74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o</w:t>
      </w:r>
      <w:r>
        <w:rPr>
          <w:spacing w:val="-1"/>
          <w:sz w:val="20"/>
        </w:rPr>
        <w:t> </w:t>
      </w:r>
      <w:r>
        <w:rPr>
          <w:sz w:val="20"/>
        </w:rPr>
        <w:t>reajuste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16"/>
        </w:numPr>
        <w:tabs>
          <w:tab w:pos="753" w:val="left" w:leader="none"/>
        </w:tabs>
        <w:spacing w:line="280" w:lineRule="auto" w:before="40" w:after="0"/>
        <w:ind w:left="539" w:right="673" w:firstLine="0"/>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requerimento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caso</w:t>
      </w:r>
      <w:r>
        <w:rPr>
          <w:spacing w:val="-1"/>
          <w:sz w:val="20"/>
        </w:rPr>
        <w:t> </w:t>
      </w:r>
      <w:r>
        <w:rPr>
          <w:sz w:val="20"/>
        </w:rPr>
        <w:t>o</w:t>
      </w:r>
      <w:r>
        <w:rPr>
          <w:spacing w:val="-1"/>
          <w:sz w:val="20"/>
        </w:rPr>
        <w:t> </w:t>
      </w:r>
      <w:r>
        <w:rPr>
          <w:sz w:val="20"/>
        </w:rPr>
        <w:t>pedido</w:t>
      </w:r>
      <w:r>
        <w:rPr>
          <w:spacing w:val="-1"/>
          <w:sz w:val="20"/>
        </w:rPr>
        <w:t> </w:t>
      </w:r>
      <w:r>
        <w:rPr>
          <w:sz w:val="20"/>
        </w:rPr>
        <w:t>seja</w:t>
      </w:r>
      <w:r>
        <w:rPr>
          <w:spacing w:val="-1"/>
          <w:sz w:val="20"/>
        </w:rPr>
        <w:t> </w:t>
      </w:r>
      <w:r>
        <w:rPr>
          <w:sz w:val="20"/>
        </w:rPr>
        <w:t>formulado</w:t>
      </w:r>
      <w:r>
        <w:rPr>
          <w:spacing w:val="-1"/>
          <w:sz w:val="20"/>
        </w:rPr>
        <w:t> </w:t>
      </w:r>
      <w:r>
        <w:rPr>
          <w:sz w:val="20"/>
        </w:rPr>
        <w:t>após</w:t>
      </w:r>
      <w:r>
        <w:rPr>
          <w:spacing w:val="-1"/>
          <w:sz w:val="20"/>
        </w:rPr>
        <w:t> </w:t>
      </w:r>
      <w:r>
        <w:rPr>
          <w:sz w:val="20"/>
        </w:rPr>
        <w:t>o</w:t>
      </w:r>
      <w:r>
        <w:rPr>
          <w:spacing w:val="-1"/>
          <w:sz w:val="20"/>
        </w:rPr>
        <w:t> </w:t>
      </w:r>
      <w:r>
        <w:rPr>
          <w:sz w:val="20"/>
        </w:rPr>
        <w:t>prazo</w:t>
      </w:r>
      <w:r>
        <w:rPr>
          <w:spacing w:val="-1"/>
          <w:sz w:val="20"/>
        </w:rPr>
        <w:t> </w:t>
      </w:r>
      <w:r>
        <w:rPr>
          <w:sz w:val="20"/>
        </w:rPr>
        <w:t>fixado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acima,</w:t>
      </w:r>
      <w:r>
        <w:rPr>
          <w:spacing w:val="-1"/>
          <w:sz w:val="20"/>
        </w:rPr>
        <w:t> </w:t>
      </w:r>
      <w:r>
        <w:rPr>
          <w:sz w:val="20"/>
        </w:rPr>
        <w:t>o</w:t>
      </w:r>
      <w:r>
        <w:rPr>
          <w:spacing w:val="-1"/>
          <w:sz w:val="20"/>
        </w:rPr>
        <w:t> </w:t>
      </w:r>
      <w:r>
        <w:rPr>
          <w:sz w:val="20"/>
        </w:rPr>
        <w:t>que</w:t>
      </w:r>
      <w:r>
        <w:rPr>
          <w:spacing w:val="-1"/>
          <w:sz w:val="20"/>
        </w:rPr>
        <w:t> </w:t>
      </w:r>
      <w:r>
        <w:rPr>
          <w:sz w:val="20"/>
        </w:rPr>
        <w:t>não</w:t>
      </w:r>
      <w:r>
        <w:rPr>
          <w:spacing w:val="-1"/>
          <w:sz w:val="20"/>
        </w:rPr>
        <w:t> </w:t>
      </w:r>
      <w:r>
        <w:rPr>
          <w:sz w:val="20"/>
        </w:rPr>
        <w:t>acarretará</w:t>
      </w:r>
      <w:r>
        <w:rPr>
          <w:spacing w:val="-1"/>
          <w:sz w:val="20"/>
        </w:rPr>
        <w:t> </w:t>
      </w:r>
      <w:r>
        <w:rPr>
          <w:sz w:val="20"/>
        </w:rPr>
        <w:t>a</w:t>
      </w:r>
      <w:r>
        <w:rPr>
          <w:spacing w:val="-1"/>
          <w:sz w:val="20"/>
        </w:rPr>
        <w:t> </w:t>
      </w:r>
      <w:r>
        <w:rPr>
          <w:sz w:val="20"/>
        </w:rPr>
        <w:t>alteração</w:t>
      </w:r>
      <w:r>
        <w:rPr>
          <w:spacing w:val="-1"/>
          <w:sz w:val="20"/>
        </w:rPr>
        <w:t> </w:t>
      </w:r>
      <w:r>
        <w:rPr>
          <w:sz w:val="20"/>
        </w:rPr>
        <w:t>do</w:t>
      </w:r>
      <w:r>
        <w:rPr>
          <w:spacing w:val="-1"/>
          <w:sz w:val="20"/>
        </w:rPr>
        <w:t> </w:t>
      </w:r>
      <w:r>
        <w:rPr>
          <w:sz w:val="20"/>
        </w:rPr>
        <w:t>marco</w:t>
      </w:r>
      <w:r>
        <w:rPr>
          <w:spacing w:val="-1"/>
          <w:sz w:val="20"/>
        </w:rPr>
        <w:t> </w:t>
      </w:r>
      <w:r>
        <w:rPr>
          <w:sz w:val="20"/>
        </w:rPr>
        <w:t>para cômputo da anualidade do reajustamento, já adotado no edital e no contrato.</w:t>
      </w:r>
    </w:p>
    <w:p>
      <w:pPr>
        <w:pStyle w:val="ListParagraph"/>
        <w:numPr>
          <w:ilvl w:val="1"/>
          <w:numId w:val="1"/>
        </w:numPr>
        <w:tabs>
          <w:tab w:pos="990" w:val="left" w:leader="none"/>
        </w:tabs>
        <w:spacing w:line="280" w:lineRule="auto" w:before="2" w:after="0"/>
        <w:ind w:left="539" w:right="627" w:firstLine="0"/>
        <w:jc w:val="left"/>
        <w:rPr>
          <w:sz w:val="20"/>
        </w:rPr>
      </w:pPr>
      <w:r>
        <w:rPr>
          <w:sz w:val="20"/>
        </w:rPr>
        <w:t>Caso,</w:t>
      </w:r>
      <w:r>
        <w:rPr>
          <w:spacing w:val="-2"/>
          <w:sz w:val="20"/>
        </w:rPr>
        <w:t> </w:t>
      </w:r>
      <w:r>
        <w:rPr>
          <w:sz w:val="20"/>
        </w:rPr>
        <w:t>na</w:t>
      </w:r>
      <w:r>
        <w:rPr>
          <w:spacing w:val="-2"/>
          <w:sz w:val="20"/>
        </w:rPr>
        <w:t> </w:t>
      </w:r>
      <w:r>
        <w:rPr>
          <w:sz w:val="20"/>
        </w:rPr>
        <w:t>data</w:t>
      </w:r>
      <w:r>
        <w:rPr>
          <w:spacing w:val="-2"/>
          <w:sz w:val="20"/>
        </w:rPr>
        <w:t> </w:t>
      </w:r>
      <w:r>
        <w:rPr>
          <w:sz w:val="20"/>
        </w:rPr>
        <w:t>de</w:t>
      </w:r>
      <w:r>
        <w:rPr>
          <w:spacing w:val="-2"/>
          <w:sz w:val="20"/>
        </w:rPr>
        <w:t> </w:t>
      </w:r>
      <w:r>
        <w:rPr>
          <w:sz w:val="20"/>
        </w:rPr>
        <w:t>eventual</w:t>
      </w:r>
      <w:r>
        <w:rPr>
          <w:spacing w:val="-2"/>
          <w:sz w:val="20"/>
        </w:rPr>
        <w:t> </w:t>
      </w:r>
      <w:r>
        <w:rPr>
          <w:sz w:val="20"/>
        </w:rPr>
        <w:t>prorrogação</w:t>
      </w:r>
      <w:r>
        <w:rPr>
          <w:spacing w:val="-2"/>
          <w:sz w:val="20"/>
        </w:rPr>
        <w:t> </w:t>
      </w:r>
      <w:r>
        <w:rPr>
          <w:sz w:val="20"/>
        </w:rPr>
        <w:t>contratual,</w:t>
      </w:r>
      <w:r>
        <w:rPr>
          <w:spacing w:val="-2"/>
          <w:sz w:val="20"/>
        </w:rPr>
        <w:t> </w:t>
      </w:r>
      <w:r>
        <w:rPr>
          <w:sz w:val="20"/>
        </w:rPr>
        <w:t>ainda</w:t>
      </w:r>
      <w:r>
        <w:rPr>
          <w:spacing w:val="-2"/>
          <w:sz w:val="20"/>
        </w:rPr>
        <w:t> </w:t>
      </w:r>
      <w:r>
        <w:rPr>
          <w:sz w:val="20"/>
        </w:rPr>
        <w:t>não</w:t>
      </w:r>
      <w:r>
        <w:rPr>
          <w:spacing w:val="-2"/>
          <w:sz w:val="20"/>
        </w:rPr>
        <w:t> </w:t>
      </w:r>
      <w:r>
        <w:rPr>
          <w:sz w:val="20"/>
        </w:rPr>
        <w:t>tenha</w:t>
      </w:r>
      <w:r>
        <w:rPr>
          <w:spacing w:val="-2"/>
          <w:sz w:val="20"/>
        </w:rPr>
        <w:t> </w:t>
      </w:r>
      <w:r>
        <w:rPr>
          <w:sz w:val="20"/>
        </w:rPr>
        <w:t>sido</w:t>
      </w:r>
      <w:r>
        <w:rPr>
          <w:spacing w:val="-2"/>
          <w:sz w:val="20"/>
        </w:rPr>
        <w:t> </w:t>
      </w:r>
      <w:r>
        <w:rPr>
          <w:sz w:val="20"/>
        </w:rPr>
        <w:t>divulgado</w:t>
      </w:r>
      <w:r>
        <w:rPr>
          <w:spacing w:val="-2"/>
          <w:sz w:val="20"/>
        </w:rPr>
        <w:t> </w:t>
      </w:r>
      <w:r>
        <w:rPr>
          <w:sz w:val="20"/>
        </w:rPr>
        <w:t>o</w:t>
      </w:r>
      <w:r>
        <w:rPr>
          <w:spacing w:val="-2"/>
          <w:sz w:val="20"/>
        </w:rPr>
        <w:t> </w:t>
      </w:r>
      <w:r>
        <w:rPr>
          <w:sz w:val="20"/>
        </w:rPr>
        <w:t>índice</w:t>
      </w:r>
      <w:r>
        <w:rPr>
          <w:spacing w:val="-2"/>
          <w:sz w:val="20"/>
        </w:rPr>
        <w:t> </w:t>
      </w:r>
      <w:r>
        <w:rPr>
          <w:sz w:val="20"/>
        </w:rPr>
        <w:t>de</w:t>
      </w:r>
      <w:r>
        <w:rPr>
          <w:spacing w:val="-2"/>
          <w:sz w:val="20"/>
        </w:rPr>
        <w:t> </w:t>
      </w:r>
      <w:r>
        <w:rPr>
          <w:sz w:val="20"/>
        </w:rPr>
        <w:t>reajuste,</w:t>
      </w:r>
      <w:r>
        <w:rPr>
          <w:spacing w:val="-2"/>
          <w:sz w:val="20"/>
        </w:rPr>
        <w:t> </w:t>
      </w:r>
      <w:r>
        <w:rPr>
          <w:sz w:val="20"/>
        </w:rPr>
        <w:t>deverá,</w:t>
      </w:r>
      <w:r>
        <w:rPr>
          <w:spacing w:val="-2"/>
          <w:sz w:val="20"/>
        </w:rPr>
        <w:t> </w:t>
      </w:r>
      <w:r>
        <w:rPr>
          <w:sz w:val="20"/>
        </w:rPr>
        <w:t>a</w:t>
      </w:r>
      <w:r>
        <w:rPr>
          <w:spacing w:val="-2"/>
          <w:sz w:val="20"/>
        </w:rPr>
        <w:t> </w:t>
      </w:r>
      <w:r>
        <w:rPr>
          <w:sz w:val="20"/>
        </w:rPr>
        <w:t>requerimento</w:t>
      </w:r>
      <w:r>
        <w:rPr>
          <w:spacing w:val="-2"/>
          <w:sz w:val="20"/>
        </w:rPr>
        <w:t> </w:t>
      </w:r>
      <w:r>
        <w:rPr>
          <w:sz w:val="20"/>
        </w:rPr>
        <w:t>do</w:t>
      </w:r>
      <w:r>
        <w:rPr>
          <w:spacing w:val="-2"/>
          <w:sz w:val="20"/>
        </w:rPr>
        <w:t> </w:t>
      </w:r>
      <w:r>
        <w:rPr>
          <w:b/>
          <w:sz w:val="20"/>
        </w:rPr>
        <w:t>CONTRATADO,</w:t>
      </w:r>
      <w:r>
        <w:rPr>
          <w:b/>
          <w:spacing w:val="-2"/>
          <w:sz w:val="20"/>
        </w:rPr>
        <w:t> </w:t>
      </w:r>
      <w:r>
        <w:rPr>
          <w:sz w:val="20"/>
        </w:rPr>
        <w:t>ser</w:t>
      </w:r>
      <w:r>
        <w:rPr>
          <w:spacing w:val="-2"/>
          <w:sz w:val="20"/>
        </w:rPr>
        <w:t> </w:t>
      </w:r>
      <w:r>
        <w:rPr>
          <w:sz w:val="20"/>
        </w:rPr>
        <w:t>inserida</w:t>
      </w:r>
      <w:r>
        <w:rPr>
          <w:spacing w:val="-2"/>
          <w:sz w:val="20"/>
        </w:rPr>
        <w:t> </w:t>
      </w:r>
      <w:r>
        <w:rPr>
          <w:sz w:val="20"/>
        </w:rPr>
        <w:t>cláusula no termo 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1"/>
        </w:numPr>
        <w:tabs>
          <w:tab w:pos="1117" w:val="left" w:leader="none"/>
        </w:tabs>
        <w:spacing w:line="280" w:lineRule="auto" w:before="2" w:after="0"/>
        <w:ind w:left="539" w:right="643" w:firstLine="0"/>
        <w:jc w:val="left"/>
        <w:rPr>
          <w:sz w:val="20"/>
        </w:rPr>
      </w:pPr>
      <w:r>
        <w:rPr>
          <w:sz w:val="20"/>
        </w:rPr>
        <w:t>A</w:t>
      </w:r>
      <w:r>
        <w:rPr>
          <w:spacing w:val="26"/>
          <w:sz w:val="20"/>
        </w:rPr>
        <w:t> </w:t>
      </w:r>
      <w:r>
        <w:rPr>
          <w:sz w:val="20"/>
        </w:rPr>
        <w:t>extinção</w:t>
      </w:r>
      <w:r>
        <w:rPr>
          <w:spacing w:val="37"/>
          <w:sz w:val="20"/>
        </w:rPr>
        <w:t> </w:t>
      </w:r>
      <w:r>
        <w:rPr>
          <w:sz w:val="20"/>
        </w:rPr>
        <w:t>do</w:t>
      </w:r>
      <w:r>
        <w:rPr>
          <w:spacing w:val="37"/>
          <w:sz w:val="20"/>
        </w:rPr>
        <w:t> </w:t>
      </w:r>
      <w:r>
        <w:rPr>
          <w:sz w:val="20"/>
        </w:rPr>
        <w:t>contrato</w:t>
      </w:r>
      <w:r>
        <w:rPr>
          <w:spacing w:val="37"/>
          <w:sz w:val="20"/>
        </w:rPr>
        <w:t> </w:t>
      </w:r>
      <w:r>
        <w:rPr>
          <w:sz w:val="20"/>
        </w:rPr>
        <w:t>não</w:t>
      </w:r>
      <w:r>
        <w:rPr>
          <w:spacing w:val="37"/>
          <w:sz w:val="20"/>
        </w:rPr>
        <w:t> </w:t>
      </w:r>
      <w:r>
        <w:rPr>
          <w:sz w:val="20"/>
        </w:rPr>
        <w:t>configurará</w:t>
      </w:r>
      <w:r>
        <w:rPr>
          <w:spacing w:val="37"/>
          <w:sz w:val="20"/>
        </w:rPr>
        <w:t> </w:t>
      </w:r>
      <w:r>
        <w:rPr>
          <w:sz w:val="20"/>
        </w:rPr>
        <w:t>óbice</w:t>
      </w:r>
      <w:r>
        <w:rPr>
          <w:spacing w:val="37"/>
          <w:sz w:val="20"/>
        </w:rPr>
        <w:t> </w:t>
      </w:r>
      <w:r>
        <w:rPr>
          <w:sz w:val="20"/>
        </w:rPr>
        <w:t>para</w:t>
      </w:r>
      <w:r>
        <w:rPr>
          <w:spacing w:val="37"/>
          <w:sz w:val="20"/>
        </w:rPr>
        <w:t> </w:t>
      </w:r>
      <w:r>
        <w:rPr>
          <w:sz w:val="20"/>
        </w:rPr>
        <w:t>o</w:t>
      </w:r>
      <w:r>
        <w:rPr>
          <w:spacing w:val="37"/>
          <w:sz w:val="20"/>
        </w:rPr>
        <w:t> </w:t>
      </w:r>
      <w:r>
        <w:rPr>
          <w:sz w:val="20"/>
        </w:rPr>
        <w:t>deferimento</w:t>
      </w:r>
      <w:r>
        <w:rPr>
          <w:spacing w:val="37"/>
          <w:sz w:val="20"/>
        </w:rPr>
        <w:t> </w:t>
      </w:r>
      <w:r>
        <w:rPr>
          <w:sz w:val="20"/>
        </w:rPr>
        <w:t>do</w:t>
      </w:r>
      <w:r>
        <w:rPr>
          <w:spacing w:val="37"/>
          <w:sz w:val="20"/>
        </w:rPr>
        <w:t> </w:t>
      </w:r>
      <w:r>
        <w:rPr>
          <w:sz w:val="20"/>
        </w:rPr>
        <w:t>reajuste</w:t>
      </w:r>
      <w:r>
        <w:rPr>
          <w:spacing w:val="37"/>
          <w:sz w:val="20"/>
        </w:rPr>
        <w:t> </w:t>
      </w:r>
      <w:r>
        <w:rPr>
          <w:sz w:val="20"/>
        </w:rPr>
        <w:t>solicitado</w:t>
      </w:r>
      <w:r>
        <w:rPr>
          <w:spacing w:val="37"/>
          <w:sz w:val="20"/>
        </w:rPr>
        <w:t> </w:t>
      </w:r>
      <w:r>
        <w:rPr>
          <w:sz w:val="20"/>
        </w:rPr>
        <w:t>tempestivamente,</w:t>
      </w:r>
      <w:r>
        <w:rPr>
          <w:spacing w:val="37"/>
          <w:sz w:val="20"/>
        </w:rPr>
        <w:t> </w:t>
      </w:r>
      <w:r>
        <w:rPr>
          <w:sz w:val="20"/>
        </w:rPr>
        <w:t>hipótese</w:t>
      </w:r>
      <w:r>
        <w:rPr>
          <w:spacing w:val="37"/>
          <w:sz w:val="20"/>
        </w:rPr>
        <w:t> </w:t>
      </w:r>
      <w:r>
        <w:rPr>
          <w:sz w:val="20"/>
        </w:rPr>
        <w:t>em</w:t>
      </w:r>
      <w:r>
        <w:rPr>
          <w:spacing w:val="37"/>
          <w:sz w:val="20"/>
        </w:rPr>
        <w:t> </w:t>
      </w:r>
      <w:r>
        <w:rPr>
          <w:sz w:val="20"/>
        </w:rPr>
        <w:t>que</w:t>
      </w:r>
      <w:r>
        <w:rPr>
          <w:spacing w:val="37"/>
          <w:sz w:val="20"/>
        </w:rPr>
        <w:t> </w:t>
      </w:r>
      <w:r>
        <w:rPr>
          <w:sz w:val="20"/>
        </w:rPr>
        <w:t>será</w:t>
      </w:r>
      <w:r>
        <w:rPr>
          <w:spacing w:val="37"/>
          <w:sz w:val="20"/>
        </w:rPr>
        <w:t> </w:t>
      </w:r>
      <w:r>
        <w:rPr>
          <w:sz w:val="20"/>
        </w:rPr>
        <w:t>concedido</w:t>
      </w:r>
      <w:r>
        <w:rPr>
          <w:spacing w:val="37"/>
          <w:sz w:val="20"/>
        </w:rPr>
        <w:t> </w:t>
      </w:r>
      <w:r>
        <w:rPr>
          <w:sz w:val="20"/>
        </w:rPr>
        <w:t>por</w:t>
      </w:r>
      <w:r>
        <w:rPr>
          <w:spacing w:val="37"/>
          <w:sz w:val="20"/>
        </w:rPr>
        <w:t> </w:t>
      </w:r>
      <w:r>
        <w:rPr>
          <w:sz w:val="20"/>
        </w:rPr>
        <w:t>meio</w:t>
      </w:r>
      <w:r>
        <w:rPr>
          <w:spacing w:val="37"/>
          <w:sz w:val="20"/>
        </w:rPr>
        <w:t> </w:t>
      </w:r>
      <w:r>
        <w:rPr>
          <w:sz w:val="20"/>
        </w:rPr>
        <w:t>de</w:t>
      </w:r>
      <w:r>
        <w:rPr>
          <w:spacing w:val="37"/>
          <w:sz w:val="20"/>
        </w:rPr>
        <w:t> </w:t>
      </w:r>
      <w:r>
        <w:rPr>
          <w:sz w:val="20"/>
        </w:rPr>
        <w:t>termo </w:t>
      </w:r>
      <w:r>
        <w:rPr>
          <w:spacing w:val="-2"/>
          <w:sz w:val="20"/>
        </w:rPr>
        <w:t>indenizatório.</w:t>
      </w:r>
    </w:p>
    <w:p>
      <w:pPr>
        <w:pStyle w:val="ListParagraph"/>
        <w:numPr>
          <w:ilvl w:val="1"/>
          <w:numId w:val="1"/>
        </w:numPr>
        <w:tabs>
          <w:tab w:pos="1073" w:val="left" w:leader="none"/>
        </w:tabs>
        <w:spacing w:line="240" w:lineRule="auto" w:before="1" w:after="0"/>
        <w:ind w:left="1073" w:right="0" w:hanging="54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1"/>
        </w:numPr>
        <w:tabs>
          <w:tab w:pos="1089" w:val="left" w:leader="none"/>
        </w:tabs>
        <w:spacing w:line="280" w:lineRule="auto" w:before="41" w:after="0"/>
        <w:ind w:left="539" w:right="643" w:firstLine="0"/>
        <w:jc w:val="left"/>
        <w:rPr>
          <w:sz w:val="20"/>
        </w:rPr>
      </w:pPr>
      <w:r>
        <w:rPr>
          <w:sz w:val="20"/>
        </w:rPr>
        <w:t>O</w:t>
      </w:r>
      <w:r>
        <w:rPr>
          <w:spacing w:val="-1"/>
          <w:sz w:val="20"/>
        </w:rPr>
        <w:t> </w:t>
      </w:r>
      <w:r>
        <w:rPr>
          <w:sz w:val="20"/>
        </w:rPr>
        <w:t>reajuste</w:t>
      </w:r>
      <w:r>
        <w:rPr>
          <w:spacing w:val="-1"/>
          <w:sz w:val="20"/>
        </w:rPr>
        <w:t> </w:t>
      </w:r>
      <w:r>
        <w:rPr>
          <w:sz w:val="20"/>
        </w:rPr>
        <w:t>de</w:t>
      </w:r>
      <w:r>
        <w:rPr>
          <w:spacing w:val="-1"/>
          <w:sz w:val="20"/>
        </w:rPr>
        <w:t> </w:t>
      </w:r>
      <w:r>
        <w:rPr>
          <w:sz w:val="20"/>
        </w:rPr>
        <w:t>preços</w:t>
      </w:r>
      <w:r>
        <w:rPr>
          <w:spacing w:val="-1"/>
          <w:sz w:val="20"/>
        </w:rPr>
        <w:t> </w:t>
      </w:r>
      <w:r>
        <w:rPr>
          <w:sz w:val="20"/>
        </w:rPr>
        <w:t>não</w:t>
      </w:r>
      <w:r>
        <w:rPr>
          <w:spacing w:val="-1"/>
          <w:sz w:val="20"/>
        </w:rPr>
        <w:t> </w:t>
      </w:r>
      <w:r>
        <w:rPr>
          <w:sz w:val="20"/>
        </w:rPr>
        <w:t>interfere</w:t>
      </w:r>
      <w:r>
        <w:rPr>
          <w:spacing w:val="-1"/>
          <w:sz w:val="20"/>
        </w:rPr>
        <w:t> </w:t>
      </w:r>
      <w:r>
        <w:rPr>
          <w:sz w:val="20"/>
        </w:rPr>
        <w:t>no</w:t>
      </w:r>
      <w:r>
        <w:rPr>
          <w:spacing w:val="-1"/>
          <w:sz w:val="20"/>
        </w:rPr>
        <w:t> </w:t>
      </w:r>
      <w:r>
        <w:rPr>
          <w:sz w:val="20"/>
        </w:rPr>
        <w:t>direito</w:t>
      </w:r>
      <w:r>
        <w:rPr>
          <w:spacing w:val="-1"/>
          <w:sz w:val="20"/>
        </w:rPr>
        <w:t> </w:t>
      </w:r>
      <w:r>
        <w:rPr>
          <w:sz w:val="20"/>
        </w:rPr>
        <w:t>das</w:t>
      </w:r>
      <w:r>
        <w:rPr>
          <w:spacing w:val="-1"/>
          <w:sz w:val="20"/>
        </w:rPr>
        <w:t> </w:t>
      </w:r>
      <w:r>
        <w:rPr>
          <w:sz w:val="20"/>
        </w:rPr>
        <w:t>partes</w:t>
      </w:r>
      <w:r>
        <w:rPr>
          <w:spacing w:val="-1"/>
          <w:sz w:val="20"/>
        </w:rPr>
        <w:t> </w:t>
      </w:r>
      <w:r>
        <w:rPr>
          <w:sz w:val="20"/>
        </w:rPr>
        <w:t>de</w:t>
      </w:r>
      <w:r>
        <w:rPr>
          <w:spacing w:val="-1"/>
          <w:sz w:val="20"/>
        </w:rPr>
        <w:t> </w:t>
      </w:r>
      <w:r>
        <w:rPr>
          <w:sz w:val="20"/>
        </w:rPr>
        <w:t>solicitar,</w:t>
      </w:r>
      <w:r>
        <w:rPr>
          <w:spacing w:val="-1"/>
          <w:sz w:val="20"/>
        </w:rPr>
        <w:t> </w:t>
      </w:r>
      <w:r>
        <w:rPr>
          <w:sz w:val="20"/>
        </w:rPr>
        <w:t>a</w:t>
      </w:r>
      <w:r>
        <w:rPr>
          <w:spacing w:val="-1"/>
          <w:sz w:val="20"/>
        </w:rPr>
        <w:t> </w:t>
      </w:r>
      <w:r>
        <w:rPr>
          <w:sz w:val="20"/>
        </w:rPr>
        <w:t>qualquer</w:t>
      </w:r>
      <w:r>
        <w:rPr>
          <w:spacing w:val="-1"/>
          <w:sz w:val="20"/>
        </w:rPr>
        <w:t> </w:t>
      </w:r>
      <w:r>
        <w:rPr>
          <w:sz w:val="20"/>
        </w:rPr>
        <w:t>momento,</w:t>
      </w:r>
      <w:r>
        <w:rPr>
          <w:spacing w:val="-1"/>
          <w:sz w:val="20"/>
        </w:rPr>
        <w:t> </w:t>
      </w:r>
      <w:r>
        <w:rPr>
          <w:sz w:val="20"/>
        </w:rPr>
        <w:t>a</w:t>
      </w:r>
      <w:r>
        <w:rPr>
          <w:spacing w:val="-1"/>
          <w:sz w:val="20"/>
        </w:rPr>
        <w:t> </w:t>
      </w:r>
      <w:r>
        <w:rPr>
          <w:sz w:val="20"/>
        </w:rPr>
        <w:t>manutenção</w:t>
      </w:r>
      <w:r>
        <w:rPr>
          <w:spacing w:val="-1"/>
          <w:sz w:val="20"/>
        </w:rPr>
        <w:t> </w:t>
      </w:r>
      <w:r>
        <w:rPr>
          <w:sz w:val="20"/>
        </w:rPr>
        <w:t>do</w:t>
      </w:r>
      <w:r>
        <w:rPr>
          <w:spacing w:val="-1"/>
          <w:sz w:val="20"/>
        </w:rPr>
        <w:t> </w:t>
      </w:r>
      <w:r>
        <w:rPr>
          <w:sz w:val="20"/>
        </w:rPr>
        <w:t>equilíbrio</w:t>
      </w:r>
      <w:r>
        <w:rPr>
          <w:spacing w:val="-1"/>
          <w:sz w:val="20"/>
        </w:rPr>
        <w:t> </w:t>
      </w:r>
      <w:r>
        <w:rPr>
          <w:sz w:val="20"/>
        </w:rPr>
        <w:t>econômico</w:t>
      </w:r>
      <w:r>
        <w:rPr>
          <w:spacing w:val="-1"/>
          <w:sz w:val="20"/>
        </w:rPr>
        <w:t> </w:t>
      </w:r>
      <w:r>
        <w:rPr>
          <w:sz w:val="20"/>
        </w:rPr>
        <w:t>dos</w:t>
      </w:r>
      <w:r>
        <w:rPr>
          <w:spacing w:val="-1"/>
          <w:sz w:val="20"/>
        </w:rPr>
        <w:t> </w:t>
      </w:r>
      <w:r>
        <w:rPr>
          <w:sz w:val="20"/>
        </w:rPr>
        <w:t>contratos</w:t>
      </w:r>
      <w:r>
        <w:rPr>
          <w:spacing w:val="-1"/>
          <w:sz w:val="20"/>
        </w:rPr>
        <w:t> </w:t>
      </w:r>
      <w:r>
        <w:rPr>
          <w:sz w:val="20"/>
        </w:rPr>
        <w:t>com</w:t>
      </w:r>
      <w:r>
        <w:rPr>
          <w:spacing w:val="-1"/>
          <w:sz w:val="20"/>
        </w:rPr>
        <w:t> </w:t>
      </w:r>
      <w:r>
        <w:rPr>
          <w:sz w:val="20"/>
        </w:rPr>
        <w:t>base</w:t>
      </w:r>
      <w:r>
        <w:rPr>
          <w:spacing w:val="-1"/>
          <w:sz w:val="20"/>
        </w:rPr>
        <w:t> </w:t>
      </w:r>
      <w:r>
        <w:rPr>
          <w:sz w:val="20"/>
        </w:rPr>
        <w:t>no</w:t>
      </w:r>
      <w:r>
        <w:rPr>
          <w:spacing w:val="-1"/>
          <w:sz w:val="20"/>
        </w:rPr>
        <w:t> </w:t>
      </w:r>
      <w:r>
        <w:rPr>
          <w:sz w:val="20"/>
        </w:rPr>
        <w:t>disposto</w:t>
      </w:r>
      <w:r>
        <w:rPr>
          <w:spacing w:val="-1"/>
          <w:sz w:val="20"/>
        </w:rPr>
        <w:t> </w:t>
      </w:r>
      <w:r>
        <w:rPr>
          <w:sz w:val="20"/>
        </w:rPr>
        <w:t>no art. 124, inciso II, alínea “d”, da Lei n.º 14.133/2021.</w:t>
      </w:r>
    </w:p>
    <w:p>
      <w:pPr>
        <w:pStyle w:val="BodyText"/>
      </w:pPr>
    </w:p>
    <w:p>
      <w:pPr>
        <w:pStyle w:val="BodyText"/>
        <w:spacing w:before="14"/>
      </w:pPr>
    </w:p>
    <w:p>
      <w:pPr>
        <w:pStyle w:val="Heading1"/>
        <w:numPr>
          <w:ilvl w:val="0"/>
          <w:numId w:val="1"/>
        </w:numPr>
        <w:tabs>
          <w:tab w:pos="929" w:val="left" w:leader="none"/>
        </w:tabs>
        <w:spacing w:line="240" w:lineRule="auto" w:before="0" w:after="0"/>
        <w:ind w:left="929" w:right="0" w:hanging="360"/>
        <w:jc w:val="left"/>
      </w:pPr>
      <w:r>
        <w:rPr/>
        <w:t>EXECUÇÃO,</w:t>
      </w:r>
      <w:r>
        <w:rPr>
          <w:spacing w:val="-3"/>
        </w:rPr>
        <w:t> </w:t>
      </w:r>
      <w:r>
        <w:rPr/>
        <w:t>GESTÃO</w:t>
      </w:r>
      <w:r>
        <w:rPr>
          <w:spacing w:val="-1"/>
        </w:rPr>
        <w:t> </w:t>
      </w:r>
      <w:r>
        <w:rPr/>
        <w:t>E</w:t>
      </w:r>
      <w:r>
        <w:rPr>
          <w:spacing w:val="-1"/>
        </w:rPr>
        <w:t> </w:t>
      </w:r>
      <w:r>
        <w:rPr/>
        <w:t>FISCALIZAÇÃO</w:t>
      </w:r>
      <w:r>
        <w:rPr>
          <w:spacing w:val="-1"/>
        </w:rPr>
        <w:t> </w:t>
      </w:r>
      <w:r>
        <w:rPr>
          <w:spacing w:val="-2"/>
        </w:rPr>
        <w:t>CONTRATUAIS</w:t>
      </w:r>
    </w:p>
    <w:p>
      <w:pPr>
        <w:pStyle w:val="BodyText"/>
        <w:rPr>
          <w:b/>
        </w:rPr>
      </w:pPr>
    </w:p>
    <w:p>
      <w:pPr>
        <w:pStyle w:val="BodyText"/>
        <w:spacing w:before="141"/>
        <w:rPr>
          <w:b/>
        </w:rPr>
      </w:pPr>
    </w:p>
    <w:p>
      <w:pPr>
        <w:pStyle w:val="ListParagraph"/>
        <w:numPr>
          <w:ilvl w:val="1"/>
          <w:numId w:val="1"/>
        </w:numPr>
        <w:tabs>
          <w:tab w:pos="991" w:val="left" w:leader="none"/>
        </w:tabs>
        <w:spacing w:line="280" w:lineRule="auto" w:before="0" w:after="0"/>
        <w:ind w:left="539" w:right="628" w:firstLine="0"/>
        <w:jc w:val="left"/>
        <w:rPr>
          <w:sz w:val="20"/>
        </w:rPr>
      </w:pPr>
      <w:r>
        <w:rPr>
          <w:sz w:val="20"/>
        </w:rPr>
        <w:t>O regime de execução contratual, o modelo de gestão e a fiscalização, assim como os prazos e condições de conclusão, entrega, observação e recebimento se submetem ao disposto no Termo de Referência anexo a este Edital, na forma do Decreto nº 48.817, de 2023.</w:t>
      </w:r>
    </w:p>
    <w:p>
      <w:pPr>
        <w:pStyle w:val="BodyText"/>
      </w:pPr>
    </w:p>
    <w:p>
      <w:pPr>
        <w:pStyle w:val="BodyText"/>
        <w:spacing w:before="15"/>
      </w:pPr>
    </w:p>
    <w:p>
      <w:pPr>
        <w:pStyle w:val="Heading1"/>
        <w:numPr>
          <w:ilvl w:val="0"/>
          <w:numId w:val="1"/>
        </w:numPr>
        <w:tabs>
          <w:tab w:pos="929" w:val="left" w:leader="none"/>
        </w:tabs>
        <w:spacing w:line="240" w:lineRule="auto" w:before="0" w:after="0"/>
        <w:ind w:left="929" w:right="0" w:hanging="360"/>
        <w:jc w:val="left"/>
      </w:pPr>
      <w:r>
        <w:rPr/>
        <w:t>FORMALIZAÇÃO</w:t>
      </w:r>
      <w:r>
        <w:rPr>
          <w:spacing w:val="-1"/>
        </w:rPr>
        <w:t> </w:t>
      </w:r>
      <w:r>
        <w:rPr/>
        <w:t>DO</w:t>
      </w:r>
      <w:r>
        <w:rPr>
          <w:spacing w:val="-1"/>
        </w:rPr>
        <w:t> </w:t>
      </w:r>
      <w:r>
        <w:rPr>
          <w:spacing w:val="-2"/>
        </w:rPr>
        <w:t>CONTRATO</w:t>
      </w:r>
    </w:p>
    <w:p>
      <w:pPr>
        <w:pStyle w:val="Heading1"/>
        <w:spacing w:after="0" w:line="240" w:lineRule="auto"/>
        <w:jc w:val="left"/>
        <w:sectPr>
          <w:pgSz w:w="15840" w:h="24480"/>
          <w:pgMar w:top="520" w:bottom="280" w:left="360" w:right="360"/>
        </w:sectPr>
      </w:pPr>
    </w:p>
    <w:p>
      <w:pPr>
        <w:pStyle w:val="ListParagraph"/>
        <w:numPr>
          <w:ilvl w:val="1"/>
          <w:numId w:val="1"/>
        </w:numPr>
        <w:tabs>
          <w:tab w:pos="983" w:val="left" w:leader="none"/>
        </w:tabs>
        <w:spacing w:line="280" w:lineRule="auto" w:before="63" w:after="0"/>
        <w:ind w:left="539" w:right="628" w:firstLine="0"/>
        <w:jc w:val="both"/>
        <w:rPr>
          <w:sz w:val="20"/>
        </w:rPr>
      </w:pPr>
      <w:r>
        <w:rPr>
          <w:sz w:val="20"/>
        </w:rPr>
        <w:t>Após a homologação, a</w:t>
      </w:r>
      <w:r>
        <w:rPr>
          <w:spacing w:val="-8"/>
          <w:sz w:val="20"/>
        </w:rPr>
        <w:t> </w:t>
      </w:r>
      <w:r>
        <w:rPr>
          <w:sz w:val="20"/>
        </w:rPr>
        <w:t>Administração convocará o licitante vencedor para assinar o termo de contrato ou para aceitar ou retirar o instrumento equivalente, no prazo </w:t>
      </w:r>
      <w:r>
        <w:rPr>
          <w:sz w:val="20"/>
        </w:rPr>
        <w:t>de</w:t>
      </w:r>
      <w:r>
        <w:rPr>
          <w:spacing w:val="40"/>
          <w:sz w:val="20"/>
        </w:rPr>
        <w:t> </w:t>
      </w:r>
      <w:r>
        <w:rPr>
          <w:sz w:val="20"/>
        </w:rPr>
        <w:t>5 (cinco) dias úteis, sob pena de decair o direito à contratação, sem prejuízo das sanções previstas nesta Lei.</w:t>
      </w:r>
    </w:p>
    <w:p>
      <w:pPr>
        <w:pStyle w:val="ListParagraph"/>
        <w:numPr>
          <w:ilvl w:val="1"/>
          <w:numId w:val="1"/>
        </w:numPr>
        <w:tabs>
          <w:tab w:pos="990" w:val="left" w:leader="none"/>
        </w:tabs>
        <w:spacing w:line="280" w:lineRule="auto" w:before="2" w:after="0"/>
        <w:ind w:left="539" w:right="627"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convocação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1</w:t>
      </w:r>
      <w:r>
        <w:rPr>
          <w:spacing w:val="-1"/>
          <w:sz w:val="20"/>
        </w:rPr>
        <w:t> </w:t>
      </w:r>
      <w:r>
        <w:rPr>
          <w:sz w:val="20"/>
        </w:rPr>
        <w:t>(uma)</w:t>
      </w:r>
      <w:r>
        <w:rPr>
          <w:spacing w:val="-1"/>
          <w:sz w:val="20"/>
        </w:rPr>
        <w:t> </w:t>
      </w:r>
      <w:r>
        <w:rPr>
          <w:sz w:val="20"/>
        </w:rPr>
        <w:t>vez,</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mediante</w:t>
      </w:r>
      <w:r>
        <w:rPr>
          <w:spacing w:val="-1"/>
          <w:sz w:val="20"/>
        </w:rPr>
        <w:t> </w:t>
      </w:r>
      <w:r>
        <w:rPr>
          <w:sz w:val="20"/>
        </w:rPr>
        <w:t>solicitação</w:t>
      </w:r>
      <w:r>
        <w:rPr>
          <w:spacing w:val="-1"/>
          <w:sz w:val="20"/>
        </w:rPr>
        <w:t> </w:t>
      </w:r>
      <w:r>
        <w:rPr>
          <w:sz w:val="20"/>
        </w:rPr>
        <w:t>da</w:t>
      </w:r>
      <w:r>
        <w:rPr>
          <w:spacing w:val="-1"/>
          <w:sz w:val="20"/>
        </w:rPr>
        <w:t> </w:t>
      </w:r>
      <w:r>
        <w:rPr>
          <w:sz w:val="20"/>
        </w:rPr>
        <w:t>parte</w:t>
      </w:r>
      <w:r>
        <w:rPr>
          <w:spacing w:val="-1"/>
          <w:sz w:val="20"/>
        </w:rPr>
        <w:t> </w:t>
      </w:r>
      <w:r>
        <w:rPr>
          <w:sz w:val="20"/>
        </w:rPr>
        <w:t>interessada</w:t>
      </w:r>
      <w:r>
        <w:rPr>
          <w:spacing w:val="-1"/>
          <w:sz w:val="20"/>
        </w:rPr>
        <w:t> </w:t>
      </w:r>
      <w:r>
        <w:rPr>
          <w:sz w:val="20"/>
        </w:rPr>
        <w:t>durante</w:t>
      </w:r>
      <w:r>
        <w:rPr>
          <w:spacing w:val="-1"/>
          <w:sz w:val="20"/>
        </w:rPr>
        <w:t> </w:t>
      </w:r>
      <w:r>
        <w:rPr>
          <w:sz w:val="20"/>
        </w:rPr>
        <w:t>seu</w:t>
      </w:r>
      <w:r>
        <w:rPr>
          <w:spacing w:val="-1"/>
          <w:sz w:val="20"/>
        </w:rPr>
        <w:t> </w:t>
      </w:r>
      <w:r>
        <w:rPr>
          <w:sz w:val="20"/>
        </w:rPr>
        <w:t>transcurso,</w:t>
      </w:r>
      <w:r>
        <w:rPr>
          <w:spacing w:val="-1"/>
          <w:sz w:val="20"/>
        </w:rPr>
        <w:t> </w:t>
      </w:r>
      <w:r>
        <w:rPr>
          <w:sz w:val="20"/>
        </w:rPr>
        <w:t>devidamente</w:t>
      </w:r>
      <w:r>
        <w:rPr>
          <w:spacing w:val="-1"/>
          <w:sz w:val="20"/>
        </w:rPr>
        <w:t> </w:t>
      </w:r>
      <w:r>
        <w:rPr>
          <w:sz w:val="20"/>
        </w:rPr>
        <w:t>justificada, e desde que o motivo apresentado seja aceito pela Administração.</w:t>
      </w:r>
    </w:p>
    <w:p>
      <w:pPr>
        <w:pStyle w:val="ListParagraph"/>
        <w:numPr>
          <w:ilvl w:val="1"/>
          <w:numId w:val="1"/>
        </w:numPr>
        <w:tabs>
          <w:tab w:pos="1006" w:val="left" w:leader="none"/>
        </w:tabs>
        <w:spacing w:line="280" w:lineRule="auto" w:before="2" w:after="0"/>
        <w:ind w:left="539" w:right="628" w:firstLine="0"/>
        <w:jc w:val="both"/>
        <w:rPr>
          <w:sz w:val="20"/>
        </w:rPr>
      </w:pPr>
      <w:r>
        <w:rPr>
          <w:sz w:val="20"/>
        </w:rPr>
        <w:t>Na hipótese de o vencedor da licitação não assinar o contrato, ou não aceitar ou não retirar o instrumento equivalente no prazo e nas condições estabelecidas, </w:t>
      </w:r>
      <w:r>
        <w:rPr>
          <w:sz w:val="20"/>
        </w:rPr>
        <w:t>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994" w:val="left" w:leader="none"/>
        </w:tabs>
        <w:spacing w:line="280" w:lineRule="auto" w:before="2" w:after="0"/>
        <w:ind w:left="539" w:right="628" w:firstLine="0"/>
        <w:jc w:val="both"/>
        <w:rPr>
          <w:sz w:val="20"/>
        </w:rPr>
      </w:pPr>
      <w:r>
        <w:rPr>
          <w:sz w:val="20"/>
        </w:rPr>
        <w:t>Caso nenhum dos licitantes aceite a contratação nos termos item anterior, a</w:t>
      </w:r>
      <w:r>
        <w:rPr>
          <w:spacing w:val="-9"/>
          <w:sz w:val="20"/>
        </w:rPr>
        <w:t> </w:t>
      </w:r>
      <w:r>
        <w:rPr>
          <w:sz w:val="20"/>
        </w:rPr>
        <w:t>Administração, observados o valor estimado e sua eventual atualização, poderá convocar os licitantes remanescentes para negociação, na ordem de classificação, com vistas à obtenção de melhor preço, mesmo que acima do preço ou inferior ao desconto </w:t>
      </w:r>
      <w:r>
        <w:rPr>
          <w:sz w:val="20"/>
        </w:rPr>
        <w:t>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979" w:val="left" w:leader="none"/>
        </w:tabs>
        <w:spacing w:line="280" w:lineRule="auto" w:before="4" w:after="0"/>
        <w:ind w:left="539" w:right="628" w:firstLine="0"/>
        <w:jc w:val="both"/>
        <w:rPr>
          <w:sz w:val="20"/>
        </w:rPr>
      </w:pPr>
      <w:r>
        <w:rPr>
          <w:sz w:val="20"/>
        </w:rPr>
        <w:t>A</w:t>
      </w:r>
      <w:r>
        <w:rPr>
          <w:spacing w:val="-11"/>
          <w:sz w:val="20"/>
        </w:rPr>
        <w:t> </w:t>
      </w:r>
      <w:r>
        <w:rPr>
          <w:sz w:val="20"/>
        </w:rPr>
        <w:t>recusa</w:t>
      </w:r>
      <w:r>
        <w:rPr>
          <w:spacing w:val="-1"/>
          <w:sz w:val="20"/>
        </w:rPr>
        <w:t> </w:t>
      </w:r>
      <w:r>
        <w:rPr>
          <w:sz w:val="20"/>
        </w:rPr>
        <w:t>injustificada</w:t>
      </w:r>
      <w:r>
        <w:rPr>
          <w:spacing w:val="-1"/>
          <w:sz w:val="20"/>
        </w:rPr>
        <w:t> </w:t>
      </w:r>
      <w:r>
        <w:rPr>
          <w:sz w:val="20"/>
        </w:rPr>
        <w:t>do</w:t>
      </w:r>
      <w:r>
        <w:rPr>
          <w:spacing w:val="-1"/>
          <w:sz w:val="20"/>
        </w:rPr>
        <w:t> </w:t>
      </w:r>
      <w:r>
        <w:rPr>
          <w:sz w:val="20"/>
        </w:rPr>
        <w:t>adjudicatário</w:t>
      </w:r>
      <w:r>
        <w:rPr>
          <w:spacing w:val="-1"/>
          <w:sz w:val="20"/>
        </w:rPr>
        <w:t> </w:t>
      </w:r>
      <w:r>
        <w:rPr>
          <w:sz w:val="20"/>
        </w:rPr>
        <w:t>em</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em</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1"/>
          <w:sz w:val="20"/>
        </w:rPr>
        <w:t> </w:t>
      </w:r>
      <w:r>
        <w:rPr>
          <w:sz w:val="20"/>
        </w:rPr>
        <w:t>Administração</w:t>
      </w:r>
      <w:r>
        <w:rPr>
          <w:spacing w:val="-1"/>
          <w:sz w:val="20"/>
        </w:rPr>
        <w:t> </w:t>
      </w:r>
      <w:r>
        <w:rPr>
          <w:sz w:val="20"/>
        </w:rPr>
        <w:t>caracterizará</w:t>
      </w:r>
      <w:r>
        <w:rPr>
          <w:spacing w:val="-1"/>
          <w:sz w:val="20"/>
        </w:rPr>
        <w:t> </w:t>
      </w:r>
      <w:r>
        <w:rPr>
          <w:sz w:val="20"/>
        </w:rPr>
        <w:t>o descumprimento total da obrigação assumida e o sujeitará às penalidades legalmente estabelecidas e à imediata perda da garantia de proposta apresentada, quando existente, em favor do órgão ou entidade licitante.</w:t>
      </w:r>
    </w:p>
    <w:p>
      <w:pPr>
        <w:pStyle w:val="ListParagraph"/>
        <w:numPr>
          <w:ilvl w:val="1"/>
          <w:numId w:val="1"/>
        </w:numPr>
        <w:tabs>
          <w:tab w:pos="980" w:val="left" w:leader="none"/>
        </w:tabs>
        <w:spacing w:line="240" w:lineRule="auto" w:before="3" w:after="0"/>
        <w:ind w:left="980" w:right="0" w:hanging="439"/>
        <w:jc w:val="both"/>
        <w:rPr>
          <w:sz w:val="20"/>
        </w:rPr>
      </w:pPr>
      <w:r>
        <w:rPr>
          <w:sz w:val="20"/>
        </w:rPr>
        <w:t>A</w:t>
      </w:r>
      <w:r>
        <w:rPr>
          <w:spacing w:val="-12"/>
          <w:sz w:val="20"/>
        </w:rPr>
        <w:t> </w:t>
      </w:r>
      <w:r>
        <w:rPr>
          <w:sz w:val="20"/>
        </w:rPr>
        <w:t>regra</w:t>
      </w:r>
      <w:r>
        <w:rPr>
          <w:spacing w:val="-1"/>
          <w:sz w:val="20"/>
        </w:rPr>
        <w:t> </w:t>
      </w:r>
      <w:r>
        <w:rPr>
          <w:sz w:val="20"/>
        </w:rPr>
        <w:t>do</w:t>
      </w:r>
      <w:r>
        <w:rPr>
          <w:spacing w:val="-1"/>
          <w:sz w:val="20"/>
        </w:rPr>
        <w:t> </w:t>
      </w:r>
      <w:r>
        <w:rPr>
          <w:sz w:val="20"/>
        </w:rPr>
        <w:t>item</w:t>
      </w:r>
      <w:r>
        <w:rPr>
          <w:spacing w:val="-1"/>
          <w:sz w:val="20"/>
        </w:rPr>
        <w:t> </w:t>
      </w:r>
      <w:r>
        <w:rPr>
          <w:sz w:val="20"/>
        </w:rPr>
        <w:t>anterior</w:t>
      </w:r>
      <w:r>
        <w:rPr>
          <w:spacing w:val="-1"/>
          <w:sz w:val="20"/>
        </w:rPr>
        <w:t> </w:t>
      </w:r>
      <w:r>
        <w:rPr>
          <w:sz w:val="20"/>
        </w:rPr>
        <w:t>não</w:t>
      </w:r>
      <w:r>
        <w:rPr>
          <w:spacing w:val="-1"/>
          <w:sz w:val="20"/>
        </w:rPr>
        <w:t> </w:t>
      </w:r>
      <w:r>
        <w:rPr>
          <w:sz w:val="20"/>
        </w:rPr>
        <w:t>se</w:t>
      </w:r>
      <w:r>
        <w:rPr>
          <w:spacing w:val="-1"/>
          <w:sz w:val="20"/>
        </w:rPr>
        <w:t> </w:t>
      </w:r>
      <w:r>
        <w:rPr>
          <w:sz w:val="20"/>
        </w:rPr>
        <w:t>aplicará</w:t>
      </w:r>
      <w:r>
        <w:rPr>
          <w:spacing w:val="-1"/>
          <w:sz w:val="20"/>
        </w:rPr>
        <w:t> </w:t>
      </w:r>
      <w:r>
        <w:rPr>
          <w:sz w:val="20"/>
        </w:rPr>
        <w:t>aos</w:t>
      </w:r>
      <w:r>
        <w:rPr>
          <w:spacing w:val="-1"/>
          <w:sz w:val="20"/>
        </w:rPr>
        <w:t> </w:t>
      </w:r>
      <w:r>
        <w:rPr>
          <w:sz w:val="20"/>
        </w:rPr>
        <w:t>licitantes</w:t>
      </w:r>
      <w:r>
        <w:rPr>
          <w:spacing w:val="-1"/>
          <w:sz w:val="20"/>
        </w:rPr>
        <w:t> </w:t>
      </w:r>
      <w:r>
        <w:rPr>
          <w:sz w:val="20"/>
        </w:rPr>
        <w:t>remanescentes</w:t>
      </w:r>
      <w:r>
        <w:rPr>
          <w:spacing w:val="-1"/>
          <w:sz w:val="20"/>
        </w:rPr>
        <w:t> </w:t>
      </w:r>
      <w:r>
        <w:rPr>
          <w:sz w:val="20"/>
        </w:rPr>
        <w:t>convocados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inciso</w:t>
      </w:r>
      <w:r>
        <w:rPr>
          <w:spacing w:val="-1"/>
          <w:sz w:val="20"/>
        </w:rPr>
        <w:t> </w:t>
      </w:r>
      <w:r>
        <w:rPr>
          <w:spacing w:val="-2"/>
          <w:sz w:val="20"/>
        </w:rPr>
        <w:t>16.4.</w:t>
      </w:r>
    </w:p>
    <w:p>
      <w:pPr>
        <w:pStyle w:val="BodyText"/>
      </w:pPr>
    </w:p>
    <w:p>
      <w:pPr>
        <w:pStyle w:val="BodyText"/>
        <w:spacing w:before="52"/>
      </w:pPr>
    </w:p>
    <w:p>
      <w:pPr>
        <w:pStyle w:val="Heading1"/>
        <w:numPr>
          <w:ilvl w:val="0"/>
          <w:numId w:val="1"/>
        </w:numPr>
        <w:tabs>
          <w:tab w:pos="929" w:val="left" w:leader="none"/>
        </w:tabs>
        <w:spacing w:line="240" w:lineRule="auto" w:before="1" w:after="0"/>
        <w:ind w:left="929" w:right="0" w:hanging="360"/>
        <w:jc w:val="both"/>
      </w:pPr>
      <w:r>
        <w:rPr/>
        <w:t>DAS</w:t>
      </w:r>
      <w:r>
        <w:rPr>
          <w:spacing w:val="-1"/>
        </w:rPr>
        <w:t> </w:t>
      </w:r>
      <w:r>
        <w:rPr/>
        <w:t>DISPOSIÇÕES</w:t>
      </w:r>
      <w:r>
        <w:rPr>
          <w:spacing w:val="-1"/>
        </w:rPr>
        <w:t> </w:t>
      </w:r>
      <w:r>
        <w:rPr>
          <w:spacing w:val="-2"/>
        </w:rPr>
        <w:t>GERAIS</w:t>
      </w:r>
    </w:p>
    <w:p>
      <w:pPr>
        <w:pStyle w:val="BodyText"/>
        <w:rPr>
          <w:b/>
        </w:rPr>
      </w:pPr>
    </w:p>
    <w:p>
      <w:pPr>
        <w:pStyle w:val="BodyText"/>
        <w:spacing w:before="141"/>
        <w:rPr>
          <w:b/>
        </w:rPr>
      </w:pPr>
    </w:p>
    <w:p>
      <w:pPr>
        <w:pStyle w:val="ListParagraph"/>
        <w:numPr>
          <w:ilvl w:val="1"/>
          <w:numId w:val="1"/>
        </w:numPr>
        <w:tabs>
          <w:tab w:pos="991" w:val="left" w:leader="none"/>
        </w:tabs>
        <w:spacing w:line="240" w:lineRule="auto" w:before="0" w:after="0"/>
        <w:ind w:left="991" w:right="0" w:hanging="450"/>
        <w:jc w:val="left"/>
        <w:rPr>
          <w:sz w:val="20"/>
        </w:rPr>
      </w:pPr>
      <w:r>
        <w:rPr>
          <w:sz w:val="20"/>
        </w:rPr>
        <w:t>Será</w:t>
      </w:r>
      <w:r>
        <w:rPr>
          <w:spacing w:val="-1"/>
          <w:sz w:val="20"/>
        </w:rPr>
        <w:t> </w:t>
      </w:r>
      <w:r>
        <w:rPr>
          <w:sz w:val="20"/>
        </w:rPr>
        <w:t>divulgada</w:t>
      </w:r>
      <w:r>
        <w:rPr>
          <w:spacing w:val="-1"/>
          <w:sz w:val="20"/>
        </w:rPr>
        <w:t> </w:t>
      </w:r>
      <w:r>
        <w:rPr>
          <w:sz w:val="20"/>
        </w:rPr>
        <w:t>ata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no</w:t>
      </w:r>
      <w:r>
        <w:rPr>
          <w:spacing w:val="-1"/>
          <w:sz w:val="20"/>
        </w:rPr>
        <w:t> </w:t>
      </w:r>
      <w:r>
        <w:rPr>
          <w:sz w:val="20"/>
        </w:rPr>
        <w:t>sistema</w:t>
      </w:r>
      <w:r>
        <w:rPr>
          <w:spacing w:val="-1"/>
          <w:sz w:val="20"/>
        </w:rPr>
        <w:t> </w:t>
      </w:r>
      <w:r>
        <w:rPr>
          <w:spacing w:val="-2"/>
          <w:sz w:val="20"/>
        </w:rPr>
        <w:t>eletrônico.</w:t>
      </w:r>
    </w:p>
    <w:p>
      <w:pPr>
        <w:pStyle w:val="ListParagraph"/>
        <w:numPr>
          <w:ilvl w:val="1"/>
          <w:numId w:val="1"/>
        </w:numPr>
        <w:tabs>
          <w:tab w:pos="991" w:val="left" w:leader="none"/>
        </w:tabs>
        <w:spacing w:line="280" w:lineRule="auto" w:before="40" w:after="0"/>
        <w:ind w:left="539" w:right="628" w:firstLine="0"/>
        <w:jc w:val="left"/>
        <w:rPr>
          <w:sz w:val="20"/>
        </w:rPr>
      </w:pPr>
      <w:r>
        <w:rPr>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ListParagraph"/>
        <w:numPr>
          <w:ilvl w:val="1"/>
          <w:numId w:val="1"/>
        </w:numPr>
        <w:tabs>
          <w:tab w:pos="987" w:val="left" w:leader="none"/>
        </w:tabs>
        <w:spacing w:line="240" w:lineRule="auto" w:before="2" w:after="0"/>
        <w:ind w:left="987" w:right="0" w:hanging="446"/>
        <w:jc w:val="left"/>
        <w:rPr>
          <w:sz w:val="20"/>
        </w:rPr>
      </w:pPr>
      <w:r>
        <w:rPr>
          <w:sz w:val="20"/>
        </w:rPr>
        <w:t>Todas</w:t>
      </w:r>
      <w:r>
        <w:rPr>
          <w:spacing w:val="-4"/>
          <w:sz w:val="20"/>
        </w:rPr>
        <w:t> </w:t>
      </w:r>
      <w:r>
        <w:rPr>
          <w:sz w:val="20"/>
        </w:rPr>
        <w:t>as</w:t>
      </w:r>
      <w:r>
        <w:rPr>
          <w:spacing w:val="-2"/>
          <w:sz w:val="20"/>
        </w:rPr>
        <w:t> </w:t>
      </w:r>
      <w:r>
        <w:rPr>
          <w:sz w:val="20"/>
        </w:rPr>
        <w:t>referências</w:t>
      </w:r>
      <w:r>
        <w:rPr>
          <w:spacing w:val="-2"/>
          <w:sz w:val="20"/>
        </w:rPr>
        <w:t> </w:t>
      </w:r>
      <w:r>
        <w:rPr>
          <w:sz w:val="20"/>
        </w:rPr>
        <w:t>de</w:t>
      </w:r>
      <w:r>
        <w:rPr>
          <w:spacing w:val="-1"/>
          <w:sz w:val="20"/>
        </w:rPr>
        <w:t> </w:t>
      </w:r>
      <w:r>
        <w:rPr>
          <w:sz w:val="20"/>
        </w:rPr>
        <w:t>tempo</w:t>
      </w:r>
      <w:r>
        <w:rPr>
          <w:spacing w:val="-2"/>
          <w:sz w:val="20"/>
        </w:rPr>
        <w:t> </w:t>
      </w:r>
      <w:r>
        <w:rPr>
          <w:sz w:val="20"/>
        </w:rPr>
        <w:t>no</w:t>
      </w:r>
      <w:r>
        <w:rPr>
          <w:spacing w:val="-2"/>
          <w:sz w:val="20"/>
        </w:rPr>
        <w:t> </w:t>
      </w:r>
      <w:r>
        <w:rPr>
          <w:sz w:val="20"/>
        </w:rPr>
        <w:t>Edital,</w:t>
      </w:r>
      <w:r>
        <w:rPr>
          <w:spacing w:val="-1"/>
          <w:sz w:val="20"/>
        </w:rPr>
        <w:t> </w:t>
      </w:r>
      <w:r>
        <w:rPr>
          <w:sz w:val="20"/>
        </w:rPr>
        <w:t>no</w:t>
      </w:r>
      <w:r>
        <w:rPr>
          <w:spacing w:val="-2"/>
          <w:sz w:val="20"/>
        </w:rPr>
        <w:t> </w:t>
      </w:r>
      <w:r>
        <w:rPr>
          <w:sz w:val="20"/>
        </w:rPr>
        <w:t>aviso</w:t>
      </w:r>
      <w:r>
        <w:rPr>
          <w:spacing w:val="-2"/>
          <w:sz w:val="20"/>
        </w:rPr>
        <w:t> </w:t>
      </w:r>
      <w:r>
        <w:rPr>
          <w:sz w:val="20"/>
        </w:rPr>
        <w:t>e</w:t>
      </w:r>
      <w:r>
        <w:rPr>
          <w:spacing w:val="-1"/>
          <w:sz w:val="20"/>
        </w:rPr>
        <w:t> </w:t>
      </w:r>
      <w:r>
        <w:rPr>
          <w:sz w:val="20"/>
        </w:rPr>
        <w:t>durante</w:t>
      </w:r>
      <w:r>
        <w:rPr>
          <w:spacing w:val="-2"/>
          <w:sz w:val="20"/>
        </w:rPr>
        <w:t> </w:t>
      </w:r>
      <w:r>
        <w:rPr>
          <w:sz w:val="20"/>
        </w:rPr>
        <w:t>a</w:t>
      </w:r>
      <w:r>
        <w:rPr>
          <w:spacing w:val="-2"/>
          <w:sz w:val="20"/>
        </w:rPr>
        <w:t> </w:t>
      </w:r>
      <w:r>
        <w:rPr>
          <w:sz w:val="20"/>
        </w:rPr>
        <w:t>sessão</w:t>
      </w:r>
      <w:r>
        <w:rPr>
          <w:spacing w:val="-2"/>
          <w:sz w:val="20"/>
        </w:rPr>
        <w:t> </w:t>
      </w:r>
      <w:r>
        <w:rPr>
          <w:sz w:val="20"/>
        </w:rPr>
        <w:t>pública</w:t>
      </w:r>
      <w:r>
        <w:rPr>
          <w:spacing w:val="-1"/>
          <w:sz w:val="20"/>
        </w:rPr>
        <w:t> </w:t>
      </w:r>
      <w:r>
        <w:rPr>
          <w:sz w:val="20"/>
        </w:rPr>
        <w:t>observarão</w:t>
      </w:r>
      <w:r>
        <w:rPr>
          <w:spacing w:val="-2"/>
          <w:sz w:val="20"/>
        </w:rPr>
        <w:t> </w:t>
      </w:r>
      <w:r>
        <w:rPr>
          <w:sz w:val="20"/>
        </w:rPr>
        <w:t>o</w:t>
      </w:r>
      <w:r>
        <w:rPr>
          <w:spacing w:val="-2"/>
          <w:sz w:val="20"/>
        </w:rPr>
        <w:t> </w:t>
      </w:r>
      <w:r>
        <w:rPr>
          <w:sz w:val="20"/>
        </w:rPr>
        <w:t>horário</w:t>
      </w:r>
      <w:r>
        <w:rPr>
          <w:spacing w:val="-1"/>
          <w:sz w:val="20"/>
        </w:rPr>
        <w:t> </w:t>
      </w:r>
      <w:r>
        <w:rPr>
          <w:sz w:val="20"/>
        </w:rPr>
        <w:t>de</w:t>
      </w:r>
      <w:r>
        <w:rPr>
          <w:spacing w:val="-2"/>
          <w:sz w:val="20"/>
        </w:rPr>
        <w:t> </w:t>
      </w:r>
      <w:r>
        <w:rPr>
          <w:sz w:val="20"/>
        </w:rPr>
        <w:t>Brasília</w:t>
      </w:r>
      <w:r>
        <w:rPr>
          <w:spacing w:val="-2"/>
          <w:sz w:val="20"/>
        </w:rPr>
        <w:t> </w:t>
      </w:r>
      <w:r>
        <w:rPr>
          <w:sz w:val="20"/>
        </w:rPr>
        <w:t>-</w:t>
      </w:r>
      <w:r>
        <w:rPr>
          <w:spacing w:val="-1"/>
          <w:sz w:val="20"/>
        </w:rPr>
        <w:t> </w:t>
      </w:r>
      <w:r>
        <w:rPr>
          <w:spacing w:val="-5"/>
          <w:sz w:val="20"/>
        </w:rPr>
        <w:t>DF.</w:t>
      </w:r>
    </w:p>
    <w:p>
      <w:pPr>
        <w:pStyle w:val="ListParagraph"/>
        <w:numPr>
          <w:ilvl w:val="1"/>
          <w:numId w:val="1"/>
        </w:numPr>
        <w:tabs>
          <w:tab w:pos="980" w:val="left" w:leader="none"/>
        </w:tabs>
        <w:spacing w:line="240" w:lineRule="auto" w:before="40" w:after="0"/>
        <w:ind w:left="980" w:right="0" w:hanging="439"/>
        <w:jc w:val="left"/>
        <w:rPr>
          <w:sz w:val="20"/>
        </w:rPr>
      </w:pPr>
      <w:r>
        <w:rPr>
          <w:sz w:val="20"/>
        </w:rPr>
        <w:t>A</w:t>
      </w:r>
      <w:r>
        <w:rPr>
          <w:spacing w:val="-12"/>
          <w:sz w:val="20"/>
        </w:rPr>
        <w:t> </w:t>
      </w:r>
      <w:r>
        <w:rPr>
          <w:sz w:val="20"/>
        </w:rPr>
        <w:t>homologação</w:t>
      </w:r>
      <w:r>
        <w:rPr>
          <w:spacing w:val="-1"/>
          <w:sz w:val="20"/>
        </w:rPr>
        <w:t> </w:t>
      </w:r>
      <w:r>
        <w:rPr>
          <w:sz w:val="20"/>
        </w:rPr>
        <w:t>do</w:t>
      </w:r>
      <w:r>
        <w:rPr>
          <w:spacing w:val="-1"/>
          <w:sz w:val="20"/>
        </w:rPr>
        <w:t> </w:t>
      </w:r>
      <w:r>
        <w:rPr>
          <w:sz w:val="20"/>
        </w:rPr>
        <w:t>resultado</w:t>
      </w:r>
      <w:r>
        <w:rPr>
          <w:spacing w:val="-1"/>
          <w:sz w:val="20"/>
        </w:rPr>
        <w:t> </w:t>
      </w:r>
      <w:r>
        <w:rPr>
          <w:sz w:val="20"/>
        </w:rPr>
        <w:t>desta</w:t>
      </w:r>
      <w:r>
        <w:rPr>
          <w:spacing w:val="-1"/>
          <w:sz w:val="20"/>
        </w:rPr>
        <w:t> </w:t>
      </w:r>
      <w:r>
        <w:rPr>
          <w:sz w:val="20"/>
        </w:rPr>
        <w:t>licitação</w:t>
      </w:r>
      <w:r>
        <w:rPr>
          <w:spacing w:val="-1"/>
          <w:sz w:val="20"/>
        </w:rPr>
        <w:t> </w:t>
      </w:r>
      <w:r>
        <w:rPr>
          <w:sz w:val="20"/>
        </w:rPr>
        <w:t>não</w:t>
      </w:r>
      <w:r>
        <w:rPr>
          <w:spacing w:val="-1"/>
          <w:sz w:val="20"/>
        </w:rPr>
        <w:t> </w:t>
      </w:r>
      <w:r>
        <w:rPr>
          <w:sz w:val="20"/>
        </w:rPr>
        <w:t>implicará</w:t>
      </w:r>
      <w:r>
        <w:rPr>
          <w:spacing w:val="-1"/>
          <w:sz w:val="20"/>
        </w:rPr>
        <w:t> </w:t>
      </w:r>
      <w:r>
        <w:rPr>
          <w:sz w:val="20"/>
        </w:rPr>
        <w:t>direito</w:t>
      </w:r>
      <w:r>
        <w:rPr>
          <w:spacing w:val="-1"/>
          <w:sz w:val="20"/>
        </w:rPr>
        <w:t> </w:t>
      </w:r>
      <w:r>
        <w:rPr>
          <w:sz w:val="20"/>
        </w:rPr>
        <w:t>à</w:t>
      </w:r>
      <w:r>
        <w:rPr>
          <w:spacing w:val="-1"/>
          <w:sz w:val="20"/>
        </w:rPr>
        <w:t> </w:t>
      </w:r>
      <w:r>
        <w:rPr>
          <w:spacing w:val="-2"/>
          <w:sz w:val="20"/>
        </w:rPr>
        <w:t>contratação.</w:t>
      </w:r>
    </w:p>
    <w:p>
      <w:pPr>
        <w:pStyle w:val="ListParagraph"/>
        <w:numPr>
          <w:ilvl w:val="1"/>
          <w:numId w:val="1"/>
        </w:numPr>
        <w:tabs>
          <w:tab w:pos="986" w:val="left" w:leader="none"/>
        </w:tabs>
        <w:spacing w:line="280" w:lineRule="auto" w:before="40" w:after="0"/>
        <w:ind w:left="539" w:right="643" w:firstLine="0"/>
        <w:jc w:val="left"/>
        <w:rPr>
          <w:sz w:val="20"/>
        </w:rPr>
      </w:pPr>
      <w:r>
        <w:rPr>
          <w:sz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ListParagraph"/>
        <w:numPr>
          <w:ilvl w:val="1"/>
          <w:numId w:val="1"/>
        </w:numPr>
        <w:tabs>
          <w:tab w:pos="1010" w:val="left" w:leader="none"/>
        </w:tabs>
        <w:spacing w:line="280" w:lineRule="auto" w:before="2" w:after="0"/>
        <w:ind w:left="539" w:right="628" w:firstLine="0"/>
        <w:jc w:val="left"/>
        <w:rPr>
          <w:sz w:val="20"/>
        </w:rPr>
      </w:pPr>
      <w:r>
        <w:rPr>
          <w:sz w:val="20"/>
        </w:rPr>
        <w:t>Os</w:t>
      </w:r>
      <w:r>
        <w:rPr>
          <w:spacing w:val="20"/>
          <w:sz w:val="20"/>
        </w:rPr>
        <w:t> </w:t>
      </w:r>
      <w:r>
        <w:rPr>
          <w:sz w:val="20"/>
        </w:rPr>
        <w:t>licitantes</w:t>
      </w:r>
      <w:r>
        <w:rPr>
          <w:spacing w:val="20"/>
          <w:sz w:val="20"/>
        </w:rPr>
        <w:t> </w:t>
      </w:r>
      <w:r>
        <w:rPr>
          <w:sz w:val="20"/>
        </w:rPr>
        <w:t>assumem</w:t>
      </w:r>
      <w:r>
        <w:rPr>
          <w:spacing w:val="20"/>
          <w:sz w:val="20"/>
        </w:rPr>
        <w:t> </w:t>
      </w:r>
      <w:r>
        <w:rPr>
          <w:sz w:val="20"/>
        </w:rPr>
        <w:t>todos</w:t>
      </w:r>
      <w:r>
        <w:rPr>
          <w:spacing w:val="20"/>
          <w:sz w:val="20"/>
        </w:rPr>
        <w:t> </w:t>
      </w:r>
      <w:r>
        <w:rPr>
          <w:sz w:val="20"/>
        </w:rPr>
        <w:t>os</w:t>
      </w:r>
      <w:r>
        <w:rPr>
          <w:spacing w:val="20"/>
          <w:sz w:val="20"/>
        </w:rPr>
        <w:t> </w:t>
      </w:r>
      <w:r>
        <w:rPr>
          <w:sz w:val="20"/>
        </w:rPr>
        <w:t>custos</w:t>
      </w:r>
      <w:r>
        <w:rPr>
          <w:spacing w:val="20"/>
          <w:sz w:val="20"/>
        </w:rPr>
        <w:t> </w:t>
      </w:r>
      <w:r>
        <w:rPr>
          <w:sz w:val="20"/>
        </w:rPr>
        <w:t>de</w:t>
      </w:r>
      <w:r>
        <w:rPr>
          <w:spacing w:val="20"/>
          <w:sz w:val="20"/>
        </w:rPr>
        <w:t> </w:t>
      </w:r>
      <w:r>
        <w:rPr>
          <w:sz w:val="20"/>
        </w:rPr>
        <w:t>preparação</w:t>
      </w:r>
      <w:r>
        <w:rPr>
          <w:spacing w:val="20"/>
          <w:sz w:val="20"/>
        </w:rPr>
        <w:t> </w:t>
      </w:r>
      <w:r>
        <w:rPr>
          <w:sz w:val="20"/>
        </w:rPr>
        <w:t>e</w:t>
      </w:r>
      <w:r>
        <w:rPr>
          <w:spacing w:val="20"/>
          <w:sz w:val="20"/>
        </w:rPr>
        <w:t> </w:t>
      </w:r>
      <w:r>
        <w:rPr>
          <w:sz w:val="20"/>
        </w:rPr>
        <w:t>apresentação</w:t>
      </w:r>
      <w:r>
        <w:rPr>
          <w:spacing w:val="20"/>
          <w:sz w:val="20"/>
        </w:rPr>
        <w:t> </w:t>
      </w:r>
      <w:r>
        <w:rPr>
          <w:sz w:val="20"/>
        </w:rPr>
        <w:t>de</w:t>
      </w:r>
      <w:r>
        <w:rPr>
          <w:spacing w:val="20"/>
          <w:sz w:val="20"/>
        </w:rPr>
        <w:t> </w:t>
      </w:r>
      <w:r>
        <w:rPr>
          <w:sz w:val="20"/>
        </w:rPr>
        <w:t>suas</w:t>
      </w:r>
      <w:r>
        <w:rPr>
          <w:spacing w:val="20"/>
          <w:sz w:val="20"/>
        </w:rPr>
        <w:t> </w:t>
      </w:r>
      <w:r>
        <w:rPr>
          <w:sz w:val="20"/>
        </w:rPr>
        <w:t>propostas</w:t>
      </w:r>
      <w:r>
        <w:rPr>
          <w:spacing w:val="20"/>
          <w:sz w:val="20"/>
        </w:rPr>
        <w:t> </w:t>
      </w:r>
      <w:r>
        <w:rPr>
          <w:sz w:val="20"/>
        </w:rPr>
        <w:t>e</w:t>
      </w:r>
      <w:r>
        <w:rPr>
          <w:spacing w:val="20"/>
          <w:sz w:val="20"/>
        </w:rPr>
        <w:t> </w:t>
      </w:r>
      <w:r>
        <w:rPr>
          <w:sz w:val="20"/>
        </w:rPr>
        <w:t>a Administração</w:t>
      </w:r>
      <w:r>
        <w:rPr>
          <w:spacing w:val="20"/>
          <w:sz w:val="20"/>
        </w:rPr>
        <w:t> </w:t>
      </w:r>
      <w:r>
        <w:rPr>
          <w:sz w:val="20"/>
        </w:rPr>
        <w:t>não</w:t>
      </w:r>
      <w:r>
        <w:rPr>
          <w:spacing w:val="20"/>
          <w:sz w:val="20"/>
        </w:rPr>
        <w:t> </w:t>
      </w:r>
      <w:r>
        <w:rPr>
          <w:sz w:val="20"/>
        </w:rPr>
        <w:t>será,</w:t>
      </w:r>
      <w:r>
        <w:rPr>
          <w:spacing w:val="20"/>
          <w:sz w:val="20"/>
        </w:rPr>
        <w:t> </w:t>
      </w:r>
      <w:r>
        <w:rPr>
          <w:sz w:val="20"/>
        </w:rPr>
        <w:t>em</w:t>
      </w:r>
      <w:r>
        <w:rPr>
          <w:spacing w:val="20"/>
          <w:sz w:val="20"/>
        </w:rPr>
        <w:t> </w:t>
      </w:r>
      <w:r>
        <w:rPr>
          <w:sz w:val="20"/>
        </w:rPr>
        <w:t>nenhum</w:t>
      </w:r>
      <w:r>
        <w:rPr>
          <w:spacing w:val="20"/>
          <w:sz w:val="20"/>
        </w:rPr>
        <w:t> </w:t>
      </w:r>
      <w:r>
        <w:rPr>
          <w:sz w:val="20"/>
        </w:rPr>
        <w:t>caso,</w:t>
      </w:r>
      <w:r>
        <w:rPr>
          <w:spacing w:val="20"/>
          <w:sz w:val="20"/>
        </w:rPr>
        <w:t> </w:t>
      </w:r>
      <w:r>
        <w:rPr>
          <w:sz w:val="20"/>
        </w:rPr>
        <w:t>responsável</w:t>
      </w:r>
      <w:r>
        <w:rPr>
          <w:spacing w:val="20"/>
          <w:sz w:val="20"/>
        </w:rPr>
        <w:t> </w:t>
      </w:r>
      <w:r>
        <w:rPr>
          <w:sz w:val="20"/>
        </w:rPr>
        <w:t>por</w:t>
      </w:r>
      <w:r>
        <w:rPr>
          <w:spacing w:val="20"/>
          <w:sz w:val="20"/>
        </w:rPr>
        <w:t> </w:t>
      </w:r>
      <w:r>
        <w:rPr>
          <w:sz w:val="20"/>
        </w:rPr>
        <w:t>esses</w:t>
      </w:r>
      <w:r>
        <w:rPr>
          <w:spacing w:val="20"/>
          <w:sz w:val="20"/>
        </w:rPr>
        <w:t> </w:t>
      </w:r>
      <w:r>
        <w:rPr>
          <w:sz w:val="20"/>
        </w:rPr>
        <w:t>custos, independentemente da condução ou do resultado do processo licitatório.</w:t>
      </w:r>
    </w:p>
    <w:p>
      <w:pPr>
        <w:pStyle w:val="ListParagraph"/>
        <w:numPr>
          <w:ilvl w:val="1"/>
          <w:numId w:val="1"/>
        </w:numPr>
        <w:tabs>
          <w:tab w:pos="991" w:val="left" w:leader="none"/>
        </w:tabs>
        <w:spacing w:line="280" w:lineRule="auto" w:before="2" w:after="0"/>
        <w:ind w:left="539" w:right="628" w:firstLine="0"/>
        <w:jc w:val="left"/>
        <w:rPr>
          <w:sz w:val="20"/>
        </w:rPr>
      </w:pPr>
      <w:r>
        <w:rPr>
          <w:sz w:val="20"/>
        </w:rPr>
        <w:t>Na contagem dos prazos estabelecidos neste Edital e seus</w:t>
      </w:r>
      <w:r>
        <w:rPr>
          <w:spacing w:val="-10"/>
          <w:sz w:val="20"/>
        </w:rPr>
        <w:t> </w:t>
      </w:r>
      <w:r>
        <w:rPr>
          <w:sz w:val="20"/>
        </w:rPr>
        <w:t>Anexos, excluir-se-á o dia do início e incluir-se-á o do vencimento. Só se iniciam e vencem os prazos em dias de expediente na Administração.</w:t>
      </w:r>
    </w:p>
    <w:p>
      <w:pPr>
        <w:pStyle w:val="ListParagraph"/>
        <w:numPr>
          <w:ilvl w:val="1"/>
          <w:numId w:val="1"/>
        </w:numPr>
        <w:tabs>
          <w:tab w:pos="1016" w:val="left" w:leader="none"/>
        </w:tabs>
        <w:spacing w:line="280" w:lineRule="auto" w:before="1" w:after="0"/>
        <w:ind w:left="539" w:right="628" w:firstLine="0"/>
        <w:jc w:val="left"/>
        <w:rPr>
          <w:sz w:val="20"/>
        </w:rPr>
      </w:pPr>
      <w:r>
        <w:rPr>
          <w:sz w:val="20"/>
        </w:rPr>
        <w:t>O</w:t>
      </w:r>
      <w:r>
        <w:rPr>
          <w:spacing w:val="25"/>
          <w:sz w:val="20"/>
        </w:rPr>
        <w:t> </w:t>
      </w:r>
      <w:r>
        <w:rPr>
          <w:sz w:val="20"/>
        </w:rPr>
        <w:t>desatendimento</w:t>
      </w:r>
      <w:r>
        <w:rPr>
          <w:spacing w:val="25"/>
          <w:sz w:val="20"/>
        </w:rPr>
        <w:t> </w:t>
      </w:r>
      <w:r>
        <w:rPr>
          <w:sz w:val="20"/>
        </w:rPr>
        <w:t>de</w:t>
      </w:r>
      <w:r>
        <w:rPr>
          <w:spacing w:val="25"/>
          <w:sz w:val="20"/>
        </w:rPr>
        <w:t> </w:t>
      </w:r>
      <w:r>
        <w:rPr>
          <w:sz w:val="20"/>
        </w:rPr>
        <w:t>exigências</w:t>
      </w:r>
      <w:r>
        <w:rPr>
          <w:spacing w:val="25"/>
          <w:sz w:val="20"/>
        </w:rPr>
        <w:t> </w:t>
      </w:r>
      <w:r>
        <w:rPr>
          <w:sz w:val="20"/>
        </w:rPr>
        <w:t>formais</w:t>
      </w:r>
      <w:r>
        <w:rPr>
          <w:spacing w:val="25"/>
          <w:sz w:val="20"/>
        </w:rPr>
        <w:t> </w:t>
      </w:r>
      <w:r>
        <w:rPr>
          <w:sz w:val="20"/>
        </w:rPr>
        <w:t>não</w:t>
      </w:r>
      <w:r>
        <w:rPr>
          <w:spacing w:val="25"/>
          <w:sz w:val="20"/>
        </w:rPr>
        <w:t> </w:t>
      </w:r>
      <w:r>
        <w:rPr>
          <w:sz w:val="20"/>
        </w:rPr>
        <w:t>essenciais</w:t>
      </w:r>
      <w:r>
        <w:rPr>
          <w:spacing w:val="25"/>
          <w:sz w:val="20"/>
        </w:rPr>
        <w:t> </w:t>
      </w:r>
      <w:r>
        <w:rPr>
          <w:sz w:val="20"/>
        </w:rPr>
        <w:t>não</w:t>
      </w:r>
      <w:r>
        <w:rPr>
          <w:spacing w:val="25"/>
          <w:sz w:val="20"/>
        </w:rPr>
        <w:t> </w:t>
      </w:r>
      <w:r>
        <w:rPr>
          <w:sz w:val="20"/>
        </w:rPr>
        <w:t>importará</w:t>
      </w:r>
      <w:r>
        <w:rPr>
          <w:spacing w:val="25"/>
          <w:sz w:val="20"/>
        </w:rPr>
        <w:t> </w:t>
      </w:r>
      <w:r>
        <w:rPr>
          <w:sz w:val="20"/>
        </w:rPr>
        <w:t>o</w:t>
      </w:r>
      <w:r>
        <w:rPr>
          <w:spacing w:val="25"/>
          <w:sz w:val="20"/>
        </w:rPr>
        <w:t> </w:t>
      </w:r>
      <w:r>
        <w:rPr>
          <w:sz w:val="20"/>
        </w:rPr>
        <w:t>afastamento</w:t>
      </w:r>
      <w:r>
        <w:rPr>
          <w:spacing w:val="25"/>
          <w:sz w:val="20"/>
        </w:rPr>
        <w:t> </w:t>
      </w:r>
      <w:r>
        <w:rPr>
          <w:sz w:val="20"/>
        </w:rPr>
        <w:t>do</w:t>
      </w:r>
      <w:r>
        <w:rPr>
          <w:spacing w:val="25"/>
          <w:sz w:val="20"/>
        </w:rPr>
        <w:t> </w:t>
      </w:r>
      <w:r>
        <w:rPr>
          <w:sz w:val="20"/>
        </w:rPr>
        <w:t>licitante,</w:t>
      </w:r>
      <w:r>
        <w:rPr>
          <w:spacing w:val="25"/>
          <w:sz w:val="20"/>
        </w:rPr>
        <w:t> </w:t>
      </w:r>
      <w:r>
        <w:rPr>
          <w:sz w:val="20"/>
        </w:rPr>
        <w:t>desde</w:t>
      </w:r>
      <w:r>
        <w:rPr>
          <w:spacing w:val="25"/>
          <w:sz w:val="20"/>
        </w:rPr>
        <w:t> </w:t>
      </w:r>
      <w:r>
        <w:rPr>
          <w:sz w:val="20"/>
        </w:rPr>
        <w:t>que</w:t>
      </w:r>
      <w:r>
        <w:rPr>
          <w:spacing w:val="25"/>
          <w:sz w:val="20"/>
        </w:rPr>
        <w:t> </w:t>
      </w:r>
      <w:r>
        <w:rPr>
          <w:sz w:val="20"/>
        </w:rPr>
        <w:t>seja</w:t>
      </w:r>
      <w:r>
        <w:rPr>
          <w:spacing w:val="25"/>
          <w:sz w:val="20"/>
        </w:rPr>
        <w:t> </w:t>
      </w:r>
      <w:r>
        <w:rPr>
          <w:sz w:val="20"/>
        </w:rPr>
        <w:t>possível</w:t>
      </w:r>
      <w:r>
        <w:rPr>
          <w:spacing w:val="25"/>
          <w:sz w:val="20"/>
        </w:rPr>
        <w:t> </w:t>
      </w:r>
      <w:r>
        <w:rPr>
          <w:sz w:val="20"/>
        </w:rPr>
        <w:t>o</w:t>
      </w:r>
      <w:r>
        <w:rPr>
          <w:spacing w:val="25"/>
          <w:sz w:val="20"/>
        </w:rPr>
        <w:t> </w:t>
      </w:r>
      <w:r>
        <w:rPr>
          <w:sz w:val="20"/>
        </w:rPr>
        <w:t>aproveitamento</w:t>
      </w:r>
      <w:r>
        <w:rPr>
          <w:spacing w:val="25"/>
          <w:sz w:val="20"/>
        </w:rPr>
        <w:t> </w:t>
      </w:r>
      <w:r>
        <w:rPr>
          <w:sz w:val="20"/>
        </w:rPr>
        <w:t>do</w:t>
      </w:r>
      <w:r>
        <w:rPr>
          <w:spacing w:val="25"/>
          <w:sz w:val="20"/>
        </w:rPr>
        <w:t> </w:t>
      </w:r>
      <w:r>
        <w:rPr>
          <w:sz w:val="20"/>
        </w:rPr>
        <w:t>ato,</w:t>
      </w:r>
      <w:r>
        <w:rPr>
          <w:spacing w:val="25"/>
          <w:sz w:val="20"/>
        </w:rPr>
        <w:t> </w:t>
      </w:r>
      <w:r>
        <w:rPr>
          <w:sz w:val="20"/>
        </w:rPr>
        <w:t>observados</w:t>
      </w:r>
      <w:r>
        <w:rPr>
          <w:spacing w:val="25"/>
          <w:sz w:val="20"/>
        </w:rPr>
        <w:t> </w:t>
      </w:r>
      <w:r>
        <w:rPr>
          <w:sz w:val="20"/>
        </w:rPr>
        <w:t>os princípios da isonomia e do interesse público.</w:t>
      </w:r>
    </w:p>
    <w:p>
      <w:pPr>
        <w:pStyle w:val="ListParagraph"/>
        <w:numPr>
          <w:ilvl w:val="1"/>
          <w:numId w:val="1"/>
        </w:numPr>
        <w:tabs>
          <w:tab w:pos="989" w:val="left" w:leader="none"/>
        </w:tabs>
        <w:spacing w:line="240" w:lineRule="auto" w:before="2" w:after="0"/>
        <w:ind w:left="989" w:right="0" w:hanging="450"/>
        <w:jc w:val="left"/>
        <w:rPr>
          <w:sz w:val="20"/>
        </w:rPr>
      </w:pPr>
      <w:r>
        <w:rPr>
          <w:sz w:val="20"/>
        </w:rPr>
        <w:t>Em</w:t>
      </w:r>
      <w:r>
        <w:rPr>
          <w:spacing w:val="-2"/>
          <w:sz w:val="20"/>
        </w:rPr>
        <w:t> </w:t>
      </w:r>
      <w:r>
        <w:rPr>
          <w:sz w:val="20"/>
        </w:rPr>
        <w:t>caso</w:t>
      </w:r>
      <w:r>
        <w:rPr>
          <w:spacing w:val="-1"/>
          <w:sz w:val="20"/>
        </w:rPr>
        <w:t> </w:t>
      </w:r>
      <w:r>
        <w:rPr>
          <w:sz w:val="20"/>
        </w:rPr>
        <w:t>de</w:t>
      </w:r>
      <w:r>
        <w:rPr>
          <w:spacing w:val="-1"/>
          <w:sz w:val="20"/>
        </w:rPr>
        <w:t> </w:t>
      </w:r>
      <w:r>
        <w:rPr>
          <w:sz w:val="20"/>
        </w:rPr>
        <w:t>divergência</w:t>
      </w:r>
      <w:r>
        <w:rPr>
          <w:spacing w:val="-1"/>
          <w:sz w:val="20"/>
        </w:rPr>
        <w:t> </w:t>
      </w:r>
      <w:r>
        <w:rPr>
          <w:sz w:val="20"/>
        </w:rPr>
        <w:t>entre</w:t>
      </w:r>
      <w:r>
        <w:rPr>
          <w:spacing w:val="-1"/>
          <w:sz w:val="20"/>
        </w:rPr>
        <w:t> </w:t>
      </w:r>
      <w:r>
        <w:rPr>
          <w:sz w:val="20"/>
        </w:rPr>
        <w:t>disposições</w:t>
      </w:r>
      <w:r>
        <w:rPr>
          <w:spacing w:val="-2"/>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anexos</w:t>
      </w:r>
      <w:r>
        <w:rPr>
          <w:spacing w:val="-2"/>
          <w:sz w:val="20"/>
        </w:rPr>
        <w:t> </w:t>
      </w:r>
      <w:r>
        <w:rPr>
          <w:sz w:val="20"/>
        </w:rPr>
        <w:t>ou</w:t>
      </w:r>
      <w:r>
        <w:rPr>
          <w:spacing w:val="-1"/>
          <w:sz w:val="20"/>
        </w:rPr>
        <w:t> </w:t>
      </w:r>
      <w:r>
        <w:rPr>
          <w:sz w:val="20"/>
        </w:rPr>
        <w:t>demais</w:t>
      </w:r>
      <w:r>
        <w:rPr>
          <w:spacing w:val="-1"/>
          <w:sz w:val="20"/>
        </w:rPr>
        <w:t> </w:t>
      </w:r>
      <w:r>
        <w:rPr>
          <w:sz w:val="20"/>
        </w:rPr>
        <w:t>peças</w:t>
      </w:r>
      <w:r>
        <w:rPr>
          <w:spacing w:val="-1"/>
          <w:sz w:val="20"/>
        </w:rPr>
        <w:t> </w:t>
      </w:r>
      <w:r>
        <w:rPr>
          <w:sz w:val="20"/>
        </w:rPr>
        <w:t>que</w:t>
      </w:r>
      <w:r>
        <w:rPr>
          <w:spacing w:val="-1"/>
          <w:sz w:val="20"/>
        </w:rPr>
        <w:t> </w:t>
      </w:r>
      <w:r>
        <w:rPr>
          <w:sz w:val="20"/>
        </w:rPr>
        <w:t>compõem</w:t>
      </w:r>
      <w:r>
        <w:rPr>
          <w:spacing w:val="-2"/>
          <w:sz w:val="20"/>
        </w:rPr>
        <w:t> </w:t>
      </w:r>
      <w:r>
        <w:rPr>
          <w:sz w:val="20"/>
        </w:rPr>
        <w:t>o</w:t>
      </w:r>
      <w:r>
        <w:rPr>
          <w:spacing w:val="-1"/>
          <w:sz w:val="20"/>
        </w:rPr>
        <w:t> </w:t>
      </w:r>
      <w:r>
        <w:rPr>
          <w:sz w:val="20"/>
        </w:rPr>
        <w:t>processo,</w:t>
      </w:r>
      <w:r>
        <w:rPr>
          <w:spacing w:val="-1"/>
          <w:sz w:val="20"/>
        </w:rPr>
        <w:t> </w:t>
      </w:r>
      <w:r>
        <w:rPr>
          <w:sz w:val="20"/>
        </w:rPr>
        <w:t>prevalecerão</w:t>
      </w:r>
      <w:r>
        <w:rPr>
          <w:spacing w:val="-1"/>
          <w:sz w:val="20"/>
        </w:rPr>
        <w:t> </w:t>
      </w:r>
      <w:r>
        <w:rPr>
          <w:sz w:val="20"/>
        </w:rPr>
        <w:t>as</w:t>
      </w:r>
      <w:r>
        <w:rPr>
          <w:spacing w:val="-1"/>
          <w:sz w:val="20"/>
        </w:rPr>
        <w:t> </w:t>
      </w:r>
      <w:r>
        <w:rPr>
          <w:sz w:val="20"/>
        </w:rPr>
        <w:t>deste</w:t>
      </w:r>
      <w:r>
        <w:rPr>
          <w:spacing w:val="-1"/>
          <w:sz w:val="20"/>
        </w:rPr>
        <w:t> </w:t>
      </w:r>
      <w:r>
        <w:rPr>
          <w:spacing w:val="-2"/>
          <w:sz w:val="20"/>
        </w:rPr>
        <w:t>Edital.</w:t>
      </w:r>
    </w:p>
    <w:p>
      <w:pPr>
        <w:pStyle w:val="ListParagraph"/>
        <w:numPr>
          <w:ilvl w:val="1"/>
          <w:numId w:val="1"/>
        </w:numPr>
        <w:tabs>
          <w:tab w:pos="1089" w:val="left" w:leader="none"/>
        </w:tabs>
        <w:spacing w:line="240" w:lineRule="auto" w:before="40" w:after="0"/>
        <w:ind w:left="1089" w:right="0" w:hanging="550"/>
        <w:jc w:val="left"/>
        <w:rPr>
          <w:sz w:val="20"/>
        </w:rPr>
      </w:pPr>
      <w:r>
        <w:rPr>
          <w:sz w:val="20"/>
        </w:rPr>
        <mc:AlternateContent>
          <mc:Choice Requires="wps">
            <w:drawing>
              <wp:anchor distT="0" distB="0" distL="0" distR="0" allowOverlap="1" layoutInCell="1" locked="0" behindDoc="0" simplePos="0" relativeHeight="15731712">
                <wp:simplePos x="0" y="0"/>
                <wp:positionH relativeFrom="page">
                  <wp:posOffset>8285193</wp:posOffset>
                </wp:positionH>
                <wp:positionV relativeFrom="paragraph">
                  <wp:posOffset>153884</wp:posOffset>
                </wp:positionV>
                <wp:extent cx="22225"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22225" cy="9525"/>
                        </a:xfrm>
                        <a:custGeom>
                          <a:avLst/>
                          <a:gdLst/>
                          <a:ahLst/>
                          <a:cxnLst/>
                          <a:rect l="l" t="t" r="r" b="b"/>
                          <a:pathLst>
                            <a:path w="22225" h="9525">
                              <a:moveTo>
                                <a:pt x="21721" y="9524"/>
                              </a:moveTo>
                              <a:lnTo>
                                <a:pt x="0" y="9524"/>
                              </a:lnTo>
                              <a:lnTo>
                                <a:pt x="0" y="0"/>
                              </a:lnTo>
                              <a:lnTo>
                                <a:pt x="21721" y="0"/>
                              </a:lnTo>
                              <a:lnTo>
                                <a:pt x="21721" y="9524"/>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52.377441pt;margin-top:12.116862pt;width:1.710336pt;height:.75pt;mso-position-horizontal-relative:page;mso-position-vertical-relative:paragraph;z-index:15731712" id="docshape4" filled="true" fillcolor="#000080" stroked="false">
                <v:fill type="solid"/>
                <w10:wrap type="none"/>
              </v:rect>
            </w:pict>
          </mc:Fallback>
        </mc:AlternateContent>
      </w:r>
      <w:r>
        <w:rPr>
          <w:sz w:val="20"/>
        </w:rPr>
        <w:t>O</w:t>
      </w:r>
      <w:r>
        <w:rPr>
          <w:spacing w:val="-3"/>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r>
        <w:rPr>
          <w:spacing w:val="-1"/>
          <w:sz w:val="20"/>
        </w:rPr>
        <w:t> </w:t>
      </w:r>
      <w:r>
        <w:rPr>
          <w:sz w:val="20"/>
        </w:rPr>
        <w:t>estão</w:t>
      </w:r>
      <w:r>
        <w:rPr>
          <w:spacing w:val="-1"/>
          <w:sz w:val="20"/>
        </w:rPr>
        <w:t> </w:t>
      </w:r>
      <w:r>
        <w:rPr>
          <w:sz w:val="20"/>
        </w:rPr>
        <w:t>disponíveis,</w:t>
      </w:r>
      <w:r>
        <w:rPr>
          <w:spacing w:val="-1"/>
          <w:sz w:val="20"/>
        </w:rPr>
        <w:t> </w:t>
      </w:r>
      <w:r>
        <w:rPr>
          <w:sz w:val="20"/>
        </w:rPr>
        <w:t>na</w:t>
      </w:r>
      <w:r>
        <w:rPr>
          <w:spacing w:val="-1"/>
          <w:sz w:val="20"/>
        </w:rPr>
        <w:t> </w:t>
      </w:r>
      <w:r>
        <w:rPr>
          <w:sz w:val="20"/>
        </w:rPr>
        <w:t>íntegra,</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e</w:t>
      </w:r>
      <w:r>
        <w:rPr>
          <w:spacing w:val="-1"/>
          <w:sz w:val="20"/>
        </w:rPr>
        <w:t> </w:t>
      </w:r>
      <w:r>
        <w:rPr>
          <w:sz w:val="20"/>
        </w:rPr>
        <w:t>endereço</w:t>
      </w:r>
      <w:r>
        <w:rPr>
          <w:spacing w:val="-1"/>
          <w:sz w:val="20"/>
        </w:rPr>
        <w:t> </w:t>
      </w:r>
      <w:r>
        <w:rPr>
          <w:sz w:val="20"/>
        </w:rPr>
        <w:t>eletrônico </w:t>
      </w:r>
      <w:hyperlink r:id="rId6">
        <w:r>
          <w:rPr>
            <w:color w:val="000080"/>
            <w:spacing w:val="-2"/>
            <w:sz w:val="20"/>
            <w:u w:val="single" w:color="000080"/>
          </w:rPr>
          <w:t>www.compras.</w:t>
        </w:r>
        <w:r>
          <w:rPr>
            <w:color w:val="000080"/>
            <w:spacing w:val="-2"/>
            <w:sz w:val="20"/>
          </w:rPr>
          <w:t>rj.g</w:t>
        </w:r>
        <w:r>
          <w:rPr>
            <w:color w:val="000080"/>
            <w:spacing w:val="-2"/>
            <w:sz w:val="20"/>
            <w:u w:val="single" w:color="000080"/>
          </w:rPr>
          <w:t>ov.br.</w:t>
        </w:r>
      </w:hyperlink>
    </w:p>
    <w:p>
      <w:pPr>
        <w:pStyle w:val="ListParagraph"/>
        <w:numPr>
          <w:ilvl w:val="1"/>
          <w:numId w:val="1"/>
        </w:numPr>
        <w:tabs>
          <w:tab w:pos="1073" w:val="left" w:leader="none"/>
        </w:tabs>
        <w:spacing w:line="240" w:lineRule="auto" w:before="40" w:after="0"/>
        <w:ind w:left="1073" w:right="0" w:hanging="542"/>
        <w:jc w:val="left"/>
        <w:rPr>
          <w:sz w:val="20"/>
        </w:rPr>
      </w:pPr>
      <w:r>
        <w:rPr>
          <w:sz w:val="20"/>
        </w:rPr>
        <w:t>Integram</w:t>
      </w:r>
      <w:r>
        <w:rPr>
          <w:spacing w:val="-1"/>
          <w:sz w:val="20"/>
        </w:rPr>
        <w:t> </w:t>
      </w:r>
      <w:r>
        <w:rPr>
          <w:sz w:val="20"/>
        </w:rPr>
        <w:t>este</w:t>
      </w:r>
      <w:r>
        <w:rPr>
          <w:spacing w:val="-1"/>
          <w:sz w:val="20"/>
        </w:rPr>
        <w:t> </w:t>
      </w:r>
      <w:r>
        <w:rPr>
          <w:sz w:val="20"/>
        </w:rPr>
        <w:t>Edital,</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fins</w:t>
      </w:r>
      <w:r>
        <w:rPr>
          <w:spacing w:val="-1"/>
          <w:sz w:val="20"/>
        </w:rPr>
        <w:t> </w:t>
      </w:r>
      <w:r>
        <w:rPr>
          <w:sz w:val="20"/>
        </w:rPr>
        <w:t>e</w:t>
      </w:r>
      <w:r>
        <w:rPr>
          <w:spacing w:val="-1"/>
          <w:sz w:val="20"/>
        </w:rPr>
        <w:t> </w:t>
      </w:r>
      <w:r>
        <w:rPr>
          <w:sz w:val="20"/>
        </w:rPr>
        <w:t>efeitos,</w:t>
      </w:r>
      <w:r>
        <w:rPr>
          <w:spacing w:val="-1"/>
          <w:sz w:val="20"/>
        </w:rPr>
        <w:t> </w:t>
      </w:r>
      <w:r>
        <w:rPr>
          <w:sz w:val="20"/>
        </w:rPr>
        <w:t>os</w:t>
      </w:r>
      <w:r>
        <w:rPr>
          <w:spacing w:val="-1"/>
          <w:sz w:val="20"/>
        </w:rPr>
        <w:t> </w:t>
      </w:r>
      <w:r>
        <w:rPr>
          <w:sz w:val="20"/>
        </w:rPr>
        <w:t>seguintes</w:t>
      </w:r>
      <w:r>
        <w:rPr>
          <w:spacing w:val="-1"/>
          <w:sz w:val="20"/>
        </w:rPr>
        <w:t> </w:t>
      </w:r>
      <w:r>
        <w:rPr>
          <w:spacing w:val="-2"/>
          <w:sz w:val="20"/>
        </w:rPr>
        <w:t>anexos:</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4"/>
          <w:sz w:val="20"/>
        </w:rPr>
        <w:t> </w:t>
      </w:r>
      <w:r>
        <w:rPr>
          <w:sz w:val="20"/>
        </w:rPr>
        <w:t>I</w:t>
      </w:r>
      <w:r>
        <w:rPr>
          <w:spacing w:val="-4"/>
          <w:sz w:val="20"/>
        </w:rPr>
        <w:t> </w:t>
      </w:r>
      <w:r>
        <w:rPr>
          <w:sz w:val="20"/>
        </w:rPr>
        <w:t>-</w:t>
      </w:r>
      <w:r>
        <w:rPr>
          <w:spacing w:val="-7"/>
          <w:sz w:val="20"/>
        </w:rPr>
        <w:t> </w:t>
      </w:r>
      <w:r>
        <w:rPr>
          <w:sz w:val="20"/>
        </w:rPr>
        <w:t>Termo</w:t>
      </w:r>
      <w:r>
        <w:rPr>
          <w:spacing w:val="-4"/>
          <w:sz w:val="20"/>
        </w:rPr>
        <w:t> </w:t>
      </w:r>
      <w:r>
        <w:rPr>
          <w:sz w:val="20"/>
        </w:rPr>
        <w:t>de</w:t>
      </w:r>
      <w:r>
        <w:rPr>
          <w:spacing w:val="-3"/>
          <w:sz w:val="20"/>
        </w:rPr>
        <w:t> </w:t>
      </w:r>
      <w:r>
        <w:rPr>
          <w:spacing w:val="-2"/>
          <w:sz w:val="20"/>
        </w:rPr>
        <w:t>Referência</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4"/>
          <w:sz w:val="20"/>
        </w:rPr>
        <w:t> </w:t>
      </w:r>
      <w:r>
        <w:rPr>
          <w:sz w:val="20"/>
        </w:rPr>
        <w:t>II</w:t>
      </w:r>
      <w:r>
        <w:rPr>
          <w:spacing w:val="-3"/>
          <w:sz w:val="20"/>
        </w:rPr>
        <w:t> </w:t>
      </w:r>
      <w:r>
        <w:rPr>
          <w:sz w:val="20"/>
        </w:rPr>
        <w:t>–</w:t>
      </w:r>
      <w:r>
        <w:rPr>
          <w:spacing w:val="-3"/>
          <w:sz w:val="20"/>
        </w:rPr>
        <w:t> </w:t>
      </w:r>
      <w:r>
        <w:rPr>
          <w:sz w:val="20"/>
        </w:rPr>
        <w:t>Minuta</w:t>
      </w:r>
      <w:r>
        <w:rPr>
          <w:spacing w:val="-3"/>
          <w:sz w:val="20"/>
        </w:rPr>
        <w:t> </w:t>
      </w:r>
      <w:r>
        <w:rPr>
          <w:sz w:val="20"/>
        </w:rPr>
        <w:t>de</w:t>
      </w:r>
      <w:r>
        <w:rPr>
          <w:spacing w:val="-5"/>
          <w:sz w:val="20"/>
        </w:rPr>
        <w:t> </w:t>
      </w:r>
      <w:r>
        <w:rPr>
          <w:sz w:val="20"/>
        </w:rPr>
        <w:t>Termo</w:t>
      </w:r>
      <w:r>
        <w:rPr>
          <w:spacing w:val="-3"/>
          <w:sz w:val="20"/>
        </w:rPr>
        <w:t> </w:t>
      </w:r>
      <w:r>
        <w:rPr>
          <w:sz w:val="20"/>
        </w:rPr>
        <w:t>de</w:t>
      </w:r>
      <w:r>
        <w:rPr>
          <w:spacing w:val="-3"/>
          <w:sz w:val="20"/>
        </w:rPr>
        <w:t> </w:t>
      </w:r>
      <w:r>
        <w:rPr>
          <w:spacing w:val="-2"/>
          <w:sz w:val="20"/>
        </w:rPr>
        <w:t>Contrato</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1"/>
          <w:sz w:val="20"/>
        </w:rPr>
        <w:t> </w:t>
      </w:r>
      <w:r>
        <w:rPr>
          <w:sz w:val="20"/>
        </w:rPr>
        <w:t>III</w:t>
      </w:r>
      <w:r>
        <w:rPr>
          <w:spacing w:val="-1"/>
          <w:sz w:val="20"/>
        </w:rPr>
        <w:t> </w:t>
      </w:r>
      <w:r>
        <w:rPr>
          <w:sz w:val="20"/>
        </w:rPr>
        <w:t>–</w:t>
      </w:r>
      <w:r>
        <w:rPr>
          <w:spacing w:val="-1"/>
          <w:sz w:val="20"/>
        </w:rPr>
        <w:t> </w:t>
      </w:r>
      <w:r>
        <w:rPr>
          <w:sz w:val="20"/>
        </w:rPr>
        <w:t>Estudo</w:t>
      </w:r>
      <w:r>
        <w:rPr>
          <w:spacing w:val="-4"/>
          <w:sz w:val="20"/>
        </w:rPr>
        <w:t> </w:t>
      </w:r>
      <w:r>
        <w:rPr>
          <w:sz w:val="20"/>
        </w:rPr>
        <w:t>Técnico</w:t>
      </w:r>
      <w:r>
        <w:rPr>
          <w:spacing w:val="-1"/>
          <w:sz w:val="20"/>
        </w:rPr>
        <w:t> </w:t>
      </w:r>
      <w:r>
        <w:rPr>
          <w:spacing w:val="-2"/>
          <w:sz w:val="20"/>
        </w:rPr>
        <w:t>Preliminar</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3"/>
          <w:sz w:val="20"/>
        </w:rPr>
        <w:t> </w:t>
      </w:r>
      <w:r>
        <w:rPr>
          <w:sz w:val="20"/>
        </w:rPr>
        <w:t>IV</w:t>
      </w:r>
      <w:r>
        <w:rPr>
          <w:spacing w:val="-4"/>
          <w:sz w:val="20"/>
        </w:rPr>
        <w:t> </w:t>
      </w:r>
      <w:r>
        <w:rPr>
          <w:sz w:val="20"/>
        </w:rPr>
        <w:t>–</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pacing w:val="-2"/>
          <w:sz w:val="20"/>
        </w:rPr>
        <w:t>Habilitação</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4"/>
          <w:sz w:val="20"/>
        </w:rPr>
        <w:t> </w:t>
      </w:r>
      <w:r>
        <w:rPr>
          <w:sz w:val="20"/>
        </w:rPr>
        <w:t>V</w:t>
      </w:r>
      <w:r>
        <w:rPr>
          <w:spacing w:val="-4"/>
          <w:sz w:val="20"/>
        </w:rPr>
        <w:t> </w:t>
      </w:r>
      <w:r>
        <w:rPr>
          <w:sz w:val="20"/>
        </w:rPr>
        <w:t>–</w:t>
      </w:r>
      <w:r>
        <w:rPr>
          <w:spacing w:val="-1"/>
          <w:sz w:val="20"/>
        </w:rPr>
        <w:t> </w:t>
      </w:r>
      <w:r>
        <w:rPr>
          <w:sz w:val="20"/>
        </w:rPr>
        <w:t>Modelo</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pacing w:val="-2"/>
          <w:sz w:val="20"/>
        </w:rPr>
        <w:t>proposta</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4"/>
          <w:sz w:val="20"/>
        </w:rPr>
        <w:t> </w:t>
      </w:r>
      <w:r>
        <w:rPr>
          <w:sz w:val="20"/>
        </w:rPr>
        <w:t>VI</w:t>
      </w:r>
      <w:r>
        <w:rPr>
          <w:spacing w:val="-1"/>
          <w:sz w:val="20"/>
        </w:rPr>
        <w:t> </w:t>
      </w:r>
      <w:r>
        <w:rPr>
          <w:sz w:val="20"/>
        </w:rPr>
        <w:t>-</w:t>
      </w:r>
      <w:r>
        <w:rPr>
          <w:spacing w:val="-1"/>
          <w:sz w:val="20"/>
        </w:rPr>
        <w:t> </w:t>
      </w:r>
      <w:r>
        <w:rPr>
          <w:sz w:val="20"/>
        </w:rPr>
        <w:t>Declaração</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Inciso</w:t>
      </w:r>
      <w:r>
        <w:rPr>
          <w:spacing w:val="-4"/>
          <w:sz w:val="20"/>
        </w:rPr>
        <w:t> </w:t>
      </w:r>
      <w:r>
        <w:rPr>
          <w:sz w:val="20"/>
        </w:rPr>
        <w:t>VI,</w:t>
      </w:r>
      <w:r>
        <w:rPr>
          <w:spacing w:val="-1"/>
          <w:sz w:val="20"/>
        </w:rPr>
        <w:t> </w:t>
      </w:r>
      <w:r>
        <w:rPr>
          <w:sz w:val="20"/>
        </w:rPr>
        <w:t>do</w:t>
      </w:r>
      <w:r>
        <w:rPr>
          <w:spacing w:val="-1"/>
          <w:sz w:val="20"/>
        </w:rPr>
        <w:t> </w:t>
      </w:r>
      <w:r>
        <w:rPr>
          <w:sz w:val="20"/>
        </w:rPr>
        <w:t>art.68</w:t>
      </w:r>
      <w:r>
        <w:rPr>
          <w:spacing w:val="-1"/>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w:t>
      </w:r>
      <w:r>
        <w:rPr>
          <w:spacing w:val="-1"/>
          <w:sz w:val="20"/>
        </w:rPr>
        <w:t> </w:t>
      </w:r>
      <w:r>
        <w:rPr>
          <w:sz w:val="20"/>
        </w:rPr>
        <w:t>Menor</w:t>
      </w:r>
      <w:r>
        <w:rPr>
          <w:spacing w:val="-12"/>
          <w:sz w:val="20"/>
        </w:rPr>
        <w:t> </w:t>
      </w:r>
      <w:r>
        <w:rPr>
          <w:spacing w:val="-2"/>
          <w:sz w:val="20"/>
        </w:rPr>
        <w:t>Aprendiz</w:t>
      </w:r>
    </w:p>
    <w:p>
      <w:pPr>
        <w:pStyle w:val="ListParagraph"/>
        <w:numPr>
          <w:ilvl w:val="2"/>
          <w:numId w:val="17"/>
        </w:numPr>
        <w:tabs>
          <w:tab w:pos="1169" w:val="left" w:leader="none"/>
        </w:tabs>
        <w:spacing w:line="240" w:lineRule="auto" w:before="40" w:after="0"/>
        <w:ind w:left="1169" w:right="0" w:hanging="630"/>
        <w:jc w:val="left"/>
        <w:rPr>
          <w:sz w:val="20"/>
        </w:rPr>
      </w:pPr>
      <w:r>
        <w:rPr>
          <w:sz w:val="20"/>
        </w:rPr>
        <w:t>ANEXO</w:t>
      </w:r>
      <w:r>
        <w:rPr>
          <w:spacing w:val="-4"/>
          <w:sz w:val="20"/>
        </w:rPr>
        <w:t> </w:t>
      </w:r>
      <w:r>
        <w:rPr>
          <w:sz w:val="20"/>
        </w:rPr>
        <w:t>VII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Cumprimento</w:t>
      </w:r>
      <w:r>
        <w:rPr>
          <w:spacing w:val="-1"/>
          <w:sz w:val="20"/>
        </w:rPr>
        <w:t> </w:t>
      </w:r>
      <w:r>
        <w:rPr>
          <w:sz w:val="20"/>
        </w:rPr>
        <w:t>de</w:t>
      </w:r>
      <w:r>
        <w:rPr>
          <w:spacing w:val="-1"/>
          <w:sz w:val="20"/>
        </w:rPr>
        <w:t> </w:t>
      </w:r>
      <w:r>
        <w:rPr>
          <w:sz w:val="20"/>
        </w:rPr>
        <w:t>Requisitos</w:t>
      </w:r>
      <w:r>
        <w:rPr>
          <w:spacing w:val="-1"/>
          <w:sz w:val="20"/>
        </w:rPr>
        <w:t> </w:t>
      </w:r>
      <w:r>
        <w:rPr>
          <w:sz w:val="20"/>
        </w:rPr>
        <w:t>de</w:t>
      </w:r>
      <w:r>
        <w:rPr>
          <w:spacing w:val="-1"/>
          <w:sz w:val="20"/>
        </w:rPr>
        <w:t> </w:t>
      </w:r>
      <w:r>
        <w:rPr>
          <w:spacing w:val="-2"/>
          <w:sz w:val="20"/>
        </w:rPr>
        <w:t>Habilitação</w:t>
      </w:r>
    </w:p>
    <w:p>
      <w:pPr>
        <w:pStyle w:val="ListParagraph"/>
        <w:numPr>
          <w:ilvl w:val="2"/>
          <w:numId w:val="17"/>
        </w:numPr>
        <w:tabs>
          <w:tab w:pos="1169" w:val="left" w:leader="none"/>
        </w:tabs>
        <w:spacing w:line="240" w:lineRule="auto" w:before="41" w:after="0"/>
        <w:ind w:left="1169" w:right="0" w:hanging="630"/>
        <w:jc w:val="left"/>
        <w:rPr>
          <w:sz w:val="20"/>
        </w:rPr>
      </w:pPr>
      <w:r>
        <w:rPr>
          <w:sz w:val="20"/>
        </w:rPr>
        <w:t>ANEXO</w:t>
      </w:r>
      <w:r>
        <w:rPr>
          <w:spacing w:val="1"/>
          <w:sz w:val="20"/>
        </w:rPr>
        <w:t> </w:t>
      </w:r>
      <w:r>
        <w:rPr>
          <w:sz w:val="20"/>
        </w:rPr>
        <w:t>VIII</w:t>
      </w:r>
      <w:r>
        <w:rPr>
          <w:spacing w:val="10"/>
          <w:sz w:val="20"/>
        </w:rPr>
        <w:t> </w:t>
      </w:r>
      <w:r>
        <w:rPr>
          <w:sz w:val="20"/>
        </w:rPr>
        <w:t>-</w:t>
      </w:r>
      <w:r>
        <w:rPr>
          <w:spacing w:val="-1"/>
          <w:sz w:val="20"/>
        </w:rPr>
        <w:t> </w:t>
      </w:r>
      <w:r>
        <w:rPr>
          <w:sz w:val="20"/>
        </w:rPr>
        <w:t>Declaração para</w:t>
      </w:r>
      <w:r>
        <w:rPr>
          <w:spacing w:val="-1"/>
          <w:sz w:val="20"/>
        </w:rPr>
        <w:t> </w:t>
      </w:r>
      <w:r>
        <w:rPr>
          <w:sz w:val="20"/>
        </w:rPr>
        <w:t>microempresa,</w:t>
      </w:r>
      <w:r>
        <w:rPr>
          <w:spacing w:val="-1"/>
          <w:sz w:val="20"/>
        </w:rPr>
        <w:t> </w:t>
      </w:r>
      <w:r>
        <w:rPr>
          <w:sz w:val="20"/>
        </w:rPr>
        <w:t>empresa de</w:t>
      </w:r>
      <w:r>
        <w:rPr>
          <w:spacing w:val="-1"/>
          <w:sz w:val="20"/>
        </w:rPr>
        <w:t> </w:t>
      </w:r>
      <w:r>
        <w:rPr>
          <w:sz w:val="20"/>
        </w:rPr>
        <w:t>pequeno</w:t>
      </w:r>
      <w:r>
        <w:rPr>
          <w:spacing w:val="-1"/>
          <w:sz w:val="20"/>
        </w:rPr>
        <w:t> </w:t>
      </w:r>
      <w:r>
        <w:rPr>
          <w:sz w:val="20"/>
        </w:rPr>
        <w:t>porte, empresário</w:t>
      </w:r>
      <w:r>
        <w:rPr>
          <w:spacing w:val="-1"/>
          <w:sz w:val="20"/>
        </w:rPr>
        <w:t> </w:t>
      </w:r>
      <w:r>
        <w:rPr>
          <w:sz w:val="20"/>
        </w:rPr>
        <w:t>individual</w:t>
      </w:r>
      <w:r>
        <w:rPr>
          <w:spacing w:val="-1"/>
          <w:sz w:val="20"/>
        </w:rPr>
        <w:t> </w:t>
      </w:r>
      <w:r>
        <w:rPr>
          <w:sz w:val="20"/>
        </w:rPr>
        <w:t>e cooperativas</w:t>
      </w:r>
      <w:r>
        <w:rPr>
          <w:spacing w:val="-1"/>
          <w:sz w:val="20"/>
        </w:rPr>
        <w:t> </w:t>
      </w:r>
      <w:r>
        <w:rPr>
          <w:sz w:val="20"/>
        </w:rPr>
        <w:t>enquadradas</w:t>
      </w:r>
      <w:r>
        <w:rPr>
          <w:spacing w:val="-1"/>
          <w:sz w:val="20"/>
        </w:rPr>
        <w:t> </w:t>
      </w:r>
      <w:r>
        <w:rPr>
          <w:sz w:val="20"/>
        </w:rPr>
        <w:t>no</w:t>
      </w:r>
      <w:r>
        <w:rPr>
          <w:spacing w:val="-1"/>
          <w:sz w:val="20"/>
        </w:rPr>
        <w:t> </w:t>
      </w:r>
      <w:r>
        <w:rPr>
          <w:sz w:val="20"/>
        </w:rPr>
        <w:t>art. 34,</w:t>
      </w:r>
      <w:r>
        <w:rPr>
          <w:spacing w:val="-1"/>
          <w:sz w:val="20"/>
        </w:rPr>
        <w:t> </w:t>
      </w:r>
      <w:r>
        <w:rPr>
          <w:sz w:val="20"/>
        </w:rPr>
        <w:t>da</w:t>
      </w:r>
      <w:r>
        <w:rPr>
          <w:spacing w:val="-1"/>
          <w:sz w:val="20"/>
        </w:rPr>
        <w:t> </w:t>
      </w:r>
      <w:r>
        <w:rPr>
          <w:sz w:val="20"/>
        </w:rPr>
        <w:t>Lei nº</w:t>
      </w:r>
      <w:r>
        <w:rPr>
          <w:spacing w:val="-1"/>
          <w:sz w:val="20"/>
        </w:rPr>
        <w:t> </w:t>
      </w:r>
      <w:r>
        <w:rPr>
          <w:sz w:val="20"/>
        </w:rPr>
        <w:t>11.488,</w:t>
      </w:r>
      <w:r>
        <w:rPr>
          <w:spacing w:val="-1"/>
          <w:sz w:val="20"/>
        </w:rPr>
        <w:t> </w:t>
      </w:r>
      <w:r>
        <w:rPr>
          <w:sz w:val="20"/>
        </w:rPr>
        <w:t>de </w:t>
      </w:r>
      <w:r>
        <w:rPr>
          <w:spacing w:val="-4"/>
          <w:sz w:val="20"/>
        </w:rPr>
        <w:t>2007</w:t>
      </w:r>
    </w:p>
    <w:p>
      <w:pPr>
        <w:pStyle w:val="ListParagraph"/>
        <w:numPr>
          <w:ilvl w:val="2"/>
          <w:numId w:val="17"/>
        </w:numPr>
        <w:tabs>
          <w:tab w:pos="1169" w:val="left" w:leader="none"/>
        </w:tabs>
        <w:spacing w:line="240" w:lineRule="auto" w:before="40" w:after="0"/>
        <w:ind w:left="1169" w:right="0" w:hanging="630"/>
        <w:jc w:val="left"/>
        <w:rPr>
          <w:sz w:val="20"/>
        </w:rPr>
      </w:pPr>
      <w:r>
        <w:rPr>
          <w:sz w:val="20"/>
        </w:rPr>
        <w:t>ANEXO</w:t>
      </w:r>
      <w:r>
        <w:rPr>
          <w:spacing w:val="2"/>
          <w:sz w:val="20"/>
        </w:rPr>
        <w:t> </w:t>
      </w:r>
      <w:r>
        <w:rPr>
          <w:sz w:val="20"/>
        </w:rPr>
        <w:t>IX</w:t>
      </w:r>
      <w:r>
        <w:rPr>
          <w:spacing w:val="-1"/>
          <w:sz w:val="20"/>
        </w:rPr>
        <w:t> </w:t>
      </w:r>
      <w:r>
        <w:rPr>
          <w:sz w:val="20"/>
        </w:rPr>
        <w:t>-</w:t>
      </w:r>
      <w:r>
        <w:rPr>
          <w:spacing w:val="-1"/>
          <w:sz w:val="20"/>
        </w:rPr>
        <w:t> </w:t>
      </w:r>
      <w:r>
        <w:rPr>
          <w:sz w:val="20"/>
        </w:rPr>
        <w:t>Declaração</w:t>
      </w:r>
      <w:r>
        <w:rPr>
          <w:spacing w:val="-1"/>
          <w:sz w:val="20"/>
        </w:rPr>
        <w:t> </w:t>
      </w:r>
      <w:r>
        <w:rPr>
          <w:sz w:val="20"/>
        </w:rPr>
        <w:t>de elaboração</w:t>
      </w:r>
      <w:r>
        <w:rPr>
          <w:spacing w:val="-1"/>
          <w:sz w:val="20"/>
        </w:rPr>
        <w:t> </w:t>
      </w:r>
      <w:r>
        <w:rPr>
          <w:sz w:val="20"/>
        </w:rPr>
        <w:t>independente</w:t>
      </w:r>
      <w:r>
        <w:rPr>
          <w:spacing w:val="-1"/>
          <w:sz w:val="20"/>
        </w:rPr>
        <w:t> </w:t>
      </w:r>
      <w:r>
        <w:rPr>
          <w:sz w:val="20"/>
        </w:rPr>
        <w:t>de</w:t>
      </w:r>
      <w:r>
        <w:rPr>
          <w:spacing w:val="-1"/>
          <w:sz w:val="20"/>
        </w:rPr>
        <w:t> </w:t>
      </w:r>
      <w:r>
        <w:rPr>
          <w:sz w:val="20"/>
        </w:rPr>
        <w:t>proposta para</w:t>
      </w:r>
      <w:r>
        <w:rPr>
          <w:spacing w:val="-1"/>
          <w:sz w:val="20"/>
        </w:rPr>
        <w:t> </w:t>
      </w:r>
      <w:r>
        <w:rPr>
          <w:sz w:val="20"/>
        </w:rPr>
        <w:t>atendimento</w:t>
      </w:r>
      <w:r>
        <w:rPr>
          <w:spacing w:val="-1"/>
          <w:sz w:val="20"/>
        </w:rPr>
        <w:t> </w:t>
      </w:r>
      <w:r>
        <w:rPr>
          <w:sz w:val="20"/>
        </w:rPr>
        <w:t>ao</w:t>
      </w:r>
      <w:r>
        <w:rPr>
          <w:spacing w:val="-1"/>
          <w:sz w:val="20"/>
        </w:rPr>
        <w:t> </w:t>
      </w:r>
      <w:r>
        <w:rPr>
          <w:sz w:val="20"/>
        </w:rPr>
        <w:t>Decreto Estadual</w:t>
      </w:r>
      <w:r>
        <w:rPr>
          <w:spacing w:val="-1"/>
          <w:sz w:val="20"/>
        </w:rPr>
        <w:t> </w:t>
      </w:r>
      <w:r>
        <w:rPr>
          <w:sz w:val="20"/>
        </w:rPr>
        <w:t>nº</w:t>
      </w:r>
      <w:r>
        <w:rPr>
          <w:spacing w:val="-1"/>
          <w:sz w:val="20"/>
        </w:rPr>
        <w:t> </w:t>
      </w:r>
      <w:r>
        <w:rPr>
          <w:sz w:val="20"/>
        </w:rPr>
        <w:t>43.150,</w:t>
      </w:r>
      <w:r>
        <w:rPr>
          <w:spacing w:val="-1"/>
          <w:sz w:val="20"/>
        </w:rPr>
        <w:t> </w:t>
      </w:r>
      <w:r>
        <w:rPr>
          <w:sz w:val="20"/>
        </w:rPr>
        <w:t>de </w:t>
      </w:r>
      <w:r>
        <w:rPr>
          <w:spacing w:val="-2"/>
          <w:sz w:val="20"/>
        </w:rPr>
        <w:t>24/08/11</w:t>
      </w:r>
    </w:p>
    <w:p>
      <w:pPr>
        <w:pStyle w:val="ListParagraph"/>
        <w:numPr>
          <w:ilvl w:val="2"/>
          <w:numId w:val="17"/>
        </w:numPr>
        <w:tabs>
          <w:tab w:pos="1273" w:val="left" w:leader="none"/>
        </w:tabs>
        <w:spacing w:line="240" w:lineRule="auto" w:before="40" w:after="0"/>
        <w:ind w:left="1273" w:right="0" w:hanging="731"/>
        <w:jc w:val="left"/>
        <w:rPr>
          <w:sz w:val="20"/>
        </w:rPr>
      </w:pPr>
      <w:r>
        <w:rPr>
          <w:sz w:val="20"/>
        </w:rPr>
        <w:t>ANEXO</w:t>
      </w:r>
      <w:r>
        <w:rPr>
          <w:spacing w:val="-1"/>
          <w:sz w:val="20"/>
        </w:rPr>
        <w:t> </w:t>
      </w:r>
      <w:r>
        <w:rPr>
          <w:sz w:val="20"/>
        </w:rPr>
        <w:t>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pacing w:val="-2"/>
          <w:sz w:val="20"/>
        </w:rPr>
        <w:t>penalidade</w:t>
      </w:r>
    </w:p>
    <w:p>
      <w:pPr>
        <w:pStyle w:val="ListParagraph"/>
        <w:numPr>
          <w:ilvl w:val="2"/>
          <w:numId w:val="17"/>
        </w:numPr>
        <w:tabs>
          <w:tab w:pos="1265" w:val="left" w:leader="none"/>
        </w:tabs>
        <w:spacing w:line="240" w:lineRule="auto" w:before="40" w:after="0"/>
        <w:ind w:left="1265" w:right="0" w:hanging="723"/>
        <w:jc w:val="left"/>
        <w:rPr>
          <w:sz w:val="20"/>
        </w:rPr>
      </w:pPr>
      <w:r>
        <w:rPr>
          <w:sz w:val="20"/>
        </w:rPr>
        <w:t>ANEXO</w:t>
      </w:r>
      <w:r>
        <w:rPr>
          <w:spacing w:val="-1"/>
          <w:sz w:val="20"/>
        </w:rPr>
        <w:t> </w:t>
      </w:r>
      <w:r>
        <w:rPr>
          <w:sz w:val="20"/>
        </w:rPr>
        <w:t>XI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Representante</w:t>
      </w:r>
      <w:r>
        <w:rPr>
          <w:spacing w:val="-1"/>
          <w:sz w:val="20"/>
        </w:rPr>
        <w:t> </w:t>
      </w:r>
      <w:r>
        <w:rPr>
          <w:sz w:val="20"/>
        </w:rPr>
        <w:t>Legal</w:t>
      </w:r>
      <w:r>
        <w:rPr>
          <w:spacing w:val="-1"/>
          <w:sz w:val="20"/>
        </w:rPr>
        <w:t> </w:t>
      </w:r>
      <w:r>
        <w:rPr>
          <w:sz w:val="20"/>
        </w:rPr>
        <w:t>e</w:t>
      </w:r>
      <w:r>
        <w:rPr>
          <w:spacing w:val="-1"/>
          <w:sz w:val="20"/>
        </w:rPr>
        <w:t> </w:t>
      </w:r>
      <w:r>
        <w:rPr>
          <w:sz w:val="20"/>
        </w:rPr>
        <w:t>dados</w:t>
      </w:r>
      <w:r>
        <w:rPr>
          <w:spacing w:val="-1"/>
          <w:sz w:val="20"/>
        </w:rPr>
        <w:t> </w:t>
      </w:r>
      <w:r>
        <w:rPr>
          <w:spacing w:val="-2"/>
          <w:sz w:val="20"/>
        </w:rPr>
        <w:t>bancários</w:t>
      </w:r>
    </w:p>
    <w:p>
      <w:pPr>
        <w:pStyle w:val="ListParagraph"/>
        <w:numPr>
          <w:ilvl w:val="2"/>
          <w:numId w:val="17"/>
        </w:numPr>
        <w:tabs>
          <w:tab w:pos="1273" w:val="left" w:leader="none"/>
        </w:tabs>
        <w:spacing w:line="240" w:lineRule="auto" w:before="40" w:after="0"/>
        <w:ind w:left="1273" w:right="0" w:hanging="731"/>
        <w:jc w:val="left"/>
        <w:rPr>
          <w:sz w:val="20"/>
        </w:rPr>
      </w:pPr>
      <w:r>
        <w:rPr>
          <w:sz w:val="20"/>
        </w:rPr>
        <w:t>ANEXO</w:t>
      </w:r>
      <w:r>
        <w:rPr>
          <w:spacing w:val="-3"/>
          <w:sz w:val="20"/>
        </w:rPr>
        <w:t> </w:t>
      </w:r>
      <w:r>
        <w:rPr>
          <w:sz w:val="20"/>
        </w:rPr>
        <w:t>XII</w:t>
      </w:r>
      <w:r>
        <w:rPr>
          <w:spacing w:val="-1"/>
          <w:sz w:val="20"/>
        </w:rPr>
        <w:t> </w:t>
      </w:r>
      <w:r>
        <w:rPr>
          <w:sz w:val="20"/>
        </w:rPr>
        <w:t>–</w:t>
      </w:r>
      <w:r>
        <w:rPr>
          <w:spacing w:val="-1"/>
          <w:sz w:val="20"/>
        </w:rPr>
        <w:t> </w:t>
      </w:r>
      <w:r>
        <w:rPr>
          <w:sz w:val="20"/>
        </w:rPr>
        <w:t>Minuta</w:t>
      </w:r>
      <w:r>
        <w:rPr>
          <w:spacing w:val="-1"/>
          <w:sz w:val="20"/>
        </w:rPr>
        <w:t> </w:t>
      </w:r>
      <w:r>
        <w:rPr>
          <w:sz w:val="20"/>
        </w:rPr>
        <w:t>de</w:t>
      </w:r>
      <w:r>
        <w:rPr>
          <w:spacing w:val="-1"/>
          <w:sz w:val="20"/>
        </w:rPr>
        <w:t> </w:t>
      </w:r>
      <w:r>
        <w:rPr>
          <w:spacing w:val="-2"/>
          <w:sz w:val="20"/>
        </w:rPr>
        <w:t>Comodato</w:t>
      </w:r>
    </w:p>
    <w:p>
      <w:pPr>
        <w:pStyle w:val="BodyText"/>
      </w:pPr>
    </w:p>
    <w:p>
      <w:pPr>
        <w:pStyle w:val="BodyText"/>
      </w:pPr>
    </w:p>
    <w:p>
      <w:pPr>
        <w:pStyle w:val="BodyText"/>
        <w:spacing w:before="174"/>
      </w:pPr>
    </w:p>
    <w:p>
      <w:pPr>
        <w:pStyle w:val="BodyText"/>
        <w:tabs>
          <w:tab w:pos="8252" w:val="left" w:leader="dot"/>
        </w:tabs>
        <w:spacing w:before="1"/>
        <w:ind w:left="6059"/>
      </w:pPr>
      <w:r>
        <w:rPr/>
        <w:t>RIO</w:t>
      </w:r>
      <w:r>
        <w:rPr>
          <w:spacing w:val="-1"/>
        </w:rPr>
        <w:t> </w:t>
      </w:r>
      <w:r>
        <w:rPr/>
        <w:t>DE</w:t>
      </w:r>
      <w:r>
        <w:rPr>
          <w:spacing w:val="-1"/>
        </w:rPr>
        <w:t> </w:t>
      </w:r>
      <w:r>
        <w:rPr/>
        <w:t>JANEIRO</w:t>
      </w:r>
      <w:r>
        <w:rPr>
          <w:spacing w:val="-1"/>
        </w:rPr>
        <w:t> </w:t>
      </w:r>
      <w:r>
        <w:rPr>
          <w:spacing w:val="-10"/>
        </w:rPr>
        <w:t>,</w:t>
      </w:r>
      <w:r>
        <w:rPr/>
        <w:tab/>
        <w:t>DE</w:t>
      </w:r>
      <w:r>
        <w:rPr>
          <w:spacing w:val="-3"/>
        </w:rPr>
        <w:t> </w:t>
      </w:r>
      <w:r>
        <w:rPr/>
        <w:t>DE</w:t>
      </w:r>
      <w:r>
        <w:rPr>
          <w:spacing w:val="-1"/>
        </w:rPr>
        <w:t> </w:t>
      </w:r>
      <w:r>
        <w:rPr>
          <w:spacing w:val="-4"/>
        </w:rPr>
        <w:t>2025</w:t>
      </w:r>
    </w:p>
    <w:p>
      <w:pPr>
        <w:pStyle w:val="BodyText"/>
      </w:pPr>
    </w:p>
    <w:p>
      <w:pPr>
        <w:pStyle w:val="BodyText"/>
        <w:spacing w:before="82"/>
      </w:pPr>
    </w:p>
    <w:p>
      <w:pPr>
        <w:spacing w:before="0"/>
        <w:ind w:left="14" w:right="0" w:firstLine="0"/>
        <w:jc w:val="center"/>
        <w:rPr>
          <w:sz w:val="24"/>
        </w:rPr>
      </w:pPr>
      <w:r>
        <w:rPr>
          <w:spacing w:val="-4"/>
          <w:sz w:val="24"/>
        </w:rPr>
        <w:t>MARCIA</w:t>
      </w:r>
      <w:r>
        <w:rPr>
          <w:spacing w:val="-11"/>
          <w:sz w:val="24"/>
        </w:rPr>
        <w:t> </w:t>
      </w:r>
      <w:r>
        <w:rPr>
          <w:spacing w:val="-4"/>
          <w:sz w:val="24"/>
        </w:rPr>
        <w:t>CARVALHO</w:t>
      </w:r>
      <w:r>
        <w:rPr>
          <w:spacing w:val="6"/>
          <w:sz w:val="24"/>
        </w:rPr>
        <w:t> </w:t>
      </w:r>
      <w:r>
        <w:rPr>
          <w:spacing w:val="-4"/>
          <w:sz w:val="24"/>
        </w:rPr>
        <w:t>DA</w:t>
      </w:r>
      <w:r>
        <w:rPr>
          <w:spacing w:val="-10"/>
          <w:sz w:val="24"/>
        </w:rPr>
        <w:t> </w:t>
      </w:r>
      <w:r>
        <w:rPr>
          <w:spacing w:val="-4"/>
          <w:sz w:val="24"/>
        </w:rPr>
        <w:t>CUNHA</w:t>
      </w:r>
    </w:p>
    <w:p>
      <w:pPr>
        <w:spacing w:before="114"/>
        <w:ind w:left="14" w:right="0" w:firstLine="0"/>
        <w:jc w:val="center"/>
        <w:rPr>
          <w:sz w:val="24"/>
        </w:rPr>
      </w:pPr>
      <w:r>
        <w:rPr>
          <w:sz w:val="24"/>
        </w:rPr>
        <w:t>ORDENADORA</w:t>
      </w:r>
      <w:r>
        <w:rPr>
          <w:spacing w:val="-14"/>
          <w:sz w:val="24"/>
        </w:rPr>
        <w:t> </w:t>
      </w:r>
      <w:r>
        <w:rPr>
          <w:sz w:val="24"/>
        </w:rPr>
        <w:t>DE DESPESAS – </w:t>
      </w:r>
      <w:r>
        <w:rPr>
          <w:spacing w:val="-4"/>
          <w:sz w:val="24"/>
        </w:rPr>
        <w:t>UERJ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54"/>
      </w:pPr>
      <w:r>
        <w:rPr/>
        <mc:AlternateContent>
          <mc:Choice Requires="wps">
            <w:drawing>
              <wp:anchor distT="0" distB="0" distL="0" distR="0" allowOverlap="1" layoutInCell="1" locked="0" behindDoc="1" simplePos="0" relativeHeight="487589376">
                <wp:simplePos x="0" y="0"/>
                <wp:positionH relativeFrom="page">
                  <wp:posOffset>438150</wp:posOffset>
                </wp:positionH>
                <wp:positionV relativeFrom="paragraph">
                  <wp:posOffset>259659</wp:posOffset>
                </wp:positionV>
                <wp:extent cx="9191625" cy="19050"/>
                <wp:effectExtent l="0" t="0" r="0" b="0"/>
                <wp:wrapTopAndBottom/>
                <wp:docPr id="6" name="Group 6"/>
                <wp:cNvGraphicFramePr>
                  <a:graphicFrameLocks/>
                </wp:cNvGraphicFramePr>
                <a:graphic>
                  <a:graphicData uri="http://schemas.microsoft.com/office/word/2010/wordprocessingGroup">
                    <wpg:wgp>
                      <wpg:cNvPr id="6" name="Group 6"/>
                      <wpg:cNvGrpSpPr/>
                      <wpg:grpSpPr>
                        <a:xfrm>
                          <a:off x="0" y="0"/>
                          <a:ext cx="9191625" cy="19050"/>
                          <a:chExt cx="9191625" cy="19050"/>
                        </a:xfrm>
                      </wpg:grpSpPr>
                      <wps:wsp>
                        <wps:cNvPr id="7" name="Graphic 7"/>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8" name="Graphic 8"/>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9" name="Graphic 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20.445625pt;width:723.75pt;height:1.5pt;mso-position-horizontal-relative:page;mso-position-vertical-relative:paragraph;z-index:-15727104;mso-wrap-distance-left:0;mso-wrap-distance-right:0" id="docshapegroup5" coordorigin="690,409" coordsize="14475,30">
                <v:rect style="position:absolute;left:690;top:408;width:14475;height:15" id="docshape6" filled="true" fillcolor="#999999" stroked="false">
                  <v:fill type="solid"/>
                </v:rect>
                <v:shape style="position:absolute;left:689;top:408;width:14475;height:30" id="docshape7" coordorigin="690,409" coordsize="14475,30" path="m15165,409l15150,424,690,424,690,439,15150,439,15165,439,15165,424,15165,409xe" filled="true" fillcolor="#ededed" stroked="false">
                  <v:path arrowok="t"/>
                  <v:fill type="solid"/>
                </v:shape>
                <v:shape style="position:absolute;left:690;top:408;width:15;height:30" id="docshape8" coordorigin="690,409" coordsize="15,30" path="m690,439l690,409,705,409,705,424,690,439xe" filled="true" fillcolor="#999999" stroked="false">
                  <v:path arrowok="t"/>
                  <v:fill type="solid"/>
                </v:shape>
                <w10:wrap type="topAndBottom"/>
              </v:group>
            </w:pict>
          </mc:Fallback>
        </mc:AlternateContent>
      </w:r>
    </w:p>
    <w:p>
      <w:pPr>
        <w:pStyle w:val="BodyText"/>
        <w:spacing w:before="62"/>
        <w:rPr>
          <w:sz w:val="22"/>
        </w:rPr>
      </w:pPr>
    </w:p>
    <w:p>
      <w:pPr>
        <w:spacing w:before="0"/>
        <w:ind w:left="1769" w:right="613" w:firstLine="0"/>
        <w:jc w:val="left"/>
        <w:rPr>
          <w:rFonts w:ascii="Calibri" w:hAnsi="Calibri"/>
          <w:sz w:val="22"/>
        </w:rPr>
      </w:pPr>
      <w:r>
        <w:rPr>
          <w:rFonts w:ascii="Calibri" w:hAnsi="Calibri"/>
          <w:sz w:val="22"/>
        </w:rPr>
        <w:drawing>
          <wp:anchor distT="0" distB="0" distL="0" distR="0" allowOverlap="1" layoutInCell="1" locked="0" behindDoc="0" simplePos="0" relativeHeight="15732224">
            <wp:simplePos x="0" y="0"/>
            <wp:positionH relativeFrom="page">
              <wp:posOffset>466725</wp:posOffset>
            </wp:positionH>
            <wp:positionV relativeFrom="paragraph">
              <wp:posOffset>-133330</wp:posOffset>
            </wp:positionV>
            <wp:extent cx="847724" cy="571499"/>
            <wp:effectExtent l="0" t="0" r="0" b="0"/>
            <wp:wrapNone/>
            <wp:docPr id="10" name="Image 10" descr="logotipo"/>
            <wp:cNvGraphicFramePr>
              <a:graphicFrameLocks/>
            </wp:cNvGraphicFramePr>
            <a:graphic>
              <a:graphicData uri="http://schemas.openxmlformats.org/drawingml/2006/picture">
                <pic:pic>
                  <pic:nvPicPr>
                    <pic:cNvPr id="10" name="Image 10" descr="logotipo"/>
                    <pic:cNvPicPr/>
                  </pic:nvPicPr>
                  <pic:blipFill>
                    <a:blip r:embed="rId27"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6"/>
          <w:sz w:val="22"/>
        </w:rPr>
        <w:t> </w:t>
      </w:r>
      <w:r>
        <w:rPr>
          <w:rFonts w:ascii="Calibri" w:hAnsi="Calibri"/>
          <w:sz w:val="22"/>
        </w:rPr>
        <w:t>assinado</w:t>
      </w:r>
      <w:r>
        <w:rPr>
          <w:rFonts w:ascii="Calibri" w:hAnsi="Calibri"/>
          <w:spacing w:val="-6"/>
          <w:sz w:val="22"/>
        </w:rPr>
        <w:t> </w:t>
      </w:r>
      <w:r>
        <w:rPr>
          <w:rFonts w:ascii="Calibri" w:hAnsi="Calibri"/>
          <w:sz w:val="22"/>
        </w:rPr>
        <w:t>eletronicamente</w:t>
      </w:r>
      <w:r>
        <w:rPr>
          <w:rFonts w:ascii="Calibri" w:hAnsi="Calibri"/>
          <w:spacing w:val="-6"/>
          <w:sz w:val="22"/>
        </w:rPr>
        <w:t> </w:t>
      </w:r>
      <w:r>
        <w:rPr>
          <w:rFonts w:ascii="Calibri" w:hAnsi="Calibri"/>
          <w:sz w:val="22"/>
        </w:rPr>
        <w:t>por</w:t>
      </w:r>
      <w:r>
        <w:rPr>
          <w:rFonts w:ascii="Calibri" w:hAnsi="Calibri"/>
          <w:spacing w:val="-5"/>
          <w:sz w:val="22"/>
        </w:rPr>
        <w:t> </w:t>
      </w:r>
      <w:r>
        <w:rPr>
          <w:rFonts w:ascii="Calibri" w:hAnsi="Calibri"/>
          <w:b/>
          <w:sz w:val="22"/>
        </w:rPr>
        <w:t>Márcia</w:t>
      </w:r>
      <w:r>
        <w:rPr>
          <w:rFonts w:ascii="Calibri" w:hAnsi="Calibri"/>
          <w:b/>
          <w:spacing w:val="-6"/>
          <w:sz w:val="22"/>
        </w:rPr>
        <w:t> </w:t>
      </w:r>
      <w:r>
        <w:rPr>
          <w:rFonts w:ascii="Calibri" w:hAnsi="Calibri"/>
          <w:b/>
          <w:sz w:val="22"/>
        </w:rPr>
        <w:t>Carvalho</w:t>
      </w:r>
      <w:r>
        <w:rPr>
          <w:rFonts w:ascii="Calibri" w:hAnsi="Calibri"/>
          <w:b/>
          <w:spacing w:val="-6"/>
          <w:sz w:val="22"/>
        </w:rPr>
        <w:t> </w:t>
      </w:r>
      <w:r>
        <w:rPr>
          <w:rFonts w:ascii="Calibri" w:hAnsi="Calibri"/>
          <w:b/>
          <w:sz w:val="22"/>
        </w:rPr>
        <w:t>da</w:t>
      </w:r>
      <w:r>
        <w:rPr>
          <w:rFonts w:ascii="Calibri" w:hAnsi="Calibri"/>
          <w:b/>
          <w:spacing w:val="-6"/>
          <w:sz w:val="22"/>
        </w:rPr>
        <w:t> </w:t>
      </w:r>
      <w:r>
        <w:rPr>
          <w:rFonts w:ascii="Calibri" w:hAnsi="Calibri"/>
          <w:b/>
          <w:sz w:val="22"/>
        </w:rPr>
        <w:t>Cunha</w:t>
      </w:r>
      <w:r>
        <w:rPr>
          <w:rFonts w:ascii="Calibri" w:hAnsi="Calibri"/>
          <w:sz w:val="22"/>
        </w:rPr>
        <w:t>,</w:t>
      </w:r>
      <w:r>
        <w:rPr>
          <w:rFonts w:ascii="Calibri" w:hAnsi="Calibri"/>
          <w:spacing w:val="-5"/>
          <w:sz w:val="22"/>
        </w:rPr>
        <w:t> </w:t>
      </w:r>
      <w:r>
        <w:rPr>
          <w:rFonts w:ascii="Calibri" w:hAnsi="Calibri"/>
          <w:b/>
          <w:sz w:val="22"/>
        </w:rPr>
        <w:t>Diretor(a)</w:t>
      </w:r>
      <w:r>
        <w:rPr>
          <w:rFonts w:ascii="Calibri" w:hAnsi="Calibri"/>
          <w:b/>
          <w:spacing w:val="-6"/>
          <w:sz w:val="22"/>
        </w:rPr>
        <w:t> </w:t>
      </w:r>
      <w:r>
        <w:rPr>
          <w:rFonts w:ascii="Calibri" w:hAnsi="Calibri"/>
          <w:b/>
          <w:sz w:val="22"/>
        </w:rPr>
        <w:t>de</w:t>
      </w:r>
      <w:r>
        <w:rPr>
          <w:rFonts w:ascii="Calibri" w:hAnsi="Calibri"/>
          <w:b/>
          <w:spacing w:val="-6"/>
          <w:sz w:val="22"/>
        </w:rPr>
        <w:t> </w:t>
      </w:r>
      <w:r>
        <w:rPr>
          <w:rFonts w:ascii="Calibri" w:hAnsi="Calibri"/>
          <w:b/>
          <w:sz w:val="22"/>
        </w:rPr>
        <w:t>Administração</w:t>
      </w:r>
      <w:r>
        <w:rPr>
          <w:rFonts w:ascii="Calibri" w:hAnsi="Calibri"/>
          <w:b/>
          <w:spacing w:val="-6"/>
          <w:sz w:val="22"/>
        </w:rPr>
        <w:t> </w:t>
      </w:r>
      <w:r>
        <w:rPr>
          <w:rFonts w:ascii="Calibri" w:hAnsi="Calibri"/>
          <w:b/>
          <w:sz w:val="22"/>
        </w:rPr>
        <w:t>Financeira</w:t>
      </w:r>
      <w:r>
        <w:rPr>
          <w:rFonts w:ascii="Calibri" w:hAnsi="Calibri"/>
          <w:sz w:val="22"/>
        </w:rPr>
        <w:t>,</w:t>
      </w:r>
      <w:r>
        <w:rPr>
          <w:rFonts w:ascii="Calibri" w:hAnsi="Calibri"/>
          <w:spacing w:val="-6"/>
          <w:sz w:val="22"/>
        </w:rPr>
        <w:t> </w:t>
      </w:r>
      <w:r>
        <w:rPr>
          <w:rFonts w:ascii="Calibri" w:hAnsi="Calibri"/>
          <w:sz w:val="22"/>
        </w:rPr>
        <w:t>em</w:t>
      </w:r>
      <w:r>
        <w:rPr>
          <w:rFonts w:ascii="Calibri" w:hAnsi="Calibri"/>
          <w:spacing w:val="-6"/>
          <w:sz w:val="22"/>
        </w:rPr>
        <w:t> </w:t>
      </w:r>
      <w:r>
        <w:rPr>
          <w:rFonts w:ascii="Calibri" w:hAnsi="Calibri"/>
          <w:sz w:val="22"/>
        </w:rPr>
        <w:t>18/03/2025,</w:t>
      </w:r>
      <w:r>
        <w:rPr>
          <w:rFonts w:ascii="Calibri" w:hAnsi="Calibri"/>
          <w:spacing w:val="-6"/>
          <w:sz w:val="22"/>
        </w:rPr>
        <w:t> </w:t>
      </w:r>
      <w:r>
        <w:rPr>
          <w:rFonts w:ascii="Calibri" w:hAnsi="Calibri"/>
          <w:sz w:val="22"/>
        </w:rPr>
        <w:t>às</w:t>
      </w:r>
      <w:r>
        <w:rPr>
          <w:rFonts w:ascii="Calibri" w:hAnsi="Calibri"/>
          <w:spacing w:val="-6"/>
          <w:sz w:val="22"/>
        </w:rPr>
        <w:t> </w:t>
      </w:r>
      <w:r>
        <w:rPr>
          <w:rFonts w:ascii="Calibri" w:hAnsi="Calibri"/>
          <w:sz w:val="22"/>
        </w:rPr>
        <w:t>15:29, conforme horário oficial de Brasília, com fundamento nos art. 28º e 29º do </w:t>
      </w:r>
      <w:hyperlink r:id="rId28">
        <w:r>
          <w:rPr>
            <w:rFonts w:ascii="Calibri" w:hAnsi="Calibri"/>
            <w:color w:val="0000ED"/>
            <w:sz w:val="22"/>
            <w:u w:val="single" w:color="0000ED"/>
          </w:rPr>
          <w:t>Decreto nº 48.209, de 19 de setembro de 2022</w:t>
        </w:r>
      </w:hyperlink>
      <w:r>
        <w:rPr>
          <w:rFonts w:ascii="Calibri" w:hAnsi="Calibri"/>
          <w:sz w:val="22"/>
        </w:rPr>
        <w:t>.</w:t>
      </w:r>
    </w:p>
    <w:p>
      <w:pPr>
        <w:pStyle w:val="BodyText"/>
        <w:spacing w:before="1"/>
        <w:rPr>
          <w:rFonts w:ascii="Calibri"/>
          <w:sz w:val="19"/>
        </w:rPr>
      </w:pPr>
      <w:r>
        <w:rPr>
          <w:rFonts w:ascii="Calibri"/>
          <w:sz w:val="19"/>
        </w:rPr>
        <mc:AlternateContent>
          <mc:Choice Requires="wps">
            <w:drawing>
              <wp:anchor distT="0" distB="0" distL="0" distR="0" allowOverlap="1" layoutInCell="1" locked="0" behindDoc="1" simplePos="0" relativeHeight="487589888">
                <wp:simplePos x="0" y="0"/>
                <wp:positionH relativeFrom="page">
                  <wp:posOffset>438150</wp:posOffset>
                </wp:positionH>
                <wp:positionV relativeFrom="paragraph">
                  <wp:posOffset>163774</wp:posOffset>
                </wp:positionV>
                <wp:extent cx="9191625" cy="19050"/>
                <wp:effectExtent l="0" t="0" r="0" b="0"/>
                <wp:wrapTopAndBottom/>
                <wp:docPr id="11" name="Group 11"/>
                <wp:cNvGraphicFramePr>
                  <a:graphicFrameLocks/>
                </wp:cNvGraphicFramePr>
                <a:graphic>
                  <a:graphicData uri="http://schemas.microsoft.com/office/word/2010/wordprocessingGroup">
                    <wpg:wgp>
                      <wpg:cNvPr id="11" name="Group 11"/>
                      <wpg:cNvGrpSpPr/>
                      <wpg:grpSpPr>
                        <a:xfrm>
                          <a:off x="0" y="0"/>
                          <a:ext cx="9191625" cy="19050"/>
                          <a:chExt cx="9191625" cy="19050"/>
                        </a:xfrm>
                      </wpg:grpSpPr>
                      <wps:wsp>
                        <wps:cNvPr id="12" name="Graphic 12"/>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3" name="Graphic 13"/>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4" name="Graphic 1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2.895601pt;width:723.75pt;height:1.5pt;mso-position-horizontal-relative:page;mso-position-vertical-relative:paragraph;z-index:-15726592;mso-wrap-distance-left:0;mso-wrap-distance-right:0" id="docshapegroup9" coordorigin="690,258" coordsize="14475,30">
                <v:rect style="position:absolute;left:690;top:257;width:14475;height:15" id="docshape10" filled="true" fillcolor="#999999" stroked="false">
                  <v:fill type="solid"/>
                </v:rect>
                <v:shape style="position:absolute;left:689;top:257;width:14475;height:30" id="docshape11" coordorigin="690,258" coordsize="14475,30" path="m15165,258l15150,273,690,273,690,288,15150,288,15165,288,15165,273,15165,258xe" filled="true" fillcolor="#ededed" stroked="false">
                  <v:path arrowok="t"/>
                  <v:fill type="solid"/>
                </v:shape>
                <v:shape style="position:absolute;left:690;top:257;width:15;height:30" id="docshape12" coordorigin="690,258" coordsize="15,30" path="m690,288l690,258,705,258,705,273,690,288xe" filled="true" fillcolor="#999999" stroked="false">
                  <v:path arrowok="t"/>
                  <v:fill type="solid"/>
                </v:shape>
                <w10:wrap type="topAndBottom"/>
              </v:group>
            </w:pict>
          </mc:Fallback>
        </mc:AlternateContent>
      </w:r>
    </w:p>
    <w:p>
      <w:pPr>
        <w:pStyle w:val="BodyText"/>
        <w:spacing w:before="211"/>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2736">
            <wp:simplePos x="0" y="0"/>
            <wp:positionH relativeFrom="page">
              <wp:posOffset>485775</wp:posOffset>
            </wp:positionH>
            <wp:positionV relativeFrom="paragraph">
              <wp:posOffset>-218786</wp:posOffset>
            </wp:positionV>
            <wp:extent cx="781049" cy="781049"/>
            <wp:effectExtent l="0" t="0" r="0" b="0"/>
            <wp:wrapNone/>
            <wp:docPr id="15" name="Image 15" descr="QRCode Assinatura"/>
            <wp:cNvGraphicFramePr>
              <a:graphicFrameLocks/>
            </wp:cNvGraphicFramePr>
            <a:graphic>
              <a:graphicData uri="http://schemas.openxmlformats.org/drawingml/2006/picture">
                <pic:pic>
                  <pic:nvPicPr>
                    <pic:cNvPr id="15" name="Image 15" descr="QRCode Assinatura"/>
                    <pic:cNvPicPr/>
                  </pic:nvPicPr>
                  <pic:blipFill>
                    <a:blip r:embed="rId29"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5441024">
                <wp:simplePos x="0" y="0"/>
                <wp:positionH relativeFrom="page">
                  <wp:posOffset>5426746</wp:posOffset>
                </wp:positionH>
                <wp:positionV relativeFrom="paragraph">
                  <wp:posOffset>143156</wp:posOffset>
                </wp:positionV>
                <wp:extent cx="26034" cy="9525"/>
                <wp:effectExtent l="0" t="0" r="0" b="0"/>
                <wp:wrapNone/>
                <wp:docPr id="16" name="Graphic 16"/>
                <wp:cNvGraphicFramePr>
                  <a:graphicFrameLocks/>
                </wp:cNvGraphicFramePr>
                <a:graphic>
                  <a:graphicData uri="http://schemas.microsoft.com/office/word/2010/wordprocessingShape">
                    <wps:wsp>
                      <wps:cNvPr id="16" name="Graphic 16"/>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2175pt;width:2.026056pt;height:.75pt;mso-position-horizontal-relative:page;mso-position-vertical-relative:paragraph;z-index:-17875456" id="docshape13" filled="true" fillcolor="#0000ed" stroked="false">
                <v:fill type="solid"/>
                <w10:wrap type="none"/>
              </v:rect>
            </w:pict>
          </mc:Fallback>
        </mc:AlternateContent>
      </w:r>
      <w:r>
        <w:rPr>
          <w:rFonts w:ascii="Calibri" w:hAnsi="Calibri"/>
          <w:sz w:val="22"/>
        </w:rPr>
        <w:t>A autenticidade deste documento pode ser conferida no site </w:t>
      </w:r>
      <w:hyperlink r:id="rId30">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0">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95748347</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39323654</w:t>
      </w:r>
      <w:r>
        <w:rPr>
          <w:rFonts w:ascii="Calibri" w:hAnsi="Calibri"/>
          <w:sz w:val="22"/>
        </w:rPr>
        <w:t>.</w:t>
      </w:r>
    </w:p>
    <w:p>
      <w:pPr>
        <w:pStyle w:val="BodyText"/>
        <w:spacing w:before="169"/>
        <w:rPr>
          <w:rFonts w:ascii="Calibri"/>
        </w:rPr>
      </w:pPr>
      <w:r>
        <w:rPr>
          <w:rFonts w:ascii="Calibri"/>
        </w:rPr>
        <mc:AlternateContent>
          <mc:Choice Requires="wps">
            <w:drawing>
              <wp:anchor distT="0" distB="0" distL="0" distR="0" allowOverlap="1" layoutInCell="1" locked="0" behindDoc="1" simplePos="0" relativeHeight="487590400">
                <wp:simplePos x="0" y="0"/>
                <wp:positionH relativeFrom="page">
                  <wp:posOffset>447675</wp:posOffset>
                </wp:positionH>
                <wp:positionV relativeFrom="paragraph">
                  <wp:posOffset>277708</wp:posOffset>
                </wp:positionV>
                <wp:extent cx="9172575" cy="19050"/>
                <wp:effectExtent l="0" t="0" r="0" b="0"/>
                <wp:wrapTopAndBottom/>
                <wp:docPr id="17" name="Group 17"/>
                <wp:cNvGraphicFramePr>
                  <a:graphicFrameLocks/>
                </wp:cNvGraphicFramePr>
                <a:graphic>
                  <a:graphicData uri="http://schemas.microsoft.com/office/word/2010/wordprocessingGroup">
                    <wpg:wgp>
                      <wpg:cNvPr id="17" name="Group 17"/>
                      <wpg:cNvGrpSpPr/>
                      <wpg:grpSpPr>
                        <a:xfrm>
                          <a:off x="0" y="0"/>
                          <a:ext cx="9172575" cy="19050"/>
                          <a:chExt cx="9172575" cy="19050"/>
                        </a:xfrm>
                      </wpg:grpSpPr>
                      <wps:wsp>
                        <wps:cNvPr id="18" name="Graphic 18"/>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19" name="Graphic 19"/>
                        <wps:cNvSpPr/>
                        <wps:spPr>
                          <a:xfrm>
                            <a:off x="-12" y="5"/>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0" name="Graphic 20"/>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6080;mso-wrap-distance-left:0;mso-wrap-distance-right:0" id="docshapegroup14" coordorigin="705,437" coordsize="14445,30">
                <v:rect style="position:absolute;left:705;top:437;width:14445;height:15" id="docshape15" filled="true" fillcolor="#999999" stroked="false">
                  <v:fill type="solid"/>
                </v:rect>
                <v:shape style="position:absolute;left:704;top:437;width:14445;height:30" id="docshape16" coordorigin="705,437" coordsize="14445,30" path="m15150,437l15135,452,705,452,705,467,15135,467,15150,467,15150,452,15150,437xe" filled="true" fillcolor="#ededed" stroked="false">
                  <v:path arrowok="t"/>
                  <v:fill type="solid"/>
                </v:shape>
                <v:shape style="position:absolute;left:705;top:437;width:15;height:30" id="docshape17" coordorigin="705,437" coordsize="15,30" path="m705,467l705,437,720,437,720,452,705,467xe" filled="true" fillcolor="#999999" stroked="false">
                  <v:path arrowok="t"/>
                  <v:fill type="solid"/>
                </v:shape>
                <w10:wrap type="topAndBottom"/>
              </v:group>
            </w:pict>
          </mc:Fallback>
        </mc:AlternateContent>
      </w:r>
    </w:p>
    <w:p>
      <w:pPr>
        <w:pStyle w:val="BodyText"/>
        <w:spacing w:after="0"/>
        <w:rPr>
          <w:rFonts w:ascii="Calibri"/>
        </w:rPr>
        <w:sectPr>
          <w:pgSz w:w="15840" w:h="24480"/>
          <w:pgMar w:top="860" w:bottom="280" w:left="360" w:right="360"/>
        </w:sectPr>
      </w:pPr>
    </w:p>
    <w:p>
      <w:pPr>
        <w:pStyle w:val="Heading1"/>
        <w:spacing w:before="73"/>
        <w:ind w:left="0" w:right="88"/>
        <w:jc w:val="center"/>
      </w:pPr>
      <w:r>
        <w:rPr>
          <w:u w:val="single"/>
        </w:rPr>
        <w:t>ANEXO</w:t>
      </w:r>
      <w:r>
        <w:rPr>
          <w:spacing w:val="-1"/>
          <w:u w:val="single"/>
        </w:rPr>
        <w:t> </w:t>
      </w:r>
      <w:r>
        <w:rPr>
          <w:u w:val="single"/>
        </w:rPr>
        <w:t>I-</w:t>
      </w:r>
      <w:r>
        <w:rPr>
          <w:spacing w:val="-4"/>
          <w:u w:val="single"/>
        </w:rPr>
        <w:t> </w:t>
      </w:r>
      <w:r>
        <w:rPr>
          <w:u w:val="single"/>
        </w:rPr>
        <w:t>TERMO</w:t>
      </w:r>
      <w:r>
        <w:rPr>
          <w:spacing w:val="-1"/>
          <w:u w:val="single"/>
        </w:rPr>
        <w:t> </w:t>
      </w:r>
      <w:r>
        <w:rPr>
          <w:u w:val="single"/>
        </w:rPr>
        <w:t>DE</w:t>
      </w:r>
      <w:r>
        <w:rPr>
          <w:spacing w:val="-1"/>
          <w:u w:val="single"/>
        </w:rPr>
        <w:t> </w:t>
      </w:r>
      <w:r>
        <w:rPr>
          <w:spacing w:val="-2"/>
          <w:u w:val="single"/>
        </w:rPr>
        <w:t>REFERÊNCIA</w:t>
      </w:r>
    </w:p>
    <w:p>
      <w:pPr>
        <w:pStyle w:val="BodyText"/>
        <w:spacing w:before="80"/>
        <w:rPr>
          <w:b/>
        </w:rPr>
      </w:pPr>
    </w:p>
    <w:p>
      <w:pPr>
        <w:pStyle w:val="ListParagraph"/>
        <w:numPr>
          <w:ilvl w:val="0"/>
          <w:numId w:val="18"/>
        </w:numPr>
        <w:tabs>
          <w:tab w:pos="528" w:val="left" w:leader="none"/>
        </w:tabs>
        <w:spacing w:line="240" w:lineRule="auto" w:before="0" w:after="0"/>
        <w:ind w:left="528" w:right="0" w:hanging="199"/>
        <w:jc w:val="both"/>
        <w:rPr>
          <w:b/>
          <w:sz w:val="20"/>
        </w:rPr>
      </w:pPr>
      <w:r>
        <w:rPr>
          <w:b/>
          <w:spacing w:val="-2"/>
          <w:sz w:val="20"/>
        </w:rPr>
        <w:t>OBJETIVO:</w:t>
      </w:r>
    </w:p>
    <w:p>
      <w:pPr>
        <w:pStyle w:val="BodyText"/>
        <w:spacing w:line="280" w:lineRule="auto" w:before="40"/>
        <w:ind w:left="329" w:right="313"/>
        <w:jc w:val="both"/>
      </w:pPr>
      <w:r>
        <w:rPr/>
        <w:t>O presente Termo tem por objetivo a aquisição, por </w:t>
      </w:r>
      <w:r>
        <w:rPr>
          <w:b/>
        </w:rPr>
        <w:t>licitação (pregão eletrônico)</w:t>
      </w:r>
      <w:r>
        <w:rPr/>
        <w:t>, de </w:t>
      </w:r>
      <w:r>
        <w:rPr>
          <w:b/>
        </w:rPr>
        <w:t>lâmina shaver e broca cirúrgica </w:t>
      </w:r>
      <w:r>
        <w:rPr/>
        <w:t>para o Hospital Universitário Pedro Ernesto, através de empresa especializada, em conformidade com a </w:t>
      </w:r>
      <w:r>
        <w:rPr>
          <w:b/>
        </w:rPr>
        <w:t>Lei nº 14.133/2021</w:t>
      </w:r>
      <w:r>
        <w:rPr>
          <w:b/>
          <w:spacing w:val="-10"/>
        </w:rPr>
        <w:t> </w:t>
      </w:r>
      <w:r>
        <w:rPr>
          <w:b/>
        </w:rPr>
        <w:t>Art. 28 Inc. I </w:t>
      </w:r>
      <w:r>
        <w:rPr/>
        <w:t>(Regulamenta o art. 37, inciso XXI, da Constituição Federal, que institui normas para licitações e Contratos da</w:t>
      </w:r>
      <w:r>
        <w:rPr>
          <w:spacing w:val="-8"/>
        </w:rPr>
        <w:t> </w:t>
      </w:r>
      <w:r>
        <w:rPr/>
        <w:t>Administração Pública e dá outras providências), e o Decreto Estadual nº 48.816/23 (Regulamenta a fase preparatória das contratações no âmbito do Estado do Rio de </w:t>
      </w:r>
      <w:r>
        <w:rPr>
          <w:spacing w:val="-2"/>
        </w:rPr>
        <w:t>Janeiro).</w:t>
      </w:r>
    </w:p>
    <w:p>
      <w:pPr>
        <w:pStyle w:val="BodyText"/>
        <w:spacing w:before="44"/>
      </w:pPr>
    </w:p>
    <w:p>
      <w:pPr>
        <w:pStyle w:val="Heading2"/>
        <w:numPr>
          <w:ilvl w:val="1"/>
          <w:numId w:val="18"/>
        </w:numPr>
        <w:tabs>
          <w:tab w:pos="678" w:val="left" w:leader="none"/>
        </w:tabs>
        <w:spacing w:line="240" w:lineRule="auto" w:before="0" w:after="0"/>
        <w:ind w:left="678" w:right="0" w:hanging="349"/>
        <w:jc w:val="both"/>
      </w:pPr>
      <w:r>
        <w:rPr/>
        <w:t>Justificativa</w:t>
      </w:r>
      <w:r>
        <w:rPr>
          <w:spacing w:val="-1"/>
        </w:rPr>
        <w:t> </w:t>
      </w:r>
      <w:r>
        <w:rPr/>
        <w:t>da</w:t>
      </w:r>
      <w:r>
        <w:rPr>
          <w:spacing w:val="-1"/>
        </w:rPr>
        <w:t> </w:t>
      </w:r>
      <w:r>
        <w:rPr>
          <w:spacing w:val="-2"/>
        </w:rPr>
        <w:t>contratação:</w:t>
      </w:r>
    </w:p>
    <w:p>
      <w:pPr>
        <w:pStyle w:val="ListParagraph"/>
        <w:numPr>
          <w:ilvl w:val="2"/>
          <w:numId w:val="18"/>
        </w:numPr>
        <w:tabs>
          <w:tab w:pos="826" w:val="left" w:leader="none"/>
        </w:tabs>
        <w:spacing w:line="280" w:lineRule="auto" w:before="40" w:after="0"/>
        <w:ind w:left="329" w:right="312" w:firstLine="0"/>
        <w:jc w:val="both"/>
        <w:rPr>
          <w:sz w:val="20"/>
        </w:rPr>
      </w:pPr>
      <w:r>
        <w:rPr>
          <w:sz w:val="20"/>
        </w:rPr>
        <w:t>Trata-se</w:t>
      </w:r>
      <w:r>
        <w:rPr>
          <w:spacing w:val="-1"/>
          <w:sz w:val="20"/>
        </w:rPr>
        <w:t> </w:t>
      </w:r>
      <w:r>
        <w:rPr>
          <w:sz w:val="20"/>
        </w:rPr>
        <w:t>de</w:t>
      </w:r>
      <w:r>
        <w:rPr>
          <w:spacing w:val="-1"/>
          <w:sz w:val="20"/>
        </w:rPr>
        <w:t> </w:t>
      </w:r>
      <w:r>
        <w:rPr>
          <w:sz w:val="20"/>
        </w:rPr>
        <w:t>materiais</w:t>
      </w:r>
      <w:r>
        <w:rPr>
          <w:spacing w:val="-1"/>
          <w:sz w:val="20"/>
        </w:rPr>
        <w:t> </w:t>
      </w:r>
      <w:r>
        <w:rPr>
          <w:sz w:val="20"/>
        </w:rPr>
        <w:t>indispensáveis</w:t>
      </w:r>
      <w:r>
        <w:rPr>
          <w:spacing w:val="-1"/>
          <w:sz w:val="20"/>
        </w:rPr>
        <w:t> </w:t>
      </w:r>
      <w:r>
        <w:rPr>
          <w:sz w:val="20"/>
        </w:rPr>
        <w:t>ao</w:t>
      </w:r>
      <w:r>
        <w:rPr>
          <w:spacing w:val="-1"/>
          <w:sz w:val="20"/>
        </w:rPr>
        <w:t> </w:t>
      </w:r>
      <w:r>
        <w:rPr>
          <w:sz w:val="20"/>
        </w:rPr>
        <w:t>desenvolvimento</w:t>
      </w:r>
      <w:r>
        <w:rPr>
          <w:spacing w:val="-1"/>
          <w:sz w:val="20"/>
        </w:rPr>
        <w:t> </w:t>
      </w:r>
      <w:r>
        <w:rPr>
          <w:sz w:val="20"/>
        </w:rPr>
        <w:t>da</w:t>
      </w:r>
      <w:r>
        <w:rPr>
          <w:spacing w:val="-1"/>
          <w:sz w:val="20"/>
        </w:rPr>
        <w:t> </w:t>
      </w:r>
      <w:r>
        <w:rPr>
          <w:sz w:val="20"/>
        </w:rPr>
        <w:t>assistência</w:t>
      </w:r>
      <w:r>
        <w:rPr>
          <w:spacing w:val="-1"/>
          <w:sz w:val="20"/>
        </w:rPr>
        <w:t> </w:t>
      </w:r>
      <w:r>
        <w:rPr>
          <w:sz w:val="20"/>
        </w:rPr>
        <w:t>integral</w:t>
      </w:r>
      <w:r>
        <w:rPr>
          <w:spacing w:val="-1"/>
          <w:sz w:val="20"/>
        </w:rPr>
        <w:t> </w:t>
      </w:r>
      <w:r>
        <w:rPr>
          <w:sz w:val="20"/>
        </w:rPr>
        <w:t>a</w:t>
      </w:r>
      <w:r>
        <w:rPr>
          <w:spacing w:val="-1"/>
          <w:sz w:val="20"/>
        </w:rPr>
        <w:t> </w:t>
      </w:r>
      <w:r>
        <w:rPr>
          <w:sz w:val="20"/>
        </w:rPr>
        <w:t>pacientes</w:t>
      </w:r>
      <w:r>
        <w:rPr>
          <w:spacing w:val="-1"/>
          <w:sz w:val="20"/>
        </w:rPr>
        <w:t> </w:t>
      </w:r>
      <w:r>
        <w:rPr>
          <w:sz w:val="20"/>
        </w:rPr>
        <w:t>com</w:t>
      </w:r>
      <w:r>
        <w:rPr>
          <w:spacing w:val="-1"/>
          <w:sz w:val="20"/>
        </w:rPr>
        <w:t> </w:t>
      </w:r>
      <w:r>
        <w:rPr>
          <w:b/>
          <w:sz w:val="20"/>
        </w:rPr>
        <w:t>tumores</w:t>
      </w:r>
      <w:r>
        <w:rPr>
          <w:b/>
          <w:spacing w:val="-1"/>
          <w:sz w:val="20"/>
        </w:rPr>
        <w:t> </w:t>
      </w:r>
      <w:r>
        <w:rPr>
          <w:b/>
          <w:sz w:val="20"/>
        </w:rPr>
        <w:t>e</w:t>
      </w:r>
      <w:r>
        <w:rPr>
          <w:b/>
          <w:spacing w:val="-1"/>
          <w:sz w:val="20"/>
        </w:rPr>
        <w:t> </w:t>
      </w:r>
      <w:r>
        <w:rPr>
          <w:b/>
          <w:sz w:val="20"/>
        </w:rPr>
        <w:t>extensas</w:t>
      </w:r>
      <w:r>
        <w:rPr>
          <w:b/>
          <w:spacing w:val="-1"/>
          <w:sz w:val="20"/>
        </w:rPr>
        <w:t> </w:t>
      </w:r>
      <w:r>
        <w:rPr>
          <w:b/>
          <w:sz w:val="20"/>
        </w:rPr>
        <w:t>poliposes</w:t>
      </w:r>
      <w:r>
        <w:rPr>
          <w:b/>
          <w:spacing w:val="-1"/>
          <w:sz w:val="20"/>
        </w:rPr>
        <w:t> </w:t>
      </w:r>
      <w:r>
        <w:rPr>
          <w:b/>
          <w:sz w:val="20"/>
        </w:rPr>
        <w:t>nasais</w:t>
      </w:r>
      <w:r>
        <w:rPr>
          <w:sz w:val="20"/>
        </w:rPr>
        <w:t>.</w:t>
      </w:r>
      <w:r>
        <w:rPr>
          <w:spacing w:val="-1"/>
          <w:sz w:val="20"/>
        </w:rPr>
        <w:t> </w:t>
      </w:r>
      <w:r>
        <w:rPr>
          <w:sz w:val="20"/>
        </w:rPr>
        <w:t>Cabe</w:t>
      </w:r>
      <w:r>
        <w:rPr>
          <w:spacing w:val="-1"/>
          <w:sz w:val="20"/>
        </w:rPr>
        <w:t> </w:t>
      </w:r>
      <w:r>
        <w:rPr>
          <w:sz w:val="20"/>
        </w:rPr>
        <w:t>ressaltar</w:t>
      </w:r>
      <w:r>
        <w:rPr>
          <w:spacing w:val="-1"/>
          <w:sz w:val="20"/>
        </w:rPr>
        <w:t> </w:t>
      </w:r>
      <w:r>
        <w:rPr>
          <w:sz w:val="20"/>
        </w:rPr>
        <w:t>que</w:t>
      </w:r>
      <w:r>
        <w:rPr>
          <w:spacing w:val="-1"/>
          <w:sz w:val="20"/>
        </w:rPr>
        <w:t> </w:t>
      </w:r>
      <w:r>
        <w:rPr>
          <w:sz w:val="20"/>
        </w:rPr>
        <w:t>se</w:t>
      </w:r>
      <w:r>
        <w:rPr>
          <w:spacing w:val="-1"/>
          <w:sz w:val="20"/>
        </w:rPr>
        <w:t> </w:t>
      </w:r>
      <w:r>
        <w:rPr>
          <w:sz w:val="20"/>
        </w:rPr>
        <w:t>trata</w:t>
      </w:r>
      <w:r>
        <w:rPr>
          <w:spacing w:val="-1"/>
          <w:sz w:val="20"/>
        </w:rPr>
        <w:t> </w:t>
      </w:r>
      <w:r>
        <w:rPr>
          <w:sz w:val="20"/>
        </w:rPr>
        <w:t>da</w:t>
      </w:r>
      <w:r>
        <w:rPr>
          <w:spacing w:val="-1"/>
          <w:sz w:val="20"/>
        </w:rPr>
        <w:t> </w:t>
      </w:r>
      <w:r>
        <w:rPr>
          <w:sz w:val="20"/>
        </w:rPr>
        <w:t>aquisição de insumos para um Hospital Universitário, com diversas especialidades e com linhas de cuidado na média e alta complexidade. Esclarecemos que o material se destina a realização de cirurgias endoscópicas endonasais avançadas, para as quais já possuímos material de vídeo e equipe especializada. Este material reduz o tempo de cirurgia, e reduz a recidiva de doença</w:t>
      </w:r>
      <w:r>
        <w:rPr>
          <w:spacing w:val="-1"/>
          <w:sz w:val="20"/>
        </w:rPr>
        <w:t> </w:t>
      </w:r>
      <w:r>
        <w:rPr>
          <w:sz w:val="20"/>
        </w:rPr>
        <w:t>nasossinusal</w:t>
      </w:r>
      <w:r>
        <w:rPr>
          <w:spacing w:val="-1"/>
          <w:sz w:val="20"/>
        </w:rPr>
        <w:t> </w:t>
      </w:r>
      <w:r>
        <w:rPr>
          <w:sz w:val="20"/>
        </w:rPr>
        <w:t>em</w:t>
      </w:r>
      <w:r>
        <w:rPr>
          <w:spacing w:val="-1"/>
          <w:sz w:val="20"/>
        </w:rPr>
        <w:t> </w:t>
      </w:r>
      <w:r>
        <w:rPr>
          <w:sz w:val="20"/>
        </w:rPr>
        <w:t>pacientes</w:t>
      </w:r>
      <w:r>
        <w:rPr>
          <w:spacing w:val="-1"/>
          <w:sz w:val="20"/>
        </w:rPr>
        <w:t> </w:t>
      </w:r>
      <w:r>
        <w:rPr>
          <w:sz w:val="20"/>
        </w:rPr>
        <w:t>selecionados.</w:t>
      </w:r>
      <w:r>
        <w:rPr>
          <w:spacing w:val="-5"/>
          <w:sz w:val="20"/>
        </w:rPr>
        <w:t> </w:t>
      </w:r>
      <w:r>
        <w:rPr>
          <w:sz w:val="20"/>
        </w:rPr>
        <w:t>Temos</w:t>
      </w:r>
      <w:r>
        <w:rPr>
          <w:spacing w:val="-1"/>
          <w:sz w:val="20"/>
        </w:rPr>
        <w:t> </w:t>
      </w:r>
      <w:r>
        <w:rPr>
          <w:sz w:val="20"/>
        </w:rPr>
        <w:t>uma</w:t>
      </w:r>
      <w:r>
        <w:rPr>
          <w:spacing w:val="-1"/>
          <w:sz w:val="20"/>
        </w:rPr>
        <w:t> </w:t>
      </w:r>
      <w:r>
        <w:rPr>
          <w:sz w:val="20"/>
        </w:rPr>
        <w:t>fila</w:t>
      </w:r>
      <w:r>
        <w:rPr>
          <w:spacing w:val="-1"/>
          <w:sz w:val="20"/>
        </w:rPr>
        <w:t> </w:t>
      </w:r>
      <w:r>
        <w:rPr>
          <w:sz w:val="20"/>
        </w:rPr>
        <w:t>de</w:t>
      </w:r>
      <w:r>
        <w:rPr>
          <w:spacing w:val="-1"/>
          <w:sz w:val="20"/>
        </w:rPr>
        <w:t> </w:t>
      </w:r>
      <w:r>
        <w:rPr>
          <w:sz w:val="20"/>
        </w:rPr>
        <w:t>68</w:t>
      </w:r>
      <w:r>
        <w:rPr>
          <w:spacing w:val="-1"/>
          <w:sz w:val="20"/>
        </w:rPr>
        <w:t> </w:t>
      </w:r>
      <w:r>
        <w:rPr>
          <w:sz w:val="20"/>
        </w:rPr>
        <w:t>pacientes</w:t>
      </w:r>
      <w:r>
        <w:rPr>
          <w:spacing w:val="-1"/>
          <w:sz w:val="20"/>
        </w:rPr>
        <w:t> </w:t>
      </w:r>
      <w:r>
        <w:rPr>
          <w:sz w:val="20"/>
        </w:rPr>
        <w:t>(até</w:t>
      </w:r>
      <w:r>
        <w:rPr>
          <w:spacing w:val="-1"/>
          <w:sz w:val="20"/>
        </w:rPr>
        <w:t> </w:t>
      </w:r>
      <w:r>
        <w:rPr>
          <w:sz w:val="20"/>
        </w:rPr>
        <w:t>o</w:t>
      </w:r>
      <w:r>
        <w:rPr>
          <w:spacing w:val="-1"/>
          <w:sz w:val="20"/>
        </w:rPr>
        <w:t> </w:t>
      </w:r>
      <w:r>
        <w:rPr>
          <w:sz w:val="20"/>
        </w:rPr>
        <w:t>momento)</w:t>
      </w:r>
      <w:r>
        <w:rPr>
          <w:spacing w:val="-1"/>
          <w:sz w:val="20"/>
        </w:rPr>
        <w:t> </w:t>
      </w:r>
      <w:r>
        <w:rPr>
          <w:sz w:val="20"/>
        </w:rPr>
        <w:t>aguardando</w:t>
      </w:r>
      <w:r>
        <w:rPr>
          <w:spacing w:val="-1"/>
          <w:sz w:val="20"/>
        </w:rPr>
        <w:t> </w:t>
      </w:r>
      <w:r>
        <w:rPr>
          <w:sz w:val="20"/>
        </w:rPr>
        <w:t>cirurgia</w:t>
      </w:r>
      <w:r>
        <w:rPr>
          <w:spacing w:val="-1"/>
          <w:sz w:val="20"/>
        </w:rPr>
        <w:t> </w:t>
      </w:r>
      <w:r>
        <w:rPr>
          <w:sz w:val="20"/>
        </w:rPr>
        <w:t>de</w:t>
      </w:r>
      <w:r>
        <w:rPr>
          <w:spacing w:val="-1"/>
          <w:sz w:val="20"/>
        </w:rPr>
        <w:t> </w:t>
      </w:r>
      <w:r>
        <w:rPr>
          <w:sz w:val="20"/>
        </w:rPr>
        <w:t>sinusite</w:t>
      </w:r>
      <w:r>
        <w:rPr>
          <w:spacing w:val="-1"/>
          <w:sz w:val="20"/>
        </w:rPr>
        <w:t> </w:t>
      </w:r>
      <w:r>
        <w:rPr>
          <w:sz w:val="20"/>
        </w:rPr>
        <w:t>crônica</w:t>
      </w:r>
      <w:r>
        <w:rPr>
          <w:spacing w:val="-1"/>
          <w:sz w:val="20"/>
        </w:rPr>
        <w:t> </w:t>
      </w:r>
      <w:r>
        <w:rPr>
          <w:sz w:val="20"/>
        </w:rPr>
        <w:t>com</w:t>
      </w:r>
      <w:r>
        <w:rPr>
          <w:spacing w:val="-1"/>
          <w:sz w:val="20"/>
        </w:rPr>
        <w:t> </w:t>
      </w:r>
      <w:r>
        <w:rPr>
          <w:sz w:val="20"/>
        </w:rPr>
        <w:t>polipose</w:t>
      </w:r>
      <w:r>
        <w:rPr>
          <w:spacing w:val="-1"/>
          <w:sz w:val="20"/>
        </w:rPr>
        <w:t> </w:t>
      </w:r>
      <w:r>
        <w:rPr>
          <w:sz w:val="20"/>
        </w:rPr>
        <w:t>nasal,</w:t>
      </w:r>
      <w:r>
        <w:rPr>
          <w:spacing w:val="-1"/>
          <w:sz w:val="20"/>
        </w:rPr>
        <w:t> </w:t>
      </w:r>
      <w:r>
        <w:rPr>
          <w:sz w:val="20"/>
        </w:rPr>
        <w:t>a</w:t>
      </w:r>
      <w:r>
        <w:rPr>
          <w:spacing w:val="-1"/>
          <w:sz w:val="20"/>
        </w:rPr>
        <w:t> </w:t>
      </w:r>
      <w:r>
        <w:rPr>
          <w:sz w:val="20"/>
        </w:rPr>
        <w:t>qual</w:t>
      </w:r>
      <w:r>
        <w:rPr>
          <w:spacing w:val="-1"/>
          <w:sz w:val="20"/>
        </w:rPr>
        <w:t> </w:t>
      </w:r>
      <w:r>
        <w:rPr>
          <w:sz w:val="20"/>
        </w:rPr>
        <w:t>conseguiríamos realizar semanalmente às terças ou quartas-feiras, se possuíssemos tal material. Possuímos atualmente uma fila de 5 pacientes com lesões tumorais e 4 pacientes com fístulas liquóricas</w:t>
      </w:r>
      <w:r>
        <w:rPr>
          <w:spacing w:val="-2"/>
          <w:sz w:val="20"/>
        </w:rPr>
        <w:t> </w:t>
      </w:r>
      <w:r>
        <w:rPr>
          <w:sz w:val="20"/>
        </w:rPr>
        <w:t>(até</w:t>
      </w:r>
      <w:r>
        <w:rPr>
          <w:spacing w:val="-2"/>
          <w:sz w:val="20"/>
        </w:rPr>
        <w:t> </w:t>
      </w:r>
      <w:r>
        <w:rPr>
          <w:sz w:val="20"/>
        </w:rPr>
        <w:t>esta</w:t>
      </w:r>
      <w:r>
        <w:rPr>
          <w:spacing w:val="-2"/>
          <w:sz w:val="20"/>
        </w:rPr>
        <w:t> </w:t>
      </w:r>
      <w:r>
        <w:rPr>
          <w:sz w:val="20"/>
        </w:rPr>
        <w:t>data)</w:t>
      </w:r>
      <w:r>
        <w:rPr>
          <w:spacing w:val="-2"/>
          <w:sz w:val="20"/>
        </w:rPr>
        <w:t> </w:t>
      </w:r>
      <w:r>
        <w:rPr>
          <w:sz w:val="20"/>
        </w:rPr>
        <w:t>aguardando</w:t>
      </w:r>
      <w:r>
        <w:rPr>
          <w:spacing w:val="-2"/>
          <w:sz w:val="20"/>
        </w:rPr>
        <w:t> </w:t>
      </w:r>
      <w:r>
        <w:rPr>
          <w:sz w:val="20"/>
        </w:rPr>
        <w:t>cirurgia,</w:t>
      </w:r>
      <w:r>
        <w:rPr>
          <w:spacing w:val="-2"/>
          <w:sz w:val="20"/>
        </w:rPr>
        <w:t> </w:t>
      </w:r>
      <w:r>
        <w:rPr>
          <w:sz w:val="20"/>
        </w:rPr>
        <w:t>onde</w:t>
      </w:r>
      <w:r>
        <w:rPr>
          <w:spacing w:val="-2"/>
          <w:sz w:val="20"/>
        </w:rPr>
        <w:t> </w:t>
      </w:r>
      <w:r>
        <w:rPr>
          <w:sz w:val="20"/>
        </w:rPr>
        <w:t>o</w:t>
      </w:r>
      <w:r>
        <w:rPr>
          <w:spacing w:val="-2"/>
          <w:sz w:val="20"/>
        </w:rPr>
        <w:t> </w:t>
      </w:r>
      <w:r>
        <w:rPr>
          <w:sz w:val="20"/>
        </w:rPr>
        <w:t>uso</w:t>
      </w:r>
      <w:r>
        <w:rPr>
          <w:spacing w:val="-2"/>
          <w:sz w:val="20"/>
        </w:rPr>
        <w:t> </w:t>
      </w:r>
      <w:r>
        <w:rPr>
          <w:sz w:val="20"/>
        </w:rPr>
        <w:t>de</w:t>
      </w:r>
      <w:r>
        <w:rPr>
          <w:spacing w:val="-2"/>
          <w:sz w:val="20"/>
        </w:rPr>
        <w:t> </w:t>
      </w:r>
      <w:r>
        <w:rPr>
          <w:sz w:val="20"/>
        </w:rPr>
        <w:t>microdebridador</w:t>
      </w:r>
      <w:r>
        <w:rPr>
          <w:spacing w:val="-2"/>
          <w:sz w:val="20"/>
        </w:rPr>
        <w:t> </w:t>
      </w:r>
      <w:r>
        <w:rPr>
          <w:sz w:val="20"/>
        </w:rPr>
        <w:t>estaria</w:t>
      </w:r>
      <w:r>
        <w:rPr>
          <w:spacing w:val="-2"/>
          <w:sz w:val="20"/>
        </w:rPr>
        <w:t> </w:t>
      </w:r>
      <w:r>
        <w:rPr>
          <w:sz w:val="20"/>
        </w:rPr>
        <w:t>indicado,</w:t>
      </w:r>
      <w:r>
        <w:rPr>
          <w:spacing w:val="-2"/>
          <w:sz w:val="20"/>
        </w:rPr>
        <w:t> </w:t>
      </w:r>
      <w:r>
        <w:rPr>
          <w:sz w:val="20"/>
        </w:rPr>
        <w:t>e</w:t>
      </w:r>
      <w:r>
        <w:rPr>
          <w:spacing w:val="-2"/>
          <w:sz w:val="20"/>
        </w:rPr>
        <w:t> </w:t>
      </w:r>
      <w:r>
        <w:rPr>
          <w:sz w:val="20"/>
        </w:rPr>
        <w:t>poderiam</w:t>
      </w:r>
      <w:r>
        <w:rPr>
          <w:spacing w:val="-2"/>
          <w:sz w:val="20"/>
        </w:rPr>
        <w:t> </w:t>
      </w:r>
      <w:r>
        <w:rPr>
          <w:sz w:val="20"/>
        </w:rPr>
        <w:t>ser</w:t>
      </w:r>
      <w:r>
        <w:rPr>
          <w:spacing w:val="-2"/>
          <w:sz w:val="20"/>
        </w:rPr>
        <w:t> </w:t>
      </w:r>
      <w:r>
        <w:rPr>
          <w:sz w:val="20"/>
        </w:rPr>
        <w:t>realizadas</w:t>
      </w:r>
      <w:r>
        <w:rPr>
          <w:spacing w:val="-2"/>
          <w:sz w:val="20"/>
        </w:rPr>
        <w:t> </w:t>
      </w:r>
      <w:r>
        <w:rPr>
          <w:sz w:val="20"/>
        </w:rPr>
        <w:t>semanalmente</w:t>
      </w:r>
      <w:r>
        <w:rPr>
          <w:spacing w:val="-2"/>
          <w:sz w:val="20"/>
        </w:rPr>
        <w:t> </w:t>
      </w:r>
      <w:r>
        <w:rPr>
          <w:sz w:val="20"/>
        </w:rPr>
        <w:t>às</w:t>
      </w:r>
      <w:r>
        <w:rPr>
          <w:spacing w:val="-2"/>
          <w:sz w:val="20"/>
        </w:rPr>
        <w:t> </w:t>
      </w:r>
      <w:r>
        <w:rPr>
          <w:sz w:val="20"/>
        </w:rPr>
        <w:t>terças-feiras,</w:t>
      </w:r>
      <w:r>
        <w:rPr>
          <w:spacing w:val="-2"/>
          <w:sz w:val="20"/>
        </w:rPr>
        <w:t> </w:t>
      </w:r>
      <w:r>
        <w:rPr>
          <w:sz w:val="20"/>
        </w:rPr>
        <w:t>se</w:t>
      </w:r>
      <w:r>
        <w:rPr>
          <w:spacing w:val="-2"/>
          <w:sz w:val="20"/>
        </w:rPr>
        <w:t> </w:t>
      </w:r>
      <w:r>
        <w:rPr>
          <w:sz w:val="20"/>
        </w:rPr>
        <w:t>possuíssemos</w:t>
      </w:r>
      <w:r>
        <w:rPr>
          <w:spacing w:val="-2"/>
          <w:sz w:val="20"/>
        </w:rPr>
        <w:t> </w:t>
      </w:r>
      <w:r>
        <w:rPr>
          <w:sz w:val="20"/>
        </w:rPr>
        <w:t>tal</w:t>
      </w:r>
      <w:r>
        <w:rPr>
          <w:spacing w:val="-2"/>
          <w:sz w:val="20"/>
        </w:rPr>
        <w:t> </w:t>
      </w:r>
      <w:r>
        <w:rPr>
          <w:sz w:val="20"/>
        </w:rPr>
        <w:t>material. Semanalmente recebemos pacientes deste tipo para avaliação em nosso ambulatório. Considerando que existem reclamações na Ouvidoria do HUPE devido à grande demora para realizar tais cirurgias e que trata-se de material para realização de abordagens oncológicas minimanente invasivas, solicitamos, se possível, que o processo seja realizado em CARÁTER DE URGÊNCIA, a fim de não atrasar o tratamento e piorar o prognóstico dos referidos doentes.</w:t>
      </w:r>
    </w:p>
    <w:p>
      <w:pPr>
        <w:pStyle w:val="ListParagraph"/>
        <w:numPr>
          <w:ilvl w:val="2"/>
          <w:numId w:val="18"/>
        </w:numPr>
        <w:tabs>
          <w:tab w:pos="834" w:val="left" w:leader="none"/>
        </w:tabs>
        <w:spacing w:line="280" w:lineRule="auto" w:before="8" w:after="0"/>
        <w:ind w:left="329" w:right="312" w:firstLine="0"/>
        <w:jc w:val="both"/>
        <w:rPr>
          <w:sz w:val="20"/>
        </w:rPr>
      </w:pPr>
      <w:r>
        <w:rPr>
          <w:sz w:val="20"/>
        </w:rPr>
        <w:t>O material será utilizado na </w:t>
      </w:r>
      <w:r>
        <w:rPr>
          <w:b/>
          <w:sz w:val="20"/>
        </w:rPr>
        <w:t>cirurgia avançada de seios paranasais e base do crânio (ressecção endoscópica de tumores, correção de fístulas liquóricas, malformações congênitas</w:t>
      </w:r>
      <w:r>
        <w:rPr>
          <w:sz w:val="20"/>
        </w:rPr>
        <w:t>.</w:t>
      </w:r>
      <w:r>
        <w:rPr>
          <w:spacing w:val="-12"/>
          <w:sz w:val="20"/>
        </w:rPr>
        <w:t> </w:t>
      </w:r>
      <w:r>
        <w:rPr>
          <w:sz w:val="20"/>
        </w:rPr>
        <w:t>A</w:t>
      </w:r>
      <w:r>
        <w:rPr>
          <w:spacing w:val="-12"/>
          <w:sz w:val="20"/>
        </w:rPr>
        <w:t> </w:t>
      </w:r>
      <w:r>
        <w:rPr>
          <w:sz w:val="20"/>
        </w:rPr>
        <w:t>média</w:t>
      </w:r>
      <w:r>
        <w:rPr>
          <w:spacing w:val="-1"/>
          <w:sz w:val="20"/>
        </w:rPr>
        <w:t> </w:t>
      </w:r>
      <w:r>
        <w:rPr>
          <w:sz w:val="20"/>
        </w:rPr>
        <w:t>de</w:t>
      </w:r>
      <w:r>
        <w:rPr>
          <w:spacing w:val="-1"/>
          <w:sz w:val="20"/>
        </w:rPr>
        <w:t> </w:t>
      </w:r>
      <w:r>
        <w:rPr>
          <w:sz w:val="20"/>
        </w:rPr>
        <w:t>utilização</w:t>
      </w:r>
      <w:r>
        <w:rPr>
          <w:spacing w:val="-1"/>
          <w:sz w:val="20"/>
        </w:rPr>
        <w:t> </w:t>
      </w:r>
      <w:r>
        <w:rPr>
          <w:sz w:val="20"/>
        </w:rPr>
        <w:t>para</w:t>
      </w:r>
      <w:r>
        <w:rPr>
          <w:spacing w:val="-1"/>
          <w:sz w:val="20"/>
        </w:rPr>
        <w:t> </w:t>
      </w:r>
      <w:r>
        <w:rPr>
          <w:b/>
          <w:sz w:val="20"/>
        </w:rPr>
        <w:t>12</w:t>
      </w:r>
      <w:r>
        <w:rPr>
          <w:b/>
          <w:spacing w:val="-1"/>
          <w:sz w:val="20"/>
        </w:rPr>
        <w:t> </w:t>
      </w:r>
      <w:r>
        <w:rPr>
          <w:b/>
          <w:sz w:val="20"/>
        </w:rPr>
        <w:t>(doze)</w:t>
      </w:r>
      <w:r>
        <w:rPr>
          <w:b/>
          <w:spacing w:val="-1"/>
          <w:sz w:val="20"/>
        </w:rPr>
        <w:t> </w:t>
      </w:r>
      <w:r>
        <w:rPr>
          <w:sz w:val="20"/>
        </w:rPr>
        <w:t>meses</w:t>
      </w:r>
      <w:r>
        <w:rPr>
          <w:spacing w:val="-1"/>
          <w:sz w:val="20"/>
        </w:rPr>
        <w:t> </w:t>
      </w:r>
      <w:r>
        <w:rPr>
          <w:sz w:val="20"/>
        </w:rPr>
        <w:t>é</w:t>
      </w:r>
      <w:r>
        <w:rPr>
          <w:spacing w:val="-1"/>
          <w:sz w:val="20"/>
        </w:rPr>
        <w:t> </w:t>
      </w:r>
      <w:r>
        <w:rPr>
          <w:sz w:val="20"/>
        </w:rPr>
        <w:t>de</w:t>
      </w:r>
      <w:r>
        <w:rPr>
          <w:spacing w:val="-1"/>
          <w:sz w:val="20"/>
        </w:rPr>
        <w:t> </w:t>
      </w:r>
      <w:r>
        <w:rPr>
          <w:b/>
          <w:sz w:val="20"/>
        </w:rPr>
        <w:t>210(duzentos</w:t>
      </w:r>
      <w:r>
        <w:rPr>
          <w:b/>
          <w:spacing w:val="-1"/>
          <w:sz w:val="20"/>
        </w:rPr>
        <w:t> </w:t>
      </w:r>
      <w:r>
        <w:rPr>
          <w:b/>
          <w:sz w:val="20"/>
        </w:rPr>
        <w:t>e</w:t>
      </w:r>
      <w:r>
        <w:rPr>
          <w:b/>
          <w:spacing w:val="-1"/>
          <w:sz w:val="20"/>
        </w:rPr>
        <w:t> </w:t>
      </w:r>
      <w:r>
        <w:rPr>
          <w:b/>
          <w:sz w:val="20"/>
        </w:rPr>
        <w:t>dez)</w:t>
      </w:r>
      <w:r>
        <w:rPr>
          <w:b/>
          <w:spacing w:val="-1"/>
          <w:sz w:val="20"/>
        </w:rPr>
        <w:t> </w:t>
      </w:r>
      <w:r>
        <w:rPr>
          <w:sz w:val="20"/>
        </w:rPr>
        <w:t>unidades</w:t>
      </w:r>
      <w:r>
        <w:rPr>
          <w:spacing w:val="-1"/>
          <w:sz w:val="20"/>
        </w:rPr>
        <w:t> </w:t>
      </w:r>
      <w:r>
        <w:rPr>
          <w:sz w:val="20"/>
        </w:rPr>
        <w:t>de</w:t>
      </w:r>
      <w:r>
        <w:rPr>
          <w:spacing w:val="-1"/>
          <w:sz w:val="20"/>
        </w:rPr>
        <w:t> </w:t>
      </w:r>
      <w:r>
        <w:rPr>
          <w:b/>
          <w:sz w:val="20"/>
        </w:rPr>
        <w:t>lâmina</w:t>
      </w:r>
      <w:r>
        <w:rPr>
          <w:b/>
          <w:spacing w:val="-1"/>
          <w:sz w:val="20"/>
        </w:rPr>
        <w:t> </w:t>
      </w:r>
      <w:r>
        <w:rPr>
          <w:b/>
          <w:sz w:val="20"/>
        </w:rPr>
        <w:t>shaver</w:t>
      </w:r>
      <w:r>
        <w:rPr>
          <w:sz w:val="20"/>
        </w:rPr>
        <w:t>,</w:t>
      </w:r>
      <w:r>
        <w:rPr>
          <w:spacing w:val="-1"/>
          <w:sz w:val="20"/>
        </w:rPr>
        <w:t> </w:t>
      </w:r>
      <w:r>
        <w:rPr>
          <w:sz w:val="20"/>
        </w:rPr>
        <w:t>cerca</w:t>
      </w:r>
      <w:r>
        <w:rPr>
          <w:spacing w:val="-1"/>
          <w:sz w:val="20"/>
        </w:rPr>
        <w:t> </w:t>
      </w:r>
      <w:r>
        <w:rPr>
          <w:sz w:val="20"/>
        </w:rPr>
        <w:t>de</w:t>
      </w:r>
      <w:r>
        <w:rPr>
          <w:spacing w:val="-1"/>
          <w:sz w:val="20"/>
        </w:rPr>
        <w:t> </w:t>
      </w:r>
      <w:r>
        <w:rPr>
          <w:b/>
          <w:sz w:val="20"/>
        </w:rPr>
        <w:t>18(dezoito)</w:t>
      </w:r>
      <w:r>
        <w:rPr>
          <w:b/>
          <w:spacing w:val="-1"/>
          <w:sz w:val="20"/>
        </w:rPr>
        <w:t> </w:t>
      </w:r>
      <w:r>
        <w:rPr>
          <w:sz w:val="20"/>
        </w:rPr>
        <w:t>unidades/mês;</w:t>
      </w:r>
      <w:r>
        <w:rPr>
          <w:spacing w:val="-1"/>
          <w:sz w:val="20"/>
        </w:rPr>
        <w:t> </w:t>
      </w:r>
      <w:r>
        <w:rPr>
          <w:b/>
          <w:sz w:val="20"/>
        </w:rPr>
        <w:t>160</w:t>
      </w:r>
      <w:r>
        <w:rPr>
          <w:b/>
          <w:spacing w:val="-1"/>
          <w:sz w:val="20"/>
        </w:rPr>
        <w:t> </w:t>
      </w:r>
      <w:r>
        <w:rPr>
          <w:b/>
          <w:sz w:val="20"/>
        </w:rPr>
        <w:t>(cento</w:t>
      </w:r>
      <w:r>
        <w:rPr>
          <w:b/>
          <w:spacing w:val="-1"/>
          <w:sz w:val="20"/>
        </w:rPr>
        <w:t> </w:t>
      </w:r>
      <w:r>
        <w:rPr>
          <w:b/>
          <w:sz w:val="20"/>
        </w:rPr>
        <w:t>e</w:t>
      </w:r>
      <w:r>
        <w:rPr>
          <w:b/>
          <w:spacing w:val="-1"/>
          <w:sz w:val="20"/>
        </w:rPr>
        <w:t> </w:t>
      </w:r>
      <w:r>
        <w:rPr>
          <w:b/>
          <w:sz w:val="20"/>
        </w:rPr>
        <w:t>sessenta)</w:t>
      </w:r>
      <w:r>
        <w:rPr>
          <w:b/>
          <w:spacing w:val="-1"/>
          <w:sz w:val="20"/>
        </w:rPr>
        <w:t> </w:t>
      </w:r>
      <w:r>
        <w:rPr>
          <w:b/>
          <w:sz w:val="20"/>
        </w:rPr>
        <w:t>unidades de Brocas Cirurgicas, cerca de 14 unidades/mês</w:t>
      </w:r>
      <w:r>
        <w:rPr>
          <w:sz w:val="20"/>
        </w:rPr>
        <w:t>.</w:t>
      </w:r>
    </w:p>
    <w:p>
      <w:pPr>
        <w:pStyle w:val="ListParagraph"/>
        <w:numPr>
          <w:ilvl w:val="2"/>
          <w:numId w:val="18"/>
        </w:numPr>
        <w:tabs>
          <w:tab w:pos="835" w:val="left" w:leader="none"/>
        </w:tabs>
        <w:spacing w:line="280" w:lineRule="auto" w:before="3" w:after="0"/>
        <w:ind w:left="329" w:right="313" w:firstLine="0"/>
        <w:jc w:val="both"/>
        <w:rPr>
          <w:sz w:val="20"/>
        </w:rPr>
      </w:pPr>
      <w:r>
        <w:rPr>
          <w:sz w:val="20"/>
        </w:rPr>
        <w:t>A opção por comodato, em detrimento da sua aquisição definitiva, apresenta vantagens: permite imediata substituição do instrumental cirúrgico, sem que haja prejuízo </w:t>
      </w:r>
      <w:r>
        <w:rPr>
          <w:sz w:val="20"/>
        </w:rPr>
        <w:t>da rotina e não se faz necessária manutenção preventiva e corretiva. Vale ressaltar que a relação de compatibilidade entre os insumos necessários à realização dos procedimentos e o instrumental em comodato pode acarretar a vinculação permanente da aquisição de insumos perante determinado fornecedor. A opção pela aquisição definitiva do equipamento levaria a</w:t>
      </w:r>
      <w:r>
        <w:rPr>
          <w:spacing w:val="-11"/>
          <w:sz w:val="20"/>
        </w:rPr>
        <w:t> </w:t>
      </w:r>
      <w:r>
        <w:rPr>
          <w:sz w:val="20"/>
        </w:rPr>
        <w:t>Administração a adquirir os insumos por meio de inexigibilidade de licitação durante toda a sua vida útil, mantendo, assim, contínuas aquisições com um só fornecedor, de maneira</w:t>
      </w:r>
      <w:r>
        <w:rPr>
          <w:spacing w:val="-2"/>
          <w:sz w:val="20"/>
        </w:rPr>
        <w:t> </w:t>
      </w:r>
      <w:r>
        <w:rPr>
          <w:sz w:val="20"/>
        </w:rPr>
        <w:t>a</w:t>
      </w:r>
      <w:r>
        <w:rPr>
          <w:spacing w:val="-2"/>
          <w:sz w:val="20"/>
        </w:rPr>
        <w:t> </w:t>
      </w:r>
      <w:r>
        <w:rPr>
          <w:sz w:val="20"/>
        </w:rPr>
        <w:t>restringir</w:t>
      </w:r>
      <w:r>
        <w:rPr>
          <w:spacing w:val="-2"/>
          <w:sz w:val="20"/>
        </w:rPr>
        <w:t> </w:t>
      </w:r>
      <w:r>
        <w:rPr>
          <w:sz w:val="20"/>
        </w:rPr>
        <w:t>a</w:t>
      </w:r>
      <w:r>
        <w:rPr>
          <w:spacing w:val="-2"/>
          <w:sz w:val="20"/>
        </w:rPr>
        <w:t> </w:t>
      </w:r>
      <w:r>
        <w:rPr>
          <w:sz w:val="20"/>
        </w:rPr>
        <w:t>concorrência,</w:t>
      </w:r>
      <w:r>
        <w:rPr>
          <w:spacing w:val="-2"/>
          <w:sz w:val="20"/>
        </w:rPr>
        <w:t> </w:t>
      </w:r>
      <w:r>
        <w:rPr>
          <w:sz w:val="20"/>
        </w:rPr>
        <w:t>bem</w:t>
      </w:r>
      <w:r>
        <w:rPr>
          <w:spacing w:val="-2"/>
          <w:sz w:val="20"/>
        </w:rPr>
        <w:t> </w:t>
      </w:r>
      <w:r>
        <w:rPr>
          <w:sz w:val="20"/>
        </w:rPr>
        <w:t>como</w:t>
      </w:r>
      <w:r>
        <w:rPr>
          <w:spacing w:val="-2"/>
          <w:sz w:val="20"/>
        </w:rPr>
        <w:t> </w:t>
      </w:r>
      <w:r>
        <w:rPr>
          <w:sz w:val="20"/>
        </w:rPr>
        <w:t>eventual</w:t>
      </w:r>
      <w:r>
        <w:rPr>
          <w:spacing w:val="-2"/>
          <w:sz w:val="20"/>
        </w:rPr>
        <w:t> </w:t>
      </w:r>
      <w:r>
        <w:rPr>
          <w:sz w:val="20"/>
        </w:rPr>
        <w:t>antieconomicidade,</w:t>
      </w:r>
      <w:r>
        <w:rPr>
          <w:spacing w:val="-2"/>
          <w:sz w:val="20"/>
        </w:rPr>
        <w:t> </w:t>
      </w:r>
      <w:r>
        <w:rPr>
          <w:sz w:val="20"/>
        </w:rPr>
        <w:t>uma</w:t>
      </w:r>
      <w:r>
        <w:rPr>
          <w:spacing w:val="-2"/>
          <w:sz w:val="20"/>
        </w:rPr>
        <w:t> </w:t>
      </w:r>
      <w:r>
        <w:rPr>
          <w:sz w:val="20"/>
        </w:rPr>
        <w:t>vez</w:t>
      </w:r>
      <w:r>
        <w:rPr>
          <w:spacing w:val="-2"/>
          <w:sz w:val="20"/>
        </w:rPr>
        <w:t> </w:t>
      </w:r>
      <w:r>
        <w:rPr>
          <w:sz w:val="20"/>
        </w:rPr>
        <w:t>que</w:t>
      </w:r>
      <w:r>
        <w:rPr>
          <w:spacing w:val="-2"/>
          <w:sz w:val="20"/>
        </w:rPr>
        <w:t> </w:t>
      </w:r>
      <w:r>
        <w:rPr>
          <w:sz w:val="20"/>
        </w:rPr>
        <w:t>outros</w:t>
      </w:r>
      <w:r>
        <w:rPr>
          <w:spacing w:val="-2"/>
          <w:sz w:val="20"/>
        </w:rPr>
        <w:t> </w:t>
      </w:r>
      <w:r>
        <w:rPr>
          <w:sz w:val="20"/>
        </w:rPr>
        <w:t>fornecedores</w:t>
      </w:r>
      <w:r>
        <w:rPr>
          <w:spacing w:val="-2"/>
          <w:sz w:val="20"/>
        </w:rPr>
        <w:t> </w:t>
      </w:r>
      <w:r>
        <w:rPr>
          <w:sz w:val="20"/>
        </w:rPr>
        <w:t>poderiam,</w:t>
      </w:r>
      <w:r>
        <w:rPr>
          <w:spacing w:val="-2"/>
          <w:sz w:val="20"/>
        </w:rPr>
        <w:t> </w:t>
      </w:r>
      <w:r>
        <w:rPr>
          <w:sz w:val="20"/>
        </w:rPr>
        <w:t>futuramente,</w:t>
      </w:r>
      <w:r>
        <w:rPr>
          <w:spacing w:val="-2"/>
          <w:sz w:val="20"/>
        </w:rPr>
        <w:t> </w:t>
      </w:r>
      <w:r>
        <w:rPr>
          <w:sz w:val="20"/>
        </w:rPr>
        <w:t>apresentar</w:t>
      </w:r>
      <w:r>
        <w:rPr>
          <w:spacing w:val="-2"/>
          <w:sz w:val="20"/>
        </w:rPr>
        <w:t> </w:t>
      </w:r>
      <w:r>
        <w:rPr>
          <w:sz w:val="20"/>
        </w:rPr>
        <w:t>preços</w:t>
      </w:r>
      <w:r>
        <w:rPr>
          <w:spacing w:val="-2"/>
          <w:sz w:val="20"/>
        </w:rPr>
        <w:t> </w:t>
      </w:r>
      <w:r>
        <w:rPr>
          <w:sz w:val="20"/>
        </w:rPr>
        <w:t>mais</w:t>
      </w:r>
      <w:r>
        <w:rPr>
          <w:spacing w:val="-2"/>
          <w:sz w:val="20"/>
        </w:rPr>
        <w:t> </w:t>
      </w:r>
      <w:r>
        <w:rPr>
          <w:sz w:val="20"/>
        </w:rPr>
        <w:t>vantajosos.</w:t>
      </w:r>
      <w:r>
        <w:rPr>
          <w:spacing w:val="-2"/>
          <w:sz w:val="20"/>
        </w:rPr>
        <w:t> </w:t>
      </w:r>
      <w:r>
        <w:rPr>
          <w:sz w:val="20"/>
        </w:rPr>
        <w:t>No</w:t>
      </w:r>
      <w:r>
        <w:rPr>
          <w:spacing w:val="-2"/>
          <w:sz w:val="20"/>
        </w:rPr>
        <w:t> </w:t>
      </w:r>
      <w:r>
        <w:rPr>
          <w:sz w:val="20"/>
        </w:rPr>
        <w:t>entanto, a entidade estaria forçada, por questões técnicas, a sempre adquirir os insumos com a mesma sociedade empresária detentora do instrumental cirúrgico.</w:t>
      </w:r>
    </w:p>
    <w:p>
      <w:pPr>
        <w:pStyle w:val="BodyText"/>
        <w:spacing w:before="45"/>
      </w:pPr>
    </w:p>
    <w:p>
      <w:pPr>
        <w:pStyle w:val="Heading2"/>
        <w:numPr>
          <w:ilvl w:val="1"/>
          <w:numId w:val="18"/>
        </w:numPr>
        <w:tabs>
          <w:tab w:pos="678" w:val="left" w:leader="none"/>
        </w:tabs>
        <w:spacing w:line="240" w:lineRule="auto" w:before="0" w:after="0"/>
        <w:ind w:left="678" w:right="0" w:hanging="349"/>
        <w:jc w:val="both"/>
      </w:pPr>
      <w:r>
        <w:rPr/>
        <w:t>Instrumentos</w:t>
      </w:r>
      <w:r>
        <w:rPr>
          <w:spacing w:val="-1"/>
        </w:rPr>
        <w:t> </w:t>
      </w:r>
      <w:r>
        <w:rPr/>
        <w:t>de</w:t>
      </w:r>
      <w:r>
        <w:rPr>
          <w:spacing w:val="-1"/>
        </w:rPr>
        <w:t> </w:t>
      </w:r>
      <w:r>
        <w:rPr>
          <w:spacing w:val="-2"/>
        </w:rPr>
        <w:t>planejamento:</w:t>
      </w:r>
    </w:p>
    <w:p>
      <w:pPr>
        <w:pStyle w:val="BodyText"/>
        <w:spacing w:line="280" w:lineRule="auto" w:before="40"/>
        <w:ind w:left="329" w:right="312"/>
        <w:jc w:val="both"/>
      </w:pPr>
      <w:r>
        <w:rPr/>
        <w:t>A solução pretendida se enquadra como item de fornecimento contínuo uma vez que compõe a grade regular dos estoques para abastecimento do hospital e consta no Plano de Contratações Anual de 2025, conforme processo SEI-260007/009736/2024, documento 80986068.</w:t>
      </w:r>
    </w:p>
    <w:p>
      <w:pPr>
        <w:pStyle w:val="BodyText"/>
        <w:spacing w:before="42"/>
      </w:pPr>
    </w:p>
    <w:p>
      <w:pPr>
        <w:pStyle w:val="ListParagraph"/>
        <w:numPr>
          <w:ilvl w:val="1"/>
          <w:numId w:val="18"/>
        </w:numPr>
        <w:tabs>
          <w:tab w:pos="678" w:val="left" w:leader="none"/>
        </w:tabs>
        <w:spacing w:line="240" w:lineRule="auto" w:before="0" w:after="0"/>
        <w:ind w:left="678" w:right="0" w:hanging="349"/>
        <w:jc w:val="left"/>
        <w:rPr>
          <w:b/>
          <w:sz w:val="20"/>
        </w:rPr>
      </w:pPr>
      <w:r>
        <w:rPr>
          <w:b/>
          <w:sz w:val="20"/>
        </w:rPr>
        <w:t>Disponibilidade</w:t>
      </w:r>
      <w:r>
        <w:rPr>
          <w:b/>
          <w:spacing w:val="-3"/>
          <w:sz w:val="20"/>
        </w:rPr>
        <w:t> </w:t>
      </w:r>
      <w:r>
        <w:rPr>
          <w:b/>
          <w:sz w:val="20"/>
        </w:rPr>
        <w:t>orçamentária</w:t>
      </w:r>
      <w:r>
        <w:rPr>
          <w:b/>
          <w:spacing w:val="-1"/>
          <w:sz w:val="20"/>
        </w:rPr>
        <w:t> </w:t>
      </w:r>
      <w:r>
        <w:rPr>
          <w:b/>
          <w:sz w:val="20"/>
        </w:rPr>
        <w:t>e</w:t>
      </w:r>
      <w:r>
        <w:rPr>
          <w:b/>
          <w:spacing w:val="-1"/>
          <w:sz w:val="20"/>
        </w:rPr>
        <w:t> </w:t>
      </w:r>
      <w:r>
        <w:rPr>
          <w:b/>
          <w:spacing w:val="-2"/>
          <w:sz w:val="20"/>
        </w:rPr>
        <w:t>financeira:</w:t>
      </w:r>
    </w:p>
    <w:p>
      <w:pPr>
        <w:spacing w:line="280" w:lineRule="auto" w:before="70"/>
        <w:ind w:left="2056" w:right="5884" w:firstLine="0"/>
        <w:jc w:val="left"/>
        <w:rPr>
          <w:b/>
          <w:sz w:val="20"/>
        </w:rPr>
      </w:pPr>
      <w:r>
        <w:rPr>
          <w:b/>
          <w:sz w:val="20"/>
        </w:rPr>
        <w:t>As</w:t>
      </w:r>
      <w:r>
        <w:rPr>
          <w:b/>
          <w:spacing w:val="40"/>
          <w:sz w:val="20"/>
        </w:rPr>
        <w:t> </w:t>
      </w:r>
      <w:r>
        <w:rPr>
          <w:b/>
          <w:sz w:val="20"/>
        </w:rPr>
        <w:t>despesas</w:t>
      </w:r>
      <w:r>
        <w:rPr>
          <w:b/>
          <w:spacing w:val="40"/>
          <w:sz w:val="20"/>
        </w:rPr>
        <w:t> </w:t>
      </w:r>
      <w:r>
        <w:rPr>
          <w:b/>
          <w:sz w:val="20"/>
        </w:rPr>
        <w:t>com</w:t>
      </w:r>
      <w:r>
        <w:rPr>
          <w:b/>
          <w:spacing w:val="40"/>
          <w:sz w:val="20"/>
        </w:rPr>
        <w:t> </w:t>
      </w:r>
      <w:r>
        <w:rPr>
          <w:b/>
          <w:sz w:val="20"/>
        </w:rPr>
        <w:t>a</w:t>
      </w:r>
      <w:r>
        <w:rPr>
          <w:b/>
          <w:spacing w:val="40"/>
          <w:sz w:val="20"/>
        </w:rPr>
        <w:t> </w:t>
      </w:r>
      <w:r>
        <w:rPr>
          <w:b/>
          <w:sz w:val="20"/>
        </w:rPr>
        <w:t>execução</w:t>
      </w:r>
      <w:r>
        <w:rPr>
          <w:b/>
          <w:spacing w:val="40"/>
          <w:sz w:val="20"/>
        </w:rPr>
        <w:t> </w:t>
      </w:r>
      <w:r>
        <w:rPr>
          <w:b/>
          <w:sz w:val="20"/>
        </w:rPr>
        <w:t>do</w:t>
      </w:r>
      <w:r>
        <w:rPr>
          <w:b/>
          <w:spacing w:val="40"/>
          <w:sz w:val="20"/>
        </w:rPr>
        <w:t> </w:t>
      </w:r>
      <w:r>
        <w:rPr>
          <w:b/>
          <w:sz w:val="20"/>
        </w:rPr>
        <w:t>presente</w:t>
      </w:r>
      <w:r>
        <w:rPr>
          <w:b/>
          <w:spacing w:val="40"/>
          <w:sz w:val="20"/>
        </w:rPr>
        <w:t> </w:t>
      </w:r>
      <w:r>
        <w:rPr>
          <w:b/>
          <w:sz w:val="20"/>
        </w:rPr>
        <w:t>contrato</w:t>
      </w:r>
      <w:r>
        <w:rPr>
          <w:b/>
          <w:spacing w:val="40"/>
          <w:sz w:val="20"/>
        </w:rPr>
        <w:t> </w:t>
      </w:r>
      <w:r>
        <w:rPr>
          <w:b/>
          <w:sz w:val="20"/>
        </w:rPr>
        <w:t>correrão</w:t>
      </w:r>
      <w:r>
        <w:rPr>
          <w:b/>
          <w:spacing w:val="40"/>
          <w:sz w:val="20"/>
        </w:rPr>
        <w:t> </w:t>
      </w:r>
      <w:r>
        <w:rPr>
          <w:b/>
          <w:sz w:val="20"/>
        </w:rPr>
        <w:t>à</w:t>
      </w:r>
      <w:r>
        <w:rPr>
          <w:b/>
          <w:spacing w:val="40"/>
          <w:sz w:val="20"/>
        </w:rPr>
        <w:t> </w:t>
      </w:r>
      <w:r>
        <w:rPr>
          <w:b/>
          <w:sz w:val="20"/>
        </w:rPr>
        <w:t>conta</w:t>
      </w:r>
      <w:r>
        <w:rPr>
          <w:b/>
          <w:spacing w:val="40"/>
          <w:sz w:val="20"/>
        </w:rPr>
        <w:t> </w:t>
      </w:r>
      <w:r>
        <w:rPr>
          <w:b/>
          <w:sz w:val="20"/>
        </w:rPr>
        <w:t>das seguintes dotações orçamentárias, para o corrente exercício de 2025.</w:t>
      </w:r>
    </w:p>
    <w:p>
      <w:pPr>
        <w:spacing w:line="321" w:lineRule="auto" w:before="32"/>
        <w:ind w:left="2056" w:right="9450" w:firstLine="0"/>
        <w:jc w:val="left"/>
        <w:rPr>
          <w:b/>
          <w:sz w:val="20"/>
        </w:rPr>
      </w:pPr>
      <w:r>
        <w:rPr>
          <w:b/>
          <w:sz w:val="20"/>
        </w:rPr>
        <w:t>Unidade</w:t>
      </w:r>
      <w:r>
        <w:rPr>
          <w:b/>
          <w:spacing w:val="-13"/>
          <w:sz w:val="20"/>
        </w:rPr>
        <w:t> </w:t>
      </w:r>
      <w:r>
        <w:rPr>
          <w:b/>
          <w:sz w:val="20"/>
        </w:rPr>
        <w:t>Orçamentária</w:t>
      </w:r>
      <w:r>
        <w:rPr>
          <w:b/>
          <w:spacing w:val="-12"/>
          <w:sz w:val="20"/>
        </w:rPr>
        <w:t> </w:t>
      </w:r>
      <w:r>
        <w:rPr>
          <w:b/>
          <w:sz w:val="20"/>
        </w:rPr>
        <w:t>(UO):</w:t>
      </w:r>
      <w:r>
        <w:rPr>
          <w:b/>
          <w:spacing w:val="-13"/>
          <w:sz w:val="20"/>
        </w:rPr>
        <w:t> </w:t>
      </w:r>
      <w:r>
        <w:rPr>
          <w:b/>
          <w:sz w:val="20"/>
        </w:rPr>
        <w:t>404340 Fonte de Recursos (FR): 225 / 100 Natureza da Despesa (ND): 339030</w:t>
      </w:r>
    </w:p>
    <w:p>
      <w:pPr>
        <w:pStyle w:val="BodyText"/>
        <w:spacing w:line="280" w:lineRule="auto"/>
        <w:ind w:left="329"/>
      </w:pPr>
      <w:r>
        <w:rPr/>
        <w:t>A</w:t>
      </w:r>
      <w:r>
        <w:rPr>
          <w:spacing w:val="19"/>
        </w:rPr>
        <w:t> </w:t>
      </w:r>
      <w:r>
        <w:rPr/>
        <w:t>solução</w:t>
      </w:r>
      <w:r>
        <w:rPr>
          <w:spacing w:val="30"/>
        </w:rPr>
        <w:t> </w:t>
      </w:r>
      <w:r>
        <w:rPr/>
        <w:t>pretendida</w:t>
      </w:r>
      <w:r>
        <w:rPr>
          <w:spacing w:val="30"/>
        </w:rPr>
        <w:t> </w:t>
      </w:r>
      <w:r>
        <w:rPr/>
        <w:t>constará</w:t>
      </w:r>
      <w:r>
        <w:rPr>
          <w:spacing w:val="30"/>
        </w:rPr>
        <w:t> </w:t>
      </w:r>
      <w:r>
        <w:rPr/>
        <w:t>na</w:t>
      </w:r>
      <w:r>
        <w:rPr>
          <w:spacing w:val="30"/>
        </w:rPr>
        <w:t> </w:t>
      </w:r>
      <w:r>
        <w:rPr/>
        <w:t>proxima</w:t>
      </w:r>
      <w:r>
        <w:rPr>
          <w:spacing w:val="30"/>
        </w:rPr>
        <w:t> </w:t>
      </w:r>
      <w:r>
        <w:rPr/>
        <w:t>atualização</w:t>
      </w:r>
      <w:r>
        <w:rPr>
          <w:spacing w:val="30"/>
        </w:rPr>
        <w:t> </w:t>
      </w:r>
      <w:r>
        <w:rPr/>
        <w:t>da</w:t>
      </w:r>
      <w:r>
        <w:rPr>
          <w:spacing w:val="30"/>
        </w:rPr>
        <w:t> </w:t>
      </w:r>
      <w:r>
        <w:rPr/>
        <w:t>grade</w:t>
      </w:r>
      <w:r>
        <w:rPr>
          <w:spacing w:val="30"/>
        </w:rPr>
        <w:t> </w:t>
      </w:r>
      <w:r>
        <w:rPr/>
        <w:t>de</w:t>
      </w:r>
      <w:r>
        <w:rPr>
          <w:spacing w:val="30"/>
        </w:rPr>
        <w:t> </w:t>
      </w:r>
      <w:r>
        <w:rPr/>
        <w:t>fornecimento</w:t>
      </w:r>
      <w:r>
        <w:rPr>
          <w:spacing w:val="30"/>
        </w:rPr>
        <w:t> </w:t>
      </w:r>
      <w:r>
        <w:rPr/>
        <w:t>contínuo</w:t>
      </w:r>
      <w:r>
        <w:rPr>
          <w:spacing w:val="30"/>
        </w:rPr>
        <w:t> </w:t>
      </w:r>
      <w:r>
        <w:rPr/>
        <w:t>e</w:t>
      </w:r>
      <w:r>
        <w:rPr>
          <w:spacing w:val="30"/>
        </w:rPr>
        <w:t> </w:t>
      </w:r>
      <w:r>
        <w:rPr/>
        <w:t>do</w:t>
      </w:r>
      <w:r>
        <w:rPr>
          <w:spacing w:val="30"/>
        </w:rPr>
        <w:t> </w:t>
      </w:r>
      <w:r>
        <w:rPr/>
        <w:t>Plano</w:t>
      </w:r>
      <w:r>
        <w:rPr>
          <w:spacing w:val="30"/>
        </w:rPr>
        <w:t> </w:t>
      </w:r>
      <w:r>
        <w:rPr/>
        <w:t>de</w:t>
      </w:r>
      <w:r>
        <w:rPr>
          <w:spacing w:val="30"/>
        </w:rPr>
        <w:t> </w:t>
      </w:r>
      <w:r>
        <w:rPr/>
        <w:t>Contratações</w:t>
      </w:r>
      <w:r>
        <w:rPr>
          <w:spacing w:val="19"/>
        </w:rPr>
        <w:t> </w:t>
      </w:r>
      <w:r>
        <w:rPr/>
        <w:t>Anual</w:t>
      </w:r>
      <w:r>
        <w:rPr>
          <w:spacing w:val="30"/>
        </w:rPr>
        <w:t> </w:t>
      </w:r>
      <w:r>
        <w:rPr/>
        <w:t>de</w:t>
      </w:r>
      <w:r>
        <w:rPr>
          <w:spacing w:val="30"/>
        </w:rPr>
        <w:t> </w:t>
      </w:r>
      <w:r>
        <w:rPr/>
        <w:t>2025,</w:t>
      </w:r>
      <w:r>
        <w:rPr>
          <w:spacing w:val="30"/>
        </w:rPr>
        <w:t> </w:t>
      </w:r>
      <w:r>
        <w:rPr/>
        <w:t>considerando</w:t>
      </w:r>
      <w:r>
        <w:rPr>
          <w:spacing w:val="30"/>
        </w:rPr>
        <w:t> </w:t>
      </w:r>
      <w:r>
        <w:rPr/>
        <w:t>que</w:t>
      </w:r>
      <w:r>
        <w:rPr>
          <w:spacing w:val="30"/>
        </w:rPr>
        <w:t> </w:t>
      </w:r>
      <w:r>
        <w:rPr/>
        <w:t>se</w:t>
      </w:r>
      <w:r>
        <w:rPr>
          <w:spacing w:val="30"/>
        </w:rPr>
        <w:t> </w:t>
      </w:r>
      <w:r>
        <w:rPr/>
        <w:t>trata</w:t>
      </w:r>
      <w:r>
        <w:rPr>
          <w:spacing w:val="30"/>
        </w:rPr>
        <w:t> </w:t>
      </w:r>
      <w:r>
        <w:rPr/>
        <w:t>da</w:t>
      </w:r>
      <w:r>
        <w:rPr>
          <w:spacing w:val="30"/>
        </w:rPr>
        <w:t> </w:t>
      </w:r>
      <w:r>
        <w:rPr/>
        <w:t>primeira contratação dos materiais.</w:t>
      </w:r>
    </w:p>
    <w:p>
      <w:pPr>
        <w:pStyle w:val="BodyText"/>
        <w:spacing w:before="32"/>
      </w:pPr>
    </w:p>
    <w:p>
      <w:pPr>
        <w:pStyle w:val="Heading1"/>
        <w:numPr>
          <w:ilvl w:val="0"/>
          <w:numId w:val="18"/>
        </w:numPr>
        <w:tabs>
          <w:tab w:pos="528" w:val="left" w:leader="none"/>
        </w:tabs>
        <w:spacing w:line="240" w:lineRule="auto" w:before="0" w:after="0"/>
        <w:ind w:left="528" w:right="0" w:hanging="199"/>
        <w:jc w:val="left"/>
      </w:pPr>
      <w:r>
        <w:rPr/>
        <w:t>DESCRIÇÃO</w:t>
      </w:r>
      <w:r>
        <w:rPr>
          <w:spacing w:val="-1"/>
        </w:rPr>
        <w:t> </w:t>
      </w:r>
      <w:r>
        <w:rPr/>
        <w:t>DO</w:t>
      </w:r>
      <w:r>
        <w:rPr>
          <w:spacing w:val="-1"/>
        </w:rPr>
        <w:t> </w:t>
      </w:r>
      <w:r>
        <w:rPr>
          <w:spacing w:val="-2"/>
        </w:rPr>
        <w:t>OBJETO:</w:t>
      </w:r>
    </w:p>
    <w:p>
      <w:pPr>
        <w:pStyle w:val="Heading2"/>
        <w:numPr>
          <w:ilvl w:val="1"/>
          <w:numId w:val="18"/>
        </w:numPr>
        <w:tabs>
          <w:tab w:pos="678" w:val="left" w:leader="none"/>
        </w:tabs>
        <w:spacing w:line="240" w:lineRule="auto" w:before="41" w:after="0"/>
        <w:ind w:left="678" w:right="0" w:hanging="349"/>
        <w:jc w:val="left"/>
      </w:pPr>
      <w:r>
        <w:rPr/>
        <w:t>Definição</w:t>
      </w:r>
      <w:r>
        <w:rPr>
          <w:spacing w:val="-2"/>
        </w:rPr>
        <w:t> </w:t>
      </w:r>
      <w:r>
        <w:rPr/>
        <w:t>da</w:t>
      </w:r>
      <w:r>
        <w:rPr>
          <w:spacing w:val="-2"/>
        </w:rPr>
        <w:t> </w:t>
      </w:r>
      <w:r>
        <w:rPr/>
        <w:t>natureza</w:t>
      </w:r>
      <w:r>
        <w:rPr>
          <w:spacing w:val="-2"/>
        </w:rPr>
        <w:t> </w:t>
      </w:r>
      <w:r>
        <w:rPr/>
        <w:t>do</w:t>
      </w:r>
      <w:r>
        <w:rPr>
          <w:spacing w:val="-2"/>
        </w:rPr>
        <w:t> </w:t>
      </w:r>
      <w:r>
        <w:rPr>
          <w:spacing w:val="-4"/>
        </w:rPr>
        <w:t>bem:</w:t>
      </w:r>
    </w:p>
    <w:p>
      <w:pPr>
        <w:pStyle w:val="BodyText"/>
        <w:spacing w:before="40"/>
        <w:ind w:left="329"/>
      </w:pPr>
      <w:r>
        <w:rPr/>
        <w:t>Trata-se</w:t>
      </w:r>
      <w:r>
        <w:rPr>
          <w:spacing w:val="-2"/>
        </w:rPr>
        <w:t> </w:t>
      </w:r>
      <w:r>
        <w:rPr/>
        <w:t>de</w:t>
      </w:r>
      <w:r>
        <w:rPr>
          <w:spacing w:val="-1"/>
        </w:rPr>
        <w:t> </w:t>
      </w:r>
      <w:r>
        <w:rPr/>
        <w:t>PPS</w:t>
      </w:r>
      <w:r>
        <w:rPr>
          <w:spacing w:val="-2"/>
        </w:rPr>
        <w:t> </w:t>
      </w:r>
      <w:r>
        <w:rPr/>
        <w:t>-</w:t>
      </w:r>
      <w:r>
        <w:rPr>
          <w:spacing w:val="-1"/>
        </w:rPr>
        <w:t> </w:t>
      </w:r>
      <w:r>
        <w:rPr/>
        <w:t>Produto</w:t>
      </w:r>
      <w:r>
        <w:rPr>
          <w:spacing w:val="-2"/>
        </w:rPr>
        <w:t> </w:t>
      </w:r>
      <w:r>
        <w:rPr/>
        <w:t>para</w:t>
      </w:r>
      <w:r>
        <w:rPr>
          <w:spacing w:val="-1"/>
        </w:rPr>
        <w:t> </w:t>
      </w:r>
      <w:r>
        <w:rPr/>
        <w:t>a</w:t>
      </w:r>
      <w:r>
        <w:rPr>
          <w:spacing w:val="-2"/>
        </w:rPr>
        <w:t> </w:t>
      </w:r>
      <w:r>
        <w:rPr/>
        <w:t>Saúde,</w:t>
      </w:r>
      <w:r>
        <w:rPr>
          <w:spacing w:val="-1"/>
        </w:rPr>
        <w:t> </w:t>
      </w:r>
      <w:r>
        <w:rPr/>
        <w:t>na</w:t>
      </w:r>
      <w:r>
        <w:rPr>
          <w:spacing w:val="-1"/>
        </w:rPr>
        <w:t> </w:t>
      </w:r>
      <w:r>
        <w:rPr/>
        <w:t>qualidade</w:t>
      </w:r>
      <w:r>
        <w:rPr>
          <w:spacing w:val="-2"/>
        </w:rPr>
        <w:t> </w:t>
      </w:r>
      <w:r>
        <w:rPr/>
        <w:t>de</w:t>
      </w:r>
      <w:r>
        <w:rPr>
          <w:spacing w:val="-1"/>
        </w:rPr>
        <w:t> </w:t>
      </w:r>
      <w:r>
        <w:rPr/>
        <w:t>Órtese,</w:t>
      </w:r>
      <w:r>
        <w:rPr>
          <w:spacing w:val="-2"/>
        </w:rPr>
        <w:t> </w:t>
      </w:r>
      <w:r>
        <w:rPr/>
        <w:t>Prótese</w:t>
      </w:r>
      <w:r>
        <w:rPr>
          <w:spacing w:val="-1"/>
        </w:rPr>
        <w:t> </w:t>
      </w:r>
      <w:r>
        <w:rPr/>
        <w:t>e</w:t>
      </w:r>
      <w:r>
        <w:rPr>
          <w:spacing w:val="-2"/>
        </w:rPr>
        <w:t> </w:t>
      </w:r>
      <w:r>
        <w:rPr/>
        <w:t>Material</w:t>
      </w:r>
      <w:r>
        <w:rPr>
          <w:spacing w:val="-1"/>
        </w:rPr>
        <w:t> </w:t>
      </w:r>
      <w:r>
        <w:rPr/>
        <w:t>Especial</w:t>
      </w:r>
      <w:r>
        <w:rPr>
          <w:spacing w:val="-2"/>
        </w:rPr>
        <w:t> </w:t>
      </w:r>
      <w:r>
        <w:rPr/>
        <w:t>de</w:t>
      </w:r>
      <w:r>
        <w:rPr>
          <w:spacing w:val="-1"/>
        </w:rPr>
        <w:t> </w:t>
      </w:r>
      <w:r>
        <w:rPr/>
        <w:t>fornecimento</w:t>
      </w:r>
      <w:r>
        <w:rPr>
          <w:spacing w:val="-1"/>
        </w:rPr>
        <w:t> </w:t>
      </w:r>
      <w:r>
        <w:rPr>
          <w:spacing w:val="-2"/>
        </w:rPr>
        <w:t>contínuo.</w:t>
      </w:r>
    </w:p>
    <w:p>
      <w:pPr>
        <w:pStyle w:val="BodyText"/>
        <w:spacing w:before="79"/>
      </w:pPr>
    </w:p>
    <w:p>
      <w:pPr>
        <w:pStyle w:val="Heading2"/>
        <w:numPr>
          <w:ilvl w:val="1"/>
          <w:numId w:val="18"/>
        </w:numPr>
        <w:tabs>
          <w:tab w:pos="678" w:val="left" w:leader="none"/>
        </w:tabs>
        <w:spacing w:line="240" w:lineRule="auto" w:before="1" w:after="0"/>
        <w:ind w:left="678" w:right="0" w:hanging="349"/>
        <w:jc w:val="left"/>
      </w:pPr>
      <w:r>
        <w:rPr/>
        <w:t>Definição</w:t>
      </w:r>
      <w:r>
        <w:rPr>
          <w:spacing w:val="-1"/>
        </w:rPr>
        <w:t> </w:t>
      </w:r>
      <w:r>
        <w:rPr/>
        <w:t>do</w:t>
      </w:r>
      <w:r>
        <w:rPr>
          <w:spacing w:val="-1"/>
        </w:rPr>
        <w:t> </w:t>
      </w:r>
      <w:r>
        <w:rPr>
          <w:spacing w:val="-2"/>
        </w:rPr>
        <w:t>objeto:</w:t>
      </w:r>
    </w:p>
    <w:p>
      <w:pPr>
        <w:pStyle w:val="BodyText"/>
        <w:spacing w:before="40"/>
        <w:ind w:left="329"/>
      </w:pPr>
      <w:r>
        <w:rPr/>
        <w:t>A</w:t>
      </w:r>
      <w:r>
        <w:rPr>
          <w:spacing w:val="-12"/>
        </w:rPr>
        <w:t> </w:t>
      </w:r>
      <w:r>
        <w:rPr/>
        <w:t>solução</w:t>
      </w:r>
      <w:r>
        <w:rPr>
          <w:spacing w:val="-1"/>
        </w:rPr>
        <w:t> </w:t>
      </w:r>
      <w:r>
        <w:rPr/>
        <w:t>escolhida</w:t>
      </w:r>
      <w:r>
        <w:rPr>
          <w:spacing w:val="-1"/>
        </w:rPr>
        <w:t> </w:t>
      </w:r>
      <w:r>
        <w:rPr/>
        <w:t>consta</w:t>
      </w:r>
      <w:r>
        <w:rPr>
          <w:spacing w:val="-1"/>
        </w:rPr>
        <w:t> </w:t>
      </w:r>
      <w:r>
        <w:rPr/>
        <w:t>no</w:t>
      </w:r>
      <w:r>
        <w:rPr>
          <w:spacing w:val="-1"/>
        </w:rPr>
        <w:t> </w:t>
      </w:r>
      <w:r>
        <w:rPr/>
        <w:t>Estudo</w:t>
      </w:r>
      <w:r>
        <w:rPr>
          <w:spacing w:val="-4"/>
        </w:rPr>
        <w:t> </w:t>
      </w:r>
      <w:r>
        <w:rPr/>
        <w:t>Técnico</w:t>
      </w:r>
      <w:r>
        <w:rPr>
          <w:spacing w:val="-1"/>
        </w:rPr>
        <w:t> </w:t>
      </w:r>
      <w:r>
        <w:rPr/>
        <w:t>Preliminar</w:t>
      </w:r>
      <w:r>
        <w:rPr>
          <w:spacing w:val="-1"/>
        </w:rPr>
        <w:t> </w:t>
      </w:r>
      <w:r>
        <w:rPr/>
        <w:t>item</w:t>
      </w:r>
      <w:r>
        <w:rPr>
          <w:spacing w:val="-1"/>
        </w:rPr>
        <w:t> </w:t>
      </w:r>
      <w:r>
        <w:rPr/>
        <w:t>3.</w:t>
      </w:r>
      <w:r>
        <w:rPr>
          <w:spacing w:val="-1"/>
        </w:rPr>
        <w:t> </w:t>
      </w:r>
      <w:r>
        <w:rPr/>
        <w:t>doc.</w:t>
      </w:r>
      <w:r>
        <w:rPr>
          <w:spacing w:val="-1"/>
        </w:rPr>
        <w:t> </w:t>
      </w:r>
      <w:r>
        <w:rPr>
          <w:spacing w:val="-2"/>
        </w:rPr>
        <w:t>(84598663).</w:t>
      </w:r>
    </w:p>
    <w:p>
      <w:pPr>
        <w:pStyle w:val="BodyText"/>
        <w:spacing w:before="54"/>
      </w:pPr>
    </w:p>
    <w:p>
      <w:pPr>
        <w:pStyle w:val="BodyText"/>
        <w:spacing w:after="0"/>
        <w:sectPr>
          <w:pgSz w:w="15840" w:h="24480"/>
          <w:pgMar w:top="520" w:bottom="280" w:left="360" w:right="360"/>
        </w:sectPr>
      </w:pPr>
    </w:p>
    <w:p>
      <w:pPr>
        <w:spacing w:before="93"/>
        <w:ind w:left="361" w:right="0" w:firstLine="0"/>
        <w:jc w:val="left"/>
        <w:rPr>
          <w:b/>
          <w:sz w:val="16"/>
        </w:rPr>
      </w:pPr>
      <w:r>
        <w:rPr>
          <w:b/>
          <w:sz w:val="16"/>
        </w:rPr>
        <w:t>LOTE</w:t>
      </w:r>
      <w:r>
        <w:rPr>
          <w:b/>
          <w:spacing w:val="-1"/>
          <w:sz w:val="16"/>
        </w:rPr>
        <w:t> </w:t>
      </w:r>
      <w:r>
        <w:rPr>
          <w:b/>
          <w:spacing w:val="-2"/>
          <w:sz w:val="16"/>
        </w:rPr>
        <w:t>ÚNICO</w:t>
      </w:r>
    </w:p>
    <w:p>
      <w:pPr>
        <w:pStyle w:val="BodyText"/>
        <w:spacing w:before="67"/>
        <w:rPr>
          <w:b/>
          <w:sz w:val="16"/>
        </w:rPr>
      </w:pPr>
    </w:p>
    <w:p>
      <w:pPr>
        <w:spacing w:line="159" w:lineRule="exact" w:before="0"/>
        <w:ind w:left="820" w:right="0" w:firstLine="0"/>
        <w:jc w:val="left"/>
        <w:rPr>
          <w:b/>
          <w:sz w:val="16"/>
        </w:rPr>
      </w:pPr>
      <w:r>
        <w:rPr>
          <w:b/>
          <w:sz w:val="16"/>
        </w:rPr>
        <w:t>CÓD.</w:t>
      </w:r>
      <w:r>
        <w:rPr>
          <w:b/>
          <w:spacing w:val="-8"/>
          <w:sz w:val="16"/>
        </w:rPr>
        <w:t> </w:t>
      </w:r>
      <w:r>
        <w:rPr>
          <w:b/>
          <w:spacing w:val="-5"/>
          <w:sz w:val="16"/>
        </w:rPr>
        <w:t>ID</w:t>
      </w:r>
    </w:p>
    <w:p>
      <w:pPr>
        <w:spacing w:line="117" w:lineRule="exact" w:before="0"/>
        <w:ind w:left="361" w:right="0" w:firstLine="0"/>
        <w:jc w:val="left"/>
        <w:rPr>
          <w:b/>
          <w:sz w:val="16"/>
        </w:rPr>
      </w:pPr>
      <w:r>
        <w:rPr>
          <w:b/>
          <w:spacing w:val="-4"/>
          <w:sz w:val="16"/>
        </w:rPr>
        <w:t>ITEM</w:t>
      </w:r>
    </w:p>
    <w:p>
      <w:pPr>
        <w:spacing w:line="240" w:lineRule="auto" w:before="0"/>
        <w:rPr>
          <w:b/>
          <w:sz w:val="16"/>
        </w:rPr>
      </w:pPr>
      <w:r>
        <w:rPr/>
        <w:br w:type="column"/>
      </w:r>
      <w:r>
        <w:rPr>
          <w:b/>
          <w:sz w:val="16"/>
        </w:rPr>
      </w:r>
    </w:p>
    <w:p>
      <w:pPr>
        <w:pStyle w:val="BodyText"/>
        <w:rPr>
          <w:b/>
          <w:sz w:val="16"/>
        </w:rPr>
      </w:pPr>
    </w:p>
    <w:p>
      <w:pPr>
        <w:pStyle w:val="BodyText"/>
        <w:spacing w:before="111"/>
        <w:rPr>
          <w:b/>
          <w:sz w:val="16"/>
        </w:rPr>
      </w:pPr>
    </w:p>
    <w:p>
      <w:pPr>
        <w:spacing w:line="142" w:lineRule="exact" w:before="0"/>
        <w:ind w:left="294" w:right="0" w:firstLine="0"/>
        <w:jc w:val="left"/>
        <w:rPr>
          <w:b/>
          <w:sz w:val="16"/>
        </w:rPr>
      </w:pPr>
      <w:r>
        <w:rPr>
          <w:b/>
          <w:spacing w:val="-2"/>
          <w:sz w:val="16"/>
        </w:rPr>
        <w:t>DESCRIÇÃO</w:t>
      </w:r>
    </w:p>
    <w:p>
      <w:pPr>
        <w:spacing w:line="240" w:lineRule="auto" w:before="0"/>
        <w:rPr>
          <w:b/>
          <w:sz w:val="16"/>
        </w:rPr>
      </w:pPr>
      <w:r>
        <w:rPr/>
        <w:br w:type="column"/>
      </w:r>
      <w:r>
        <w:rPr>
          <w:b/>
          <w:sz w:val="16"/>
        </w:rPr>
      </w:r>
    </w:p>
    <w:p>
      <w:pPr>
        <w:pStyle w:val="BodyText"/>
        <w:spacing w:before="160"/>
        <w:rPr>
          <w:b/>
          <w:sz w:val="16"/>
        </w:rPr>
      </w:pPr>
    </w:p>
    <w:p>
      <w:pPr>
        <w:tabs>
          <w:tab w:pos="2950" w:val="left" w:leader="none"/>
        </w:tabs>
        <w:spacing w:before="0"/>
        <w:ind w:left="361" w:right="0" w:firstLine="0"/>
        <w:jc w:val="left"/>
        <w:rPr>
          <w:b/>
          <w:sz w:val="16"/>
        </w:rPr>
      </w:pPr>
      <w:r>
        <w:rPr>
          <w:b/>
          <w:sz w:val="16"/>
        </w:rPr>
        <w:t>UNIDADE</w:t>
      </w:r>
      <w:r>
        <w:rPr>
          <w:b/>
          <w:spacing w:val="-7"/>
          <w:sz w:val="16"/>
        </w:rPr>
        <w:t> </w:t>
      </w:r>
      <w:r>
        <w:rPr>
          <w:b/>
          <w:sz w:val="16"/>
        </w:rPr>
        <w:t>QUANTIDADE</w:t>
      </w:r>
      <w:r>
        <w:rPr>
          <w:b/>
          <w:spacing w:val="-8"/>
          <w:sz w:val="16"/>
        </w:rPr>
        <w:t> </w:t>
      </w:r>
      <w:r>
        <w:rPr>
          <w:b/>
          <w:spacing w:val="-5"/>
          <w:sz w:val="16"/>
        </w:rPr>
        <w:t>Nº</w:t>
      </w:r>
      <w:r>
        <w:rPr>
          <w:b/>
          <w:sz w:val="16"/>
        </w:rPr>
        <w:tab/>
      </w:r>
      <w:r>
        <w:rPr>
          <w:b/>
          <w:spacing w:val="-5"/>
          <w:sz w:val="16"/>
        </w:rPr>
        <w:t>DE</w:t>
      </w:r>
    </w:p>
    <w:p>
      <w:pPr>
        <w:spacing w:line="240" w:lineRule="auto" w:before="87"/>
        <w:rPr>
          <w:b/>
          <w:sz w:val="16"/>
        </w:rPr>
      </w:pPr>
      <w:r>
        <w:rPr/>
        <w:br w:type="column"/>
      </w:r>
      <w:r>
        <w:rPr>
          <w:b/>
          <w:sz w:val="16"/>
        </w:rPr>
      </w:r>
    </w:p>
    <w:p>
      <w:pPr>
        <w:spacing w:line="270" w:lineRule="atLeast" w:before="1"/>
        <w:ind w:left="0" w:right="0" w:firstLine="0"/>
        <w:jc w:val="left"/>
        <w:rPr>
          <w:b/>
          <w:sz w:val="16"/>
        </w:rPr>
      </w:pPr>
      <w:r>
        <w:rPr>
          <w:b/>
          <w:spacing w:val="-2"/>
          <w:sz w:val="16"/>
        </w:rPr>
        <w:t>MARCAS</w:t>
      </w:r>
      <w:r>
        <w:rPr>
          <w:b/>
          <w:spacing w:val="40"/>
          <w:sz w:val="16"/>
        </w:rPr>
        <w:t> </w:t>
      </w:r>
      <w:r>
        <w:rPr>
          <w:b/>
          <w:spacing w:val="-4"/>
          <w:sz w:val="16"/>
        </w:rPr>
        <w:t>PRÉ-</w:t>
      </w:r>
    </w:p>
    <w:p>
      <w:pPr>
        <w:spacing w:line="240" w:lineRule="auto" w:before="0"/>
        <w:rPr>
          <w:b/>
          <w:sz w:val="16"/>
        </w:rPr>
      </w:pPr>
      <w:r>
        <w:rPr/>
        <w:br w:type="column"/>
      </w:r>
      <w:r>
        <w:rPr>
          <w:b/>
          <w:sz w:val="16"/>
        </w:rPr>
      </w:r>
    </w:p>
    <w:p>
      <w:pPr>
        <w:pStyle w:val="BodyText"/>
        <w:spacing w:before="160"/>
        <w:rPr>
          <w:b/>
          <w:sz w:val="16"/>
        </w:rPr>
      </w:pPr>
    </w:p>
    <w:p>
      <w:pPr>
        <w:tabs>
          <w:tab w:pos="1319" w:val="left" w:leader="none"/>
        </w:tabs>
        <w:spacing w:before="0"/>
        <w:ind w:left="274" w:right="0" w:firstLine="0"/>
        <w:jc w:val="left"/>
        <w:rPr>
          <w:b/>
          <w:sz w:val="16"/>
        </w:rPr>
      </w:pPr>
      <w:r>
        <w:rPr>
          <w:b/>
          <w:spacing w:val="-2"/>
          <w:sz w:val="16"/>
        </w:rPr>
        <w:t>CÓDIGO</w:t>
      </w:r>
      <w:r>
        <w:rPr>
          <w:b/>
          <w:sz w:val="16"/>
        </w:rPr>
        <w:tab/>
      </w:r>
      <w:r>
        <w:rPr>
          <w:b/>
          <w:spacing w:val="-5"/>
          <w:sz w:val="16"/>
        </w:rPr>
        <w:t>SUS</w:t>
      </w:r>
    </w:p>
    <w:p>
      <w:pPr>
        <w:spacing w:line="240" w:lineRule="auto" w:before="87"/>
        <w:rPr>
          <w:b/>
          <w:sz w:val="16"/>
        </w:rPr>
      </w:pPr>
      <w:r>
        <w:rPr/>
        <w:br w:type="column"/>
      </w:r>
      <w:r>
        <w:rPr>
          <w:b/>
          <w:sz w:val="16"/>
        </w:rPr>
      </w:r>
    </w:p>
    <w:p>
      <w:pPr>
        <w:spacing w:line="270" w:lineRule="atLeast" w:before="1"/>
        <w:ind w:left="0" w:right="338" w:firstLine="0"/>
        <w:jc w:val="left"/>
        <w:rPr>
          <w:b/>
          <w:sz w:val="16"/>
        </w:rPr>
      </w:pPr>
      <w:r>
        <w:rPr>
          <w:b/>
          <w:spacing w:val="-2"/>
          <w:sz w:val="16"/>
        </w:rPr>
        <w:t>CÓDIGO</w:t>
      </w:r>
      <w:r>
        <w:rPr>
          <w:b/>
          <w:spacing w:val="40"/>
          <w:sz w:val="16"/>
        </w:rPr>
        <w:t> </w:t>
      </w:r>
      <w:r>
        <w:rPr>
          <w:b/>
          <w:spacing w:val="-4"/>
          <w:sz w:val="16"/>
        </w:rPr>
        <w:t>SUS</w:t>
      </w:r>
    </w:p>
    <w:p>
      <w:pPr>
        <w:spacing w:after="0" w:line="270" w:lineRule="atLeast"/>
        <w:jc w:val="left"/>
        <w:rPr>
          <w:b/>
          <w:sz w:val="16"/>
        </w:rPr>
        <w:sectPr>
          <w:type w:val="continuous"/>
          <w:pgSz w:w="15840" w:h="24480"/>
          <w:pgMar w:top="740" w:bottom="280" w:left="360" w:right="360"/>
          <w:cols w:num="6" w:equalWidth="0">
            <w:col w:w="1427" w:space="40"/>
            <w:col w:w="1295" w:space="5753"/>
            <w:col w:w="3173" w:space="32"/>
            <w:col w:w="702" w:space="39"/>
            <w:col w:w="1613" w:space="33"/>
            <w:col w:w="1013"/>
          </w:cols>
        </w:sectPr>
      </w:pPr>
    </w:p>
    <w:p>
      <w:pPr>
        <w:spacing w:line="170" w:lineRule="exact" w:before="0"/>
        <w:ind w:left="820" w:right="0" w:firstLine="0"/>
        <w:jc w:val="left"/>
        <w:rPr>
          <w:b/>
          <w:sz w:val="16"/>
        </w:rPr>
      </w:pPr>
      <w:r>
        <w:rPr>
          <w:b/>
          <w:sz w:val="16"/>
        </w:rPr>
        <w:t>MV</w:t>
      </w:r>
      <w:r>
        <w:rPr>
          <w:b/>
          <w:spacing w:val="40"/>
          <w:sz w:val="16"/>
        </w:rPr>
        <w:t>  </w:t>
      </w:r>
      <w:r>
        <w:rPr>
          <w:b/>
          <w:spacing w:val="-4"/>
          <w:sz w:val="16"/>
        </w:rPr>
        <w:t>SIGA</w:t>
      </w:r>
    </w:p>
    <w:p>
      <w:pPr>
        <w:spacing w:line="170" w:lineRule="exact" w:before="0"/>
        <w:ind w:left="820" w:right="0" w:firstLine="0"/>
        <w:jc w:val="left"/>
        <w:rPr>
          <w:b/>
          <w:sz w:val="16"/>
        </w:rPr>
      </w:pPr>
      <w:r>
        <w:rPr/>
        <w:br w:type="column"/>
      </w:r>
      <w:r>
        <w:rPr>
          <w:b/>
          <w:spacing w:val="-2"/>
          <w:sz w:val="16"/>
        </w:rPr>
        <w:t>MEDIDA</w:t>
      </w:r>
    </w:p>
    <w:p>
      <w:pPr>
        <w:spacing w:line="170" w:lineRule="exact" w:before="0"/>
        <w:ind w:left="73" w:right="0" w:firstLine="0"/>
        <w:jc w:val="left"/>
        <w:rPr>
          <w:b/>
          <w:sz w:val="16"/>
        </w:rPr>
      </w:pPr>
      <w:r>
        <w:rPr/>
        <w:br w:type="column"/>
      </w:r>
      <w:r>
        <w:rPr>
          <w:b/>
          <w:spacing w:val="-6"/>
          <w:sz w:val="16"/>
        </w:rPr>
        <w:t>TOTAL</w:t>
      </w:r>
    </w:p>
    <w:p>
      <w:pPr>
        <w:spacing w:line="170" w:lineRule="exact" w:before="0"/>
        <w:ind w:left="540" w:right="0" w:firstLine="0"/>
        <w:jc w:val="left"/>
        <w:rPr>
          <w:b/>
          <w:sz w:val="16"/>
        </w:rPr>
      </w:pPr>
      <w:r>
        <w:rPr/>
        <w:br w:type="column"/>
      </w:r>
      <w:r>
        <w:rPr>
          <w:b/>
          <w:spacing w:val="-2"/>
          <w:sz w:val="16"/>
        </w:rPr>
        <w:t>AMOSTRAS</w:t>
      </w:r>
    </w:p>
    <w:p>
      <w:pPr>
        <w:spacing w:before="121"/>
        <w:ind w:left="0" w:right="0" w:firstLine="0"/>
        <w:jc w:val="left"/>
        <w:rPr>
          <w:b/>
          <w:sz w:val="16"/>
        </w:rPr>
      </w:pPr>
      <w:r>
        <w:rPr/>
        <w:br w:type="column"/>
      </w:r>
      <w:r>
        <w:rPr>
          <w:b/>
          <w:spacing w:val="-5"/>
          <w:sz w:val="16"/>
        </w:rPr>
        <w:t>APROVADAS</w:t>
      </w:r>
    </w:p>
    <w:p>
      <w:pPr>
        <w:spacing w:line="170" w:lineRule="exact" w:before="0"/>
        <w:ind w:left="0" w:right="0" w:firstLine="0"/>
        <w:jc w:val="left"/>
        <w:rPr>
          <w:b/>
          <w:sz w:val="16"/>
        </w:rPr>
      </w:pPr>
      <w:r>
        <w:rPr/>
        <w:br w:type="column"/>
      </w:r>
      <w:r>
        <w:rPr>
          <w:b/>
          <w:spacing w:val="-2"/>
          <w:sz w:val="16"/>
        </w:rPr>
        <w:t>PROCEDIMENTO</w:t>
      </w:r>
    </w:p>
    <w:p>
      <w:pPr>
        <w:spacing w:before="121"/>
        <w:ind w:left="0" w:right="0" w:firstLine="0"/>
        <w:jc w:val="left"/>
        <w:rPr>
          <w:b/>
          <w:sz w:val="16"/>
        </w:rPr>
      </w:pPr>
      <w:r>
        <w:rPr/>
        <w:br w:type="column"/>
      </w:r>
      <w:r>
        <w:rPr>
          <w:b/>
          <w:spacing w:val="-4"/>
          <w:sz w:val="16"/>
        </w:rPr>
        <w:t>OPME</w:t>
      </w:r>
    </w:p>
    <w:p>
      <w:pPr>
        <w:spacing w:after="0"/>
        <w:jc w:val="left"/>
        <w:rPr>
          <w:b/>
          <w:sz w:val="16"/>
        </w:rPr>
        <w:sectPr>
          <w:type w:val="continuous"/>
          <w:pgSz w:w="15840" w:h="24480"/>
          <w:pgMar w:top="740" w:bottom="280" w:left="360" w:right="360"/>
          <w:cols w:num="7" w:equalWidth="0">
            <w:col w:w="1680" w:space="6375"/>
            <w:col w:w="1488" w:space="40"/>
            <w:col w:w="619" w:space="39"/>
            <w:col w:w="1447" w:space="32"/>
            <w:col w:w="984" w:space="32"/>
            <w:col w:w="1339" w:space="32"/>
            <w:col w:w="1013"/>
          </w:cols>
        </w:sect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spacing w:before="43"/>
        <w:rPr>
          <w:b/>
          <w:sz w:val="16"/>
        </w:rPr>
      </w:pPr>
    </w:p>
    <w:p>
      <w:pPr>
        <w:pStyle w:val="ListParagraph"/>
        <w:numPr>
          <w:ilvl w:val="1"/>
          <w:numId w:val="19"/>
        </w:numPr>
        <w:tabs>
          <w:tab w:pos="820" w:val="left" w:leader="none"/>
          <w:tab w:pos="1248" w:val="left" w:leader="none"/>
          <w:tab w:pos="14107" w:val="left" w:leader="none"/>
        </w:tabs>
        <w:spacing w:line="240" w:lineRule="auto" w:before="0" w:after="0"/>
        <w:ind w:left="820" w:right="0" w:hanging="459"/>
        <w:jc w:val="left"/>
        <w:rPr>
          <w:sz w:val="16"/>
        </w:rPr>
      </w:pPr>
      <w:r>
        <w:rPr>
          <w:sz w:val="16"/>
        </w:rPr>
        <mc:AlternateContent>
          <mc:Choice Requires="wps">
            <w:drawing>
              <wp:anchor distT="0" distB="0" distL="0" distR="0" allowOverlap="1" layoutInCell="1" locked="0" behindDoc="0" simplePos="0" relativeHeight="15733760">
                <wp:simplePos x="0" y="0"/>
                <wp:positionH relativeFrom="page">
                  <wp:posOffset>1277342</wp:posOffset>
                </wp:positionH>
                <wp:positionV relativeFrom="paragraph">
                  <wp:posOffset>-766888</wp:posOffset>
                </wp:positionV>
                <wp:extent cx="7650480" cy="2353310"/>
                <wp:effectExtent l="0" t="0" r="0" b="0"/>
                <wp:wrapNone/>
                <wp:docPr id="21" name="Textbox 21"/>
                <wp:cNvGraphicFramePr>
                  <a:graphicFrameLocks/>
                </wp:cNvGraphicFramePr>
                <a:graphic>
                  <a:graphicData uri="http://schemas.microsoft.com/office/word/2010/wordprocessingShape">
                    <wps:wsp>
                      <wps:cNvPr id="21" name="Textbox 21"/>
                      <wps:cNvSpPr txBox="1"/>
                      <wps:spPr>
                        <a:xfrm>
                          <a:off x="0" y="0"/>
                          <a:ext cx="7650480" cy="2353310"/>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283"/>
                              <w:gridCol w:w="2255"/>
                              <w:gridCol w:w="1858"/>
                              <w:gridCol w:w="1237"/>
                              <w:gridCol w:w="1294"/>
                            </w:tblGrid>
                            <w:tr>
                              <w:trPr>
                                <w:trHeight w:val="223" w:hRule="atLeast"/>
                              </w:trPr>
                              <w:tc>
                                <w:tcPr>
                                  <w:tcW w:w="10633" w:type="dxa"/>
                                  <w:gridSpan w:val="4"/>
                                  <w:vMerge w:val="restart"/>
                                </w:tcPr>
                                <w:p>
                                  <w:pPr>
                                    <w:pStyle w:val="TableParagraph"/>
                                    <w:rPr>
                                      <w:sz w:val="18"/>
                                    </w:rPr>
                                  </w:pPr>
                                </w:p>
                              </w:tc>
                              <w:tc>
                                <w:tcPr>
                                  <w:tcW w:w="1294" w:type="dxa"/>
                                </w:tcPr>
                                <w:p>
                                  <w:pPr>
                                    <w:pStyle w:val="TableParagraph"/>
                                    <w:spacing w:line="177" w:lineRule="exact"/>
                                    <w:ind w:right="47"/>
                                    <w:jc w:val="right"/>
                                    <w:rPr>
                                      <w:sz w:val="16"/>
                                    </w:rPr>
                                  </w:pPr>
                                  <w:r>
                                    <w:rPr>
                                      <w:sz w:val="16"/>
                                    </w:rPr>
                                    <w:t>040401032-</w:t>
                                  </w:r>
                                  <w:r>
                                    <w:rPr>
                                      <w:spacing w:val="-10"/>
                                      <w:sz w:val="16"/>
                                    </w:rPr>
                                    <w:t>6</w:t>
                                  </w:r>
                                </w:p>
                              </w:tc>
                            </w:tr>
                            <w:tr>
                              <w:trPr>
                                <w:trHeight w:val="269" w:hRule="atLeast"/>
                              </w:trPr>
                              <w:tc>
                                <w:tcPr>
                                  <w:tcW w:w="10633" w:type="dxa"/>
                                  <w:gridSpan w:val="4"/>
                                  <w:vMerge/>
                                  <w:tcBorders>
                                    <w:top w:val="nil"/>
                                  </w:tcBorders>
                                </w:tcPr>
                                <w:p>
                                  <w:pPr>
                                    <w:rPr>
                                      <w:sz w:val="2"/>
                                      <w:szCs w:val="2"/>
                                    </w:rPr>
                                  </w:pPr>
                                </w:p>
                              </w:tc>
                              <w:tc>
                                <w:tcPr>
                                  <w:tcW w:w="1294" w:type="dxa"/>
                                </w:tcPr>
                                <w:p>
                                  <w:pPr>
                                    <w:pStyle w:val="TableParagraph"/>
                                    <w:spacing w:before="39"/>
                                    <w:ind w:right="47"/>
                                    <w:jc w:val="right"/>
                                    <w:rPr>
                                      <w:sz w:val="16"/>
                                    </w:rPr>
                                  </w:pPr>
                                  <w:r>
                                    <w:rPr>
                                      <w:sz w:val="16"/>
                                    </w:rPr>
                                    <w:t>040401033-</w:t>
                                  </w:r>
                                  <w:r>
                                    <w:rPr>
                                      <w:spacing w:val="-10"/>
                                      <w:sz w:val="16"/>
                                    </w:rPr>
                                    <w:t>4</w:t>
                                  </w:r>
                                </w:p>
                              </w:tc>
                            </w:tr>
                            <w:tr>
                              <w:trPr>
                                <w:trHeight w:val="269" w:hRule="atLeast"/>
                              </w:trPr>
                              <w:tc>
                                <w:tcPr>
                                  <w:tcW w:w="10633" w:type="dxa"/>
                                  <w:gridSpan w:val="4"/>
                                  <w:vMerge/>
                                  <w:tcBorders>
                                    <w:top w:val="nil"/>
                                  </w:tcBorders>
                                </w:tcPr>
                                <w:p>
                                  <w:pPr>
                                    <w:rPr>
                                      <w:sz w:val="2"/>
                                      <w:szCs w:val="2"/>
                                    </w:rPr>
                                  </w:pPr>
                                </w:p>
                              </w:tc>
                              <w:tc>
                                <w:tcPr>
                                  <w:tcW w:w="1294" w:type="dxa"/>
                                </w:tcPr>
                                <w:p>
                                  <w:pPr>
                                    <w:pStyle w:val="TableParagraph"/>
                                    <w:spacing w:before="39"/>
                                    <w:ind w:right="47"/>
                                    <w:jc w:val="right"/>
                                    <w:rPr>
                                      <w:sz w:val="16"/>
                                    </w:rPr>
                                  </w:pPr>
                                  <w:r>
                                    <w:rPr>
                                      <w:sz w:val="16"/>
                                    </w:rPr>
                                    <w:t>040401051-</w:t>
                                  </w:r>
                                  <w:r>
                                    <w:rPr>
                                      <w:spacing w:val="-10"/>
                                      <w:sz w:val="16"/>
                                    </w:rPr>
                                    <w:t>2</w:t>
                                  </w:r>
                                </w:p>
                              </w:tc>
                            </w:tr>
                            <w:tr>
                              <w:trPr>
                                <w:trHeight w:val="269" w:hRule="atLeast"/>
                              </w:trPr>
                              <w:tc>
                                <w:tcPr>
                                  <w:tcW w:w="10633" w:type="dxa"/>
                                  <w:gridSpan w:val="4"/>
                                  <w:vMerge/>
                                  <w:tcBorders>
                                    <w:top w:val="nil"/>
                                  </w:tcBorders>
                                </w:tcPr>
                                <w:p>
                                  <w:pPr>
                                    <w:rPr>
                                      <w:sz w:val="2"/>
                                      <w:szCs w:val="2"/>
                                    </w:rPr>
                                  </w:pPr>
                                </w:p>
                              </w:tc>
                              <w:tc>
                                <w:tcPr>
                                  <w:tcW w:w="1294" w:type="dxa"/>
                                </w:tcPr>
                                <w:p>
                                  <w:pPr>
                                    <w:pStyle w:val="TableParagraph"/>
                                    <w:spacing w:before="39"/>
                                    <w:ind w:right="47"/>
                                    <w:jc w:val="right"/>
                                    <w:rPr>
                                      <w:sz w:val="16"/>
                                    </w:rPr>
                                  </w:pPr>
                                  <w:r>
                                    <w:rPr>
                                      <w:sz w:val="16"/>
                                    </w:rPr>
                                    <w:t>040401041-</w:t>
                                  </w:r>
                                  <w:r>
                                    <w:rPr>
                                      <w:spacing w:val="-10"/>
                                      <w:sz w:val="16"/>
                                    </w:rPr>
                                    <w:t>5</w:t>
                                  </w:r>
                                </w:p>
                              </w:tc>
                            </w:tr>
                            <w:tr>
                              <w:trPr>
                                <w:trHeight w:val="223" w:hRule="atLeast"/>
                              </w:trPr>
                              <w:tc>
                                <w:tcPr>
                                  <w:tcW w:w="5283" w:type="dxa"/>
                                </w:tcPr>
                                <w:p>
                                  <w:pPr>
                                    <w:pStyle w:val="TableParagraph"/>
                                    <w:spacing w:line="164" w:lineRule="exact" w:before="39"/>
                                    <w:ind w:left="50"/>
                                    <w:rPr>
                                      <w:sz w:val="16"/>
                                    </w:rPr>
                                  </w:pPr>
                                  <w:r>
                                    <w:rPr>
                                      <w:sz w:val="16"/>
                                    </w:rPr>
                                    <w:t>LAMINA</w:t>
                                  </w:r>
                                  <w:r>
                                    <w:rPr>
                                      <w:spacing w:val="30"/>
                                      <w:sz w:val="16"/>
                                    </w:rPr>
                                    <w:t>  </w:t>
                                  </w:r>
                                  <w:r>
                                    <w:rPr>
                                      <w:sz w:val="16"/>
                                    </w:rPr>
                                    <w:t>SHAVER,DIAMETRO:</w:t>
                                  </w:r>
                                  <w:r>
                                    <w:rPr>
                                      <w:spacing w:val="35"/>
                                      <w:sz w:val="16"/>
                                    </w:rPr>
                                    <w:t>  </w:t>
                                  </w:r>
                                  <w:r>
                                    <w:rPr>
                                      <w:sz w:val="16"/>
                                    </w:rPr>
                                    <w:t>4MM</w:t>
                                  </w:r>
                                  <w:r>
                                    <w:rPr>
                                      <w:spacing w:val="35"/>
                                      <w:sz w:val="16"/>
                                    </w:rPr>
                                    <w:t>  </w:t>
                                  </w:r>
                                  <w:r>
                                    <w:rPr>
                                      <w:sz w:val="16"/>
                                    </w:rPr>
                                    <w:t>X</w:t>
                                  </w:r>
                                  <w:r>
                                    <w:rPr>
                                      <w:spacing w:val="35"/>
                                      <w:sz w:val="16"/>
                                    </w:rPr>
                                    <w:t>  </w:t>
                                  </w:r>
                                  <w:r>
                                    <w:rPr>
                                      <w:sz w:val="16"/>
                                    </w:rPr>
                                    <w:t>11MM</w:t>
                                  </w:r>
                                  <w:r>
                                    <w:rPr>
                                      <w:spacing w:val="31"/>
                                      <w:sz w:val="16"/>
                                    </w:rPr>
                                    <w:t>  </w:t>
                                  </w:r>
                                  <w:r>
                                    <w:rPr>
                                      <w:sz w:val="16"/>
                                    </w:rPr>
                                    <w:t>A</w:t>
                                  </w:r>
                                  <w:r>
                                    <w:rPr>
                                      <w:spacing w:val="30"/>
                                      <w:sz w:val="16"/>
                                    </w:rPr>
                                    <w:t>  </w:t>
                                  </w:r>
                                  <w:r>
                                    <w:rPr>
                                      <w:sz w:val="16"/>
                                    </w:rPr>
                                    <w:t>12MM,</w:t>
                                  </w:r>
                                  <w:r>
                                    <w:rPr>
                                      <w:spacing w:val="34"/>
                                      <w:sz w:val="16"/>
                                    </w:rPr>
                                    <w:t>  </w:t>
                                  </w:r>
                                  <w:r>
                                    <w:rPr>
                                      <w:spacing w:val="-2"/>
                                      <w:sz w:val="16"/>
                                    </w:rPr>
                                    <w:t>TIPO:</w:t>
                                  </w:r>
                                </w:p>
                              </w:tc>
                              <w:tc>
                                <w:tcPr>
                                  <w:tcW w:w="2255" w:type="dxa"/>
                                </w:tcPr>
                                <w:p>
                                  <w:pPr>
                                    <w:pStyle w:val="TableParagraph"/>
                                    <w:spacing w:line="164" w:lineRule="exact" w:before="39"/>
                                    <w:ind w:left="76"/>
                                    <w:rPr>
                                      <w:sz w:val="16"/>
                                    </w:rPr>
                                  </w:pPr>
                                  <w:r>
                                    <w:rPr>
                                      <w:sz w:val="16"/>
                                    </w:rPr>
                                    <w:t>LAMINA</w:t>
                                  </w:r>
                                  <w:r>
                                    <w:rPr>
                                      <w:spacing w:val="32"/>
                                      <w:sz w:val="16"/>
                                    </w:rPr>
                                    <w:t>  </w:t>
                                  </w:r>
                                  <w:r>
                                    <w:rPr>
                                      <w:sz w:val="16"/>
                                    </w:rPr>
                                    <w:t>DE</w:t>
                                  </w:r>
                                  <w:r>
                                    <w:rPr>
                                      <w:spacing w:val="37"/>
                                      <w:sz w:val="16"/>
                                    </w:rPr>
                                    <w:t>  </w:t>
                                  </w:r>
                                  <w:r>
                                    <w:rPr>
                                      <w:spacing w:val="-2"/>
                                      <w:sz w:val="16"/>
                                    </w:rPr>
                                    <w:t>SHAVER</w:t>
                                  </w:r>
                                </w:p>
                              </w:tc>
                              <w:tc>
                                <w:tcPr>
                                  <w:tcW w:w="1858" w:type="dxa"/>
                                </w:tcPr>
                                <w:p>
                                  <w:pPr>
                                    <w:pStyle w:val="TableParagraph"/>
                                    <w:spacing w:line="164" w:lineRule="exact" w:before="39"/>
                                    <w:ind w:left="405"/>
                                    <w:rPr>
                                      <w:b/>
                                      <w:sz w:val="16"/>
                                    </w:rPr>
                                  </w:pPr>
                                  <w:r>
                                    <w:rPr>
                                      <w:b/>
                                      <w:sz w:val="16"/>
                                    </w:rPr>
                                    <w:t>50</w:t>
                                  </w:r>
                                  <w:r>
                                    <w:rPr>
                                      <w:b/>
                                      <w:spacing w:val="-1"/>
                                      <w:sz w:val="16"/>
                                    </w:rPr>
                                    <w:t> </w:t>
                                  </w:r>
                                  <w:r>
                                    <w:rPr>
                                      <w:b/>
                                      <w:spacing w:val="-2"/>
                                      <w:sz w:val="16"/>
                                    </w:rPr>
                                    <w:t>Unidades</w:t>
                                  </w:r>
                                </w:p>
                              </w:tc>
                              <w:tc>
                                <w:tcPr>
                                  <w:tcW w:w="1237" w:type="dxa"/>
                                </w:tcPr>
                                <w:p>
                                  <w:pPr>
                                    <w:pStyle w:val="TableParagraph"/>
                                    <w:spacing w:line="164" w:lineRule="exact" w:before="39"/>
                                    <w:ind w:left="612"/>
                                    <w:rPr>
                                      <w:sz w:val="16"/>
                                    </w:rPr>
                                  </w:pPr>
                                  <w:r>
                                    <w:rPr>
                                      <w:spacing w:val="-5"/>
                                      <w:sz w:val="16"/>
                                    </w:rPr>
                                    <w:t>ENT</w:t>
                                  </w:r>
                                </w:p>
                              </w:tc>
                              <w:tc>
                                <w:tcPr>
                                  <w:tcW w:w="1294" w:type="dxa"/>
                                </w:tcPr>
                                <w:p>
                                  <w:pPr>
                                    <w:pStyle w:val="TableParagraph"/>
                                    <w:spacing w:line="164" w:lineRule="exact" w:before="39"/>
                                    <w:ind w:right="47"/>
                                    <w:jc w:val="right"/>
                                    <w:rPr>
                                      <w:sz w:val="16"/>
                                    </w:rPr>
                                  </w:pPr>
                                  <w:r>
                                    <w:rPr>
                                      <w:sz w:val="16"/>
                                    </w:rPr>
                                    <w:t>/</w:t>
                                  </w:r>
                                  <w:r>
                                    <w:rPr>
                                      <w:spacing w:val="-8"/>
                                      <w:sz w:val="16"/>
                                    </w:rPr>
                                    <w:t> </w:t>
                                  </w:r>
                                  <w:r>
                                    <w:rPr>
                                      <w:sz w:val="16"/>
                                    </w:rPr>
                                    <w:t>040501003-</w:t>
                                  </w:r>
                                  <w:r>
                                    <w:rPr>
                                      <w:spacing w:val="-10"/>
                                      <w:sz w:val="16"/>
                                    </w:rPr>
                                    <w:t>6</w:t>
                                  </w:r>
                                </w:p>
                              </w:tc>
                            </w:tr>
                            <w:tr>
                              <w:trPr>
                                <w:trHeight w:val="586" w:hRule="atLeast"/>
                              </w:trPr>
                              <w:tc>
                                <w:tcPr>
                                  <w:tcW w:w="7538" w:type="dxa"/>
                                  <w:gridSpan w:val="2"/>
                                </w:tcPr>
                                <w:p>
                                  <w:pPr>
                                    <w:pStyle w:val="TableParagraph"/>
                                    <w:spacing w:line="111" w:lineRule="exact"/>
                                    <w:ind w:left="7164" w:right="-29"/>
                                    <w:rPr>
                                      <w:sz w:val="16"/>
                                    </w:rPr>
                                  </w:pPr>
                                  <w:r>
                                    <w:rPr>
                                      <w:spacing w:val="-4"/>
                                      <w:sz w:val="16"/>
                                    </w:rPr>
                                    <w:t>UNID</w:t>
                                  </w:r>
                                </w:p>
                                <w:p>
                                  <w:pPr>
                                    <w:pStyle w:val="TableParagraph"/>
                                    <w:spacing w:line="159" w:lineRule="exact"/>
                                    <w:ind w:left="50"/>
                                    <w:rPr>
                                      <w:sz w:val="16"/>
                                    </w:rPr>
                                  </w:pPr>
                                  <w:r>
                                    <w:rPr>
                                      <w:sz w:val="16"/>
                                    </w:rPr>
                                    <w:t>DESCARTAVEL,</w:t>
                                  </w:r>
                                  <w:r>
                                    <w:rPr>
                                      <w:spacing w:val="9"/>
                                      <w:sz w:val="16"/>
                                    </w:rPr>
                                    <w:t> </w:t>
                                  </w:r>
                                  <w:r>
                                    <w:rPr>
                                      <w:sz w:val="16"/>
                                    </w:rPr>
                                    <w:t>MODELO:</w:t>
                                  </w:r>
                                  <w:r>
                                    <w:rPr>
                                      <w:spacing w:val="9"/>
                                      <w:sz w:val="16"/>
                                    </w:rPr>
                                    <w:t> </w:t>
                                  </w:r>
                                  <w:r>
                                    <w:rPr>
                                      <w:sz w:val="16"/>
                                    </w:rPr>
                                    <w:t>RETA</w:t>
                                  </w:r>
                                  <w:r>
                                    <w:rPr>
                                      <w:spacing w:val="2"/>
                                      <w:sz w:val="16"/>
                                    </w:rPr>
                                    <w:t> </w:t>
                                  </w:r>
                                  <w:r>
                                    <w:rPr>
                                      <w:sz w:val="16"/>
                                    </w:rPr>
                                    <w:t>PARA</w:t>
                                  </w:r>
                                  <w:r>
                                    <w:rPr>
                                      <w:spacing w:val="3"/>
                                      <w:sz w:val="16"/>
                                    </w:rPr>
                                    <w:t> </w:t>
                                  </w:r>
                                  <w:r>
                                    <w:rPr>
                                      <w:sz w:val="16"/>
                                    </w:rPr>
                                    <w:t>SEIOS</w:t>
                                  </w:r>
                                  <w:r>
                                    <w:rPr>
                                      <w:spacing w:val="9"/>
                                      <w:sz w:val="16"/>
                                    </w:rPr>
                                    <w:t> </w:t>
                                  </w:r>
                                  <w:r>
                                    <w:rPr>
                                      <w:sz w:val="16"/>
                                    </w:rPr>
                                    <w:t>PARANASAIS</w:t>
                                  </w:r>
                                  <w:r>
                                    <w:rPr>
                                      <w:spacing w:val="9"/>
                                      <w:sz w:val="16"/>
                                    </w:rPr>
                                    <w:t> </w:t>
                                  </w:r>
                                  <w:r>
                                    <w:rPr>
                                      <w:sz w:val="16"/>
                                    </w:rPr>
                                    <w:t>COM</w:t>
                                  </w:r>
                                  <w:r>
                                    <w:rPr>
                                      <w:spacing w:val="10"/>
                                      <w:sz w:val="16"/>
                                    </w:rPr>
                                    <w:t> </w:t>
                                  </w:r>
                                  <w:r>
                                    <w:rPr>
                                      <w:sz w:val="16"/>
                                    </w:rPr>
                                    <w:t>PONTA</w:t>
                                  </w:r>
                                  <w:r>
                                    <w:rPr>
                                      <w:spacing w:val="2"/>
                                      <w:sz w:val="16"/>
                                    </w:rPr>
                                    <w:t> </w:t>
                                  </w:r>
                                  <w:r>
                                    <w:rPr>
                                      <w:sz w:val="16"/>
                                    </w:rPr>
                                    <w:t>RODAVEL,</w:t>
                                  </w:r>
                                  <w:r>
                                    <w:rPr>
                                      <w:spacing w:val="9"/>
                                      <w:sz w:val="16"/>
                                    </w:rPr>
                                    <w:t> </w:t>
                                  </w:r>
                                  <w:r>
                                    <w:rPr>
                                      <w:sz w:val="16"/>
                                    </w:rPr>
                                    <w:t>COR:</w:t>
                                  </w:r>
                                  <w:r>
                                    <w:rPr>
                                      <w:spacing w:val="10"/>
                                      <w:sz w:val="16"/>
                                    </w:rPr>
                                    <w:t> </w:t>
                                  </w:r>
                                  <w:r>
                                    <w:rPr>
                                      <w:spacing w:val="-4"/>
                                      <w:sz w:val="16"/>
                                    </w:rPr>
                                    <w:t>N/D,</w:t>
                                  </w:r>
                                </w:p>
                                <w:p>
                                  <w:pPr>
                                    <w:pStyle w:val="TableParagraph"/>
                                    <w:spacing w:before="86"/>
                                    <w:ind w:left="50"/>
                                    <w:rPr>
                                      <w:sz w:val="16"/>
                                    </w:rPr>
                                  </w:pPr>
                                  <w:r>
                                    <w:rPr>
                                      <w:sz w:val="16"/>
                                    </w:rPr>
                                    <w:t>FORMA</w:t>
                                  </w:r>
                                  <w:r>
                                    <w:rPr>
                                      <w:spacing w:val="-12"/>
                                      <w:sz w:val="16"/>
                                    </w:rPr>
                                    <w:t> </w:t>
                                  </w:r>
                                  <w:r>
                                    <w:rPr>
                                      <w:sz w:val="16"/>
                                    </w:rPr>
                                    <w:t>FORNECIMENTO:</w:t>
                                  </w:r>
                                  <w:r>
                                    <w:rPr>
                                      <w:spacing w:val="-2"/>
                                      <w:sz w:val="16"/>
                                    </w:rPr>
                                    <w:t> </w:t>
                                  </w:r>
                                  <w:r>
                                    <w:rPr>
                                      <w:sz w:val="16"/>
                                    </w:rPr>
                                    <w:t>KIT</w:t>
                                  </w:r>
                                  <w:r>
                                    <w:rPr>
                                      <w:spacing w:val="-3"/>
                                      <w:sz w:val="16"/>
                                    </w:rPr>
                                    <w:t> </w:t>
                                  </w:r>
                                  <w:r>
                                    <w:rPr>
                                      <w:sz w:val="16"/>
                                    </w:rPr>
                                    <w:t>COM</w:t>
                                  </w:r>
                                  <w:r>
                                    <w:rPr>
                                      <w:spacing w:val="-2"/>
                                      <w:sz w:val="16"/>
                                    </w:rPr>
                                    <w:t> </w:t>
                                  </w:r>
                                  <w:r>
                                    <w:rPr>
                                      <w:sz w:val="16"/>
                                    </w:rPr>
                                    <w:t>5</w:t>
                                  </w:r>
                                  <w:r>
                                    <w:rPr>
                                      <w:spacing w:val="-1"/>
                                      <w:sz w:val="16"/>
                                    </w:rPr>
                                    <w:t> </w:t>
                                  </w:r>
                                  <w:r>
                                    <w:rPr>
                                      <w:spacing w:val="-2"/>
                                      <w:sz w:val="16"/>
                                    </w:rPr>
                                    <w:t>UNIDADES</w:t>
                                  </w:r>
                                </w:p>
                              </w:tc>
                              <w:tc>
                                <w:tcPr>
                                  <w:tcW w:w="1858" w:type="dxa"/>
                                </w:tcPr>
                                <w:p>
                                  <w:pPr>
                                    <w:pStyle w:val="TableParagraph"/>
                                    <w:tabs>
                                      <w:tab w:pos="1611" w:val="right" w:leader="none"/>
                                    </w:tabs>
                                    <w:spacing w:line="111" w:lineRule="exact"/>
                                    <w:ind w:left="26"/>
                                    <w:rPr>
                                      <w:sz w:val="16"/>
                                    </w:rPr>
                                  </w:pPr>
                                  <w:r>
                                    <w:rPr>
                                      <w:spacing w:val="-5"/>
                                      <w:sz w:val="16"/>
                                    </w:rPr>
                                    <w:t>ADE</w:t>
                                  </w:r>
                                  <w:r>
                                    <w:rPr>
                                      <w:sz w:val="16"/>
                                    </w:rPr>
                                    <w:tab/>
                                  </w:r>
                                  <w:r>
                                    <w:rPr>
                                      <w:spacing w:val="-10"/>
                                      <w:sz w:val="16"/>
                                    </w:rPr>
                                    <w:t>2</w:t>
                                  </w:r>
                                </w:p>
                                <w:p>
                                  <w:pPr>
                                    <w:pStyle w:val="TableParagraph"/>
                                    <w:spacing w:line="159" w:lineRule="exact"/>
                                    <w:ind w:left="405"/>
                                    <w:rPr>
                                      <w:b/>
                                      <w:sz w:val="16"/>
                                    </w:rPr>
                                  </w:pPr>
                                  <w:r>
                                    <w:rPr>
                                      <w:b/>
                                      <w:sz w:val="16"/>
                                    </w:rPr>
                                    <w:t>(10</w:t>
                                  </w:r>
                                  <w:r>
                                    <w:rPr>
                                      <w:b/>
                                      <w:spacing w:val="-1"/>
                                      <w:sz w:val="16"/>
                                    </w:rPr>
                                    <w:t> </w:t>
                                  </w:r>
                                  <w:r>
                                    <w:rPr>
                                      <w:b/>
                                      <w:spacing w:val="-4"/>
                                      <w:sz w:val="16"/>
                                    </w:rPr>
                                    <w:t>kits)</w:t>
                                  </w:r>
                                </w:p>
                              </w:tc>
                              <w:tc>
                                <w:tcPr>
                                  <w:tcW w:w="2531" w:type="dxa"/>
                                  <w:gridSpan w:val="2"/>
                                </w:tcPr>
                                <w:p>
                                  <w:pPr>
                                    <w:pStyle w:val="TableParagraph"/>
                                    <w:spacing w:before="86"/>
                                    <w:ind w:left="612"/>
                                    <w:rPr>
                                      <w:sz w:val="16"/>
                                    </w:rPr>
                                  </w:pPr>
                                  <w:r>
                                    <w:rPr>
                                      <w:sz w:val="16"/>
                                    </w:rPr>
                                    <w:t>MEDTRONIC</w:t>
                                  </w:r>
                                  <w:r>
                                    <w:rPr>
                                      <w:spacing w:val="25"/>
                                      <w:sz w:val="16"/>
                                    </w:rPr>
                                    <w:t> </w:t>
                                  </w:r>
                                  <w:r>
                                    <w:rPr>
                                      <w:sz w:val="16"/>
                                    </w:rPr>
                                    <w:t>040401048-</w:t>
                                  </w:r>
                                  <w:r>
                                    <w:rPr>
                                      <w:spacing w:val="-10"/>
                                      <w:sz w:val="16"/>
                                    </w:rPr>
                                    <w:t>2</w:t>
                                  </w:r>
                                </w:p>
                                <w:p>
                                  <w:pPr>
                                    <w:pStyle w:val="TableParagraph"/>
                                    <w:spacing w:before="86"/>
                                    <w:ind w:left="1628"/>
                                    <w:rPr>
                                      <w:sz w:val="16"/>
                                    </w:rPr>
                                  </w:pPr>
                                  <w:r>
                                    <w:rPr>
                                      <w:sz w:val="16"/>
                                    </w:rPr>
                                    <w:t>040301024-</w:t>
                                  </w:r>
                                  <w:r>
                                    <w:rPr>
                                      <w:spacing w:val="-10"/>
                                      <w:sz w:val="16"/>
                                    </w:rPr>
                                    <w:t>1</w:t>
                                  </w:r>
                                </w:p>
                              </w:tc>
                            </w:tr>
                            <w:tr>
                              <w:trPr>
                                <w:trHeight w:val="269" w:hRule="atLeast"/>
                              </w:trPr>
                              <w:tc>
                                <w:tcPr>
                                  <w:tcW w:w="9396" w:type="dxa"/>
                                  <w:gridSpan w:val="3"/>
                                  <w:vMerge w:val="restart"/>
                                </w:tcPr>
                                <w:p>
                                  <w:pPr>
                                    <w:pStyle w:val="TableParagraph"/>
                                    <w:rPr>
                                      <w:sz w:val="18"/>
                                    </w:rPr>
                                  </w:pPr>
                                </w:p>
                              </w:tc>
                              <w:tc>
                                <w:tcPr>
                                  <w:tcW w:w="2531" w:type="dxa"/>
                                  <w:gridSpan w:val="2"/>
                                </w:tcPr>
                                <w:p>
                                  <w:pPr>
                                    <w:pStyle w:val="TableParagraph"/>
                                    <w:spacing w:before="39"/>
                                    <w:ind w:left="1628"/>
                                    <w:rPr>
                                      <w:sz w:val="16"/>
                                    </w:rPr>
                                  </w:pPr>
                                  <w:r>
                                    <w:rPr>
                                      <w:sz w:val="16"/>
                                    </w:rPr>
                                    <w:t>040303012-</w:t>
                                  </w:r>
                                  <w:r>
                                    <w:rPr>
                                      <w:spacing w:val="-10"/>
                                      <w:sz w:val="16"/>
                                    </w:rPr>
                                    <w:t>9</w:t>
                                  </w:r>
                                </w:p>
                              </w:tc>
                            </w:tr>
                            <w:tr>
                              <w:trPr>
                                <w:trHeight w:val="269" w:hRule="atLeast"/>
                              </w:trPr>
                              <w:tc>
                                <w:tcPr>
                                  <w:tcW w:w="9396" w:type="dxa"/>
                                  <w:gridSpan w:val="3"/>
                                  <w:vMerge/>
                                  <w:tcBorders>
                                    <w:top w:val="nil"/>
                                  </w:tcBorders>
                                </w:tcPr>
                                <w:p>
                                  <w:pPr>
                                    <w:rPr>
                                      <w:sz w:val="2"/>
                                      <w:szCs w:val="2"/>
                                    </w:rPr>
                                  </w:pPr>
                                </w:p>
                              </w:tc>
                              <w:tc>
                                <w:tcPr>
                                  <w:tcW w:w="2531" w:type="dxa"/>
                                  <w:gridSpan w:val="2"/>
                                </w:tcPr>
                                <w:p>
                                  <w:pPr>
                                    <w:pStyle w:val="TableParagraph"/>
                                    <w:spacing w:before="39"/>
                                    <w:ind w:left="1628"/>
                                    <w:rPr>
                                      <w:sz w:val="16"/>
                                    </w:rPr>
                                  </w:pPr>
                                  <w:r>
                                    <w:rPr>
                                      <w:sz w:val="16"/>
                                    </w:rPr>
                                    <w:t>040401044-</w:t>
                                  </w:r>
                                  <w:r>
                                    <w:rPr>
                                      <w:spacing w:val="-10"/>
                                      <w:sz w:val="16"/>
                                    </w:rPr>
                                    <w:t>0</w:t>
                                  </w:r>
                                </w:p>
                              </w:tc>
                            </w:tr>
                            <w:tr>
                              <w:trPr>
                                <w:trHeight w:val="284" w:hRule="atLeast"/>
                              </w:trPr>
                              <w:tc>
                                <w:tcPr>
                                  <w:tcW w:w="9396" w:type="dxa"/>
                                  <w:gridSpan w:val="3"/>
                                  <w:vMerge/>
                                  <w:tcBorders>
                                    <w:top w:val="nil"/>
                                  </w:tcBorders>
                                </w:tcPr>
                                <w:p>
                                  <w:pPr>
                                    <w:rPr>
                                      <w:sz w:val="2"/>
                                      <w:szCs w:val="2"/>
                                    </w:rPr>
                                  </w:pPr>
                                </w:p>
                              </w:tc>
                              <w:tc>
                                <w:tcPr>
                                  <w:tcW w:w="2531" w:type="dxa"/>
                                  <w:gridSpan w:val="2"/>
                                </w:tcPr>
                                <w:p>
                                  <w:pPr>
                                    <w:pStyle w:val="TableParagraph"/>
                                    <w:spacing w:before="39"/>
                                    <w:ind w:left="1628"/>
                                    <w:rPr>
                                      <w:sz w:val="16"/>
                                    </w:rPr>
                                  </w:pPr>
                                  <w:r>
                                    <w:rPr>
                                      <w:sz w:val="16"/>
                                    </w:rPr>
                                    <w:t>020101044-</w:t>
                                  </w:r>
                                  <w:r>
                                    <w:rPr>
                                      <w:spacing w:val="-10"/>
                                      <w:sz w:val="16"/>
                                    </w:rPr>
                                    <w:t>5</w:t>
                                  </w:r>
                                </w:p>
                              </w:tc>
                            </w:tr>
                            <w:tr>
                              <w:trPr>
                                <w:trHeight w:val="284" w:hRule="atLeast"/>
                              </w:trPr>
                              <w:tc>
                                <w:tcPr>
                                  <w:tcW w:w="9396" w:type="dxa"/>
                                  <w:gridSpan w:val="3"/>
                                  <w:vMerge/>
                                  <w:tcBorders>
                                    <w:top w:val="nil"/>
                                  </w:tcBorders>
                                </w:tcPr>
                                <w:p>
                                  <w:pPr>
                                    <w:rPr>
                                      <w:sz w:val="2"/>
                                      <w:szCs w:val="2"/>
                                    </w:rPr>
                                  </w:pPr>
                                </w:p>
                              </w:tc>
                              <w:tc>
                                <w:tcPr>
                                  <w:tcW w:w="2531" w:type="dxa"/>
                                  <w:gridSpan w:val="2"/>
                                </w:tcPr>
                                <w:p>
                                  <w:pPr>
                                    <w:pStyle w:val="TableParagraph"/>
                                    <w:spacing w:before="54"/>
                                    <w:ind w:left="1628"/>
                                    <w:rPr>
                                      <w:sz w:val="16"/>
                                    </w:rPr>
                                  </w:pPr>
                                  <w:r>
                                    <w:rPr>
                                      <w:sz w:val="16"/>
                                    </w:rPr>
                                    <w:t>040401032-</w:t>
                                  </w:r>
                                  <w:r>
                                    <w:rPr>
                                      <w:spacing w:val="-10"/>
                                      <w:sz w:val="16"/>
                                    </w:rPr>
                                    <w:t>6</w:t>
                                  </w:r>
                                </w:p>
                              </w:tc>
                            </w:tr>
                            <w:tr>
                              <w:trPr>
                                <w:trHeight w:val="269" w:hRule="atLeast"/>
                              </w:trPr>
                              <w:tc>
                                <w:tcPr>
                                  <w:tcW w:w="9396" w:type="dxa"/>
                                  <w:gridSpan w:val="3"/>
                                  <w:vMerge/>
                                  <w:tcBorders>
                                    <w:top w:val="nil"/>
                                  </w:tcBorders>
                                </w:tcPr>
                                <w:p>
                                  <w:pPr>
                                    <w:rPr>
                                      <w:sz w:val="2"/>
                                      <w:szCs w:val="2"/>
                                    </w:rPr>
                                  </w:pPr>
                                </w:p>
                              </w:tc>
                              <w:tc>
                                <w:tcPr>
                                  <w:tcW w:w="2531" w:type="dxa"/>
                                  <w:gridSpan w:val="2"/>
                                </w:tcPr>
                                <w:p>
                                  <w:pPr>
                                    <w:pStyle w:val="TableParagraph"/>
                                    <w:spacing w:before="39"/>
                                    <w:ind w:left="1628"/>
                                    <w:rPr>
                                      <w:sz w:val="16"/>
                                    </w:rPr>
                                  </w:pPr>
                                  <w:r>
                                    <w:rPr>
                                      <w:sz w:val="16"/>
                                    </w:rPr>
                                    <w:t>040401033-</w:t>
                                  </w:r>
                                  <w:r>
                                    <w:rPr>
                                      <w:spacing w:val="-10"/>
                                      <w:sz w:val="16"/>
                                    </w:rPr>
                                    <w:t>4</w:t>
                                  </w:r>
                                </w:p>
                              </w:tc>
                            </w:tr>
                            <w:tr>
                              <w:trPr>
                                <w:trHeight w:val="269" w:hRule="atLeast"/>
                              </w:trPr>
                              <w:tc>
                                <w:tcPr>
                                  <w:tcW w:w="9396" w:type="dxa"/>
                                  <w:gridSpan w:val="3"/>
                                  <w:vMerge/>
                                  <w:tcBorders>
                                    <w:top w:val="nil"/>
                                  </w:tcBorders>
                                </w:tcPr>
                                <w:p>
                                  <w:pPr>
                                    <w:rPr>
                                      <w:sz w:val="2"/>
                                      <w:szCs w:val="2"/>
                                    </w:rPr>
                                  </w:pPr>
                                </w:p>
                              </w:tc>
                              <w:tc>
                                <w:tcPr>
                                  <w:tcW w:w="2531" w:type="dxa"/>
                                  <w:gridSpan w:val="2"/>
                                </w:tcPr>
                                <w:p>
                                  <w:pPr>
                                    <w:pStyle w:val="TableParagraph"/>
                                    <w:spacing w:before="39"/>
                                    <w:ind w:left="1628"/>
                                    <w:rPr>
                                      <w:sz w:val="16"/>
                                    </w:rPr>
                                  </w:pPr>
                                  <w:r>
                                    <w:rPr>
                                      <w:sz w:val="16"/>
                                    </w:rPr>
                                    <w:t>040401051-</w:t>
                                  </w:r>
                                  <w:r>
                                    <w:rPr>
                                      <w:spacing w:val="-10"/>
                                      <w:sz w:val="16"/>
                                    </w:rPr>
                                    <w:t>2</w:t>
                                  </w:r>
                                </w:p>
                              </w:tc>
                            </w:tr>
                            <w:tr>
                              <w:trPr>
                                <w:trHeight w:val="223" w:hRule="atLeast"/>
                              </w:trPr>
                              <w:tc>
                                <w:tcPr>
                                  <w:tcW w:w="9396" w:type="dxa"/>
                                  <w:gridSpan w:val="3"/>
                                  <w:vMerge/>
                                  <w:tcBorders>
                                    <w:top w:val="nil"/>
                                  </w:tcBorders>
                                </w:tcPr>
                                <w:p>
                                  <w:pPr>
                                    <w:rPr>
                                      <w:sz w:val="2"/>
                                      <w:szCs w:val="2"/>
                                    </w:rPr>
                                  </w:pPr>
                                </w:p>
                              </w:tc>
                              <w:tc>
                                <w:tcPr>
                                  <w:tcW w:w="2531" w:type="dxa"/>
                                  <w:gridSpan w:val="2"/>
                                </w:tcPr>
                                <w:p>
                                  <w:pPr>
                                    <w:pStyle w:val="TableParagraph"/>
                                    <w:spacing w:line="164" w:lineRule="exact" w:before="39"/>
                                    <w:ind w:left="1628"/>
                                    <w:rPr>
                                      <w:sz w:val="16"/>
                                    </w:rPr>
                                  </w:pPr>
                                  <w:r>
                                    <w:rPr>
                                      <w:sz w:val="16"/>
                                    </w:rPr>
                                    <w:t>040401041-</w:t>
                                  </w:r>
                                  <w:r>
                                    <w:rPr>
                                      <w:spacing w:val="-10"/>
                                      <w:sz w:val="16"/>
                                    </w:rPr>
                                    <w:t>5</w:t>
                                  </w:r>
                                </w:p>
                              </w:tc>
                            </w:tr>
                          </w:tbl>
                          <w:p>
                            <w:pPr>
                              <w:pStyle w:val="BodyText"/>
                            </w:pP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100.578117pt;margin-top:-60.38493pt;width:602.4pt;height:185.3pt;mso-position-horizontal-relative:page;mso-position-vertical-relative:paragraph;z-index:15733760" type="#_x0000_t202" id="docshape18"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283"/>
                        <w:gridCol w:w="2255"/>
                        <w:gridCol w:w="1858"/>
                        <w:gridCol w:w="1237"/>
                        <w:gridCol w:w="1294"/>
                      </w:tblGrid>
                      <w:tr>
                        <w:trPr>
                          <w:trHeight w:val="223" w:hRule="atLeast"/>
                        </w:trPr>
                        <w:tc>
                          <w:tcPr>
                            <w:tcW w:w="10633" w:type="dxa"/>
                            <w:gridSpan w:val="4"/>
                            <w:vMerge w:val="restart"/>
                          </w:tcPr>
                          <w:p>
                            <w:pPr>
                              <w:pStyle w:val="TableParagraph"/>
                              <w:rPr>
                                <w:sz w:val="18"/>
                              </w:rPr>
                            </w:pPr>
                          </w:p>
                        </w:tc>
                        <w:tc>
                          <w:tcPr>
                            <w:tcW w:w="1294" w:type="dxa"/>
                          </w:tcPr>
                          <w:p>
                            <w:pPr>
                              <w:pStyle w:val="TableParagraph"/>
                              <w:spacing w:line="177" w:lineRule="exact"/>
                              <w:ind w:right="47"/>
                              <w:jc w:val="right"/>
                              <w:rPr>
                                <w:sz w:val="16"/>
                              </w:rPr>
                            </w:pPr>
                            <w:r>
                              <w:rPr>
                                <w:sz w:val="16"/>
                              </w:rPr>
                              <w:t>040401032-</w:t>
                            </w:r>
                            <w:r>
                              <w:rPr>
                                <w:spacing w:val="-10"/>
                                <w:sz w:val="16"/>
                              </w:rPr>
                              <w:t>6</w:t>
                            </w:r>
                          </w:p>
                        </w:tc>
                      </w:tr>
                      <w:tr>
                        <w:trPr>
                          <w:trHeight w:val="269" w:hRule="atLeast"/>
                        </w:trPr>
                        <w:tc>
                          <w:tcPr>
                            <w:tcW w:w="10633" w:type="dxa"/>
                            <w:gridSpan w:val="4"/>
                            <w:vMerge/>
                            <w:tcBorders>
                              <w:top w:val="nil"/>
                            </w:tcBorders>
                          </w:tcPr>
                          <w:p>
                            <w:pPr>
                              <w:rPr>
                                <w:sz w:val="2"/>
                                <w:szCs w:val="2"/>
                              </w:rPr>
                            </w:pPr>
                          </w:p>
                        </w:tc>
                        <w:tc>
                          <w:tcPr>
                            <w:tcW w:w="1294" w:type="dxa"/>
                          </w:tcPr>
                          <w:p>
                            <w:pPr>
                              <w:pStyle w:val="TableParagraph"/>
                              <w:spacing w:before="39"/>
                              <w:ind w:right="47"/>
                              <w:jc w:val="right"/>
                              <w:rPr>
                                <w:sz w:val="16"/>
                              </w:rPr>
                            </w:pPr>
                            <w:r>
                              <w:rPr>
                                <w:sz w:val="16"/>
                              </w:rPr>
                              <w:t>040401033-</w:t>
                            </w:r>
                            <w:r>
                              <w:rPr>
                                <w:spacing w:val="-10"/>
                                <w:sz w:val="16"/>
                              </w:rPr>
                              <w:t>4</w:t>
                            </w:r>
                          </w:p>
                        </w:tc>
                      </w:tr>
                      <w:tr>
                        <w:trPr>
                          <w:trHeight w:val="269" w:hRule="atLeast"/>
                        </w:trPr>
                        <w:tc>
                          <w:tcPr>
                            <w:tcW w:w="10633" w:type="dxa"/>
                            <w:gridSpan w:val="4"/>
                            <w:vMerge/>
                            <w:tcBorders>
                              <w:top w:val="nil"/>
                            </w:tcBorders>
                          </w:tcPr>
                          <w:p>
                            <w:pPr>
                              <w:rPr>
                                <w:sz w:val="2"/>
                                <w:szCs w:val="2"/>
                              </w:rPr>
                            </w:pPr>
                          </w:p>
                        </w:tc>
                        <w:tc>
                          <w:tcPr>
                            <w:tcW w:w="1294" w:type="dxa"/>
                          </w:tcPr>
                          <w:p>
                            <w:pPr>
                              <w:pStyle w:val="TableParagraph"/>
                              <w:spacing w:before="39"/>
                              <w:ind w:right="47"/>
                              <w:jc w:val="right"/>
                              <w:rPr>
                                <w:sz w:val="16"/>
                              </w:rPr>
                            </w:pPr>
                            <w:r>
                              <w:rPr>
                                <w:sz w:val="16"/>
                              </w:rPr>
                              <w:t>040401051-</w:t>
                            </w:r>
                            <w:r>
                              <w:rPr>
                                <w:spacing w:val="-10"/>
                                <w:sz w:val="16"/>
                              </w:rPr>
                              <w:t>2</w:t>
                            </w:r>
                          </w:p>
                        </w:tc>
                      </w:tr>
                      <w:tr>
                        <w:trPr>
                          <w:trHeight w:val="269" w:hRule="atLeast"/>
                        </w:trPr>
                        <w:tc>
                          <w:tcPr>
                            <w:tcW w:w="10633" w:type="dxa"/>
                            <w:gridSpan w:val="4"/>
                            <w:vMerge/>
                            <w:tcBorders>
                              <w:top w:val="nil"/>
                            </w:tcBorders>
                          </w:tcPr>
                          <w:p>
                            <w:pPr>
                              <w:rPr>
                                <w:sz w:val="2"/>
                                <w:szCs w:val="2"/>
                              </w:rPr>
                            </w:pPr>
                          </w:p>
                        </w:tc>
                        <w:tc>
                          <w:tcPr>
                            <w:tcW w:w="1294" w:type="dxa"/>
                          </w:tcPr>
                          <w:p>
                            <w:pPr>
                              <w:pStyle w:val="TableParagraph"/>
                              <w:spacing w:before="39"/>
                              <w:ind w:right="47"/>
                              <w:jc w:val="right"/>
                              <w:rPr>
                                <w:sz w:val="16"/>
                              </w:rPr>
                            </w:pPr>
                            <w:r>
                              <w:rPr>
                                <w:sz w:val="16"/>
                              </w:rPr>
                              <w:t>040401041-</w:t>
                            </w:r>
                            <w:r>
                              <w:rPr>
                                <w:spacing w:val="-10"/>
                                <w:sz w:val="16"/>
                              </w:rPr>
                              <w:t>5</w:t>
                            </w:r>
                          </w:p>
                        </w:tc>
                      </w:tr>
                      <w:tr>
                        <w:trPr>
                          <w:trHeight w:val="223" w:hRule="atLeast"/>
                        </w:trPr>
                        <w:tc>
                          <w:tcPr>
                            <w:tcW w:w="5283" w:type="dxa"/>
                          </w:tcPr>
                          <w:p>
                            <w:pPr>
                              <w:pStyle w:val="TableParagraph"/>
                              <w:spacing w:line="164" w:lineRule="exact" w:before="39"/>
                              <w:ind w:left="50"/>
                              <w:rPr>
                                <w:sz w:val="16"/>
                              </w:rPr>
                            </w:pPr>
                            <w:r>
                              <w:rPr>
                                <w:sz w:val="16"/>
                              </w:rPr>
                              <w:t>LAMINA</w:t>
                            </w:r>
                            <w:r>
                              <w:rPr>
                                <w:spacing w:val="30"/>
                                <w:sz w:val="16"/>
                              </w:rPr>
                              <w:t>  </w:t>
                            </w:r>
                            <w:r>
                              <w:rPr>
                                <w:sz w:val="16"/>
                              </w:rPr>
                              <w:t>SHAVER,DIAMETRO:</w:t>
                            </w:r>
                            <w:r>
                              <w:rPr>
                                <w:spacing w:val="35"/>
                                <w:sz w:val="16"/>
                              </w:rPr>
                              <w:t>  </w:t>
                            </w:r>
                            <w:r>
                              <w:rPr>
                                <w:sz w:val="16"/>
                              </w:rPr>
                              <w:t>4MM</w:t>
                            </w:r>
                            <w:r>
                              <w:rPr>
                                <w:spacing w:val="35"/>
                                <w:sz w:val="16"/>
                              </w:rPr>
                              <w:t>  </w:t>
                            </w:r>
                            <w:r>
                              <w:rPr>
                                <w:sz w:val="16"/>
                              </w:rPr>
                              <w:t>X</w:t>
                            </w:r>
                            <w:r>
                              <w:rPr>
                                <w:spacing w:val="35"/>
                                <w:sz w:val="16"/>
                              </w:rPr>
                              <w:t>  </w:t>
                            </w:r>
                            <w:r>
                              <w:rPr>
                                <w:sz w:val="16"/>
                              </w:rPr>
                              <w:t>11MM</w:t>
                            </w:r>
                            <w:r>
                              <w:rPr>
                                <w:spacing w:val="31"/>
                                <w:sz w:val="16"/>
                              </w:rPr>
                              <w:t>  </w:t>
                            </w:r>
                            <w:r>
                              <w:rPr>
                                <w:sz w:val="16"/>
                              </w:rPr>
                              <w:t>A</w:t>
                            </w:r>
                            <w:r>
                              <w:rPr>
                                <w:spacing w:val="30"/>
                                <w:sz w:val="16"/>
                              </w:rPr>
                              <w:t>  </w:t>
                            </w:r>
                            <w:r>
                              <w:rPr>
                                <w:sz w:val="16"/>
                              </w:rPr>
                              <w:t>12MM,</w:t>
                            </w:r>
                            <w:r>
                              <w:rPr>
                                <w:spacing w:val="34"/>
                                <w:sz w:val="16"/>
                              </w:rPr>
                              <w:t>  </w:t>
                            </w:r>
                            <w:r>
                              <w:rPr>
                                <w:spacing w:val="-2"/>
                                <w:sz w:val="16"/>
                              </w:rPr>
                              <w:t>TIPO:</w:t>
                            </w:r>
                          </w:p>
                        </w:tc>
                        <w:tc>
                          <w:tcPr>
                            <w:tcW w:w="2255" w:type="dxa"/>
                          </w:tcPr>
                          <w:p>
                            <w:pPr>
                              <w:pStyle w:val="TableParagraph"/>
                              <w:spacing w:line="164" w:lineRule="exact" w:before="39"/>
                              <w:ind w:left="76"/>
                              <w:rPr>
                                <w:sz w:val="16"/>
                              </w:rPr>
                            </w:pPr>
                            <w:r>
                              <w:rPr>
                                <w:sz w:val="16"/>
                              </w:rPr>
                              <w:t>LAMINA</w:t>
                            </w:r>
                            <w:r>
                              <w:rPr>
                                <w:spacing w:val="32"/>
                                <w:sz w:val="16"/>
                              </w:rPr>
                              <w:t>  </w:t>
                            </w:r>
                            <w:r>
                              <w:rPr>
                                <w:sz w:val="16"/>
                              </w:rPr>
                              <w:t>DE</w:t>
                            </w:r>
                            <w:r>
                              <w:rPr>
                                <w:spacing w:val="37"/>
                                <w:sz w:val="16"/>
                              </w:rPr>
                              <w:t>  </w:t>
                            </w:r>
                            <w:r>
                              <w:rPr>
                                <w:spacing w:val="-2"/>
                                <w:sz w:val="16"/>
                              </w:rPr>
                              <w:t>SHAVER</w:t>
                            </w:r>
                          </w:p>
                        </w:tc>
                        <w:tc>
                          <w:tcPr>
                            <w:tcW w:w="1858" w:type="dxa"/>
                          </w:tcPr>
                          <w:p>
                            <w:pPr>
                              <w:pStyle w:val="TableParagraph"/>
                              <w:spacing w:line="164" w:lineRule="exact" w:before="39"/>
                              <w:ind w:left="405"/>
                              <w:rPr>
                                <w:b/>
                                <w:sz w:val="16"/>
                              </w:rPr>
                            </w:pPr>
                            <w:r>
                              <w:rPr>
                                <w:b/>
                                <w:sz w:val="16"/>
                              </w:rPr>
                              <w:t>50</w:t>
                            </w:r>
                            <w:r>
                              <w:rPr>
                                <w:b/>
                                <w:spacing w:val="-1"/>
                                <w:sz w:val="16"/>
                              </w:rPr>
                              <w:t> </w:t>
                            </w:r>
                            <w:r>
                              <w:rPr>
                                <w:b/>
                                <w:spacing w:val="-2"/>
                                <w:sz w:val="16"/>
                              </w:rPr>
                              <w:t>Unidades</w:t>
                            </w:r>
                          </w:p>
                        </w:tc>
                        <w:tc>
                          <w:tcPr>
                            <w:tcW w:w="1237" w:type="dxa"/>
                          </w:tcPr>
                          <w:p>
                            <w:pPr>
                              <w:pStyle w:val="TableParagraph"/>
                              <w:spacing w:line="164" w:lineRule="exact" w:before="39"/>
                              <w:ind w:left="612"/>
                              <w:rPr>
                                <w:sz w:val="16"/>
                              </w:rPr>
                            </w:pPr>
                            <w:r>
                              <w:rPr>
                                <w:spacing w:val="-5"/>
                                <w:sz w:val="16"/>
                              </w:rPr>
                              <w:t>ENT</w:t>
                            </w:r>
                          </w:p>
                        </w:tc>
                        <w:tc>
                          <w:tcPr>
                            <w:tcW w:w="1294" w:type="dxa"/>
                          </w:tcPr>
                          <w:p>
                            <w:pPr>
                              <w:pStyle w:val="TableParagraph"/>
                              <w:spacing w:line="164" w:lineRule="exact" w:before="39"/>
                              <w:ind w:right="47"/>
                              <w:jc w:val="right"/>
                              <w:rPr>
                                <w:sz w:val="16"/>
                              </w:rPr>
                            </w:pPr>
                            <w:r>
                              <w:rPr>
                                <w:sz w:val="16"/>
                              </w:rPr>
                              <w:t>/</w:t>
                            </w:r>
                            <w:r>
                              <w:rPr>
                                <w:spacing w:val="-8"/>
                                <w:sz w:val="16"/>
                              </w:rPr>
                              <w:t> </w:t>
                            </w:r>
                            <w:r>
                              <w:rPr>
                                <w:sz w:val="16"/>
                              </w:rPr>
                              <w:t>040501003-</w:t>
                            </w:r>
                            <w:r>
                              <w:rPr>
                                <w:spacing w:val="-10"/>
                                <w:sz w:val="16"/>
                              </w:rPr>
                              <w:t>6</w:t>
                            </w:r>
                          </w:p>
                        </w:tc>
                      </w:tr>
                      <w:tr>
                        <w:trPr>
                          <w:trHeight w:val="586" w:hRule="atLeast"/>
                        </w:trPr>
                        <w:tc>
                          <w:tcPr>
                            <w:tcW w:w="7538" w:type="dxa"/>
                            <w:gridSpan w:val="2"/>
                          </w:tcPr>
                          <w:p>
                            <w:pPr>
                              <w:pStyle w:val="TableParagraph"/>
                              <w:spacing w:line="111" w:lineRule="exact"/>
                              <w:ind w:left="7164" w:right="-29"/>
                              <w:rPr>
                                <w:sz w:val="16"/>
                              </w:rPr>
                            </w:pPr>
                            <w:r>
                              <w:rPr>
                                <w:spacing w:val="-4"/>
                                <w:sz w:val="16"/>
                              </w:rPr>
                              <w:t>UNID</w:t>
                            </w:r>
                          </w:p>
                          <w:p>
                            <w:pPr>
                              <w:pStyle w:val="TableParagraph"/>
                              <w:spacing w:line="159" w:lineRule="exact"/>
                              <w:ind w:left="50"/>
                              <w:rPr>
                                <w:sz w:val="16"/>
                              </w:rPr>
                            </w:pPr>
                            <w:r>
                              <w:rPr>
                                <w:sz w:val="16"/>
                              </w:rPr>
                              <w:t>DESCARTAVEL,</w:t>
                            </w:r>
                            <w:r>
                              <w:rPr>
                                <w:spacing w:val="9"/>
                                <w:sz w:val="16"/>
                              </w:rPr>
                              <w:t> </w:t>
                            </w:r>
                            <w:r>
                              <w:rPr>
                                <w:sz w:val="16"/>
                              </w:rPr>
                              <w:t>MODELO:</w:t>
                            </w:r>
                            <w:r>
                              <w:rPr>
                                <w:spacing w:val="9"/>
                                <w:sz w:val="16"/>
                              </w:rPr>
                              <w:t> </w:t>
                            </w:r>
                            <w:r>
                              <w:rPr>
                                <w:sz w:val="16"/>
                              </w:rPr>
                              <w:t>RETA</w:t>
                            </w:r>
                            <w:r>
                              <w:rPr>
                                <w:spacing w:val="2"/>
                                <w:sz w:val="16"/>
                              </w:rPr>
                              <w:t> </w:t>
                            </w:r>
                            <w:r>
                              <w:rPr>
                                <w:sz w:val="16"/>
                              </w:rPr>
                              <w:t>PARA</w:t>
                            </w:r>
                            <w:r>
                              <w:rPr>
                                <w:spacing w:val="3"/>
                                <w:sz w:val="16"/>
                              </w:rPr>
                              <w:t> </w:t>
                            </w:r>
                            <w:r>
                              <w:rPr>
                                <w:sz w:val="16"/>
                              </w:rPr>
                              <w:t>SEIOS</w:t>
                            </w:r>
                            <w:r>
                              <w:rPr>
                                <w:spacing w:val="9"/>
                                <w:sz w:val="16"/>
                              </w:rPr>
                              <w:t> </w:t>
                            </w:r>
                            <w:r>
                              <w:rPr>
                                <w:sz w:val="16"/>
                              </w:rPr>
                              <w:t>PARANASAIS</w:t>
                            </w:r>
                            <w:r>
                              <w:rPr>
                                <w:spacing w:val="9"/>
                                <w:sz w:val="16"/>
                              </w:rPr>
                              <w:t> </w:t>
                            </w:r>
                            <w:r>
                              <w:rPr>
                                <w:sz w:val="16"/>
                              </w:rPr>
                              <w:t>COM</w:t>
                            </w:r>
                            <w:r>
                              <w:rPr>
                                <w:spacing w:val="10"/>
                                <w:sz w:val="16"/>
                              </w:rPr>
                              <w:t> </w:t>
                            </w:r>
                            <w:r>
                              <w:rPr>
                                <w:sz w:val="16"/>
                              </w:rPr>
                              <w:t>PONTA</w:t>
                            </w:r>
                            <w:r>
                              <w:rPr>
                                <w:spacing w:val="2"/>
                                <w:sz w:val="16"/>
                              </w:rPr>
                              <w:t> </w:t>
                            </w:r>
                            <w:r>
                              <w:rPr>
                                <w:sz w:val="16"/>
                              </w:rPr>
                              <w:t>RODAVEL,</w:t>
                            </w:r>
                            <w:r>
                              <w:rPr>
                                <w:spacing w:val="9"/>
                                <w:sz w:val="16"/>
                              </w:rPr>
                              <w:t> </w:t>
                            </w:r>
                            <w:r>
                              <w:rPr>
                                <w:sz w:val="16"/>
                              </w:rPr>
                              <w:t>COR:</w:t>
                            </w:r>
                            <w:r>
                              <w:rPr>
                                <w:spacing w:val="10"/>
                                <w:sz w:val="16"/>
                              </w:rPr>
                              <w:t> </w:t>
                            </w:r>
                            <w:r>
                              <w:rPr>
                                <w:spacing w:val="-4"/>
                                <w:sz w:val="16"/>
                              </w:rPr>
                              <w:t>N/D,</w:t>
                            </w:r>
                          </w:p>
                          <w:p>
                            <w:pPr>
                              <w:pStyle w:val="TableParagraph"/>
                              <w:spacing w:before="86"/>
                              <w:ind w:left="50"/>
                              <w:rPr>
                                <w:sz w:val="16"/>
                              </w:rPr>
                            </w:pPr>
                            <w:r>
                              <w:rPr>
                                <w:sz w:val="16"/>
                              </w:rPr>
                              <w:t>FORMA</w:t>
                            </w:r>
                            <w:r>
                              <w:rPr>
                                <w:spacing w:val="-12"/>
                                <w:sz w:val="16"/>
                              </w:rPr>
                              <w:t> </w:t>
                            </w:r>
                            <w:r>
                              <w:rPr>
                                <w:sz w:val="16"/>
                              </w:rPr>
                              <w:t>FORNECIMENTO:</w:t>
                            </w:r>
                            <w:r>
                              <w:rPr>
                                <w:spacing w:val="-2"/>
                                <w:sz w:val="16"/>
                              </w:rPr>
                              <w:t> </w:t>
                            </w:r>
                            <w:r>
                              <w:rPr>
                                <w:sz w:val="16"/>
                              </w:rPr>
                              <w:t>KIT</w:t>
                            </w:r>
                            <w:r>
                              <w:rPr>
                                <w:spacing w:val="-3"/>
                                <w:sz w:val="16"/>
                              </w:rPr>
                              <w:t> </w:t>
                            </w:r>
                            <w:r>
                              <w:rPr>
                                <w:sz w:val="16"/>
                              </w:rPr>
                              <w:t>COM</w:t>
                            </w:r>
                            <w:r>
                              <w:rPr>
                                <w:spacing w:val="-2"/>
                                <w:sz w:val="16"/>
                              </w:rPr>
                              <w:t> </w:t>
                            </w:r>
                            <w:r>
                              <w:rPr>
                                <w:sz w:val="16"/>
                              </w:rPr>
                              <w:t>5</w:t>
                            </w:r>
                            <w:r>
                              <w:rPr>
                                <w:spacing w:val="-1"/>
                                <w:sz w:val="16"/>
                              </w:rPr>
                              <w:t> </w:t>
                            </w:r>
                            <w:r>
                              <w:rPr>
                                <w:spacing w:val="-2"/>
                                <w:sz w:val="16"/>
                              </w:rPr>
                              <w:t>UNIDADES</w:t>
                            </w:r>
                          </w:p>
                        </w:tc>
                        <w:tc>
                          <w:tcPr>
                            <w:tcW w:w="1858" w:type="dxa"/>
                          </w:tcPr>
                          <w:p>
                            <w:pPr>
                              <w:pStyle w:val="TableParagraph"/>
                              <w:tabs>
                                <w:tab w:pos="1611" w:val="right" w:leader="none"/>
                              </w:tabs>
                              <w:spacing w:line="111" w:lineRule="exact"/>
                              <w:ind w:left="26"/>
                              <w:rPr>
                                <w:sz w:val="16"/>
                              </w:rPr>
                            </w:pPr>
                            <w:r>
                              <w:rPr>
                                <w:spacing w:val="-5"/>
                                <w:sz w:val="16"/>
                              </w:rPr>
                              <w:t>ADE</w:t>
                            </w:r>
                            <w:r>
                              <w:rPr>
                                <w:sz w:val="16"/>
                              </w:rPr>
                              <w:tab/>
                            </w:r>
                            <w:r>
                              <w:rPr>
                                <w:spacing w:val="-10"/>
                                <w:sz w:val="16"/>
                              </w:rPr>
                              <w:t>2</w:t>
                            </w:r>
                          </w:p>
                          <w:p>
                            <w:pPr>
                              <w:pStyle w:val="TableParagraph"/>
                              <w:spacing w:line="159" w:lineRule="exact"/>
                              <w:ind w:left="405"/>
                              <w:rPr>
                                <w:b/>
                                <w:sz w:val="16"/>
                              </w:rPr>
                            </w:pPr>
                            <w:r>
                              <w:rPr>
                                <w:b/>
                                <w:sz w:val="16"/>
                              </w:rPr>
                              <w:t>(10</w:t>
                            </w:r>
                            <w:r>
                              <w:rPr>
                                <w:b/>
                                <w:spacing w:val="-1"/>
                                <w:sz w:val="16"/>
                              </w:rPr>
                              <w:t> </w:t>
                            </w:r>
                            <w:r>
                              <w:rPr>
                                <w:b/>
                                <w:spacing w:val="-4"/>
                                <w:sz w:val="16"/>
                              </w:rPr>
                              <w:t>kits)</w:t>
                            </w:r>
                          </w:p>
                        </w:tc>
                        <w:tc>
                          <w:tcPr>
                            <w:tcW w:w="2531" w:type="dxa"/>
                            <w:gridSpan w:val="2"/>
                          </w:tcPr>
                          <w:p>
                            <w:pPr>
                              <w:pStyle w:val="TableParagraph"/>
                              <w:spacing w:before="86"/>
                              <w:ind w:left="612"/>
                              <w:rPr>
                                <w:sz w:val="16"/>
                              </w:rPr>
                            </w:pPr>
                            <w:r>
                              <w:rPr>
                                <w:sz w:val="16"/>
                              </w:rPr>
                              <w:t>MEDTRONIC</w:t>
                            </w:r>
                            <w:r>
                              <w:rPr>
                                <w:spacing w:val="25"/>
                                <w:sz w:val="16"/>
                              </w:rPr>
                              <w:t> </w:t>
                            </w:r>
                            <w:r>
                              <w:rPr>
                                <w:sz w:val="16"/>
                              </w:rPr>
                              <w:t>040401048-</w:t>
                            </w:r>
                            <w:r>
                              <w:rPr>
                                <w:spacing w:val="-10"/>
                                <w:sz w:val="16"/>
                              </w:rPr>
                              <w:t>2</w:t>
                            </w:r>
                          </w:p>
                          <w:p>
                            <w:pPr>
                              <w:pStyle w:val="TableParagraph"/>
                              <w:spacing w:before="86"/>
                              <w:ind w:left="1628"/>
                              <w:rPr>
                                <w:sz w:val="16"/>
                              </w:rPr>
                            </w:pPr>
                            <w:r>
                              <w:rPr>
                                <w:sz w:val="16"/>
                              </w:rPr>
                              <w:t>040301024-</w:t>
                            </w:r>
                            <w:r>
                              <w:rPr>
                                <w:spacing w:val="-10"/>
                                <w:sz w:val="16"/>
                              </w:rPr>
                              <w:t>1</w:t>
                            </w:r>
                          </w:p>
                        </w:tc>
                      </w:tr>
                      <w:tr>
                        <w:trPr>
                          <w:trHeight w:val="269" w:hRule="atLeast"/>
                        </w:trPr>
                        <w:tc>
                          <w:tcPr>
                            <w:tcW w:w="9396" w:type="dxa"/>
                            <w:gridSpan w:val="3"/>
                            <w:vMerge w:val="restart"/>
                          </w:tcPr>
                          <w:p>
                            <w:pPr>
                              <w:pStyle w:val="TableParagraph"/>
                              <w:rPr>
                                <w:sz w:val="18"/>
                              </w:rPr>
                            </w:pPr>
                          </w:p>
                        </w:tc>
                        <w:tc>
                          <w:tcPr>
                            <w:tcW w:w="2531" w:type="dxa"/>
                            <w:gridSpan w:val="2"/>
                          </w:tcPr>
                          <w:p>
                            <w:pPr>
                              <w:pStyle w:val="TableParagraph"/>
                              <w:spacing w:before="39"/>
                              <w:ind w:left="1628"/>
                              <w:rPr>
                                <w:sz w:val="16"/>
                              </w:rPr>
                            </w:pPr>
                            <w:r>
                              <w:rPr>
                                <w:sz w:val="16"/>
                              </w:rPr>
                              <w:t>040303012-</w:t>
                            </w:r>
                            <w:r>
                              <w:rPr>
                                <w:spacing w:val="-10"/>
                                <w:sz w:val="16"/>
                              </w:rPr>
                              <w:t>9</w:t>
                            </w:r>
                          </w:p>
                        </w:tc>
                      </w:tr>
                      <w:tr>
                        <w:trPr>
                          <w:trHeight w:val="269" w:hRule="atLeast"/>
                        </w:trPr>
                        <w:tc>
                          <w:tcPr>
                            <w:tcW w:w="9396" w:type="dxa"/>
                            <w:gridSpan w:val="3"/>
                            <w:vMerge/>
                            <w:tcBorders>
                              <w:top w:val="nil"/>
                            </w:tcBorders>
                          </w:tcPr>
                          <w:p>
                            <w:pPr>
                              <w:rPr>
                                <w:sz w:val="2"/>
                                <w:szCs w:val="2"/>
                              </w:rPr>
                            </w:pPr>
                          </w:p>
                        </w:tc>
                        <w:tc>
                          <w:tcPr>
                            <w:tcW w:w="2531" w:type="dxa"/>
                            <w:gridSpan w:val="2"/>
                          </w:tcPr>
                          <w:p>
                            <w:pPr>
                              <w:pStyle w:val="TableParagraph"/>
                              <w:spacing w:before="39"/>
                              <w:ind w:left="1628"/>
                              <w:rPr>
                                <w:sz w:val="16"/>
                              </w:rPr>
                            </w:pPr>
                            <w:r>
                              <w:rPr>
                                <w:sz w:val="16"/>
                              </w:rPr>
                              <w:t>040401044-</w:t>
                            </w:r>
                            <w:r>
                              <w:rPr>
                                <w:spacing w:val="-10"/>
                                <w:sz w:val="16"/>
                              </w:rPr>
                              <w:t>0</w:t>
                            </w:r>
                          </w:p>
                        </w:tc>
                      </w:tr>
                      <w:tr>
                        <w:trPr>
                          <w:trHeight w:val="284" w:hRule="atLeast"/>
                        </w:trPr>
                        <w:tc>
                          <w:tcPr>
                            <w:tcW w:w="9396" w:type="dxa"/>
                            <w:gridSpan w:val="3"/>
                            <w:vMerge/>
                            <w:tcBorders>
                              <w:top w:val="nil"/>
                            </w:tcBorders>
                          </w:tcPr>
                          <w:p>
                            <w:pPr>
                              <w:rPr>
                                <w:sz w:val="2"/>
                                <w:szCs w:val="2"/>
                              </w:rPr>
                            </w:pPr>
                          </w:p>
                        </w:tc>
                        <w:tc>
                          <w:tcPr>
                            <w:tcW w:w="2531" w:type="dxa"/>
                            <w:gridSpan w:val="2"/>
                          </w:tcPr>
                          <w:p>
                            <w:pPr>
                              <w:pStyle w:val="TableParagraph"/>
                              <w:spacing w:before="39"/>
                              <w:ind w:left="1628"/>
                              <w:rPr>
                                <w:sz w:val="16"/>
                              </w:rPr>
                            </w:pPr>
                            <w:r>
                              <w:rPr>
                                <w:sz w:val="16"/>
                              </w:rPr>
                              <w:t>020101044-</w:t>
                            </w:r>
                            <w:r>
                              <w:rPr>
                                <w:spacing w:val="-10"/>
                                <w:sz w:val="16"/>
                              </w:rPr>
                              <w:t>5</w:t>
                            </w:r>
                          </w:p>
                        </w:tc>
                      </w:tr>
                      <w:tr>
                        <w:trPr>
                          <w:trHeight w:val="284" w:hRule="atLeast"/>
                        </w:trPr>
                        <w:tc>
                          <w:tcPr>
                            <w:tcW w:w="9396" w:type="dxa"/>
                            <w:gridSpan w:val="3"/>
                            <w:vMerge/>
                            <w:tcBorders>
                              <w:top w:val="nil"/>
                            </w:tcBorders>
                          </w:tcPr>
                          <w:p>
                            <w:pPr>
                              <w:rPr>
                                <w:sz w:val="2"/>
                                <w:szCs w:val="2"/>
                              </w:rPr>
                            </w:pPr>
                          </w:p>
                        </w:tc>
                        <w:tc>
                          <w:tcPr>
                            <w:tcW w:w="2531" w:type="dxa"/>
                            <w:gridSpan w:val="2"/>
                          </w:tcPr>
                          <w:p>
                            <w:pPr>
                              <w:pStyle w:val="TableParagraph"/>
                              <w:spacing w:before="54"/>
                              <w:ind w:left="1628"/>
                              <w:rPr>
                                <w:sz w:val="16"/>
                              </w:rPr>
                            </w:pPr>
                            <w:r>
                              <w:rPr>
                                <w:sz w:val="16"/>
                              </w:rPr>
                              <w:t>040401032-</w:t>
                            </w:r>
                            <w:r>
                              <w:rPr>
                                <w:spacing w:val="-10"/>
                                <w:sz w:val="16"/>
                              </w:rPr>
                              <w:t>6</w:t>
                            </w:r>
                          </w:p>
                        </w:tc>
                      </w:tr>
                      <w:tr>
                        <w:trPr>
                          <w:trHeight w:val="269" w:hRule="atLeast"/>
                        </w:trPr>
                        <w:tc>
                          <w:tcPr>
                            <w:tcW w:w="9396" w:type="dxa"/>
                            <w:gridSpan w:val="3"/>
                            <w:vMerge/>
                            <w:tcBorders>
                              <w:top w:val="nil"/>
                            </w:tcBorders>
                          </w:tcPr>
                          <w:p>
                            <w:pPr>
                              <w:rPr>
                                <w:sz w:val="2"/>
                                <w:szCs w:val="2"/>
                              </w:rPr>
                            </w:pPr>
                          </w:p>
                        </w:tc>
                        <w:tc>
                          <w:tcPr>
                            <w:tcW w:w="2531" w:type="dxa"/>
                            <w:gridSpan w:val="2"/>
                          </w:tcPr>
                          <w:p>
                            <w:pPr>
                              <w:pStyle w:val="TableParagraph"/>
                              <w:spacing w:before="39"/>
                              <w:ind w:left="1628"/>
                              <w:rPr>
                                <w:sz w:val="16"/>
                              </w:rPr>
                            </w:pPr>
                            <w:r>
                              <w:rPr>
                                <w:sz w:val="16"/>
                              </w:rPr>
                              <w:t>040401033-</w:t>
                            </w:r>
                            <w:r>
                              <w:rPr>
                                <w:spacing w:val="-10"/>
                                <w:sz w:val="16"/>
                              </w:rPr>
                              <w:t>4</w:t>
                            </w:r>
                          </w:p>
                        </w:tc>
                      </w:tr>
                      <w:tr>
                        <w:trPr>
                          <w:trHeight w:val="269" w:hRule="atLeast"/>
                        </w:trPr>
                        <w:tc>
                          <w:tcPr>
                            <w:tcW w:w="9396" w:type="dxa"/>
                            <w:gridSpan w:val="3"/>
                            <w:vMerge/>
                            <w:tcBorders>
                              <w:top w:val="nil"/>
                            </w:tcBorders>
                          </w:tcPr>
                          <w:p>
                            <w:pPr>
                              <w:rPr>
                                <w:sz w:val="2"/>
                                <w:szCs w:val="2"/>
                              </w:rPr>
                            </w:pPr>
                          </w:p>
                        </w:tc>
                        <w:tc>
                          <w:tcPr>
                            <w:tcW w:w="2531" w:type="dxa"/>
                            <w:gridSpan w:val="2"/>
                          </w:tcPr>
                          <w:p>
                            <w:pPr>
                              <w:pStyle w:val="TableParagraph"/>
                              <w:spacing w:before="39"/>
                              <w:ind w:left="1628"/>
                              <w:rPr>
                                <w:sz w:val="16"/>
                              </w:rPr>
                            </w:pPr>
                            <w:r>
                              <w:rPr>
                                <w:sz w:val="16"/>
                              </w:rPr>
                              <w:t>040401051-</w:t>
                            </w:r>
                            <w:r>
                              <w:rPr>
                                <w:spacing w:val="-10"/>
                                <w:sz w:val="16"/>
                              </w:rPr>
                              <w:t>2</w:t>
                            </w:r>
                          </w:p>
                        </w:tc>
                      </w:tr>
                      <w:tr>
                        <w:trPr>
                          <w:trHeight w:val="223" w:hRule="atLeast"/>
                        </w:trPr>
                        <w:tc>
                          <w:tcPr>
                            <w:tcW w:w="9396" w:type="dxa"/>
                            <w:gridSpan w:val="3"/>
                            <w:vMerge/>
                            <w:tcBorders>
                              <w:top w:val="nil"/>
                            </w:tcBorders>
                          </w:tcPr>
                          <w:p>
                            <w:pPr>
                              <w:rPr>
                                <w:sz w:val="2"/>
                                <w:szCs w:val="2"/>
                              </w:rPr>
                            </w:pPr>
                          </w:p>
                        </w:tc>
                        <w:tc>
                          <w:tcPr>
                            <w:tcW w:w="2531" w:type="dxa"/>
                            <w:gridSpan w:val="2"/>
                          </w:tcPr>
                          <w:p>
                            <w:pPr>
                              <w:pStyle w:val="TableParagraph"/>
                              <w:spacing w:line="164" w:lineRule="exact" w:before="39"/>
                              <w:ind w:left="1628"/>
                              <w:rPr>
                                <w:sz w:val="16"/>
                              </w:rPr>
                            </w:pPr>
                            <w:r>
                              <w:rPr>
                                <w:sz w:val="16"/>
                              </w:rPr>
                              <w:t>040401041-</w:t>
                            </w:r>
                            <w:r>
                              <w:rPr>
                                <w:spacing w:val="-10"/>
                                <w:sz w:val="16"/>
                              </w:rPr>
                              <w:t>5</w:t>
                            </w:r>
                          </w:p>
                        </w:tc>
                      </w:tr>
                    </w:tbl>
                    <w:p>
                      <w:pPr>
                        <w:pStyle w:val="BodyText"/>
                      </w:pPr>
                    </w:p>
                  </w:txbxContent>
                </v:textbox>
                <w10:wrap type="none"/>
              </v:shape>
            </w:pict>
          </mc:Fallback>
        </mc:AlternateContent>
      </w:r>
      <w:r>
        <w:rPr>
          <w:sz w:val="16"/>
        </w:rPr>
        <w:t>-</w:t>
      </w:r>
      <w:r>
        <w:rPr>
          <w:spacing w:val="-10"/>
          <w:sz w:val="16"/>
        </w:rPr>
        <w:t>-</w:t>
      </w:r>
      <w:r>
        <w:rPr>
          <w:sz w:val="16"/>
        </w:rPr>
        <w:tab/>
      </w:r>
      <w:r>
        <w:rPr>
          <w:b/>
          <w:spacing w:val="-2"/>
          <w:sz w:val="16"/>
        </w:rPr>
        <w:t>173452</w:t>
      </w:r>
      <w:r>
        <w:rPr>
          <w:b/>
          <w:sz w:val="16"/>
        </w:rPr>
        <w:tab/>
      </w:r>
      <w:r>
        <w:rPr>
          <w:sz w:val="16"/>
        </w:rPr>
        <w:t>Não</w:t>
      </w:r>
      <w:r>
        <w:rPr>
          <w:spacing w:val="-1"/>
          <w:sz w:val="16"/>
        </w:rPr>
        <w:t> </w:t>
      </w:r>
      <w:r>
        <w:rPr>
          <w:spacing w:val="-5"/>
          <w:sz w:val="16"/>
        </w:rPr>
        <w:t>há</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8"/>
      </w:pPr>
    </w:p>
    <w:p>
      <w:pPr>
        <w:pStyle w:val="BodyText"/>
        <w:spacing w:after="0"/>
        <w:sectPr>
          <w:type w:val="continuous"/>
          <w:pgSz w:w="15840" w:h="24480"/>
          <w:pgMar w:top="740" w:bottom="280" w:left="360" w:right="360"/>
        </w:sectPr>
      </w:pPr>
    </w:p>
    <w:p>
      <w:pPr>
        <w:pStyle w:val="ListParagraph"/>
        <w:numPr>
          <w:ilvl w:val="1"/>
          <w:numId w:val="19"/>
        </w:numPr>
        <w:tabs>
          <w:tab w:pos="820" w:val="left" w:leader="none"/>
          <w:tab w:pos="1248" w:val="left" w:leader="none"/>
          <w:tab w:pos="10860" w:val="right" w:leader="none"/>
        </w:tabs>
        <w:spacing w:line="240" w:lineRule="auto" w:before="228" w:after="0"/>
        <w:ind w:left="820" w:right="0" w:hanging="459"/>
        <w:jc w:val="left"/>
        <w:rPr>
          <w:sz w:val="16"/>
        </w:rPr>
      </w:pPr>
      <w:r>
        <w:rPr>
          <w:sz w:val="16"/>
        </w:rPr>
        <w:t>-</w:t>
      </w:r>
      <w:r>
        <w:rPr>
          <w:spacing w:val="-10"/>
          <w:sz w:val="16"/>
        </w:rPr>
        <w:t>-</w:t>
      </w:r>
      <w:r>
        <w:rPr>
          <w:sz w:val="16"/>
        </w:rPr>
        <w:tab/>
      </w:r>
      <w:r>
        <w:rPr>
          <w:b/>
          <w:sz w:val="16"/>
        </w:rPr>
        <w:t>189171</w:t>
      </w:r>
      <w:r>
        <w:rPr>
          <w:b/>
          <w:spacing w:val="-10"/>
          <w:sz w:val="16"/>
        </w:rPr>
        <w:t> </w:t>
      </w:r>
      <w:r>
        <w:rPr>
          <w:sz w:val="16"/>
        </w:rPr>
        <w:t>LAMINA</w:t>
      </w:r>
      <w:r>
        <w:rPr>
          <w:spacing w:val="78"/>
          <w:w w:val="150"/>
          <w:sz w:val="16"/>
        </w:rPr>
        <w:t> </w:t>
      </w:r>
      <w:r>
        <w:rPr>
          <w:sz w:val="16"/>
        </w:rPr>
        <w:t>SHAVER,DIAMETRO:</w:t>
      </w:r>
      <w:r>
        <w:rPr>
          <w:spacing w:val="34"/>
          <w:sz w:val="16"/>
        </w:rPr>
        <w:t>  </w:t>
      </w:r>
      <w:r>
        <w:rPr>
          <w:sz w:val="16"/>
        </w:rPr>
        <w:t>4MM,</w:t>
      </w:r>
      <w:r>
        <w:rPr>
          <w:spacing w:val="32"/>
          <w:sz w:val="16"/>
        </w:rPr>
        <w:t>  </w:t>
      </w:r>
      <w:r>
        <w:rPr>
          <w:sz w:val="16"/>
        </w:rPr>
        <w:t>TIPO:</w:t>
      </w:r>
      <w:r>
        <w:rPr>
          <w:spacing w:val="35"/>
          <w:sz w:val="16"/>
        </w:rPr>
        <w:t>  </w:t>
      </w:r>
      <w:r>
        <w:rPr>
          <w:sz w:val="16"/>
        </w:rPr>
        <w:t>DESCARTAVEL,</w:t>
      </w:r>
      <w:r>
        <w:rPr>
          <w:spacing w:val="34"/>
          <w:sz w:val="16"/>
        </w:rPr>
        <w:t>  </w:t>
      </w:r>
      <w:r>
        <w:rPr>
          <w:sz w:val="16"/>
        </w:rPr>
        <w:t>MODELO:</w:t>
      </w:r>
      <w:r>
        <w:rPr>
          <w:spacing w:val="34"/>
          <w:sz w:val="16"/>
        </w:rPr>
        <w:t>  </w:t>
      </w:r>
      <w:r>
        <w:rPr>
          <w:sz w:val="16"/>
        </w:rPr>
        <w:t>RAD</w:t>
      </w:r>
      <w:r>
        <w:rPr>
          <w:spacing w:val="34"/>
          <w:sz w:val="16"/>
        </w:rPr>
        <w:t>  </w:t>
      </w:r>
      <w:r>
        <w:rPr>
          <w:sz w:val="16"/>
        </w:rPr>
        <w:t>ROTAVEL,</w:t>
      </w:r>
      <w:r>
        <w:rPr>
          <w:spacing w:val="-10"/>
          <w:sz w:val="16"/>
        </w:rPr>
        <w:t> </w:t>
      </w:r>
      <w:r>
        <w:rPr>
          <w:sz w:val="16"/>
        </w:rPr>
        <w:t>UNIDADE</w:t>
      </w:r>
      <w:r>
        <w:rPr>
          <w:spacing w:val="7"/>
          <w:sz w:val="16"/>
        </w:rPr>
        <w:t> </w:t>
      </w:r>
      <w:r>
        <w:rPr>
          <w:b/>
          <w:spacing w:val="-5"/>
          <w:sz w:val="16"/>
        </w:rPr>
        <w:t>50</w:t>
      </w:r>
      <w:r>
        <w:rPr>
          <w:sz w:val="16"/>
        </w:rPr>
        <w:tab/>
      </w:r>
      <w:r>
        <w:rPr>
          <w:spacing w:val="-10"/>
          <w:sz w:val="16"/>
        </w:rPr>
        <w:t>2</w:t>
      </w:r>
    </w:p>
    <w:p>
      <w:pPr>
        <w:spacing w:before="86"/>
        <w:ind w:left="1761" w:right="0" w:firstLine="0"/>
        <w:jc w:val="left"/>
        <w:rPr>
          <w:sz w:val="16"/>
        </w:rPr>
      </w:pPr>
      <w:r>
        <w:rPr>
          <w:sz w:val="16"/>
        </w:rPr>
        <w:t>COMPRIMENTO:</w:t>
      </w:r>
      <w:r>
        <w:rPr>
          <w:spacing w:val="-4"/>
          <w:sz w:val="16"/>
        </w:rPr>
        <w:t> </w:t>
      </w:r>
      <w:r>
        <w:rPr>
          <w:sz w:val="16"/>
        </w:rPr>
        <w:t>11CM,</w:t>
      </w:r>
      <w:r>
        <w:rPr>
          <w:spacing w:val="-10"/>
          <w:sz w:val="16"/>
        </w:rPr>
        <w:t> </w:t>
      </w:r>
      <w:r>
        <w:rPr>
          <w:sz w:val="16"/>
        </w:rPr>
        <w:t>ANGULO:</w:t>
      </w:r>
      <w:r>
        <w:rPr>
          <w:spacing w:val="-2"/>
          <w:sz w:val="16"/>
        </w:rPr>
        <w:t> </w:t>
      </w:r>
      <w:r>
        <w:rPr>
          <w:sz w:val="16"/>
        </w:rPr>
        <w:t>12°,</w:t>
      </w:r>
      <w:r>
        <w:rPr>
          <w:spacing w:val="-3"/>
          <w:sz w:val="16"/>
        </w:rPr>
        <w:t> </w:t>
      </w:r>
      <w:r>
        <w:rPr>
          <w:sz w:val="16"/>
        </w:rPr>
        <w:t>COR:</w:t>
      </w:r>
      <w:r>
        <w:rPr>
          <w:spacing w:val="-2"/>
          <w:sz w:val="16"/>
        </w:rPr>
        <w:t> </w:t>
      </w:r>
      <w:r>
        <w:rPr>
          <w:sz w:val="16"/>
        </w:rPr>
        <w:t>N/D,</w:t>
      </w:r>
      <w:r>
        <w:rPr>
          <w:spacing w:val="-3"/>
          <w:sz w:val="16"/>
        </w:rPr>
        <w:t> </w:t>
      </w:r>
      <w:r>
        <w:rPr>
          <w:sz w:val="16"/>
        </w:rPr>
        <w:t>FORMA</w:t>
      </w:r>
      <w:r>
        <w:rPr>
          <w:spacing w:val="-10"/>
          <w:sz w:val="16"/>
        </w:rPr>
        <w:t> </w:t>
      </w:r>
      <w:r>
        <w:rPr>
          <w:sz w:val="16"/>
        </w:rPr>
        <w:t>FORNECIMENTO:</w:t>
      </w:r>
      <w:r>
        <w:rPr>
          <w:spacing w:val="-2"/>
          <w:sz w:val="16"/>
        </w:rPr>
        <w:t> UNIDADE</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83"/>
        <w:rPr>
          <w:sz w:val="16"/>
        </w:rPr>
      </w:pPr>
    </w:p>
    <w:p>
      <w:pPr>
        <w:pStyle w:val="ListParagraph"/>
        <w:numPr>
          <w:ilvl w:val="1"/>
          <w:numId w:val="19"/>
        </w:numPr>
        <w:tabs>
          <w:tab w:pos="820" w:val="left" w:leader="none"/>
          <w:tab w:pos="1248" w:val="left" w:leader="none"/>
          <w:tab w:pos="10780" w:val="left" w:leader="none"/>
        </w:tabs>
        <w:spacing w:line="240" w:lineRule="auto" w:before="1" w:after="0"/>
        <w:ind w:left="820" w:right="0" w:hanging="459"/>
        <w:jc w:val="left"/>
        <w:rPr>
          <w:sz w:val="16"/>
        </w:rPr>
      </w:pPr>
      <w:r>
        <w:rPr>
          <w:sz w:val="16"/>
        </w:rPr>
        <w:t>-</w:t>
      </w:r>
      <w:r>
        <w:rPr>
          <w:spacing w:val="-10"/>
          <w:sz w:val="16"/>
        </w:rPr>
        <w:t>-</w:t>
      </w:r>
      <w:r>
        <w:rPr>
          <w:sz w:val="16"/>
        </w:rPr>
        <w:tab/>
      </w:r>
      <w:r>
        <w:rPr>
          <w:b/>
          <w:sz w:val="16"/>
        </w:rPr>
        <w:t>189173</w:t>
      </w:r>
      <w:r>
        <w:rPr>
          <w:b/>
          <w:spacing w:val="-12"/>
          <w:sz w:val="16"/>
        </w:rPr>
        <w:t> </w:t>
      </w:r>
      <w:r>
        <w:rPr>
          <w:sz w:val="16"/>
        </w:rPr>
        <w:t>LAMINA</w:t>
      </w:r>
      <w:r>
        <w:rPr>
          <w:spacing w:val="-8"/>
          <w:sz w:val="16"/>
        </w:rPr>
        <w:t> </w:t>
      </w:r>
      <w:r>
        <w:rPr>
          <w:sz w:val="16"/>
        </w:rPr>
        <w:t>SHAVER,DIAMETRO:</w:t>
      </w:r>
      <w:r>
        <w:rPr>
          <w:spacing w:val="8"/>
          <w:sz w:val="16"/>
        </w:rPr>
        <w:t> </w:t>
      </w:r>
      <w:r>
        <w:rPr>
          <w:sz w:val="16"/>
        </w:rPr>
        <w:t>4MM,</w:t>
      </w:r>
      <w:r>
        <w:rPr>
          <w:spacing w:val="5"/>
          <w:sz w:val="16"/>
        </w:rPr>
        <w:t> </w:t>
      </w:r>
      <w:r>
        <w:rPr>
          <w:sz w:val="16"/>
        </w:rPr>
        <w:t>TIPO:</w:t>
      </w:r>
      <w:r>
        <w:rPr>
          <w:spacing w:val="8"/>
          <w:sz w:val="16"/>
        </w:rPr>
        <w:t> </w:t>
      </w:r>
      <w:r>
        <w:rPr>
          <w:sz w:val="16"/>
        </w:rPr>
        <w:t>DESCARTAVEL,</w:t>
      </w:r>
      <w:r>
        <w:rPr>
          <w:spacing w:val="7"/>
          <w:sz w:val="16"/>
        </w:rPr>
        <w:t> </w:t>
      </w:r>
      <w:r>
        <w:rPr>
          <w:sz w:val="16"/>
        </w:rPr>
        <w:t>MODELO:</w:t>
      </w:r>
      <w:r>
        <w:rPr>
          <w:spacing w:val="8"/>
          <w:sz w:val="16"/>
        </w:rPr>
        <w:t> </w:t>
      </w:r>
      <w:r>
        <w:rPr>
          <w:sz w:val="16"/>
        </w:rPr>
        <w:t>RAD</w:t>
      </w:r>
      <w:r>
        <w:rPr>
          <w:spacing w:val="7"/>
          <w:sz w:val="16"/>
        </w:rPr>
        <w:t> </w:t>
      </w:r>
      <w:r>
        <w:rPr>
          <w:sz w:val="16"/>
        </w:rPr>
        <w:t>ROTAVEL</w:t>
      </w:r>
      <w:r>
        <w:rPr>
          <w:spacing w:val="-4"/>
          <w:sz w:val="16"/>
        </w:rPr>
        <w:t> </w:t>
      </w:r>
      <w:r>
        <w:rPr>
          <w:sz w:val="16"/>
        </w:rPr>
        <w:t>ANGULO:</w:t>
      </w:r>
      <w:r>
        <w:rPr>
          <w:spacing w:val="-10"/>
          <w:sz w:val="16"/>
        </w:rPr>
        <w:t> </w:t>
      </w:r>
      <w:r>
        <w:rPr>
          <w:sz w:val="16"/>
        </w:rPr>
        <w:t>UNIDADE</w:t>
      </w:r>
      <w:r>
        <w:rPr>
          <w:spacing w:val="2"/>
          <w:sz w:val="16"/>
        </w:rPr>
        <w:t> </w:t>
      </w:r>
      <w:r>
        <w:rPr>
          <w:b/>
          <w:spacing w:val="-5"/>
          <w:sz w:val="16"/>
        </w:rPr>
        <w:t>50</w:t>
      </w:r>
      <w:r>
        <w:rPr>
          <w:sz w:val="16"/>
        </w:rPr>
        <w:tab/>
      </w:r>
      <w:r>
        <w:rPr>
          <w:spacing w:val="-10"/>
          <w:sz w:val="16"/>
        </w:rPr>
        <w:t>2</w:t>
      </w:r>
    </w:p>
    <w:p>
      <w:pPr>
        <w:spacing w:before="86"/>
        <w:ind w:left="1761" w:right="0" w:firstLine="0"/>
        <w:jc w:val="left"/>
        <w:rPr>
          <w:sz w:val="16"/>
        </w:rPr>
      </w:pPr>
      <w:r>
        <w:rPr>
          <w:sz w:val="16"/>
        </w:rPr>
        <w:t>40°,</w:t>
      </w:r>
      <w:r>
        <w:rPr>
          <w:spacing w:val="-2"/>
          <w:sz w:val="16"/>
        </w:rPr>
        <w:t> </w:t>
      </w:r>
      <w:r>
        <w:rPr>
          <w:sz w:val="16"/>
        </w:rPr>
        <w:t>COR:</w:t>
      </w:r>
      <w:r>
        <w:rPr>
          <w:spacing w:val="-2"/>
          <w:sz w:val="16"/>
        </w:rPr>
        <w:t> </w:t>
      </w:r>
      <w:r>
        <w:rPr>
          <w:sz w:val="16"/>
        </w:rPr>
        <w:t>N/D,</w:t>
      </w:r>
      <w:r>
        <w:rPr>
          <w:spacing w:val="-1"/>
          <w:sz w:val="16"/>
        </w:rPr>
        <w:t> </w:t>
      </w:r>
      <w:r>
        <w:rPr>
          <w:sz w:val="16"/>
        </w:rPr>
        <w:t>FORMA</w:t>
      </w:r>
      <w:r>
        <w:rPr>
          <w:spacing w:val="-10"/>
          <w:sz w:val="16"/>
        </w:rPr>
        <w:t> </w:t>
      </w:r>
      <w:r>
        <w:rPr>
          <w:sz w:val="16"/>
        </w:rPr>
        <w:t>FORNECIMENTO:</w:t>
      </w:r>
      <w:r>
        <w:rPr>
          <w:spacing w:val="-1"/>
          <w:sz w:val="16"/>
        </w:rPr>
        <w:t> </w:t>
      </w:r>
      <w:r>
        <w:rPr>
          <w:spacing w:val="-2"/>
          <w:sz w:val="16"/>
        </w:rPr>
        <w:t>UNIDADE</w:t>
      </w:r>
    </w:p>
    <w:p>
      <w:pPr>
        <w:tabs>
          <w:tab w:pos="938" w:val="left" w:leader="none"/>
        </w:tabs>
        <w:spacing w:before="93"/>
        <w:ind w:left="0" w:right="38" w:firstLine="0"/>
        <w:jc w:val="right"/>
        <w:rPr>
          <w:sz w:val="16"/>
        </w:rPr>
      </w:pPr>
      <w:r>
        <w:rPr/>
        <w:br w:type="column"/>
      </w:r>
      <w:r>
        <w:rPr>
          <w:spacing w:val="-5"/>
          <w:sz w:val="16"/>
        </w:rPr>
        <w:t>ENT</w:t>
      </w:r>
      <w:r>
        <w:rPr>
          <w:sz w:val="16"/>
        </w:rPr>
        <w:tab/>
        <w:t>/</w:t>
      </w:r>
      <w:r>
        <w:rPr>
          <w:spacing w:val="-8"/>
          <w:sz w:val="16"/>
        </w:rPr>
        <w:t> </w:t>
      </w:r>
      <w:r>
        <w:rPr>
          <w:sz w:val="16"/>
        </w:rPr>
        <w:t>040501003-</w:t>
      </w:r>
      <w:r>
        <w:rPr>
          <w:spacing w:val="-10"/>
          <w:sz w:val="16"/>
        </w:rPr>
        <w:t>6</w:t>
      </w:r>
    </w:p>
    <w:p>
      <w:pPr>
        <w:spacing w:before="86"/>
        <w:ind w:left="361" w:right="0" w:firstLine="0"/>
        <w:jc w:val="left"/>
        <w:rPr>
          <w:sz w:val="16"/>
        </w:rPr>
      </w:pPr>
      <w:r>
        <w:rPr>
          <w:sz w:val="16"/>
        </w:rPr>
        <w:t>MEDTRONIC</w:t>
      </w:r>
      <w:r>
        <w:rPr>
          <w:spacing w:val="25"/>
          <w:sz w:val="16"/>
        </w:rPr>
        <w:t> </w:t>
      </w:r>
      <w:r>
        <w:rPr>
          <w:sz w:val="16"/>
        </w:rPr>
        <w:t>040401048-</w:t>
      </w:r>
      <w:r>
        <w:rPr>
          <w:spacing w:val="-10"/>
          <w:sz w:val="16"/>
        </w:rPr>
        <w:t>2</w:t>
      </w:r>
    </w:p>
    <w:p>
      <w:pPr>
        <w:spacing w:before="86"/>
        <w:ind w:left="1377" w:right="0" w:firstLine="0"/>
        <w:jc w:val="left"/>
        <w:rPr>
          <w:sz w:val="16"/>
        </w:rPr>
      </w:pPr>
      <w:r>
        <w:rPr>
          <w:sz w:val="16"/>
        </w:rPr>
        <w:t>040301024-</w:t>
      </w:r>
      <w:r>
        <w:rPr>
          <w:spacing w:val="-10"/>
          <w:sz w:val="16"/>
        </w:rPr>
        <w:t>1</w:t>
      </w:r>
    </w:p>
    <w:p>
      <w:pPr>
        <w:spacing w:before="86"/>
        <w:ind w:left="1377" w:right="0" w:firstLine="0"/>
        <w:jc w:val="left"/>
        <w:rPr>
          <w:sz w:val="16"/>
        </w:rPr>
      </w:pPr>
      <w:r>
        <w:rPr>
          <w:sz w:val="16"/>
        </w:rPr>
        <w:t>040303012-</w:t>
      </w:r>
      <w:r>
        <w:rPr>
          <w:spacing w:val="-10"/>
          <w:sz w:val="16"/>
        </w:rPr>
        <w:t>9</w:t>
      </w:r>
    </w:p>
    <w:p>
      <w:pPr>
        <w:spacing w:before="86"/>
        <w:ind w:left="1377" w:right="0" w:firstLine="0"/>
        <w:jc w:val="left"/>
        <w:rPr>
          <w:sz w:val="16"/>
        </w:rPr>
      </w:pPr>
      <w:r>
        <w:rPr>
          <w:sz w:val="16"/>
        </w:rPr>
        <w:t>040401044-</w:t>
      </w:r>
      <w:r>
        <w:rPr>
          <w:spacing w:val="-10"/>
          <w:sz w:val="16"/>
        </w:rPr>
        <w:t>0</w:t>
      </w:r>
    </w:p>
    <w:p>
      <w:pPr>
        <w:spacing w:before="86"/>
        <w:ind w:left="1377" w:right="0" w:firstLine="0"/>
        <w:jc w:val="left"/>
        <w:rPr>
          <w:sz w:val="16"/>
        </w:rPr>
      </w:pPr>
      <w:r>
        <w:rPr>
          <w:sz w:val="16"/>
        </w:rPr>
        <w:t>020101044-</w:t>
      </w:r>
      <w:r>
        <w:rPr>
          <w:spacing w:val="-10"/>
          <w:sz w:val="16"/>
        </w:rPr>
        <w:t>5</w:t>
      </w:r>
    </w:p>
    <w:p>
      <w:pPr>
        <w:spacing w:before="131"/>
        <w:ind w:left="0" w:right="38" w:firstLine="0"/>
        <w:jc w:val="right"/>
        <w:rPr>
          <w:sz w:val="16"/>
        </w:rPr>
      </w:pPr>
      <w:r>
        <w:rPr>
          <w:sz w:val="16"/>
        </w:rPr>
        <w:t>040401032-</w:t>
      </w:r>
      <w:r>
        <w:rPr>
          <w:spacing w:val="-10"/>
          <w:sz w:val="16"/>
        </w:rPr>
        <w:t>6</w:t>
      </w:r>
    </w:p>
    <w:p>
      <w:pPr>
        <w:spacing w:before="86"/>
        <w:ind w:left="0" w:right="38" w:firstLine="0"/>
        <w:jc w:val="right"/>
        <w:rPr>
          <w:sz w:val="16"/>
        </w:rPr>
      </w:pPr>
      <w:r>
        <w:rPr>
          <w:sz w:val="16"/>
        </w:rPr>
        <w:t>040401033-</w:t>
      </w:r>
      <w:r>
        <w:rPr>
          <w:spacing w:val="-10"/>
          <w:sz w:val="16"/>
        </w:rPr>
        <w:t>4</w:t>
      </w:r>
    </w:p>
    <w:p>
      <w:pPr>
        <w:spacing w:before="86"/>
        <w:ind w:left="0" w:right="38" w:firstLine="0"/>
        <w:jc w:val="right"/>
        <w:rPr>
          <w:sz w:val="16"/>
        </w:rPr>
      </w:pPr>
      <w:r>
        <w:rPr>
          <w:sz w:val="16"/>
        </w:rPr>
        <w:t>040401051-</w:t>
      </w:r>
      <w:r>
        <w:rPr>
          <w:spacing w:val="-10"/>
          <w:sz w:val="16"/>
        </w:rPr>
        <w:t>2</w:t>
      </w:r>
    </w:p>
    <w:p>
      <w:pPr>
        <w:spacing w:before="86"/>
        <w:ind w:left="0" w:right="38" w:firstLine="0"/>
        <w:jc w:val="right"/>
        <w:rPr>
          <w:sz w:val="16"/>
        </w:rPr>
      </w:pPr>
      <w:r>
        <w:rPr>
          <w:sz w:val="16"/>
        </w:rPr>
        <w:t>040401041-</w:t>
      </w:r>
      <w:r>
        <w:rPr>
          <w:spacing w:val="-10"/>
          <w:sz w:val="16"/>
        </w:rPr>
        <w:t>5</w:t>
      </w:r>
    </w:p>
    <w:p>
      <w:pPr>
        <w:tabs>
          <w:tab w:pos="938" w:val="left" w:leader="none"/>
        </w:tabs>
        <w:spacing w:before="86"/>
        <w:ind w:left="0" w:right="38" w:firstLine="0"/>
        <w:jc w:val="right"/>
        <w:rPr>
          <w:sz w:val="16"/>
        </w:rPr>
      </w:pPr>
      <w:r>
        <w:rPr>
          <w:spacing w:val="-5"/>
          <w:sz w:val="16"/>
        </w:rPr>
        <w:t>ENT</w:t>
      </w:r>
      <w:r>
        <w:rPr>
          <w:sz w:val="16"/>
        </w:rPr>
        <w:tab/>
        <w:t>/</w:t>
      </w:r>
      <w:r>
        <w:rPr>
          <w:spacing w:val="-8"/>
          <w:sz w:val="16"/>
        </w:rPr>
        <w:t> </w:t>
      </w:r>
      <w:r>
        <w:rPr>
          <w:sz w:val="16"/>
        </w:rPr>
        <w:t>040501003-</w:t>
      </w:r>
      <w:r>
        <w:rPr>
          <w:spacing w:val="-10"/>
          <w:sz w:val="16"/>
        </w:rPr>
        <w:t>6</w:t>
      </w:r>
    </w:p>
    <w:p>
      <w:pPr>
        <w:spacing w:before="86"/>
        <w:ind w:left="361" w:right="0" w:firstLine="0"/>
        <w:jc w:val="left"/>
        <w:rPr>
          <w:sz w:val="16"/>
        </w:rPr>
      </w:pPr>
      <w:r>
        <w:rPr>
          <w:sz w:val="16"/>
        </w:rPr>
        <w:t>MEDTRONIC</w:t>
      </w:r>
      <w:r>
        <w:rPr>
          <w:spacing w:val="25"/>
          <w:sz w:val="16"/>
        </w:rPr>
        <w:t> </w:t>
      </w:r>
      <w:r>
        <w:rPr>
          <w:sz w:val="16"/>
        </w:rPr>
        <w:t>040401048-</w:t>
      </w:r>
      <w:r>
        <w:rPr>
          <w:spacing w:val="-10"/>
          <w:sz w:val="16"/>
        </w:rPr>
        <w:t>2</w:t>
      </w:r>
    </w:p>
    <w:p>
      <w:pPr>
        <w:spacing w:before="87"/>
        <w:ind w:left="1377" w:right="0" w:firstLine="0"/>
        <w:jc w:val="left"/>
        <w:rPr>
          <w:sz w:val="16"/>
        </w:rPr>
      </w:pPr>
      <w:r>
        <w:rPr>
          <w:sz w:val="16"/>
        </w:rPr>
        <w:t>040301024-</w:t>
      </w:r>
      <w:r>
        <w:rPr>
          <w:spacing w:val="-10"/>
          <w:sz w:val="16"/>
        </w:rPr>
        <w:t>1</w:t>
      </w:r>
    </w:p>
    <w:p>
      <w:pPr>
        <w:spacing w:before="86"/>
        <w:ind w:left="1377" w:right="0" w:firstLine="0"/>
        <w:jc w:val="left"/>
        <w:rPr>
          <w:sz w:val="16"/>
        </w:rPr>
      </w:pPr>
      <w:r>
        <w:rPr>
          <w:sz w:val="16"/>
        </w:rPr>
        <w:t>040303012-</w:t>
      </w:r>
      <w:r>
        <w:rPr>
          <w:spacing w:val="-10"/>
          <w:sz w:val="16"/>
        </w:rPr>
        <w:t>9</w:t>
      </w:r>
    </w:p>
    <w:p>
      <w:pPr>
        <w:spacing w:before="86"/>
        <w:ind w:left="1377" w:right="0" w:firstLine="0"/>
        <w:jc w:val="left"/>
        <w:rPr>
          <w:sz w:val="16"/>
        </w:rPr>
      </w:pPr>
      <w:r>
        <w:rPr>
          <w:sz w:val="16"/>
        </w:rPr>
        <w:t>040401044-</w:t>
      </w:r>
      <w:r>
        <w:rPr>
          <w:spacing w:val="-10"/>
          <w:sz w:val="16"/>
        </w:rPr>
        <w:t>0</w:t>
      </w:r>
    </w:p>
    <w:p>
      <w:pPr>
        <w:spacing w:before="86"/>
        <w:ind w:left="1377" w:right="0" w:firstLine="0"/>
        <w:jc w:val="left"/>
        <w:rPr>
          <w:sz w:val="16"/>
        </w:rPr>
      </w:pPr>
      <w:r>
        <w:rPr>
          <w:sz w:val="16"/>
        </w:rPr>
        <w:t>020101044-</w:t>
      </w:r>
      <w:r>
        <w:rPr>
          <w:spacing w:val="-10"/>
          <w:sz w:val="16"/>
        </w:rPr>
        <w:t>5</w:t>
      </w:r>
    </w:p>
    <w:p>
      <w:pPr>
        <w:spacing w:line="240" w:lineRule="auto" w:before="44"/>
        <w:rPr>
          <w:sz w:val="16"/>
        </w:rPr>
      </w:pPr>
      <w:r>
        <w:rPr/>
        <w:br w:type="column"/>
      </w:r>
      <w:r>
        <w:rPr>
          <w:sz w:val="16"/>
        </w:rPr>
      </w:r>
    </w:p>
    <w:p>
      <w:pPr>
        <w:spacing w:before="0"/>
        <w:ind w:left="361" w:right="0" w:firstLine="0"/>
        <w:jc w:val="left"/>
        <w:rPr>
          <w:sz w:val="16"/>
        </w:rPr>
      </w:pPr>
      <w:r>
        <w:rPr>
          <w:sz w:val="16"/>
        </w:rPr>
        <w:t>Não</w:t>
      </w:r>
      <w:r>
        <w:rPr>
          <w:spacing w:val="-1"/>
          <w:sz w:val="16"/>
        </w:rPr>
        <w:t> </w:t>
      </w:r>
      <w:r>
        <w:rPr>
          <w:spacing w:val="-5"/>
          <w:sz w:val="16"/>
        </w:rPr>
        <w:t>há</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69"/>
        <w:rPr>
          <w:sz w:val="16"/>
        </w:rPr>
      </w:pPr>
    </w:p>
    <w:p>
      <w:pPr>
        <w:spacing w:before="1"/>
        <w:ind w:left="361" w:right="0" w:firstLine="0"/>
        <w:jc w:val="left"/>
        <w:rPr>
          <w:sz w:val="16"/>
        </w:rPr>
      </w:pPr>
      <w:r>
        <w:rPr>
          <w:sz w:val="16"/>
        </w:rPr>
        <w:t>Não</w:t>
      </w:r>
      <w:r>
        <w:rPr>
          <w:spacing w:val="-1"/>
          <w:sz w:val="16"/>
        </w:rPr>
        <w:t> </w:t>
      </w:r>
      <w:r>
        <w:rPr>
          <w:spacing w:val="-5"/>
          <w:sz w:val="16"/>
        </w:rPr>
        <w:t>há</w:t>
      </w:r>
    </w:p>
    <w:p>
      <w:pPr>
        <w:spacing w:after="0"/>
        <w:jc w:val="left"/>
        <w:rPr>
          <w:sz w:val="16"/>
        </w:rPr>
        <w:sectPr>
          <w:type w:val="continuous"/>
          <w:pgSz w:w="15840" w:h="24480"/>
          <w:pgMar w:top="740" w:bottom="280" w:left="360" w:right="360"/>
          <w:cols w:num="3" w:equalWidth="0">
            <w:col w:w="10901" w:space="457"/>
            <w:col w:w="2271" w:space="117"/>
            <w:col w:w="1374"/>
          </w:cols>
        </w:sectPr>
      </w:pPr>
    </w:p>
    <w:p>
      <w:pPr>
        <w:pStyle w:val="ListParagraph"/>
        <w:numPr>
          <w:ilvl w:val="1"/>
          <w:numId w:val="19"/>
        </w:numPr>
        <w:tabs>
          <w:tab w:pos="820" w:val="left" w:leader="none"/>
          <w:tab w:pos="1248" w:val="left" w:leader="none"/>
          <w:tab w:pos="10780" w:val="left" w:leader="none"/>
          <w:tab w:pos="11719" w:val="left" w:leader="none"/>
          <w:tab w:pos="12658" w:val="left" w:leader="none"/>
          <w:tab w:pos="14107" w:val="left" w:leader="none"/>
        </w:tabs>
        <w:spacing w:line="240" w:lineRule="auto" w:before="116" w:after="0"/>
        <w:ind w:left="820" w:right="0" w:hanging="459"/>
        <w:jc w:val="left"/>
        <w:rPr>
          <w:sz w:val="16"/>
        </w:rPr>
      </w:pPr>
      <w:r>
        <w:rPr>
          <w:sz w:val="16"/>
        </w:rPr>
        <w:t>-</w:t>
      </w:r>
      <w:r>
        <w:rPr>
          <w:spacing w:val="-10"/>
          <w:sz w:val="16"/>
        </w:rPr>
        <w:t>-</w:t>
      </w:r>
      <w:r>
        <w:rPr>
          <w:sz w:val="16"/>
        </w:rPr>
        <w:tab/>
      </w:r>
      <w:r>
        <w:rPr>
          <w:b/>
          <w:sz w:val="16"/>
        </w:rPr>
        <w:t>189174</w:t>
      </w:r>
      <w:r>
        <w:rPr>
          <w:b/>
          <w:spacing w:val="-10"/>
          <w:sz w:val="16"/>
        </w:rPr>
        <w:t> </w:t>
      </w:r>
      <w:r>
        <w:rPr>
          <w:sz w:val="16"/>
        </w:rPr>
        <w:t>LAMINA</w:t>
      </w:r>
      <w:r>
        <w:rPr>
          <w:spacing w:val="32"/>
          <w:sz w:val="16"/>
        </w:rPr>
        <w:t> </w:t>
      </w:r>
      <w:r>
        <w:rPr>
          <w:sz w:val="16"/>
        </w:rPr>
        <w:t>SHAVER,DIAMETRO:</w:t>
      </w:r>
      <w:r>
        <w:rPr>
          <w:spacing w:val="44"/>
          <w:sz w:val="16"/>
        </w:rPr>
        <w:t> </w:t>
      </w:r>
      <w:r>
        <w:rPr>
          <w:sz w:val="16"/>
        </w:rPr>
        <w:t>4MM,</w:t>
      </w:r>
      <w:r>
        <w:rPr>
          <w:spacing w:val="41"/>
          <w:sz w:val="16"/>
        </w:rPr>
        <w:t> </w:t>
      </w:r>
      <w:r>
        <w:rPr>
          <w:sz w:val="16"/>
        </w:rPr>
        <w:t>TIPO:</w:t>
      </w:r>
      <w:r>
        <w:rPr>
          <w:spacing w:val="44"/>
          <w:sz w:val="16"/>
        </w:rPr>
        <w:t> </w:t>
      </w:r>
      <w:r>
        <w:rPr>
          <w:sz w:val="16"/>
        </w:rPr>
        <w:t>DESCARTAVEL,</w:t>
      </w:r>
      <w:r>
        <w:rPr>
          <w:spacing w:val="44"/>
          <w:sz w:val="16"/>
        </w:rPr>
        <w:t> </w:t>
      </w:r>
      <w:r>
        <w:rPr>
          <w:sz w:val="16"/>
        </w:rPr>
        <w:t>MODELO:</w:t>
      </w:r>
      <w:r>
        <w:rPr>
          <w:spacing w:val="43"/>
          <w:sz w:val="16"/>
        </w:rPr>
        <w:t> </w:t>
      </w:r>
      <w:r>
        <w:rPr>
          <w:sz w:val="16"/>
        </w:rPr>
        <w:t>RADENOID</w:t>
      </w:r>
      <w:r>
        <w:rPr>
          <w:spacing w:val="44"/>
          <w:sz w:val="16"/>
        </w:rPr>
        <w:t> </w:t>
      </w:r>
      <w:r>
        <w:rPr>
          <w:sz w:val="16"/>
        </w:rPr>
        <w:t>ROTAVEL</w:t>
      </w:r>
      <w:r>
        <w:rPr>
          <w:spacing w:val="-10"/>
          <w:sz w:val="16"/>
        </w:rPr>
        <w:t> </w:t>
      </w:r>
      <w:r>
        <w:rPr>
          <w:sz w:val="16"/>
        </w:rPr>
        <w:t>UNIDADE</w:t>
      </w:r>
      <w:r>
        <w:rPr>
          <w:spacing w:val="5"/>
          <w:sz w:val="16"/>
        </w:rPr>
        <w:t> </w:t>
      </w:r>
      <w:r>
        <w:rPr>
          <w:b/>
          <w:spacing w:val="-5"/>
          <w:sz w:val="16"/>
        </w:rPr>
        <w:t>30</w:t>
      </w:r>
      <w:r>
        <w:rPr>
          <w:b/>
          <w:sz w:val="16"/>
        </w:rPr>
        <w:tab/>
      </w:r>
      <w:r>
        <w:rPr>
          <w:spacing w:val="-10"/>
          <w:sz w:val="16"/>
        </w:rPr>
        <w:t>2</w:t>
      </w:r>
      <w:r>
        <w:rPr>
          <w:sz w:val="16"/>
        </w:rPr>
        <w:tab/>
      </w:r>
      <w:r>
        <w:rPr>
          <w:spacing w:val="-5"/>
          <w:sz w:val="16"/>
        </w:rPr>
        <w:t>ENT</w:t>
      </w:r>
      <w:r>
        <w:rPr>
          <w:sz w:val="16"/>
        </w:rPr>
        <w:tab/>
        <w:t>/</w:t>
      </w:r>
      <w:r>
        <w:rPr>
          <w:spacing w:val="-8"/>
          <w:sz w:val="16"/>
        </w:rPr>
        <w:t> </w:t>
      </w:r>
      <w:r>
        <w:rPr>
          <w:sz w:val="16"/>
        </w:rPr>
        <w:t>040401032-</w:t>
      </w:r>
      <w:r>
        <w:rPr>
          <w:spacing w:val="-10"/>
          <w:sz w:val="16"/>
        </w:rPr>
        <w:t>6</w:t>
      </w:r>
      <w:r>
        <w:rPr>
          <w:sz w:val="16"/>
        </w:rPr>
        <w:tab/>
        <w:t>Não</w:t>
      </w:r>
      <w:r>
        <w:rPr>
          <w:spacing w:val="-1"/>
          <w:sz w:val="16"/>
        </w:rPr>
        <w:t> </w:t>
      </w:r>
      <w:r>
        <w:rPr>
          <w:spacing w:val="-5"/>
          <w:sz w:val="16"/>
        </w:rPr>
        <w:t>há</w:t>
      </w:r>
    </w:p>
    <w:p>
      <w:pPr>
        <w:pStyle w:val="ListParagraph"/>
        <w:spacing w:after="0" w:line="240" w:lineRule="auto"/>
        <w:jc w:val="left"/>
        <w:rPr>
          <w:sz w:val="16"/>
        </w:rPr>
        <w:sectPr>
          <w:type w:val="continuous"/>
          <w:pgSz w:w="15840" w:h="24480"/>
          <w:pgMar w:top="740" w:bottom="280" w:left="360" w:right="360"/>
        </w:sectPr>
      </w:pPr>
    </w:p>
    <w:p>
      <w:pPr>
        <w:spacing w:before="86"/>
        <w:ind w:left="1761" w:right="0" w:firstLine="0"/>
        <w:jc w:val="left"/>
        <w:rPr>
          <w:sz w:val="16"/>
        </w:rPr>
      </w:pPr>
      <w:r>
        <w:rPr>
          <w:sz w:val="16"/>
        </w:rPr>
        <w:t>ANGULO:</w:t>
      </w:r>
      <w:r>
        <w:rPr>
          <w:spacing w:val="-5"/>
          <w:sz w:val="16"/>
        </w:rPr>
        <w:t> </w:t>
      </w:r>
      <w:r>
        <w:rPr>
          <w:sz w:val="16"/>
        </w:rPr>
        <w:t>40°,</w:t>
      </w:r>
      <w:r>
        <w:rPr>
          <w:spacing w:val="-3"/>
          <w:sz w:val="16"/>
        </w:rPr>
        <w:t> </w:t>
      </w:r>
      <w:r>
        <w:rPr>
          <w:sz w:val="16"/>
        </w:rPr>
        <w:t>COMPRIMENTO:</w:t>
      </w:r>
      <w:r>
        <w:rPr>
          <w:spacing w:val="-2"/>
          <w:sz w:val="16"/>
        </w:rPr>
        <w:t> </w:t>
      </w:r>
      <w:r>
        <w:rPr>
          <w:sz w:val="16"/>
        </w:rPr>
        <w:t>11CM,</w:t>
      </w:r>
      <w:r>
        <w:rPr>
          <w:spacing w:val="-3"/>
          <w:sz w:val="16"/>
        </w:rPr>
        <w:t> </w:t>
      </w:r>
      <w:r>
        <w:rPr>
          <w:sz w:val="16"/>
        </w:rPr>
        <w:t>COR:</w:t>
      </w:r>
      <w:r>
        <w:rPr>
          <w:spacing w:val="-2"/>
          <w:sz w:val="16"/>
        </w:rPr>
        <w:t> </w:t>
      </w:r>
      <w:r>
        <w:rPr>
          <w:sz w:val="16"/>
        </w:rPr>
        <w:t>N/D,</w:t>
      </w:r>
      <w:r>
        <w:rPr>
          <w:spacing w:val="-3"/>
          <w:sz w:val="16"/>
        </w:rPr>
        <w:t> </w:t>
      </w:r>
      <w:r>
        <w:rPr>
          <w:sz w:val="16"/>
        </w:rPr>
        <w:t>FORMA</w:t>
      </w:r>
      <w:r>
        <w:rPr>
          <w:spacing w:val="-10"/>
          <w:sz w:val="16"/>
        </w:rPr>
        <w:t> </w:t>
      </w:r>
      <w:r>
        <w:rPr>
          <w:sz w:val="16"/>
        </w:rPr>
        <w:t>FORNECIMENTO:</w:t>
      </w:r>
      <w:r>
        <w:rPr>
          <w:spacing w:val="-2"/>
          <w:sz w:val="16"/>
        </w:rPr>
        <w:t> UNIDADE</w:t>
      </w:r>
    </w:p>
    <w:p>
      <w:pPr>
        <w:spacing w:before="86"/>
        <w:ind w:left="1761" w:right="0" w:firstLine="0"/>
        <w:jc w:val="left"/>
        <w:rPr>
          <w:sz w:val="16"/>
        </w:rPr>
      </w:pPr>
      <w:r>
        <w:rPr/>
        <w:br w:type="column"/>
      </w:r>
      <w:r>
        <w:rPr>
          <w:sz w:val="16"/>
        </w:rPr>
        <w:t>MEDTRONIC</w:t>
      </w:r>
      <w:r>
        <w:rPr>
          <w:spacing w:val="25"/>
          <w:sz w:val="16"/>
        </w:rPr>
        <w:t> </w:t>
      </w:r>
      <w:r>
        <w:rPr>
          <w:sz w:val="16"/>
        </w:rPr>
        <w:t>040401033-</w:t>
      </w:r>
      <w:r>
        <w:rPr>
          <w:spacing w:val="-10"/>
          <w:sz w:val="16"/>
        </w:rPr>
        <w:t>4</w:t>
      </w:r>
    </w:p>
    <w:p>
      <w:pPr>
        <w:spacing w:before="86"/>
        <w:ind w:left="2777" w:right="0" w:firstLine="0"/>
        <w:jc w:val="left"/>
        <w:rPr>
          <w:sz w:val="16"/>
        </w:rPr>
      </w:pPr>
      <w:r>
        <w:rPr>
          <w:sz w:val="16"/>
        </w:rPr>
        <w:t>040401051-</w:t>
      </w:r>
      <w:r>
        <w:rPr>
          <w:spacing w:val="-10"/>
          <w:sz w:val="16"/>
        </w:rPr>
        <w:t>2</w:t>
      </w:r>
    </w:p>
    <w:p>
      <w:pPr>
        <w:spacing w:after="0"/>
        <w:jc w:val="left"/>
        <w:rPr>
          <w:sz w:val="16"/>
        </w:rPr>
        <w:sectPr>
          <w:type w:val="continuous"/>
          <w:pgSz w:w="15840" w:h="24480"/>
          <w:pgMar w:top="740" w:bottom="280" w:left="360" w:right="360"/>
          <w:cols w:num="2" w:equalWidth="0">
            <w:col w:w="8042" w:space="1916"/>
            <w:col w:w="5162"/>
          </w:cols>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62"/>
      </w:pPr>
    </w:p>
    <w:p>
      <w:pPr>
        <w:pStyle w:val="BodyText"/>
        <w:spacing w:after="0"/>
        <w:sectPr>
          <w:pgSz w:w="15840" w:h="24480"/>
          <w:pgMar w:top="620" w:bottom="280" w:left="360" w:right="360"/>
        </w:sectPr>
      </w:pPr>
    </w:p>
    <w:p>
      <w:pPr>
        <w:pStyle w:val="ListParagraph"/>
        <w:numPr>
          <w:ilvl w:val="1"/>
          <w:numId w:val="19"/>
        </w:numPr>
        <w:tabs>
          <w:tab w:pos="820" w:val="left" w:leader="none"/>
          <w:tab w:pos="1248" w:val="left" w:leader="none"/>
          <w:tab w:pos="10860" w:val="right" w:leader="none"/>
        </w:tabs>
        <w:spacing w:line="240" w:lineRule="auto" w:before="94" w:after="0"/>
        <w:ind w:left="820" w:right="0" w:hanging="459"/>
        <w:jc w:val="left"/>
        <w:rPr>
          <w:sz w:val="16"/>
        </w:rPr>
      </w:pPr>
      <w:r>
        <w:rPr>
          <w:sz w:val="16"/>
        </w:rPr>
        <w:t>-</w:t>
      </w:r>
      <w:r>
        <w:rPr>
          <w:spacing w:val="-10"/>
          <w:sz w:val="16"/>
        </w:rPr>
        <w:t>-</w:t>
      </w:r>
      <w:r>
        <w:rPr>
          <w:sz w:val="16"/>
        </w:rPr>
        <w:tab/>
      </w:r>
      <w:r>
        <w:rPr>
          <w:b/>
          <w:sz w:val="16"/>
        </w:rPr>
        <w:t>189349</w:t>
      </w:r>
      <w:r>
        <w:rPr>
          <w:b/>
          <w:spacing w:val="-10"/>
          <w:sz w:val="16"/>
        </w:rPr>
        <w:t> </w:t>
      </w:r>
      <w:r>
        <w:rPr>
          <w:sz w:val="16"/>
        </w:rPr>
        <w:t>LAMINA</w:t>
      </w:r>
      <w:r>
        <w:rPr>
          <w:spacing w:val="52"/>
          <w:sz w:val="16"/>
        </w:rPr>
        <w:t> </w:t>
      </w:r>
      <w:r>
        <w:rPr>
          <w:sz w:val="16"/>
        </w:rPr>
        <w:t>SHAVER,DIAMETRO:</w:t>
      </w:r>
      <w:r>
        <w:rPr>
          <w:spacing w:val="63"/>
          <w:sz w:val="16"/>
        </w:rPr>
        <w:t> </w:t>
      </w:r>
      <w:r>
        <w:rPr>
          <w:sz w:val="16"/>
        </w:rPr>
        <w:t>4MM,</w:t>
      </w:r>
      <w:r>
        <w:rPr>
          <w:spacing w:val="60"/>
          <w:sz w:val="16"/>
        </w:rPr>
        <w:t> </w:t>
      </w:r>
      <w:r>
        <w:rPr>
          <w:sz w:val="16"/>
        </w:rPr>
        <w:t>TIPO:</w:t>
      </w:r>
      <w:r>
        <w:rPr>
          <w:spacing w:val="63"/>
          <w:sz w:val="16"/>
        </w:rPr>
        <w:t> </w:t>
      </w:r>
      <w:r>
        <w:rPr>
          <w:sz w:val="16"/>
        </w:rPr>
        <w:t>DESCARTAVEL,</w:t>
      </w:r>
      <w:r>
        <w:rPr>
          <w:spacing w:val="62"/>
          <w:sz w:val="16"/>
        </w:rPr>
        <w:t> </w:t>
      </w:r>
      <w:r>
        <w:rPr>
          <w:sz w:val="16"/>
        </w:rPr>
        <w:t>MODELO:</w:t>
      </w:r>
      <w:r>
        <w:rPr>
          <w:spacing w:val="63"/>
          <w:sz w:val="16"/>
        </w:rPr>
        <w:t> </w:t>
      </w:r>
      <w:r>
        <w:rPr>
          <w:sz w:val="16"/>
        </w:rPr>
        <w:t>RAD</w:t>
      </w:r>
      <w:r>
        <w:rPr>
          <w:spacing w:val="63"/>
          <w:sz w:val="16"/>
        </w:rPr>
        <w:t> </w:t>
      </w:r>
      <w:r>
        <w:rPr>
          <w:sz w:val="16"/>
        </w:rPr>
        <w:t>ROTAVEL</w:t>
      </w:r>
      <w:r>
        <w:rPr>
          <w:spacing w:val="58"/>
          <w:sz w:val="16"/>
        </w:rPr>
        <w:t> </w:t>
      </w:r>
      <w:r>
        <w:rPr>
          <w:sz w:val="16"/>
        </w:rPr>
        <w:t>60°,</w:t>
      </w:r>
      <w:r>
        <w:rPr>
          <w:spacing w:val="-10"/>
          <w:sz w:val="16"/>
        </w:rPr>
        <w:t> </w:t>
      </w:r>
      <w:r>
        <w:rPr>
          <w:sz w:val="16"/>
        </w:rPr>
        <w:t>UNIDADE</w:t>
      </w:r>
      <w:r>
        <w:rPr>
          <w:spacing w:val="6"/>
          <w:sz w:val="16"/>
        </w:rPr>
        <w:t> </w:t>
      </w:r>
      <w:r>
        <w:rPr>
          <w:b/>
          <w:spacing w:val="-5"/>
          <w:sz w:val="16"/>
        </w:rPr>
        <w:t>30</w:t>
      </w:r>
      <w:r>
        <w:rPr>
          <w:sz w:val="16"/>
        </w:rPr>
        <w:tab/>
      </w:r>
      <w:r>
        <w:rPr>
          <w:spacing w:val="-10"/>
          <w:sz w:val="16"/>
        </w:rPr>
        <w:t>2</w:t>
      </w:r>
    </w:p>
    <w:p>
      <w:pPr>
        <w:spacing w:before="86"/>
        <w:ind w:left="1761" w:right="0" w:firstLine="0"/>
        <w:jc w:val="left"/>
        <w:rPr>
          <w:sz w:val="16"/>
        </w:rPr>
      </w:pPr>
      <w:r>
        <w:rPr>
          <w:sz w:val="16"/>
        </w:rPr>
        <w:t>COMPRIMENTO:</w:t>
      </w:r>
      <w:r>
        <w:rPr>
          <w:spacing w:val="-4"/>
          <w:sz w:val="16"/>
        </w:rPr>
        <w:t> </w:t>
      </w:r>
      <w:r>
        <w:rPr>
          <w:sz w:val="16"/>
        </w:rPr>
        <w:t>11</w:t>
      </w:r>
      <w:r>
        <w:rPr>
          <w:spacing w:val="-10"/>
          <w:sz w:val="16"/>
        </w:rPr>
        <w:t> </w:t>
      </w:r>
      <w:r>
        <w:rPr>
          <w:sz w:val="16"/>
        </w:rPr>
        <w:t>A</w:t>
      </w:r>
      <w:r>
        <w:rPr>
          <w:spacing w:val="-10"/>
          <w:sz w:val="16"/>
        </w:rPr>
        <w:t> </w:t>
      </w:r>
      <w:r>
        <w:rPr>
          <w:sz w:val="16"/>
        </w:rPr>
        <w:t>12CM,</w:t>
      </w:r>
      <w:r>
        <w:rPr>
          <w:spacing w:val="-3"/>
          <w:sz w:val="16"/>
        </w:rPr>
        <w:t> </w:t>
      </w:r>
      <w:r>
        <w:rPr>
          <w:sz w:val="16"/>
        </w:rPr>
        <w:t>COR:</w:t>
      </w:r>
      <w:r>
        <w:rPr>
          <w:spacing w:val="-2"/>
          <w:sz w:val="16"/>
        </w:rPr>
        <w:t> </w:t>
      </w:r>
      <w:r>
        <w:rPr>
          <w:sz w:val="16"/>
        </w:rPr>
        <w:t>N/D,</w:t>
      </w:r>
      <w:r>
        <w:rPr>
          <w:spacing w:val="-3"/>
          <w:sz w:val="16"/>
        </w:rPr>
        <w:t> </w:t>
      </w:r>
      <w:r>
        <w:rPr>
          <w:sz w:val="16"/>
        </w:rPr>
        <w:t>FORMA</w:t>
      </w:r>
      <w:r>
        <w:rPr>
          <w:spacing w:val="-10"/>
          <w:sz w:val="16"/>
        </w:rPr>
        <w:t> </w:t>
      </w:r>
      <w:r>
        <w:rPr>
          <w:sz w:val="16"/>
        </w:rPr>
        <w:t>FORNECIMENTO:</w:t>
      </w:r>
      <w:r>
        <w:rPr>
          <w:spacing w:val="-2"/>
          <w:sz w:val="16"/>
        </w:rPr>
        <w:t> UNIDADE</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17"/>
        <w:rPr>
          <w:sz w:val="16"/>
        </w:rPr>
      </w:pPr>
    </w:p>
    <w:p>
      <w:pPr>
        <w:spacing w:line="142" w:lineRule="exact" w:before="0"/>
        <w:ind w:left="1761" w:right="0" w:firstLine="0"/>
        <w:jc w:val="left"/>
        <w:rPr>
          <w:sz w:val="16"/>
        </w:rPr>
      </w:pPr>
      <w:r>
        <w:rPr>
          <w:sz w:val="16"/>
        </w:rPr>
        <w:t>BROCA</w:t>
      </w:r>
      <w:r>
        <w:rPr>
          <w:spacing w:val="-12"/>
          <w:sz w:val="16"/>
        </w:rPr>
        <w:t> </w:t>
      </w:r>
      <w:r>
        <w:rPr>
          <w:sz w:val="16"/>
        </w:rPr>
        <w:t>CIRURGICA,TIPO:</w:t>
      </w:r>
      <w:r>
        <w:rPr>
          <w:spacing w:val="-7"/>
          <w:sz w:val="16"/>
        </w:rPr>
        <w:t> </w:t>
      </w:r>
      <w:r>
        <w:rPr>
          <w:sz w:val="16"/>
        </w:rPr>
        <w:t>DIAMANTADA</w:t>
      </w:r>
      <w:r>
        <w:rPr>
          <w:spacing w:val="-10"/>
          <w:sz w:val="16"/>
        </w:rPr>
        <w:t> </w:t>
      </w:r>
      <w:r>
        <w:rPr>
          <w:sz w:val="16"/>
        </w:rPr>
        <w:t>30</w:t>
      </w:r>
      <w:r>
        <w:rPr>
          <w:spacing w:val="-3"/>
          <w:sz w:val="16"/>
        </w:rPr>
        <w:t> </w:t>
      </w:r>
      <w:r>
        <w:rPr>
          <w:sz w:val="16"/>
        </w:rPr>
        <w:t>MIL</w:t>
      </w:r>
      <w:r>
        <w:rPr>
          <w:spacing w:val="-7"/>
          <w:sz w:val="16"/>
        </w:rPr>
        <w:t> </w:t>
      </w:r>
      <w:r>
        <w:rPr>
          <w:sz w:val="16"/>
        </w:rPr>
        <w:t>ROTACOES,</w:t>
      </w:r>
      <w:r>
        <w:rPr>
          <w:spacing w:val="-2"/>
          <w:sz w:val="16"/>
        </w:rPr>
        <w:t> </w:t>
      </w:r>
      <w:r>
        <w:rPr>
          <w:sz w:val="16"/>
        </w:rPr>
        <w:t>CHOANAL</w:t>
      </w:r>
      <w:r>
        <w:rPr>
          <w:spacing w:val="-11"/>
          <w:sz w:val="16"/>
        </w:rPr>
        <w:t> </w:t>
      </w:r>
      <w:r>
        <w:rPr>
          <w:sz w:val="16"/>
        </w:rPr>
        <w:t>ATRESIA,</w:t>
      </w:r>
      <w:r>
        <w:rPr>
          <w:spacing w:val="-10"/>
          <w:sz w:val="16"/>
        </w:rPr>
        <w:t> </w:t>
      </w:r>
      <w:r>
        <w:rPr>
          <w:spacing w:val="-2"/>
          <w:sz w:val="16"/>
        </w:rPr>
        <w:t>ANGULACAO</w:t>
      </w:r>
    </w:p>
    <w:p>
      <w:pPr>
        <w:spacing w:line="240" w:lineRule="auto" w:before="44"/>
        <w:rPr>
          <w:sz w:val="16"/>
        </w:rPr>
      </w:pPr>
      <w:r>
        <w:rPr/>
        <w:br w:type="column"/>
      </w:r>
      <w:r>
        <w:rPr>
          <w:sz w:val="16"/>
        </w:rPr>
      </w:r>
    </w:p>
    <w:p>
      <w:pPr>
        <w:spacing w:before="1"/>
        <w:ind w:left="361" w:right="0" w:firstLine="0"/>
        <w:jc w:val="left"/>
        <w:rPr>
          <w:sz w:val="16"/>
        </w:rPr>
      </w:pPr>
      <w:r>
        <w:rPr>
          <w:sz w:val="16"/>
        </w:rPr>
        <mc:AlternateContent>
          <mc:Choice Requires="wps">
            <w:drawing>
              <wp:anchor distT="0" distB="0" distL="0" distR="0" allowOverlap="1" layoutInCell="1" locked="0" behindDoc="0" simplePos="0" relativeHeight="15734272">
                <wp:simplePos x="0" y="0"/>
                <wp:positionH relativeFrom="page">
                  <wp:posOffset>7600900</wp:posOffset>
                </wp:positionH>
                <wp:positionV relativeFrom="paragraph">
                  <wp:posOffset>-2071509</wp:posOffset>
                </wp:positionV>
                <wp:extent cx="1326515" cy="2010410"/>
                <wp:effectExtent l="0" t="0" r="0" b="0"/>
                <wp:wrapNone/>
                <wp:docPr id="22" name="Textbox 22"/>
                <wp:cNvGraphicFramePr>
                  <a:graphicFrameLocks/>
                </wp:cNvGraphicFramePr>
                <a:graphic>
                  <a:graphicData uri="http://schemas.microsoft.com/office/word/2010/wordprocessingShape">
                    <wps:wsp>
                      <wps:cNvPr id="22" name="Textbox 22"/>
                      <wps:cNvSpPr txBox="1"/>
                      <wps:spPr>
                        <a:xfrm>
                          <a:off x="0" y="0"/>
                          <a:ext cx="1326515" cy="2010410"/>
                        </a:xfrm>
                        <a:prstGeom prst="rect">
                          <a:avLst/>
                        </a:prstGeom>
                      </wps:spPr>
                      <wps:txbx>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75"/>
                              <w:gridCol w:w="1294"/>
                            </w:tblGrid>
                            <w:tr>
                              <w:trPr>
                                <w:trHeight w:val="223" w:hRule="atLeast"/>
                              </w:trPr>
                              <w:tc>
                                <w:tcPr>
                                  <w:tcW w:w="675" w:type="dxa"/>
                                  <w:vMerge w:val="restart"/>
                                </w:tcPr>
                                <w:p>
                                  <w:pPr>
                                    <w:pStyle w:val="TableParagraph"/>
                                    <w:rPr>
                                      <w:sz w:val="18"/>
                                    </w:rPr>
                                  </w:pPr>
                                </w:p>
                              </w:tc>
                              <w:tc>
                                <w:tcPr>
                                  <w:tcW w:w="1294" w:type="dxa"/>
                                </w:tcPr>
                                <w:p>
                                  <w:pPr>
                                    <w:pStyle w:val="TableParagraph"/>
                                    <w:spacing w:line="177" w:lineRule="exact"/>
                                    <w:ind w:right="48"/>
                                    <w:jc w:val="right"/>
                                    <w:rPr>
                                      <w:sz w:val="16"/>
                                    </w:rPr>
                                  </w:pPr>
                                  <w:r>
                                    <w:rPr>
                                      <w:sz w:val="16"/>
                                    </w:rPr>
                                    <w:t>040401041-</w:t>
                                  </w:r>
                                  <w:r>
                                    <w:rPr>
                                      <w:spacing w:val="-10"/>
                                      <w:sz w:val="16"/>
                                    </w:rPr>
                                    <w:t>5</w:t>
                                  </w:r>
                                </w:p>
                              </w:tc>
                            </w:tr>
                            <w:tr>
                              <w:trPr>
                                <w:trHeight w:val="269" w:hRule="atLeast"/>
                              </w:trPr>
                              <w:tc>
                                <w:tcPr>
                                  <w:tcW w:w="675" w:type="dxa"/>
                                  <w:vMerge/>
                                  <w:tcBorders>
                                    <w:top w:val="nil"/>
                                  </w:tcBorders>
                                </w:tcPr>
                                <w:p>
                                  <w:pPr>
                                    <w:rPr>
                                      <w:sz w:val="2"/>
                                      <w:szCs w:val="2"/>
                                    </w:rPr>
                                  </w:pPr>
                                </w:p>
                              </w:tc>
                              <w:tc>
                                <w:tcPr>
                                  <w:tcW w:w="1294" w:type="dxa"/>
                                </w:tcPr>
                                <w:p>
                                  <w:pPr>
                                    <w:pStyle w:val="TableParagraph"/>
                                    <w:spacing w:before="39"/>
                                    <w:ind w:right="48"/>
                                    <w:jc w:val="right"/>
                                    <w:rPr>
                                      <w:sz w:val="16"/>
                                    </w:rPr>
                                  </w:pPr>
                                  <w:r>
                                    <w:rPr>
                                      <w:sz w:val="16"/>
                                    </w:rPr>
                                    <w:t>040501003-</w:t>
                                  </w:r>
                                  <w:r>
                                    <w:rPr>
                                      <w:spacing w:val="-10"/>
                                      <w:sz w:val="16"/>
                                    </w:rPr>
                                    <w:t>6</w:t>
                                  </w:r>
                                </w:p>
                              </w:tc>
                            </w:tr>
                            <w:tr>
                              <w:trPr>
                                <w:trHeight w:val="269" w:hRule="atLeast"/>
                              </w:trPr>
                              <w:tc>
                                <w:tcPr>
                                  <w:tcW w:w="675" w:type="dxa"/>
                                  <w:vMerge/>
                                  <w:tcBorders>
                                    <w:top w:val="nil"/>
                                  </w:tcBorders>
                                </w:tcPr>
                                <w:p>
                                  <w:pPr>
                                    <w:rPr>
                                      <w:sz w:val="2"/>
                                      <w:szCs w:val="2"/>
                                    </w:rPr>
                                  </w:pPr>
                                </w:p>
                              </w:tc>
                              <w:tc>
                                <w:tcPr>
                                  <w:tcW w:w="1294" w:type="dxa"/>
                                </w:tcPr>
                                <w:p>
                                  <w:pPr>
                                    <w:pStyle w:val="TableParagraph"/>
                                    <w:spacing w:before="39"/>
                                    <w:ind w:right="48"/>
                                    <w:jc w:val="right"/>
                                    <w:rPr>
                                      <w:sz w:val="16"/>
                                    </w:rPr>
                                  </w:pPr>
                                  <w:r>
                                    <w:rPr>
                                      <w:sz w:val="16"/>
                                    </w:rPr>
                                    <w:t>040401048-</w:t>
                                  </w:r>
                                  <w:r>
                                    <w:rPr>
                                      <w:spacing w:val="-10"/>
                                      <w:sz w:val="16"/>
                                    </w:rPr>
                                    <w:t>2</w:t>
                                  </w:r>
                                </w:p>
                              </w:tc>
                            </w:tr>
                            <w:tr>
                              <w:trPr>
                                <w:trHeight w:val="269" w:hRule="atLeast"/>
                              </w:trPr>
                              <w:tc>
                                <w:tcPr>
                                  <w:tcW w:w="675" w:type="dxa"/>
                                  <w:vMerge/>
                                  <w:tcBorders>
                                    <w:top w:val="nil"/>
                                  </w:tcBorders>
                                </w:tcPr>
                                <w:p>
                                  <w:pPr>
                                    <w:rPr>
                                      <w:sz w:val="2"/>
                                      <w:szCs w:val="2"/>
                                    </w:rPr>
                                  </w:pPr>
                                </w:p>
                              </w:tc>
                              <w:tc>
                                <w:tcPr>
                                  <w:tcW w:w="1294" w:type="dxa"/>
                                </w:tcPr>
                                <w:p>
                                  <w:pPr>
                                    <w:pStyle w:val="TableParagraph"/>
                                    <w:spacing w:before="39"/>
                                    <w:ind w:right="48"/>
                                    <w:jc w:val="right"/>
                                    <w:rPr>
                                      <w:sz w:val="16"/>
                                    </w:rPr>
                                  </w:pPr>
                                  <w:r>
                                    <w:rPr>
                                      <w:sz w:val="16"/>
                                    </w:rPr>
                                    <w:t>040301024-</w:t>
                                  </w:r>
                                  <w:r>
                                    <w:rPr>
                                      <w:spacing w:val="-10"/>
                                      <w:sz w:val="16"/>
                                    </w:rPr>
                                    <w:t>1</w:t>
                                  </w:r>
                                </w:p>
                              </w:tc>
                            </w:tr>
                            <w:tr>
                              <w:trPr>
                                <w:trHeight w:val="269" w:hRule="atLeast"/>
                              </w:trPr>
                              <w:tc>
                                <w:tcPr>
                                  <w:tcW w:w="675" w:type="dxa"/>
                                  <w:vMerge/>
                                  <w:tcBorders>
                                    <w:top w:val="nil"/>
                                  </w:tcBorders>
                                </w:tcPr>
                                <w:p>
                                  <w:pPr>
                                    <w:rPr>
                                      <w:sz w:val="2"/>
                                      <w:szCs w:val="2"/>
                                    </w:rPr>
                                  </w:pPr>
                                </w:p>
                              </w:tc>
                              <w:tc>
                                <w:tcPr>
                                  <w:tcW w:w="1294" w:type="dxa"/>
                                </w:tcPr>
                                <w:p>
                                  <w:pPr>
                                    <w:pStyle w:val="TableParagraph"/>
                                    <w:spacing w:before="39"/>
                                    <w:ind w:right="48"/>
                                    <w:jc w:val="right"/>
                                    <w:rPr>
                                      <w:sz w:val="16"/>
                                    </w:rPr>
                                  </w:pPr>
                                  <w:r>
                                    <w:rPr>
                                      <w:sz w:val="16"/>
                                    </w:rPr>
                                    <w:t>040303012-</w:t>
                                  </w:r>
                                  <w:r>
                                    <w:rPr>
                                      <w:spacing w:val="-10"/>
                                      <w:sz w:val="16"/>
                                    </w:rPr>
                                    <w:t>9</w:t>
                                  </w:r>
                                </w:p>
                              </w:tc>
                            </w:tr>
                            <w:tr>
                              <w:trPr>
                                <w:trHeight w:val="269" w:hRule="atLeast"/>
                              </w:trPr>
                              <w:tc>
                                <w:tcPr>
                                  <w:tcW w:w="675" w:type="dxa"/>
                                  <w:vMerge/>
                                  <w:tcBorders>
                                    <w:top w:val="nil"/>
                                  </w:tcBorders>
                                </w:tcPr>
                                <w:p>
                                  <w:pPr>
                                    <w:rPr>
                                      <w:sz w:val="2"/>
                                      <w:szCs w:val="2"/>
                                    </w:rPr>
                                  </w:pPr>
                                </w:p>
                              </w:tc>
                              <w:tc>
                                <w:tcPr>
                                  <w:tcW w:w="1294" w:type="dxa"/>
                                </w:tcPr>
                                <w:p>
                                  <w:pPr>
                                    <w:pStyle w:val="TableParagraph"/>
                                    <w:spacing w:before="39"/>
                                    <w:ind w:right="48"/>
                                    <w:jc w:val="right"/>
                                    <w:rPr>
                                      <w:sz w:val="16"/>
                                    </w:rPr>
                                  </w:pPr>
                                  <w:r>
                                    <w:rPr>
                                      <w:sz w:val="16"/>
                                    </w:rPr>
                                    <w:t>040401044-</w:t>
                                  </w:r>
                                  <w:r>
                                    <w:rPr>
                                      <w:spacing w:val="-10"/>
                                      <w:sz w:val="16"/>
                                    </w:rPr>
                                    <w:t>0</w:t>
                                  </w:r>
                                </w:p>
                              </w:tc>
                            </w:tr>
                            <w:tr>
                              <w:trPr>
                                <w:trHeight w:val="284" w:hRule="atLeast"/>
                              </w:trPr>
                              <w:tc>
                                <w:tcPr>
                                  <w:tcW w:w="675" w:type="dxa"/>
                                  <w:vMerge/>
                                  <w:tcBorders>
                                    <w:top w:val="nil"/>
                                  </w:tcBorders>
                                </w:tcPr>
                                <w:p>
                                  <w:pPr>
                                    <w:rPr>
                                      <w:sz w:val="2"/>
                                      <w:szCs w:val="2"/>
                                    </w:rPr>
                                  </w:pPr>
                                </w:p>
                              </w:tc>
                              <w:tc>
                                <w:tcPr>
                                  <w:tcW w:w="1294" w:type="dxa"/>
                                </w:tcPr>
                                <w:p>
                                  <w:pPr>
                                    <w:pStyle w:val="TableParagraph"/>
                                    <w:spacing w:before="39"/>
                                    <w:ind w:right="48"/>
                                    <w:jc w:val="right"/>
                                    <w:rPr>
                                      <w:sz w:val="16"/>
                                    </w:rPr>
                                  </w:pPr>
                                  <w:r>
                                    <w:rPr>
                                      <w:sz w:val="16"/>
                                    </w:rPr>
                                    <w:t>020101044-</w:t>
                                  </w:r>
                                  <w:r>
                                    <w:rPr>
                                      <w:spacing w:val="-10"/>
                                      <w:sz w:val="16"/>
                                    </w:rPr>
                                    <w:t>5</w:t>
                                  </w:r>
                                </w:p>
                              </w:tc>
                            </w:tr>
                            <w:tr>
                              <w:trPr>
                                <w:trHeight w:val="284" w:hRule="atLeast"/>
                              </w:trPr>
                              <w:tc>
                                <w:tcPr>
                                  <w:tcW w:w="675" w:type="dxa"/>
                                  <w:vMerge/>
                                  <w:tcBorders>
                                    <w:top w:val="nil"/>
                                  </w:tcBorders>
                                </w:tcPr>
                                <w:p>
                                  <w:pPr>
                                    <w:rPr>
                                      <w:sz w:val="2"/>
                                      <w:szCs w:val="2"/>
                                    </w:rPr>
                                  </w:pPr>
                                </w:p>
                              </w:tc>
                              <w:tc>
                                <w:tcPr>
                                  <w:tcW w:w="1294" w:type="dxa"/>
                                </w:tcPr>
                                <w:p>
                                  <w:pPr>
                                    <w:pStyle w:val="TableParagraph"/>
                                    <w:spacing w:before="54"/>
                                    <w:ind w:right="48"/>
                                    <w:jc w:val="right"/>
                                    <w:rPr>
                                      <w:sz w:val="16"/>
                                    </w:rPr>
                                  </w:pPr>
                                  <w:r>
                                    <w:rPr>
                                      <w:sz w:val="16"/>
                                    </w:rPr>
                                    <w:t>040401032-</w:t>
                                  </w:r>
                                  <w:r>
                                    <w:rPr>
                                      <w:spacing w:val="-10"/>
                                      <w:sz w:val="16"/>
                                    </w:rPr>
                                    <w:t>6</w:t>
                                  </w:r>
                                </w:p>
                              </w:tc>
                            </w:tr>
                            <w:tr>
                              <w:trPr>
                                <w:trHeight w:val="269" w:hRule="atLeast"/>
                              </w:trPr>
                              <w:tc>
                                <w:tcPr>
                                  <w:tcW w:w="675" w:type="dxa"/>
                                  <w:vMerge/>
                                  <w:tcBorders>
                                    <w:top w:val="nil"/>
                                  </w:tcBorders>
                                </w:tcPr>
                                <w:p>
                                  <w:pPr>
                                    <w:rPr>
                                      <w:sz w:val="2"/>
                                      <w:szCs w:val="2"/>
                                    </w:rPr>
                                  </w:pPr>
                                </w:p>
                              </w:tc>
                              <w:tc>
                                <w:tcPr>
                                  <w:tcW w:w="1294" w:type="dxa"/>
                                </w:tcPr>
                                <w:p>
                                  <w:pPr>
                                    <w:pStyle w:val="TableParagraph"/>
                                    <w:spacing w:before="39"/>
                                    <w:ind w:right="48"/>
                                    <w:jc w:val="right"/>
                                    <w:rPr>
                                      <w:sz w:val="16"/>
                                    </w:rPr>
                                  </w:pPr>
                                  <w:r>
                                    <w:rPr>
                                      <w:sz w:val="16"/>
                                    </w:rPr>
                                    <w:t>040401033-</w:t>
                                  </w:r>
                                  <w:r>
                                    <w:rPr>
                                      <w:spacing w:val="-10"/>
                                      <w:sz w:val="16"/>
                                    </w:rPr>
                                    <w:t>4</w:t>
                                  </w:r>
                                </w:p>
                              </w:tc>
                            </w:tr>
                            <w:tr>
                              <w:trPr>
                                <w:trHeight w:val="269" w:hRule="atLeast"/>
                              </w:trPr>
                              <w:tc>
                                <w:tcPr>
                                  <w:tcW w:w="675" w:type="dxa"/>
                                  <w:vMerge/>
                                  <w:tcBorders>
                                    <w:top w:val="nil"/>
                                  </w:tcBorders>
                                </w:tcPr>
                                <w:p>
                                  <w:pPr>
                                    <w:rPr>
                                      <w:sz w:val="2"/>
                                      <w:szCs w:val="2"/>
                                    </w:rPr>
                                  </w:pPr>
                                </w:p>
                              </w:tc>
                              <w:tc>
                                <w:tcPr>
                                  <w:tcW w:w="1294" w:type="dxa"/>
                                </w:tcPr>
                                <w:p>
                                  <w:pPr>
                                    <w:pStyle w:val="TableParagraph"/>
                                    <w:spacing w:before="39"/>
                                    <w:ind w:right="48"/>
                                    <w:jc w:val="right"/>
                                    <w:rPr>
                                      <w:sz w:val="16"/>
                                    </w:rPr>
                                  </w:pPr>
                                  <w:r>
                                    <w:rPr>
                                      <w:sz w:val="16"/>
                                    </w:rPr>
                                    <w:t>040401051-</w:t>
                                  </w:r>
                                  <w:r>
                                    <w:rPr>
                                      <w:spacing w:val="-10"/>
                                      <w:sz w:val="16"/>
                                    </w:rPr>
                                    <w:t>2</w:t>
                                  </w:r>
                                </w:p>
                              </w:tc>
                            </w:tr>
                            <w:tr>
                              <w:trPr>
                                <w:trHeight w:val="269" w:hRule="atLeast"/>
                              </w:trPr>
                              <w:tc>
                                <w:tcPr>
                                  <w:tcW w:w="675" w:type="dxa"/>
                                  <w:vMerge/>
                                  <w:tcBorders>
                                    <w:top w:val="nil"/>
                                  </w:tcBorders>
                                </w:tcPr>
                                <w:p>
                                  <w:pPr>
                                    <w:rPr>
                                      <w:sz w:val="2"/>
                                      <w:szCs w:val="2"/>
                                    </w:rPr>
                                  </w:pPr>
                                </w:p>
                              </w:tc>
                              <w:tc>
                                <w:tcPr>
                                  <w:tcW w:w="1294" w:type="dxa"/>
                                </w:tcPr>
                                <w:p>
                                  <w:pPr>
                                    <w:pStyle w:val="TableParagraph"/>
                                    <w:spacing w:before="39"/>
                                    <w:ind w:right="48"/>
                                    <w:jc w:val="right"/>
                                    <w:rPr>
                                      <w:sz w:val="16"/>
                                    </w:rPr>
                                  </w:pPr>
                                  <w:r>
                                    <w:rPr>
                                      <w:sz w:val="16"/>
                                    </w:rPr>
                                    <w:t>040401041-</w:t>
                                  </w:r>
                                  <w:r>
                                    <w:rPr>
                                      <w:spacing w:val="-10"/>
                                      <w:sz w:val="16"/>
                                    </w:rPr>
                                    <w:t>5</w:t>
                                  </w:r>
                                </w:p>
                              </w:tc>
                            </w:tr>
                            <w:tr>
                              <w:trPr>
                                <w:trHeight w:val="223" w:hRule="atLeast"/>
                              </w:trPr>
                              <w:tc>
                                <w:tcPr>
                                  <w:tcW w:w="675" w:type="dxa"/>
                                </w:tcPr>
                                <w:p>
                                  <w:pPr>
                                    <w:pStyle w:val="TableParagraph"/>
                                    <w:spacing w:line="164" w:lineRule="exact" w:before="39"/>
                                    <w:ind w:left="50"/>
                                    <w:rPr>
                                      <w:sz w:val="16"/>
                                    </w:rPr>
                                  </w:pPr>
                                  <w:r>
                                    <w:rPr>
                                      <w:spacing w:val="-5"/>
                                      <w:sz w:val="16"/>
                                    </w:rPr>
                                    <w:t>ENT</w:t>
                                  </w:r>
                                </w:p>
                              </w:tc>
                              <w:tc>
                                <w:tcPr>
                                  <w:tcW w:w="1294" w:type="dxa"/>
                                </w:tcPr>
                                <w:p>
                                  <w:pPr>
                                    <w:pStyle w:val="TableParagraph"/>
                                    <w:spacing w:line="164" w:lineRule="exact" w:before="39"/>
                                    <w:ind w:right="48"/>
                                    <w:jc w:val="right"/>
                                    <w:rPr>
                                      <w:sz w:val="16"/>
                                    </w:rPr>
                                  </w:pPr>
                                  <w:r>
                                    <w:rPr>
                                      <w:sz w:val="16"/>
                                    </w:rPr>
                                    <w:t>/</w:t>
                                  </w:r>
                                  <w:r>
                                    <w:rPr>
                                      <w:spacing w:val="-8"/>
                                      <w:sz w:val="16"/>
                                    </w:rPr>
                                    <w:t> </w:t>
                                  </w:r>
                                  <w:r>
                                    <w:rPr>
                                      <w:sz w:val="16"/>
                                    </w:rPr>
                                    <w:t>040501003-</w:t>
                                  </w:r>
                                  <w:r>
                                    <w:rPr>
                                      <w:spacing w:val="-10"/>
                                      <w:sz w:val="16"/>
                                    </w:rPr>
                                    <w:t>6</w:t>
                                  </w:r>
                                </w:p>
                              </w:tc>
                            </w:tr>
                          </w:tbl>
                          <w:p>
                            <w:pPr>
                              <w:pStyle w:val="BodyText"/>
                            </w:pPr>
                          </w:p>
                        </w:txbxContent>
                      </wps:txbx>
                      <wps:bodyPr wrap="square" lIns="0" tIns="0" rIns="0" bIns="0" rtlCol="0">
                        <a:noAutofit/>
                      </wps:bodyPr>
                    </wps:wsp>
                  </a:graphicData>
                </a:graphic>
              </wp:anchor>
            </w:drawing>
          </mc:Choice>
          <mc:Fallback>
            <w:pict>
              <v:shape style="position:absolute;margin-left:598.496094pt;margin-top:-163.110977pt;width:104.45pt;height:158.3pt;mso-position-horizontal-relative:page;mso-position-vertical-relative:paragraph;z-index:15734272" type="#_x0000_t202" id="docshape19" filled="false" stroked="false">
                <v:textbox inset="0,0,0,0">
                  <w:txbxContent>
                    <w:tbl>
                      <w:tblPr>
                        <w:tblW w:w="0" w:type="auto"/>
                        <w:jc w:val="left"/>
                        <w:tblInd w:w="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675"/>
                        <w:gridCol w:w="1294"/>
                      </w:tblGrid>
                      <w:tr>
                        <w:trPr>
                          <w:trHeight w:val="223" w:hRule="atLeast"/>
                        </w:trPr>
                        <w:tc>
                          <w:tcPr>
                            <w:tcW w:w="675" w:type="dxa"/>
                            <w:vMerge w:val="restart"/>
                          </w:tcPr>
                          <w:p>
                            <w:pPr>
                              <w:pStyle w:val="TableParagraph"/>
                              <w:rPr>
                                <w:sz w:val="18"/>
                              </w:rPr>
                            </w:pPr>
                          </w:p>
                        </w:tc>
                        <w:tc>
                          <w:tcPr>
                            <w:tcW w:w="1294" w:type="dxa"/>
                          </w:tcPr>
                          <w:p>
                            <w:pPr>
                              <w:pStyle w:val="TableParagraph"/>
                              <w:spacing w:line="177" w:lineRule="exact"/>
                              <w:ind w:right="48"/>
                              <w:jc w:val="right"/>
                              <w:rPr>
                                <w:sz w:val="16"/>
                              </w:rPr>
                            </w:pPr>
                            <w:r>
                              <w:rPr>
                                <w:sz w:val="16"/>
                              </w:rPr>
                              <w:t>040401041-</w:t>
                            </w:r>
                            <w:r>
                              <w:rPr>
                                <w:spacing w:val="-10"/>
                                <w:sz w:val="16"/>
                              </w:rPr>
                              <w:t>5</w:t>
                            </w:r>
                          </w:p>
                        </w:tc>
                      </w:tr>
                      <w:tr>
                        <w:trPr>
                          <w:trHeight w:val="269" w:hRule="atLeast"/>
                        </w:trPr>
                        <w:tc>
                          <w:tcPr>
                            <w:tcW w:w="675" w:type="dxa"/>
                            <w:vMerge/>
                            <w:tcBorders>
                              <w:top w:val="nil"/>
                            </w:tcBorders>
                          </w:tcPr>
                          <w:p>
                            <w:pPr>
                              <w:rPr>
                                <w:sz w:val="2"/>
                                <w:szCs w:val="2"/>
                              </w:rPr>
                            </w:pPr>
                          </w:p>
                        </w:tc>
                        <w:tc>
                          <w:tcPr>
                            <w:tcW w:w="1294" w:type="dxa"/>
                          </w:tcPr>
                          <w:p>
                            <w:pPr>
                              <w:pStyle w:val="TableParagraph"/>
                              <w:spacing w:before="39"/>
                              <w:ind w:right="48"/>
                              <w:jc w:val="right"/>
                              <w:rPr>
                                <w:sz w:val="16"/>
                              </w:rPr>
                            </w:pPr>
                            <w:r>
                              <w:rPr>
                                <w:sz w:val="16"/>
                              </w:rPr>
                              <w:t>040501003-</w:t>
                            </w:r>
                            <w:r>
                              <w:rPr>
                                <w:spacing w:val="-10"/>
                                <w:sz w:val="16"/>
                              </w:rPr>
                              <w:t>6</w:t>
                            </w:r>
                          </w:p>
                        </w:tc>
                      </w:tr>
                      <w:tr>
                        <w:trPr>
                          <w:trHeight w:val="269" w:hRule="atLeast"/>
                        </w:trPr>
                        <w:tc>
                          <w:tcPr>
                            <w:tcW w:w="675" w:type="dxa"/>
                            <w:vMerge/>
                            <w:tcBorders>
                              <w:top w:val="nil"/>
                            </w:tcBorders>
                          </w:tcPr>
                          <w:p>
                            <w:pPr>
                              <w:rPr>
                                <w:sz w:val="2"/>
                                <w:szCs w:val="2"/>
                              </w:rPr>
                            </w:pPr>
                          </w:p>
                        </w:tc>
                        <w:tc>
                          <w:tcPr>
                            <w:tcW w:w="1294" w:type="dxa"/>
                          </w:tcPr>
                          <w:p>
                            <w:pPr>
                              <w:pStyle w:val="TableParagraph"/>
                              <w:spacing w:before="39"/>
                              <w:ind w:right="48"/>
                              <w:jc w:val="right"/>
                              <w:rPr>
                                <w:sz w:val="16"/>
                              </w:rPr>
                            </w:pPr>
                            <w:r>
                              <w:rPr>
                                <w:sz w:val="16"/>
                              </w:rPr>
                              <w:t>040401048-</w:t>
                            </w:r>
                            <w:r>
                              <w:rPr>
                                <w:spacing w:val="-10"/>
                                <w:sz w:val="16"/>
                              </w:rPr>
                              <w:t>2</w:t>
                            </w:r>
                          </w:p>
                        </w:tc>
                      </w:tr>
                      <w:tr>
                        <w:trPr>
                          <w:trHeight w:val="269" w:hRule="atLeast"/>
                        </w:trPr>
                        <w:tc>
                          <w:tcPr>
                            <w:tcW w:w="675" w:type="dxa"/>
                            <w:vMerge/>
                            <w:tcBorders>
                              <w:top w:val="nil"/>
                            </w:tcBorders>
                          </w:tcPr>
                          <w:p>
                            <w:pPr>
                              <w:rPr>
                                <w:sz w:val="2"/>
                                <w:szCs w:val="2"/>
                              </w:rPr>
                            </w:pPr>
                          </w:p>
                        </w:tc>
                        <w:tc>
                          <w:tcPr>
                            <w:tcW w:w="1294" w:type="dxa"/>
                          </w:tcPr>
                          <w:p>
                            <w:pPr>
                              <w:pStyle w:val="TableParagraph"/>
                              <w:spacing w:before="39"/>
                              <w:ind w:right="48"/>
                              <w:jc w:val="right"/>
                              <w:rPr>
                                <w:sz w:val="16"/>
                              </w:rPr>
                            </w:pPr>
                            <w:r>
                              <w:rPr>
                                <w:sz w:val="16"/>
                              </w:rPr>
                              <w:t>040301024-</w:t>
                            </w:r>
                            <w:r>
                              <w:rPr>
                                <w:spacing w:val="-10"/>
                                <w:sz w:val="16"/>
                              </w:rPr>
                              <w:t>1</w:t>
                            </w:r>
                          </w:p>
                        </w:tc>
                      </w:tr>
                      <w:tr>
                        <w:trPr>
                          <w:trHeight w:val="269" w:hRule="atLeast"/>
                        </w:trPr>
                        <w:tc>
                          <w:tcPr>
                            <w:tcW w:w="675" w:type="dxa"/>
                            <w:vMerge/>
                            <w:tcBorders>
                              <w:top w:val="nil"/>
                            </w:tcBorders>
                          </w:tcPr>
                          <w:p>
                            <w:pPr>
                              <w:rPr>
                                <w:sz w:val="2"/>
                                <w:szCs w:val="2"/>
                              </w:rPr>
                            </w:pPr>
                          </w:p>
                        </w:tc>
                        <w:tc>
                          <w:tcPr>
                            <w:tcW w:w="1294" w:type="dxa"/>
                          </w:tcPr>
                          <w:p>
                            <w:pPr>
                              <w:pStyle w:val="TableParagraph"/>
                              <w:spacing w:before="39"/>
                              <w:ind w:right="48"/>
                              <w:jc w:val="right"/>
                              <w:rPr>
                                <w:sz w:val="16"/>
                              </w:rPr>
                            </w:pPr>
                            <w:r>
                              <w:rPr>
                                <w:sz w:val="16"/>
                              </w:rPr>
                              <w:t>040303012-</w:t>
                            </w:r>
                            <w:r>
                              <w:rPr>
                                <w:spacing w:val="-10"/>
                                <w:sz w:val="16"/>
                              </w:rPr>
                              <w:t>9</w:t>
                            </w:r>
                          </w:p>
                        </w:tc>
                      </w:tr>
                      <w:tr>
                        <w:trPr>
                          <w:trHeight w:val="269" w:hRule="atLeast"/>
                        </w:trPr>
                        <w:tc>
                          <w:tcPr>
                            <w:tcW w:w="675" w:type="dxa"/>
                            <w:vMerge/>
                            <w:tcBorders>
                              <w:top w:val="nil"/>
                            </w:tcBorders>
                          </w:tcPr>
                          <w:p>
                            <w:pPr>
                              <w:rPr>
                                <w:sz w:val="2"/>
                                <w:szCs w:val="2"/>
                              </w:rPr>
                            </w:pPr>
                          </w:p>
                        </w:tc>
                        <w:tc>
                          <w:tcPr>
                            <w:tcW w:w="1294" w:type="dxa"/>
                          </w:tcPr>
                          <w:p>
                            <w:pPr>
                              <w:pStyle w:val="TableParagraph"/>
                              <w:spacing w:before="39"/>
                              <w:ind w:right="48"/>
                              <w:jc w:val="right"/>
                              <w:rPr>
                                <w:sz w:val="16"/>
                              </w:rPr>
                            </w:pPr>
                            <w:r>
                              <w:rPr>
                                <w:sz w:val="16"/>
                              </w:rPr>
                              <w:t>040401044-</w:t>
                            </w:r>
                            <w:r>
                              <w:rPr>
                                <w:spacing w:val="-10"/>
                                <w:sz w:val="16"/>
                              </w:rPr>
                              <w:t>0</w:t>
                            </w:r>
                          </w:p>
                        </w:tc>
                      </w:tr>
                      <w:tr>
                        <w:trPr>
                          <w:trHeight w:val="284" w:hRule="atLeast"/>
                        </w:trPr>
                        <w:tc>
                          <w:tcPr>
                            <w:tcW w:w="675" w:type="dxa"/>
                            <w:vMerge/>
                            <w:tcBorders>
                              <w:top w:val="nil"/>
                            </w:tcBorders>
                          </w:tcPr>
                          <w:p>
                            <w:pPr>
                              <w:rPr>
                                <w:sz w:val="2"/>
                                <w:szCs w:val="2"/>
                              </w:rPr>
                            </w:pPr>
                          </w:p>
                        </w:tc>
                        <w:tc>
                          <w:tcPr>
                            <w:tcW w:w="1294" w:type="dxa"/>
                          </w:tcPr>
                          <w:p>
                            <w:pPr>
                              <w:pStyle w:val="TableParagraph"/>
                              <w:spacing w:before="39"/>
                              <w:ind w:right="48"/>
                              <w:jc w:val="right"/>
                              <w:rPr>
                                <w:sz w:val="16"/>
                              </w:rPr>
                            </w:pPr>
                            <w:r>
                              <w:rPr>
                                <w:sz w:val="16"/>
                              </w:rPr>
                              <w:t>020101044-</w:t>
                            </w:r>
                            <w:r>
                              <w:rPr>
                                <w:spacing w:val="-10"/>
                                <w:sz w:val="16"/>
                              </w:rPr>
                              <w:t>5</w:t>
                            </w:r>
                          </w:p>
                        </w:tc>
                      </w:tr>
                      <w:tr>
                        <w:trPr>
                          <w:trHeight w:val="284" w:hRule="atLeast"/>
                        </w:trPr>
                        <w:tc>
                          <w:tcPr>
                            <w:tcW w:w="675" w:type="dxa"/>
                            <w:vMerge/>
                            <w:tcBorders>
                              <w:top w:val="nil"/>
                            </w:tcBorders>
                          </w:tcPr>
                          <w:p>
                            <w:pPr>
                              <w:rPr>
                                <w:sz w:val="2"/>
                                <w:szCs w:val="2"/>
                              </w:rPr>
                            </w:pPr>
                          </w:p>
                        </w:tc>
                        <w:tc>
                          <w:tcPr>
                            <w:tcW w:w="1294" w:type="dxa"/>
                          </w:tcPr>
                          <w:p>
                            <w:pPr>
                              <w:pStyle w:val="TableParagraph"/>
                              <w:spacing w:before="54"/>
                              <w:ind w:right="48"/>
                              <w:jc w:val="right"/>
                              <w:rPr>
                                <w:sz w:val="16"/>
                              </w:rPr>
                            </w:pPr>
                            <w:r>
                              <w:rPr>
                                <w:sz w:val="16"/>
                              </w:rPr>
                              <w:t>040401032-</w:t>
                            </w:r>
                            <w:r>
                              <w:rPr>
                                <w:spacing w:val="-10"/>
                                <w:sz w:val="16"/>
                              </w:rPr>
                              <w:t>6</w:t>
                            </w:r>
                          </w:p>
                        </w:tc>
                      </w:tr>
                      <w:tr>
                        <w:trPr>
                          <w:trHeight w:val="269" w:hRule="atLeast"/>
                        </w:trPr>
                        <w:tc>
                          <w:tcPr>
                            <w:tcW w:w="675" w:type="dxa"/>
                            <w:vMerge/>
                            <w:tcBorders>
                              <w:top w:val="nil"/>
                            </w:tcBorders>
                          </w:tcPr>
                          <w:p>
                            <w:pPr>
                              <w:rPr>
                                <w:sz w:val="2"/>
                                <w:szCs w:val="2"/>
                              </w:rPr>
                            </w:pPr>
                          </w:p>
                        </w:tc>
                        <w:tc>
                          <w:tcPr>
                            <w:tcW w:w="1294" w:type="dxa"/>
                          </w:tcPr>
                          <w:p>
                            <w:pPr>
                              <w:pStyle w:val="TableParagraph"/>
                              <w:spacing w:before="39"/>
                              <w:ind w:right="48"/>
                              <w:jc w:val="right"/>
                              <w:rPr>
                                <w:sz w:val="16"/>
                              </w:rPr>
                            </w:pPr>
                            <w:r>
                              <w:rPr>
                                <w:sz w:val="16"/>
                              </w:rPr>
                              <w:t>040401033-</w:t>
                            </w:r>
                            <w:r>
                              <w:rPr>
                                <w:spacing w:val="-10"/>
                                <w:sz w:val="16"/>
                              </w:rPr>
                              <w:t>4</w:t>
                            </w:r>
                          </w:p>
                        </w:tc>
                      </w:tr>
                      <w:tr>
                        <w:trPr>
                          <w:trHeight w:val="269" w:hRule="atLeast"/>
                        </w:trPr>
                        <w:tc>
                          <w:tcPr>
                            <w:tcW w:w="675" w:type="dxa"/>
                            <w:vMerge/>
                            <w:tcBorders>
                              <w:top w:val="nil"/>
                            </w:tcBorders>
                          </w:tcPr>
                          <w:p>
                            <w:pPr>
                              <w:rPr>
                                <w:sz w:val="2"/>
                                <w:szCs w:val="2"/>
                              </w:rPr>
                            </w:pPr>
                          </w:p>
                        </w:tc>
                        <w:tc>
                          <w:tcPr>
                            <w:tcW w:w="1294" w:type="dxa"/>
                          </w:tcPr>
                          <w:p>
                            <w:pPr>
                              <w:pStyle w:val="TableParagraph"/>
                              <w:spacing w:before="39"/>
                              <w:ind w:right="48"/>
                              <w:jc w:val="right"/>
                              <w:rPr>
                                <w:sz w:val="16"/>
                              </w:rPr>
                            </w:pPr>
                            <w:r>
                              <w:rPr>
                                <w:sz w:val="16"/>
                              </w:rPr>
                              <w:t>040401051-</w:t>
                            </w:r>
                            <w:r>
                              <w:rPr>
                                <w:spacing w:val="-10"/>
                                <w:sz w:val="16"/>
                              </w:rPr>
                              <w:t>2</w:t>
                            </w:r>
                          </w:p>
                        </w:tc>
                      </w:tr>
                      <w:tr>
                        <w:trPr>
                          <w:trHeight w:val="269" w:hRule="atLeast"/>
                        </w:trPr>
                        <w:tc>
                          <w:tcPr>
                            <w:tcW w:w="675" w:type="dxa"/>
                            <w:vMerge/>
                            <w:tcBorders>
                              <w:top w:val="nil"/>
                            </w:tcBorders>
                          </w:tcPr>
                          <w:p>
                            <w:pPr>
                              <w:rPr>
                                <w:sz w:val="2"/>
                                <w:szCs w:val="2"/>
                              </w:rPr>
                            </w:pPr>
                          </w:p>
                        </w:tc>
                        <w:tc>
                          <w:tcPr>
                            <w:tcW w:w="1294" w:type="dxa"/>
                          </w:tcPr>
                          <w:p>
                            <w:pPr>
                              <w:pStyle w:val="TableParagraph"/>
                              <w:spacing w:before="39"/>
                              <w:ind w:right="48"/>
                              <w:jc w:val="right"/>
                              <w:rPr>
                                <w:sz w:val="16"/>
                              </w:rPr>
                            </w:pPr>
                            <w:r>
                              <w:rPr>
                                <w:sz w:val="16"/>
                              </w:rPr>
                              <w:t>040401041-</w:t>
                            </w:r>
                            <w:r>
                              <w:rPr>
                                <w:spacing w:val="-10"/>
                                <w:sz w:val="16"/>
                              </w:rPr>
                              <w:t>5</w:t>
                            </w:r>
                          </w:p>
                        </w:tc>
                      </w:tr>
                      <w:tr>
                        <w:trPr>
                          <w:trHeight w:val="223" w:hRule="atLeast"/>
                        </w:trPr>
                        <w:tc>
                          <w:tcPr>
                            <w:tcW w:w="675" w:type="dxa"/>
                          </w:tcPr>
                          <w:p>
                            <w:pPr>
                              <w:pStyle w:val="TableParagraph"/>
                              <w:spacing w:line="164" w:lineRule="exact" w:before="39"/>
                              <w:ind w:left="50"/>
                              <w:rPr>
                                <w:sz w:val="16"/>
                              </w:rPr>
                            </w:pPr>
                            <w:r>
                              <w:rPr>
                                <w:spacing w:val="-5"/>
                                <w:sz w:val="16"/>
                              </w:rPr>
                              <w:t>ENT</w:t>
                            </w:r>
                          </w:p>
                        </w:tc>
                        <w:tc>
                          <w:tcPr>
                            <w:tcW w:w="1294" w:type="dxa"/>
                          </w:tcPr>
                          <w:p>
                            <w:pPr>
                              <w:pStyle w:val="TableParagraph"/>
                              <w:spacing w:line="164" w:lineRule="exact" w:before="39"/>
                              <w:ind w:right="48"/>
                              <w:jc w:val="right"/>
                              <w:rPr>
                                <w:sz w:val="16"/>
                              </w:rPr>
                            </w:pPr>
                            <w:r>
                              <w:rPr>
                                <w:sz w:val="16"/>
                              </w:rPr>
                              <w:t>/</w:t>
                            </w:r>
                            <w:r>
                              <w:rPr>
                                <w:spacing w:val="-8"/>
                                <w:sz w:val="16"/>
                              </w:rPr>
                              <w:t> </w:t>
                            </w:r>
                            <w:r>
                              <w:rPr>
                                <w:sz w:val="16"/>
                              </w:rPr>
                              <w:t>040501003-</w:t>
                            </w:r>
                            <w:r>
                              <w:rPr>
                                <w:spacing w:val="-10"/>
                                <w:sz w:val="16"/>
                              </w:rPr>
                              <w:t>6</w:t>
                            </w:r>
                          </w:p>
                        </w:tc>
                      </w:tr>
                    </w:tbl>
                    <w:p>
                      <w:pPr>
                        <w:pStyle w:val="BodyText"/>
                      </w:pPr>
                    </w:p>
                  </w:txbxContent>
                </v:textbox>
                <w10:wrap type="none"/>
              </v:shape>
            </w:pict>
          </mc:Fallback>
        </mc:AlternateContent>
      </w:r>
      <w:r>
        <w:rPr>
          <w:sz w:val="16"/>
        </w:rPr>
        <w:t>MEDTRONIC</w:t>
      </w:r>
      <w:r>
        <w:rPr>
          <w:spacing w:val="25"/>
          <w:sz w:val="16"/>
        </w:rPr>
        <w:t> </w:t>
      </w:r>
      <w:r>
        <w:rPr>
          <w:sz w:val="16"/>
        </w:rPr>
        <w:t>040401048-</w:t>
      </w:r>
      <w:r>
        <w:rPr>
          <w:spacing w:val="-10"/>
          <w:sz w:val="16"/>
        </w:rPr>
        <w:t>2</w:t>
      </w:r>
    </w:p>
    <w:p>
      <w:pPr>
        <w:spacing w:before="86"/>
        <w:ind w:left="1377" w:right="0" w:firstLine="0"/>
        <w:jc w:val="left"/>
        <w:rPr>
          <w:sz w:val="16"/>
        </w:rPr>
      </w:pPr>
      <w:r>
        <w:rPr>
          <w:sz w:val="16"/>
        </w:rPr>
        <w:t>040301024-</w:t>
      </w:r>
      <w:r>
        <w:rPr>
          <w:spacing w:val="-10"/>
          <w:sz w:val="16"/>
        </w:rPr>
        <w:t>1</w:t>
      </w:r>
    </w:p>
    <w:p>
      <w:pPr>
        <w:spacing w:before="86"/>
        <w:ind w:left="1377" w:right="0" w:firstLine="0"/>
        <w:jc w:val="left"/>
        <w:rPr>
          <w:sz w:val="16"/>
        </w:rPr>
      </w:pPr>
      <w:r>
        <w:rPr>
          <w:sz w:val="16"/>
        </w:rPr>
        <w:t>040303012-</w:t>
      </w:r>
      <w:r>
        <w:rPr>
          <w:spacing w:val="-10"/>
          <w:sz w:val="16"/>
        </w:rPr>
        <w:t>9</w:t>
      </w:r>
    </w:p>
    <w:p>
      <w:pPr>
        <w:spacing w:before="86"/>
        <w:ind w:left="1377" w:right="0" w:firstLine="0"/>
        <w:jc w:val="left"/>
        <w:rPr>
          <w:sz w:val="16"/>
        </w:rPr>
      </w:pPr>
      <w:r>
        <w:rPr>
          <w:sz w:val="16"/>
        </w:rPr>
        <w:t>040401044-</w:t>
      </w:r>
      <w:r>
        <w:rPr>
          <w:spacing w:val="-10"/>
          <w:sz w:val="16"/>
        </w:rPr>
        <w:t>0</w:t>
      </w:r>
    </w:p>
    <w:p>
      <w:pPr>
        <w:spacing w:before="86"/>
        <w:ind w:left="1377" w:right="0" w:firstLine="0"/>
        <w:jc w:val="left"/>
        <w:rPr>
          <w:sz w:val="16"/>
        </w:rPr>
      </w:pPr>
      <w:r>
        <w:rPr>
          <w:sz w:val="16"/>
        </w:rPr>
        <w:t>020101044-</w:t>
      </w:r>
      <w:r>
        <w:rPr>
          <w:spacing w:val="-10"/>
          <w:sz w:val="16"/>
        </w:rPr>
        <w:t>5</w:t>
      </w:r>
    </w:p>
    <w:p>
      <w:pPr>
        <w:spacing w:before="116"/>
        <w:ind w:left="0" w:right="38" w:firstLine="0"/>
        <w:jc w:val="right"/>
        <w:rPr>
          <w:sz w:val="16"/>
        </w:rPr>
      </w:pPr>
      <w:r>
        <w:rPr>
          <w:sz w:val="16"/>
        </w:rPr>
        <w:t>040401032-</w:t>
      </w:r>
      <w:r>
        <w:rPr>
          <w:spacing w:val="-10"/>
          <w:sz w:val="16"/>
        </w:rPr>
        <w:t>6</w:t>
      </w:r>
    </w:p>
    <w:p>
      <w:pPr>
        <w:spacing w:before="86"/>
        <w:ind w:left="0" w:right="38" w:firstLine="0"/>
        <w:jc w:val="right"/>
        <w:rPr>
          <w:sz w:val="16"/>
        </w:rPr>
      </w:pPr>
      <w:r>
        <w:rPr>
          <w:sz w:val="16"/>
        </w:rPr>
        <w:t>040401033-</w:t>
      </w:r>
      <w:r>
        <w:rPr>
          <w:spacing w:val="-10"/>
          <w:sz w:val="16"/>
        </w:rPr>
        <w:t>4</w:t>
      </w:r>
    </w:p>
    <w:p>
      <w:pPr>
        <w:spacing w:before="86"/>
        <w:ind w:left="0" w:right="38" w:firstLine="0"/>
        <w:jc w:val="right"/>
        <w:rPr>
          <w:sz w:val="16"/>
        </w:rPr>
      </w:pPr>
      <w:r>
        <w:rPr>
          <w:sz w:val="16"/>
        </w:rPr>
        <w:t>040401051-</w:t>
      </w:r>
      <w:r>
        <w:rPr>
          <w:spacing w:val="-10"/>
          <w:sz w:val="16"/>
        </w:rPr>
        <w:t>2</w:t>
      </w:r>
    </w:p>
    <w:p>
      <w:pPr>
        <w:spacing w:before="86"/>
        <w:ind w:left="0" w:right="38" w:firstLine="0"/>
        <w:jc w:val="right"/>
        <w:rPr>
          <w:sz w:val="16"/>
        </w:rPr>
      </w:pPr>
      <w:r>
        <w:rPr>
          <w:sz w:val="16"/>
        </w:rPr>
        <w:t>040401041-</w:t>
      </w:r>
      <w:r>
        <w:rPr>
          <w:spacing w:val="-10"/>
          <w:sz w:val="16"/>
        </w:rPr>
        <w:t>5</w:t>
      </w:r>
    </w:p>
    <w:p>
      <w:pPr>
        <w:tabs>
          <w:tab w:pos="938" w:val="left" w:leader="none"/>
        </w:tabs>
        <w:spacing w:line="142" w:lineRule="exact" w:before="86"/>
        <w:ind w:left="0" w:right="38" w:firstLine="0"/>
        <w:jc w:val="right"/>
        <w:rPr>
          <w:sz w:val="16"/>
        </w:rPr>
      </w:pPr>
      <w:r>
        <w:rPr>
          <w:spacing w:val="-5"/>
          <w:sz w:val="16"/>
        </w:rPr>
        <w:t>ENT</w:t>
      </w:r>
      <w:r>
        <w:rPr>
          <w:sz w:val="16"/>
        </w:rPr>
        <w:tab/>
        <w:t>/</w:t>
      </w:r>
      <w:r>
        <w:rPr>
          <w:spacing w:val="-8"/>
          <w:sz w:val="16"/>
        </w:rPr>
        <w:t> </w:t>
      </w:r>
      <w:r>
        <w:rPr>
          <w:sz w:val="16"/>
        </w:rPr>
        <w:t>040501003-</w:t>
      </w:r>
      <w:r>
        <w:rPr>
          <w:spacing w:val="-10"/>
          <w:sz w:val="16"/>
        </w:rPr>
        <w:t>6</w:t>
      </w:r>
    </w:p>
    <w:p>
      <w:pPr>
        <w:spacing w:before="94"/>
        <w:ind w:left="361" w:right="0" w:firstLine="0"/>
        <w:jc w:val="left"/>
        <w:rPr>
          <w:sz w:val="16"/>
        </w:rPr>
      </w:pPr>
      <w:r>
        <w:rPr/>
        <w:br w:type="column"/>
      </w:r>
      <w:r>
        <w:rPr>
          <w:sz w:val="16"/>
        </w:rPr>
        <w:t>Não</w:t>
      </w:r>
      <w:r>
        <w:rPr>
          <w:spacing w:val="-1"/>
          <w:sz w:val="16"/>
        </w:rPr>
        <w:t> </w:t>
      </w:r>
      <w:r>
        <w:rPr>
          <w:spacing w:val="-5"/>
          <w:sz w:val="16"/>
        </w:rPr>
        <w:t>há</w:t>
      </w:r>
    </w:p>
    <w:p>
      <w:pPr>
        <w:spacing w:after="0"/>
        <w:jc w:val="left"/>
        <w:rPr>
          <w:sz w:val="16"/>
        </w:rPr>
        <w:sectPr>
          <w:type w:val="continuous"/>
          <w:pgSz w:w="15840" w:h="24480"/>
          <w:pgMar w:top="740" w:bottom="280" w:left="360" w:right="360"/>
          <w:cols w:num="3" w:equalWidth="0">
            <w:col w:w="10901" w:space="457"/>
            <w:col w:w="2271" w:space="117"/>
            <w:col w:w="1374"/>
          </w:cols>
        </w:sectPr>
      </w:pPr>
    </w:p>
    <w:p>
      <w:pPr>
        <w:pStyle w:val="ListParagraph"/>
        <w:numPr>
          <w:ilvl w:val="1"/>
          <w:numId w:val="19"/>
        </w:numPr>
        <w:tabs>
          <w:tab w:pos="820" w:val="left" w:leader="none"/>
          <w:tab w:pos="1248" w:val="left" w:leader="none"/>
        </w:tabs>
        <w:spacing w:line="177" w:lineRule="exact" w:before="0" w:after="0"/>
        <w:ind w:left="820" w:right="0" w:hanging="459"/>
        <w:jc w:val="left"/>
        <w:rPr>
          <w:b/>
          <w:sz w:val="16"/>
        </w:rPr>
      </w:pPr>
      <w:r>
        <w:rPr>
          <w:sz w:val="16"/>
        </w:rPr>
        <w:t>-</w:t>
      </w:r>
      <w:r>
        <w:rPr>
          <w:spacing w:val="-10"/>
          <w:sz w:val="16"/>
        </w:rPr>
        <w:t>-</w:t>
      </w:r>
      <w:r>
        <w:rPr>
          <w:sz w:val="16"/>
        </w:rPr>
        <w:tab/>
      </w:r>
      <w:r>
        <w:rPr>
          <w:b/>
          <w:spacing w:val="-2"/>
          <w:sz w:val="16"/>
        </w:rPr>
        <w:t>189249</w:t>
      </w: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spacing w:before="169"/>
        <w:rPr>
          <w:b/>
          <w:sz w:val="16"/>
        </w:rPr>
      </w:pPr>
    </w:p>
    <w:p>
      <w:pPr>
        <w:pStyle w:val="ListParagraph"/>
        <w:numPr>
          <w:ilvl w:val="1"/>
          <w:numId w:val="19"/>
        </w:numPr>
        <w:tabs>
          <w:tab w:pos="820" w:val="left" w:leader="none"/>
          <w:tab w:pos="1248" w:val="left" w:leader="none"/>
        </w:tabs>
        <w:spacing w:line="240" w:lineRule="auto" w:before="0" w:after="0"/>
        <w:ind w:left="820" w:right="0" w:hanging="459"/>
        <w:jc w:val="left"/>
        <w:rPr>
          <w:b/>
          <w:sz w:val="16"/>
        </w:rPr>
      </w:pPr>
      <w:r>
        <w:rPr>
          <w:sz w:val="16"/>
        </w:rPr>
        <w:t>-</w:t>
      </w:r>
      <w:r>
        <w:rPr>
          <w:spacing w:val="-10"/>
          <w:sz w:val="16"/>
        </w:rPr>
        <w:t>-</w:t>
      </w:r>
      <w:r>
        <w:rPr>
          <w:sz w:val="16"/>
        </w:rPr>
        <w:tab/>
      </w:r>
      <w:r>
        <w:rPr>
          <w:b/>
          <w:spacing w:val="-2"/>
          <w:sz w:val="16"/>
        </w:rPr>
        <w:t>189250</w:t>
      </w:r>
    </w:p>
    <w:p>
      <w:pPr>
        <w:spacing w:line="352" w:lineRule="auto" w:before="128"/>
        <w:ind w:left="0" w:right="0" w:firstLine="0"/>
        <w:jc w:val="both"/>
        <w:rPr>
          <w:sz w:val="16"/>
        </w:rPr>
      </w:pPr>
      <w:r>
        <w:rPr/>
        <w:br w:type="column"/>
      </w:r>
      <w:r>
        <w:rPr>
          <w:sz w:val="16"/>
        </w:rPr>
        <w:t>15°, MATERIAL: ACO INOX, DIAMETRO: 4 MM, COMPRIMENTO: 13 CM, </w:t>
      </w:r>
      <w:r>
        <w:rPr>
          <w:sz w:val="16"/>
        </w:rPr>
        <w:t>FORMA</w:t>
      </w:r>
      <w:r>
        <w:rPr>
          <w:spacing w:val="40"/>
          <w:sz w:val="16"/>
        </w:rPr>
        <w:t> </w:t>
      </w:r>
      <w:r>
        <w:rPr>
          <w:sz w:val="16"/>
        </w:rPr>
        <w:t>FORNECIMENTO:</w:t>
      </w:r>
      <w:r>
        <w:rPr>
          <w:spacing w:val="-3"/>
          <w:sz w:val="16"/>
        </w:rPr>
        <w:t> </w:t>
      </w:r>
      <w:r>
        <w:rPr>
          <w:sz w:val="16"/>
        </w:rPr>
        <w:t>UNIDADE</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94"/>
        <w:rPr>
          <w:sz w:val="16"/>
        </w:rPr>
      </w:pPr>
    </w:p>
    <w:p>
      <w:pPr>
        <w:spacing w:line="352" w:lineRule="auto" w:before="0"/>
        <w:ind w:left="0" w:right="0" w:firstLine="0"/>
        <w:jc w:val="both"/>
        <w:rPr>
          <w:sz w:val="16"/>
        </w:rPr>
      </w:pPr>
      <w:r>
        <w:rPr>
          <w:sz w:val="16"/>
        </w:rPr>
        <w:t>BROCA CIRURGICA,TIPO: DIAMANTADA 30 MIL ROTACOES, BULLET, ANGULACAO </w:t>
      </w:r>
      <w:r>
        <w:rPr>
          <w:sz w:val="16"/>
        </w:rPr>
        <w:t>40°,</w:t>
      </w:r>
      <w:r>
        <w:rPr>
          <w:spacing w:val="40"/>
          <w:sz w:val="16"/>
        </w:rPr>
        <w:t> </w:t>
      </w:r>
      <w:r>
        <w:rPr>
          <w:sz w:val="16"/>
        </w:rPr>
        <w:t>MATERIAL: ACO INOX, DIAMETRO: 3 MM, COMPRIMENTO: 13 CM, FORMA FORNECIMENTO:</w:t>
      </w:r>
      <w:r>
        <w:rPr>
          <w:spacing w:val="40"/>
          <w:sz w:val="16"/>
        </w:rPr>
        <w:t> </w:t>
      </w:r>
      <w:r>
        <w:rPr>
          <w:spacing w:val="-2"/>
          <w:sz w:val="16"/>
        </w:rPr>
        <w:t>UNIDADE</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28"/>
        <w:rPr>
          <w:sz w:val="16"/>
        </w:rPr>
      </w:pPr>
    </w:p>
    <w:p>
      <w:pPr>
        <w:spacing w:before="0"/>
        <w:ind w:left="0" w:right="0" w:firstLine="0"/>
        <w:jc w:val="both"/>
        <w:rPr>
          <w:sz w:val="16"/>
        </w:rPr>
      </w:pPr>
      <w:r>
        <w:rPr>
          <w:sz w:val="16"/>
        </w:rPr>
        <w:t>BROCA</w:t>
      </w:r>
      <w:r>
        <w:rPr>
          <w:spacing w:val="44"/>
          <w:sz w:val="16"/>
        </w:rPr>
        <w:t>  </w:t>
      </w:r>
      <w:r>
        <w:rPr>
          <w:sz w:val="16"/>
        </w:rPr>
        <w:t>CIRURGICA,TIPO:</w:t>
      </w:r>
      <w:r>
        <w:rPr>
          <w:spacing w:val="49"/>
          <w:sz w:val="16"/>
        </w:rPr>
        <w:t>  </w:t>
      </w:r>
      <w:r>
        <w:rPr>
          <w:sz w:val="16"/>
        </w:rPr>
        <w:t>DIAMANTADA</w:t>
      </w:r>
      <w:r>
        <w:rPr>
          <w:spacing w:val="45"/>
          <w:sz w:val="16"/>
        </w:rPr>
        <w:t>  </w:t>
      </w:r>
      <w:r>
        <w:rPr>
          <w:sz w:val="16"/>
        </w:rPr>
        <w:t>30</w:t>
      </w:r>
      <w:r>
        <w:rPr>
          <w:spacing w:val="49"/>
          <w:sz w:val="16"/>
        </w:rPr>
        <w:t>  </w:t>
      </w:r>
      <w:r>
        <w:rPr>
          <w:sz w:val="16"/>
        </w:rPr>
        <w:t>MIL</w:t>
      </w:r>
      <w:r>
        <w:rPr>
          <w:spacing w:val="46"/>
          <w:sz w:val="16"/>
        </w:rPr>
        <w:t>  </w:t>
      </w:r>
      <w:r>
        <w:rPr>
          <w:sz w:val="16"/>
        </w:rPr>
        <w:t>ROTACOES,</w:t>
      </w:r>
      <w:r>
        <w:rPr>
          <w:spacing w:val="49"/>
          <w:sz w:val="16"/>
        </w:rPr>
        <w:t>  </w:t>
      </w:r>
      <w:r>
        <w:rPr>
          <w:sz w:val="16"/>
        </w:rPr>
        <w:t>REVERSE</w:t>
      </w:r>
      <w:r>
        <w:rPr>
          <w:spacing w:val="48"/>
          <w:sz w:val="16"/>
        </w:rPr>
        <w:t>  </w:t>
      </w:r>
      <w:r>
        <w:rPr>
          <w:spacing w:val="-4"/>
          <w:sz w:val="16"/>
        </w:rPr>
        <w:t>TAPPERED,</w:t>
      </w:r>
    </w:p>
    <w:p>
      <w:pPr>
        <w:tabs>
          <w:tab w:pos="1984" w:val="right" w:leader="none"/>
        </w:tabs>
        <w:spacing w:line="177" w:lineRule="exact" w:before="0"/>
        <w:ind w:left="0" w:right="0" w:firstLine="0"/>
        <w:jc w:val="left"/>
        <w:rPr>
          <w:sz w:val="16"/>
        </w:rPr>
      </w:pPr>
      <w:r>
        <w:rPr/>
        <w:br w:type="column"/>
      </w:r>
      <w:r>
        <w:rPr>
          <w:sz w:val="16"/>
        </w:rPr>
        <w:t>UNIDADE</w:t>
      </w:r>
      <w:r>
        <w:rPr>
          <w:spacing w:val="11"/>
          <w:sz w:val="16"/>
        </w:rPr>
        <w:t> </w:t>
      </w:r>
      <w:r>
        <w:rPr>
          <w:b/>
          <w:spacing w:val="-5"/>
          <w:sz w:val="16"/>
        </w:rPr>
        <w:t>50</w:t>
      </w:r>
      <w:r>
        <w:rPr>
          <w:sz w:val="16"/>
        </w:rPr>
        <w:tab/>
      </w:r>
      <w:r>
        <w:rPr>
          <w:spacing w:val="-10"/>
          <w:sz w:val="16"/>
        </w:rPr>
        <w:t>2</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69"/>
        <w:rPr>
          <w:sz w:val="16"/>
        </w:rPr>
      </w:pPr>
    </w:p>
    <w:p>
      <w:pPr>
        <w:tabs>
          <w:tab w:pos="1904" w:val="left" w:leader="none"/>
        </w:tabs>
        <w:spacing w:before="0"/>
        <w:ind w:left="0" w:right="0" w:firstLine="0"/>
        <w:jc w:val="left"/>
        <w:rPr>
          <w:sz w:val="16"/>
        </w:rPr>
      </w:pPr>
      <w:r>
        <w:rPr>
          <w:sz w:val="16"/>
        </w:rPr>
        <w:t>UNIDADE</w:t>
      </w:r>
      <w:r>
        <w:rPr>
          <w:spacing w:val="11"/>
          <w:sz w:val="16"/>
        </w:rPr>
        <w:t> </w:t>
      </w:r>
      <w:r>
        <w:rPr>
          <w:b/>
          <w:spacing w:val="-5"/>
          <w:sz w:val="16"/>
        </w:rPr>
        <w:t>50</w:t>
      </w:r>
      <w:r>
        <w:rPr>
          <w:sz w:val="16"/>
        </w:rPr>
        <w:tab/>
      </w:r>
      <w:r>
        <w:rPr>
          <w:spacing w:val="-10"/>
          <w:sz w:val="16"/>
        </w:rPr>
        <w:t>2</w:t>
      </w:r>
    </w:p>
    <w:p>
      <w:pPr>
        <w:spacing w:before="128"/>
        <w:ind w:left="361" w:right="0" w:firstLine="0"/>
        <w:jc w:val="left"/>
        <w:rPr>
          <w:sz w:val="16"/>
        </w:rPr>
      </w:pPr>
      <w:r>
        <w:rPr/>
        <w:br w:type="column"/>
      </w:r>
      <w:r>
        <w:rPr>
          <w:sz w:val="16"/>
        </w:rPr>
        <w:t>MEDTRONIC</w:t>
      </w:r>
      <w:r>
        <w:rPr>
          <w:spacing w:val="25"/>
          <w:sz w:val="16"/>
        </w:rPr>
        <w:t> </w:t>
      </w:r>
      <w:r>
        <w:rPr>
          <w:sz w:val="16"/>
        </w:rPr>
        <w:t>040401048-</w:t>
      </w:r>
      <w:r>
        <w:rPr>
          <w:spacing w:val="-10"/>
          <w:sz w:val="16"/>
        </w:rPr>
        <w:t>2</w:t>
      </w:r>
    </w:p>
    <w:p>
      <w:pPr>
        <w:spacing w:before="86"/>
        <w:ind w:left="1377" w:right="0" w:firstLine="0"/>
        <w:jc w:val="left"/>
        <w:rPr>
          <w:sz w:val="16"/>
        </w:rPr>
      </w:pPr>
      <w:r>
        <w:rPr>
          <w:sz w:val="16"/>
        </w:rPr>
        <w:t>040301024-</w:t>
      </w:r>
      <w:r>
        <w:rPr>
          <w:spacing w:val="-10"/>
          <w:sz w:val="16"/>
        </w:rPr>
        <w:t>1</w:t>
      </w:r>
    </w:p>
    <w:p>
      <w:pPr>
        <w:spacing w:before="86"/>
        <w:ind w:left="1377" w:right="0" w:firstLine="0"/>
        <w:jc w:val="left"/>
        <w:rPr>
          <w:sz w:val="16"/>
        </w:rPr>
      </w:pPr>
      <w:r>
        <w:rPr>
          <w:sz w:val="16"/>
        </w:rPr>
        <w:t>040303012-</w:t>
      </w:r>
      <w:r>
        <w:rPr>
          <w:spacing w:val="-10"/>
          <w:sz w:val="16"/>
        </w:rPr>
        <w:t>9</w:t>
      </w:r>
    </w:p>
    <w:p>
      <w:pPr>
        <w:spacing w:before="86"/>
        <w:ind w:left="1377" w:right="0" w:firstLine="0"/>
        <w:jc w:val="left"/>
        <w:rPr>
          <w:sz w:val="16"/>
        </w:rPr>
      </w:pPr>
      <w:r>
        <w:rPr>
          <w:sz w:val="16"/>
        </w:rPr>
        <w:t>040401044-</w:t>
      </w:r>
      <w:r>
        <w:rPr>
          <w:spacing w:val="-10"/>
          <w:sz w:val="16"/>
        </w:rPr>
        <w:t>0</w:t>
      </w:r>
    </w:p>
    <w:p>
      <w:pPr>
        <w:spacing w:before="86"/>
        <w:ind w:left="1377" w:right="0" w:firstLine="0"/>
        <w:jc w:val="left"/>
        <w:rPr>
          <w:sz w:val="16"/>
        </w:rPr>
      </w:pPr>
      <w:r>
        <w:rPr>
          <w:sz w:val="16"/>
        </w:rPr>
        <w:t>020101044-</w:t>
      </w:r>
      <w:r>
        <w:rPr>
          <w:spacing w:val="-10"/>
          <w:sz w:val="16"/>
        </w:rPr>
        <w:t>5</w:t>
      </w:r>
    </w:p>
    <w:p>
      <w:pPr>
        <w:spacing w:before="131"/>
        <w:ind w:left="0" w:right="38" w:firstLine="0"/>
        <w:jc w:val="right"/>
        <w:rPr>
          <w:sz w:val="16"/>
        </w:rPr>
      </w:pPr>
      <w:r>
        <w:rPr>
          <w:sz w:val="16"/>
        </w:rPr>
        <w:t>040401032-</w:t>
      </w:r>
      <w:r>
        <w:rPr>
          <w:spacing w:val="-10"/>
          <w:sz w:val="16"/>
        </w:rPr>
        <w:t>6</w:t>
      </w:r>
    </w:p>
    <w:p>
      <w:pPr>
        <w:spacing w:before="86"/>
        <w:ind w:left="0" w:right="38" w:firstLine="0"/>
        <w:jc w:val="right"/>
        <w:rPr>
          <w:sz w:val="16"/>
        </w:rPr>
      </w:pPr>
      <w:r>
        <w:rPr>
          <w:sz w:val="16"/>
        </w:rPr>
        <w:t>040401033-</w:t>
      </w:r>
      <w:r>
        <w:rPr>
          <w:spacing w:val="-10"/>
          <w:sz w:val="16"/>
        </w:rPr>
        <w:t>4</w:t>
      </w:r>
    </w:p>
    <w:p>
      <w:pPr>
        <w:spacing w:before="86"/>
        <w:ind w:left="0" w:right="38" w:firstLine="0"/>
        <w:jc w:val="right"/>
        <w:rPr>
          <w:sz w:val="16"/>
        </w:rPr>
      </w:pPr>
      <w:r>
        <w:rPr>
          <w:sz w:val="16"/>
        </w:rPr>
        <w:t>040401051-</w:t>
      </w:r>
      <w:r>
        <w:rPr>
          <w:spacing w:val="-10"/>
          <w:sz w:val="16"/>
        </w:rPr>
        <w:t>2</w:t>
      </w:r>
    </w:p>
    <w:p>
      <w:pPr>
        <w:spacing w:before="86"/>
        <w:ind w:left="0" w:right="38" w:firstLine="0"/>
        <w:jc w:val="right"/>
        <w:rPr>
          <w:sz w:val="16"/>
        </w:rPr>
      </w:pPr>
      <w:r>
        <w:rPr>
          <w:sz w:val="16"/>
        </w:rPr>
        <w:t>040401041-</w:t>
      </w:r>
      <w:r>
        <w:rPr>
          <w:spacing w:val="-10"/>
          <w:sz w:val="16"/>
        </w:rPr>
        <w:t>5</w:t>
      </w:r>
    </w:p>
    <w:p>
      <w:pPr>
        <w:tabs>
          <w:tab w:pos="938" w:val="left" w:leader="none"/>
        </w:tabs>
        <w:spacing w:before="86"/>
        <w:ind w:left="0" w:right="38" w:firstLine="0"/>
        <w:jc w:val="right"/>
        <w:rPr>
          <w:sz w:val="16"/>
        </w:rPr>
      </w:pPr>
      <w:r>
        <w:rPr>
          <w:spacing w:val="-5"/>
          <w:sz w:val="16"/>
        </w:rPr>
        <w:t>ENT</w:t>
      </w:r>
      <w:r>
        <w:rPr>
          <w:sz w:val="16"/>
        </w:rPr>
        <w:tab/>
        <w:t>/</w:t>
      </w:r>
      <w:r>
        <w:rPr>
          <w:spacing w:val="-8"/>
          <w:sz w:val="16"/>
        </w:rPr>
        <w:t> </w:t>
      </w:r>
      <w:r>
        <w:rPr>
          <w:sz w:val="16"/>
        </w:rPr>
        <w:t>040501003-</w:t>
      </w:r>
      <w:r>
        <w:rPr>
          <w:spacing w:val="-10"/>
          <w:sz w:val="16"/>
        </w:rPr>
        <w:t>6</w:t>
      </w:r>
    </w:p>
    <w:p>
      <w:pPr>
        <w:spacing w:before="86"/>
        <w:ind w:left="361" w:right="0" w:firstLine="0"/>
        <w:jc w:val="left"/>
        <w:rPr>
          <w:sz w:val="16"/>
        </w:rPr>
      </w:pPr>
      <w:r>
        <w:rPr>
          <w:sz w:val="16"/>
        </w:rPr>
        <w:t>MEDTRONIC</w:t>
      </w:r>
      <w:r>
        <w:rPr>
          <w:spacing w:val="25"/>
          <w:sz w:val="16"/>
        </w:rPr>
        <w:t> </w:t>
      </w:r>
      <w:r>
        <w:rPr>
          <w:sz w:val="16"/>
        </w:rPr>
        <w:t>040401048-</w:t>
      </w:r>
      <w:r>
        <w:rPr>
          <w:spacing w:val="-10"/>
          <w:sz w:val="16"/>
        </w:rPr>
        <w:t>2</w:t>
      </w:r>
    </w:p>
    <w:p>
      <w:pPr>
        <w:spacing w:before="86"/>
        <w:ind w:left="1377" w:right="0" w:firstLine="0"/>
        <w:jc w:val="left"/>
        <w:rPr>
          <w:sz w:val="16"/>
        </w:rPr>
      </w:pPr>
      <w:r>
        <w:rPr>
          <w:sz w:val="16"/>
        </w:rPr>
        <w:t>040301024-</w:t>
      </w:r>
      <w:r>
        <w:rPr>
          <w:spacing w:val="-10"/>
          <w:sz w:val="16"/>
        </w:rPr>
        <w:t>1</w:t>
      </w:r>
    </w:p>
    <w:p>
      <w:pPr>
        <w:spacing w:before="86"/>
        <w:ind w:left="1377" w:right="0" w:firstLine="0"/>
        <w:jc w:val="left"/>
        <w:rPr>
          <w:sz w:val="16"/>
        </w:rPr>
      </w:pPr>
      <w:r>
        <w:rPr>
          <w:sz w:val="16"/>
        </w:rPr>
        <w:t>040303012-</w:t>
      </w:r>
      <w:r>
        <w:rPr>
          <w:spacing w:val="-10"/>
          <w:sz w:val="16"/>
        </w:rPr>
        <w:t>9</w:t>
      </w:r>
    </w:p>
    <w:p>
      <w:pPr>
        <w:spacing w:before="86"/>
        <w:ind w:left="1377" w:right="0" w:firstLine="0"/>
        <w:jc w:val="left"/>
        <w:rPr>
          <w:sz w:val="16"/>
        </w:rPr>
      </w:pPr>
      <w:r>
        <w:rPr>
          <w:sz w:val="16"/>
        </w:rPr>
        <w:t>040401044-</w:t>
      </w:r>
      <w:r>
        <w:rPr>
          <w:spacing w:val="-10"/>
          <w:sz w:val="16"/>
        </w:rPr>
        <w:t>0</w:t>
      </w:r>
    </w:p>
    <w:p>
      <w:pPr>
        <w:spacing w:before="86"/>
        <w:ind w:left="1377" w:right="0" w:firstLine="0"/>
        <w:jc w:val="left"/>
        <w:rPr>
          <w:sz w:val="16"/>
        </w:rPr>
      </w:pPr>
      <w:r>
        <w:rPr>
          <w:sz w:val="16"/>
        </w:rPr>
        <w:t>020101044-</w:t>
      </w:r>
      <w:r>
        <w:rPr>
          <w:spacing w:val="-10"/>
          <w:sz w:val="16"/>
        </w:rPr>
        <w:t>5</w:t>
      </w:r>
    </w:p>
    <w:p>
      <w:pPr>
        <w:spacing w:before="116"/>
        <w:ind w:left="0" w:right="38" w:firstLine="0"/>
        <w:jc w:val="right"/>
        <w:rPr>
          <w:sz w:val="16"/>
        </w:rPr>
      </w:pPr>
      <w:r>
        <w:rPr>
          <w:sz w:val="16"/>
        </w:rPr>
        <w:t>040401032-</w:t>
      </w:r>
      <w:r>
        <w:rPr>
          <w:spacing w:val="-10"/>
          <w:sz w:val="16"/>
        </w:rPr>
        <w:t>6</w:t>
      </w:r>
    </w:p>
    <w:p>
      <w:pPr>
        <w:spacing w:before="86"/>
        <w:ind w:left="0" w:right="38" w:firstLine="0"/>
        <w:jc w:val="right"/>
        <w:rPr>
          <w:sz w:val="16"/>
        </w:rPr>
      </w:pPr>
      <w:r>
        <w:rPr>
          <w:sz w:val="16"/>
        </w:rPr>
        <w:t>040401033-</w:t>
      </w:r>
      <w:r>
        <w:rPr>
          <w:spacing w:val="-10"/>
          <w:sz w:val="16"/>
        </w:rPr>
        <w:t>4</w:t>
      </w:r>
    </w:p>
    <w:p>
      <w:pPr>
        <w:spacing w:before="86"/>
        <w:ind w:left="0" w:right="38" w:firstLine="0"/>
        <w:jc w:val="right"/>
        <w:rPr>
          <w:sz w:val="16"/>
        </w:rPr>
      </w:pPr>
      <w:r>
        <w:rPr>
          <w:sz w:val="16"/>
        </w:rPr>
        <w:t>040401051-</w:t>
      </w:r>
      <w:r>
        <w:rPr>
          <w:spacing w:val="-10"/>
          <w:sz w:val="16"/>
        </w:rPr>
        <w:t>2</w:t>
      </w:r>
    </w:p>
    <w:p>
      <w:pPr>
        <w:spacing w:before="86"/>
        <w:ind w:left="0" w:right="38" w:firstLine="0"/>
        <w:jc w:val="right"/>
        <w:rPr>
          <w:sz w:val="16"/>
        </w:rPr>
      </w:pPr>
      <w:r>
        <w:rPr>
          <w:sz w:val="16"/>
        </w:rPr>
        <w:t>040401041-</w:t>
      </w:r>
      <w:r>
        <w:rPr>
          <w:spacing w:val="-10"/>
          <w:sz w:val="16"/>
        </w:rPr>
        <w:t>5</w:t>
      </w:r>
    </w:p>
    <w:p>
      <w:pPr>
        <w:tabs>
          <w:tab w:pos="938" w:val="left" w:leader="none"/>
        </w:tabs>
        <w:spacing w:line="142" w:lineRule="exact" w:before="86"/>
        <w:ind w:left="0" w:right="38" w:firstLine="0"/>
        <w:jc w:val="right"/>
        <w:rPr>
          <w:sz w:val="16"/>
        </w:rPr>
      </w:pPr>
      <w:r>
        <w:rPr>
          <w:spacing w:val="-5"/>
          <w:sz w:val="16"/>
        </w:rPr>
        <w:t>ENT</w:t>
      </w:r>
      <w:r>
        <w:rPr>
          <w:sz w:val="16"/>
        </w:rPr>
        <w:tab/>
        <w:t>/</w:t>
      </w:r>
      <w:r>
        <w:rPr>
          <w:spacing w:val="-8"/>
          <w:sz w:val="16"/>
        </w:rPr>
        <w:t> </w:t>
      </w:r>
      <w:r>
        <w:rPr>
          <w:sz w:val="16"/>
        </w:rPr>
        <w:t>040501003-</w:t>
      </w:r>
      <w:r>
        <w:rPr>
          <w:spacing w:val="-10"/>
          <w:sz w:val="16"/>
        </w:rPr>
        <w:t>6</w:t>
      </w:r>
    </w:p>
    <w:p>
      <w:pPr>
        <w:spacing w:line="177" w:lineRule="exact" w:before="0"/>
        <w:ind w:left="361" w:right="0" w:firstLine="0"/>
        <w:jc w:val="left"/>
        <w:rPr>
          <w:sz w:val="16"/>
        </w:rPr>
      </w:pPr>
      <w:r>
        <w:rPr/>
        <w:br w:type="column"/>
      </w:r>
      <w:r>
        <w:rPr>
          <w:sz w:val="16"/>
        </w:rPr>
        <w:t>Não</w:t>
      </w:r>
      <w:r>
        <w:rPr>
          <w:spacing w:val="-1"/>
          <w:sz w:val="16"/>
        </w:rPr>
        <w:t> </w:t>
      </w:r>
      <w:r>
        <w:rPr>
          <w:spacing w:val="-5"/>
          <w:sz w:val="16"/>
        </w:rPr>
        <w:t>há</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69"/>
        <w:rPr>
          <w:sz w:val="16"/>
        </w:rPr>
      </w:pPr>
    </w:p>
    <w:p>
      <w:pPr>
        <w:spacing w:before="0"/>
        <w:ind w:left="361" w:right="0" w:firstLine="0"/>
        <w:jc w:val="left"/>
        <w:rPr>
          <w:sz w:val="16"/>
        </w:rPr>
      </w:pPr>
      <w:r>
        <w:rPr>
          <w:sz w:val="16"/>
        </w:rPr>
        <w:t>Não</w:t>
      </w:r>
      <w:r>
        <w:rPr>
          <w:spacing w:val="-1"/>
          <w:sz w:val="16"/>
        </w:rPr>
        <w:t> </w:t>
      </w:r>
      <w:r>
        <w:rPr>
          <w:spacing w:val="-5"/>
          <w:sz w:val="16"/>
        </w:rPr>
        <w:t>há</w:t>
      </w:r>
    </w:p>
    <w:p>
      <w:pPr>
        <w:spacing w:after="0"/>
        <w:jc w:val="left"/>
        <w:rPr>
          <w:sz w:val="16"/>
        </w:rPr>
        <w:sectPr>
          <w:type w:val="continuous"/>
          <w:pgSz w:w="15840" w:h="24480"/>
          <w:pgMar w:top="740" w:bottom="280" w:left="360" w:right="360"/>
          <w:cols w:num="5" w:equalWidth="0">
            <w:col w:w="1729" w:space="32"/>
            <w:col w:w="7082" w:space="33"/>
            <w:col w:w="2025" w:space="457"/>
            <w:col w:w="2271" w:space="117"/>
            <w:col w:w="1374"/>
          </w:cols>
        </w:sectPr>
      </w:pPr>
    </w:p>
    <w:p>
      <w:pPr>
        <w:pStyle w:val="ListParagraph"/>
        <w:numPr>
          <w:ilvl w:val="1"/>
          <w:numId w:val="19"/>
        </w:numPr>
        <w:tabs>
          <w:tab w:pos="820" w:val="left" w:leader="none"/>
          <w:tab w:pos="1248" w:val="left" w:leader="none"/>
          <w:tab w:pos="10860" w:val="right" w:leader="none"/>
        </w:tabs>
        <w:spacing w:line="178" w:lineRule="exact" w:before="0" w:after="0"/>
        <w:ind w:left="820" w:right="0" w:hanging="459"/>
        <w:jc w:val="left"/>
        <w:rPr>
          <w:sz w:val="16"/>
        </w:rPr>
      </w:pPr>
      <w:r>
        <w:rPr>
          <w:sz w:val="16"/>
        </w:rPr>
        <w:t>-</w:t>
      </w:r>
      <w:r>
        <w:rPr>
          <w:spacing w:val="-10"/>
          <w:sz w:val="16"/>
        </w:rPr>
        <w:t>-</w:t>
      </w:r>
      <w:r>
        <w:rPr>
          <w:sz w:val="16"/>
        </w:rPr>
        <w:tab/>
      </w:r>
      <w:r>
        <w:rPr>
          <w:b/>
          <w:sz w:val="16"/>
        </w:rPr>
        <w:t>189248</w:t>
      </w:r>
      <w:r>
        <w:rPr>
          <w:b/>
          <w:spacing w:val="-9"/>
          <w:sz w:val="16"/>
        </w:rPr>
        <w:t> </w:t>
      </w:r>
      <w:r>
        <w:rPr>
          <w:sz w:val="16"/>
        </w:rPr>
        <w:t>ANGULACAO</w:t>
      </w:r>
      <w:r>
        <w:rPr>
          <w:spacing w:val="17"/>
          <w:sz w:val="16"/>
        </w:rPr>
        <w:t> </w:t>
      </w:r>
      <w:r>
        <w:rPr>
          <w:sz w:val="16"/>
        </w:rPr>
        <w:t>70°,</w:t>
      </w:r>
      <w:r>
        <w:rPr>
          <w:spacing w:val="17"/>
          <w:sz w:val="16"/>
        </w:rPr>
        <w:t> </w:t>
      </w:r>
      <w:r>
        <w:rPr>
          <w:sz w:val="16"/>
        </w:rPr>
        <w:t>MATERIAL:</w:t>
      </w:r>
      <w:r>
        <w:rPr>
          <w:spacing w:val="9"/>
          <w:sz w:val="16"/>
        </w:rPr>
        <w:t> </w:t>
      </w:r>
      <w:r>
        <w:rPr>
          <w:sz w:val="16"/>
        </w:rPr>
        <w:t>ACO</w:t>
      </w:r>
      <w:r>
        <w:rPr>
          <w:spacing w:val="17"/>
          <w:sz w:val="16"/>
        </w:rPr>
        <w:t> </w:t>
      </w:r>
      <w:r>
        <w:rPr>
          <w:sz w:val="16"/>
        </w:rPr>
        <w:t>INOX,</w:t>
      </w:r>
      <w:r>
        <w:rPr>
          <w:spacing w:val="18"/>
          <w:sz w:val="16"/>
        </w:rPr>
        <w:t> </w:t>
      </w:r>
      <w:r>
        <w:rPr>
          <w:sz w:val="16"/>
        </w:rPr>
        <w:t>DIAMETRO:</w:t>
      </w:r>
      <w:r>
        <w:rPr>
          <w:spacing w:val="17"/>
          <w:sz w:val="16"/>
        </w:rPr>
        <w:t> </w:t>
      </w:r>
      <w:r>
        <w:rPr>
          <w:sz w:val="16"/>
        </w:rPr>
        <w:t>4</w:t>
      </w:r>
      <w:r>
        <w:rPr>
          <w:spacing w:val="17"/>
          <w:sz w:val="16"/>
        </w:rPr>
        <w:t> </w:t>
      </w:r>
      <w:r>
        <w:rPr>
          <w:sz w:val="16"/>
        </w:rPr>
        <w:t>MM,</w:t>
      </w:r>
      <w:r>
        <w:rPr>
          <w:spacing w:val="18"/>
          <w:sz w:val="16"/>
        </w:rPr>
        <w:t> </w:t>
      </w:r>
      <w:r>
        <w:rPr>
          <w:sz w:val="16"/>
        </w:rPr>
        <w:t>COMPRIMENTO:</w:t>
      </w:r>
      <w:r>
        <w:rPr>
          <w:spacing w:val="17"/>
          <w:sz w:val="16"/>
        </w:rPr>
        <w:t> </w:t>
      </w:r>
      <w:r>
        <w:rPr>
          <w:sz w:val="16"/>
        </w:rPr>
        <w:t>13</w:t>
      </w:r>
      <w:r>
        <w:rPr>
          <w:spacing w:val="17"/>
          <w:sz w:val="16"/>
        </w:rPr>
        <w:t> </w:t>
      </w:r>
      <w:r>
        <w:rPr>
          <w:sz w:val="16"/>
        </w:rPr>
        <w:t>CM,</w:t>
      </w:r>
      <w:r>
        <w:rPr>
          <w:spacing w:val="18"/>
          <w:sz w:val="16"/>
        </w:rPr>
        <w:t> </w:t>
      </w:r>
      <w:r>
        <w:rPr>
          <w:sz w:val="16"/>
        </w:rPr>
        <w:t>FORMA</w:t>
      </w:r>
      <w:r>
        <w:rPr>
          <w:spacing w:val="-9"/>
          <w:sz w:val="16"/>
        </w:rPr>
        <w:t> </w:t>
      </w:r>
      <w:r>
        <w:rPr>
          <w:sz w:val="16"/>
        </w:rPr>
        <w:t>UNIDADE</w:t>
      </w:r>
      <w:r>
        <w:rPr>
          <w:spacing w:val="10"/>
          <w:sz w:val="16"/>
        </w:rPr>
        <w:t> </w:t>
      </w:r>
      <w:r>
        <w:rPr>
          <w:b/>
          <w:spacing w:val="-5"/>
          <w:sz w:val="16"/>
        </w:rPr>
        <w:t>30</w:t>
      </w:r>
      <w:r>
        <w:rPr>
          <w:sz w:val="16"/>
        </w:rPr>
        <w:tab/>
      </w:r>
      <w:r>
        <w:rPr>
          <w:spacing w:val="-10"/>
          <w:sz w:val="16"/>
        </w:rPr>
        <w:t>2</w:t>
      </w:r>
    </w:p>
    <w:p>
      <w:pPr>
        <w:spacing w:before="86"/>
        <w:ind w:left="1761" w:right="0" w:firstLine="0"/>
        <w:jc w:val="left"/>
        <w:rPr>
          <w:sz w:val="16"/>
        </w:rPr>
      </w:pPr>
      <w:r>
        <w:rPr>
          <w:sz w:val="16"/>
        </w:rPr>
        <w:t>FORNECIMENTO:</w:t>
      </w:r>
      <w:r>
        <w:rPr>
          <w:spacing w:val="-4"/>
          <w:sz w:val="16"/>
        </w:rPr>
        <w:t> </w:t>
      </w:r>
      <w:r>
        <w:rPr>
          <w:spacing w:val="-2"/>
          <w:sz w:val="16"/>
        </w:rPr>
        <w:t>UNIDADE</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68"/>
        <w:rPr>
          <w:sz w:val="16"/>
        </w:rPr>
      </w:pPr>
    </w:p>
    <w:p>
      <w:pPr>
        <w:pStyle w:val="ListParagraph"/>
        <w:numPr>
          <w:ilvl w:val="1"/>
          <w:numId w:val="19"/>
        </w:numPr>
        <w:tabs>
          <w:tab w:pos="820" w:val="left" w:leader="none"/>
          <w:tab w:pos="1248" w:val="left" w:leader="none"/>
          <w:tab w:pos="10780" w:val="left" w:leader="none"/>
        </w:tabs>
        <w:spacing w:line="240" w:lineRule="auto" w:before="0" w:after="0"/>
        <w:ind w:left="820" w:right="0" w:hanging="459"/>
        <w:jc w:val="left"/>
        <w:rPr>
          <w:sz w:val="16"/>
        </w:rPr>
      </w:pPr>
      <w:r>
        <w:rPr>
          <w:sz w:val="16"/>
        </w:rPr>
        <w:t>-</w:t>
      </w:r>
      <w:r>
        <w:rPr>
          <w:spacing w:val="-10"/>
          <w:sz w:val="16"/>
        </w:rPr>
        <w:t>-</w:t>
      </w:r>
      <w:r>
        <w:rPr>
          <w:sz w:val="16"/>
        </w:rPr>
        <w:tab/>
      </w:r>
      <w:r>
        <w:rPr>
          <w:b/>
          <w:sz w:val="16"/>
        </w:rPr>
        <w:t>189247</w:t>
      </w:r>
      <w:r>
        <w:rPr>
          <w:b/>
          <w:spacing w:val="-12"/>
          <w:sz w:val="16"/>
        </w:rPr>
        <w:t> </w:t>
      </w:r>
      <w:r>
        <w:rPr>
          <w:sz w:val="16"/>
        </w:rPr>
        <w:t>BROCA</w:t>
      </w:r>
      <w:r>
        <w:rPr>
          <w:spacing w:val="9"/>
          <w:sz w:val="16"/>
        </w:rPr>
        <w:t> </w:t>
      </w:r>
      <w:r>
        <w:rPr>
          <w:sz w:val="16"/>
        </w:rPr>
        <w:t>CIRURGICA,TIPO:</w:t>
      </w:r>
      <w:r>
        <w:rPr>
          <w:spacing w:val="19"/>
          <w:sz w:val="16"/>
        </w:rPr>
        <w:t> </w:t>
      </w:r>
      <w:r>
        <w:rPr>
          <w:sz w:val="16"/>
        </w:rPr>
        <w:t>CORTANTE</w:t>
      </w:r>
      <w:r>
        <w:rPr>
          <w:spacing w:val="19"/>
          <w:sz w:val="16"/>
        </w:rPr>
        <w:t> </w:t>
      </w:r>
      <w:r>
        <w:rPr>
          <w:sz w:val="16"/>
        </w:rPr>
        <w:t>12</w:t>
      </w:r>
      <w:r>
        <w:rPr>
          <w:spacing w:val="18"/>
          <w:sz w:val="16"/>
        </w:rPr>
        <w:t> </w:t>
      </w:r>
      <w:r>
        <w:rPr>
          <w:sz w:val="16"/>
        </w:rPr>
        <w:t>MIL</w:t>
      </w:r>
      <w:r>
        <w:rPr>
          <w:spacing w:val="14"/>
          <w:sz w:val="16"/>
        </w:rPr>
        <w:t> </w:t>
      </w:r>
      <w:r>
        <w:rPr>
          <w:sz w:val="16"/>
        </w:rPr>
        <w:t>ROTACOES,</w:t>
      </w:r>
      <w:r>
        <w:rPr>
          <w:spacing w:val="18"/>
          <w:sz w:val="16"/>
        </w:rPr>
        <w:t> </w:t>
      </w:r>
      <w:r>
        <w:rPr>
          <w:sz w:val="16"/>
        </w:rPr>
        <w:t>DCR,</w:t>
      </w:r>
      <w:r>
        <w:rPr>
          <w:spacing w:val="11"/>
          <w:sz w:val="16"/>
        </w:rPr>
        <w:t> </w:t>
      </w:r>
      <w:r>
        <w:rPr>
          <w:sz w:val="16"/>
        </w:rPr>
        <w:t>ANGULACAO</w:t>
      </w:r>
      <w:r>
        <w:rPr>
          <w:spacing w:val="19"/>
          <w:sz w:val="16"/>
        </w:rPr>
        <w:t> </w:t>
      </w:r>
      <w:r>
        <w:rPr>
          <w:sz w:val="16"/>
        </w:rPr>
        <w:t>15°,</w:t>
      </w:r>
      <w:r>
        <w:rPr>
          <w:spacing w:val="19"/>
          <w:sz w:val="16"/>
        </w:rPr>
        <w:t> </w:t>
      </w:r>
      <w:r>
        <w:rPr>
          <w:sz w:val="16"/>
        </w:rPr>
        <w:t>MATERIAL:</w:t>
      </w:r>
      <w:r>
        <w:rPr>
          <w:spacing w:val="-10"/>
          <w:sz w:val="16"/>
        </w:rPr>
        <w:t> </w:t>
      </w:r>
      <w:r>
        <w:rPr>
          <w:sz w:val="16"/>
        </w:rPr>
        <w:t>UNIDADE</w:t>
      </w:r>
      <w:r>
        <w:rPr>
          <w:spacing w:val="7"/>
          <w:sz w:val="16"/>
        </w:rPr>
        <w:t> </w:t>
      </w:r>
      <w:r>
        <w:rPr>
          <w:b/>
          <w:spacing w:val="-5"/>
          <w:sz w:val="16"/>
        </w:rPr>
        <w:t>30</w:t>
      </w:r>
      <w:r>
        <w:rPr>
          <w:sz w:val="16"/>
        </w:rPr>
        <w:tab/>
      </w:r>
      <w:r>
        <w:rPr>
          <w:spacing w:val="-10"/>
          <w:sz w:val="16"/>
        </w:rPr>
        <w:t>2</w:t>
      </w:r>
    </w:p>
    <w:p>
      <w:pPr>
        <w:spacing w:before="86"/>
        <w:ind w:left="1761" w:right="0" w:firstLine="0"/>
        <w:jc w:val="left"/>
        <w:rPr>
          <w:sz w:val="16"/>
        </w:rPr>
      </w:pPr>
      <w:r>
        <w:rPr>
          <w:sz w:val="16"/>
        </w:rPr>
        <w:t>ACO</w:t>
      </w:r>
      <w:r>
        <w:rPr>
          <w:spacing w:val="-5"/>
          <w:sz w:val="16"/>
        </w:rPr>
        <w:t> </w:t>
      </w:r>
      <w:r>
        <w:rPr>
          <w:sz w:val="16"/>
        </w:rPr>
        <w:t>INOX,</w:t>
      </w:r>
      <w:r>
        <w:rPr>
          <w:spacing w:val="-2"/>
          <w:sz w:val="16"/>
        </w:rPr>
        <w:t> </w:t>
      </w:r>
      <w:r>
        <w:rPr>
          <w:sz w:val="16"/>
        </w:rPr>
        <w:t>DIAMETRO:</w:t>
      </w:r>
      <w:r>
        <w:rPr>
          <w:spacing w:val="-2"/>
          <w:sz w:val="16"/>
        </w:rPr>
        <w:t> </w:t>
      </w:r>
      <w:r>
        <w:rPr>
          <w:sz w:val="16"/>
        </w:rPr>
        <w:t>4</w:t>
      </w:r>
      <w:r>
        <w:rPr>
          <w:spacing w:val="-2"/>
          <w:sz w:val="16"/>
        </w:rPr>
        <w:t> </w:t>
      </w:r>
      <w:r>
        <w:rPr>
          <w:sz w:val="16"/>
        </w:rPr>
        <w:t>MM,</w:t>
      </w:r>
      <w:r>
        <w:rPr>
          <w:spacing w:val="-3"/>
          <w:sz w:val="16"/>
        </w:rPr>
        <w:t> </w:t>
      </w:r>
      <w:r>
        <w:rPr>
          <w:sz w:val="16"/>
        </w:rPr>
        <w:t>COMPRIMENTO:</w:t>
      </w:r>
      <w:r>
        <w:rPr>
          <w:spacing w:val="-2"/>
          <w:sz w:val="16"/>
        </w:rPr>
        <w:t> </w:t>
      </w:r>
      <w:r>
        <w:rPr>
          <w:sz w:val="16"/>
        </w:rPr>
        <w:t>11</w:t>
      </w:r>
      <w:r>
        <w:rPr>
          <w:spacing w:val="-2"/>
          <w:sz w:val="16"/>
        </w:rPr>
        <w:t> </w:t>
      </w:r>
      <w:r>
        <w:rPr>
          <w:sz w:val="16"/>
        </w:rPr>
        <w:t>CM,</w:t>
      </w:r>
      <w:r>
        <w:rPr>
          <w:spacing w:val="-2"/>
          <w:sz w:val="16"/>
        </w:rPr>
        <w:t> </w:t>
      </w:r>
      <w:r>
        <w:rPr>
          <w:sz w:val="16"/>
        </w:rPr>
        <w:t>FORMA</w:t>
      </w:r>
      <w:r>
        <w:rPr>
          <w:spacing w:val="-10"/>
          <w:sz w:val="16"/>
        </w:rPr>
        <w:t> </w:t>
      </w:r>
      <w:r>
        <w:rPr>
          <w:sz w:val="16"/>
        </w:rPr>
        <w:t>FORNECIMENTO:</w:t>
      </w:r>
      <w:r>
        <w:rPr>
          <w:spacing w:val="-2"/>
          <w:sz w:val="16"/>
        </w:rPr>
        <w:t> UNIDADE</w:t>
      </w:r>
    </w:p>
    <w:p>
      <w:pPr>
        <w:spacing w:before="128"/>
        <w:ind w:left="361" w:right="0" w:firstLine="0"/>
        <w:jc w:val="left"/>
        <w:rPr>
          <w:sz w:val="16"/>
        </w:rPr>
      </w:pPr>
      <w:r>
        <w:rPr/>
        <w:br w:type="column"/>
      </w:r>
      <w:r>
        <w:rPr>
          <w:sz w:val="16"/>
        </w:rPr>
        <w:t>MEDTRONIC</w:t>
      </w:r>
      <w:r>
        <w:rPr>
          <w:spacing w:val="25"/>
          <w:sz w:val="16"/>
        </w:rPr>
        <w:t> </w:t>
      </w:r>
      <w:r>
        <w:rPr>
          <w:sz w:val="16"/>
        </w:rPr>
        <w:t>040401048-</w:t>
      </w:r>
      <w:r>
        <w:rPr>
          <w:spacing w:val="-10"/>
          <w:sz w:val="16"/>
        </w:rPr>
        <w:t>2</w:t>
      </w:r>
    </w:p>
    <w:p>
      <w:pPr>
        <w:spacing w:before="86"/>
        <w:ind w:left="1377" w:right="0" w:firstLine="0"/>
        <w:jc w:val="left"/>
        <w:rPr>
          <w:sz w:val="16"/>
        </w:rPr>
      </w:pPr>
      <w:r>
        <w:rPr>
          <w:sz w:val="16"/>
        </w:rPr>
        <w:t>040301024-</w:t>
      </w:r>
      <w:r>
        <w:rPr>
          <w:spacing w:val="-10"/>
          <w:sz w:val="16"/>
        </w:rPr>
        <w:t>1</w:t>
      </w:r>
    </w:p>
    <w:p>
      <w:pPr>
        <w:spacing w:before="86"/>
        <w:ind w:left="1377" w:right="0" w:firstLine="0"/>
        <w:jc w:val="left"/>
        <w:rPr>
          <w:sz w:val="16"/>
        </w:rPr>
      </w:pPr>
      <w:r>
        <w:rPr>
          <w:sz w:val="16"/>
        </w:rPr>
        <w:t>040303012-</w:t>
      </w:r>
      <w:r>
        <w:rPr>
          <w:spacing w:val="-10"/>
          <w:sz w:val="16"/>
        </w:rPr>
        <w:t>9</w:t>
      </w:r>
    </w:p>
    <w:p>
      <w:pPr>
        <w:spacing w:before="86"/>
        <w:ind w:left="1377" w:right="0" w:firstLine="0"/>
        <w:jc w:val="left"/>
        <w:rPr>
          <w:sz w:val="16"/>
        </w:rPr>
      </w:pPr>
      <w:r>
        <w:rPr>
          <w:sz w:val="16"/>
        </w:rPr>
        <w:t>040401044-</w:t>
      </w:r>
      <w:r>
        <w:rPr>
          <w:spacing w:val="-10"/>
          <w:sz w:val="16"/>
        </w:rPr>
        <w:t>0</w:t>
      </w:r>
    </w:p>
    <w:p>
      <w:pPr>
        <w:spacing w:before="86"/>
        <w:ind w:left="1377" w:right="0" w:firstLine="0"/>
        <w:jc w:val="left"/>
        <w:rPr>
          <w:sz w:val="16"/>
        </w:rPr>
      </w:pPr>
      <w:r>
        <w:rPr>
          <w:sz w:val="16"/>
        </w:rPr>
        <w:t>020101044-</w:t>
      </w:r>
      <w:r>
        <w:rPr>
          <w:spacing w:val="-10"/>
          <w:sz w:val="16"/>
        </w:rPr>
        <w:t>5</w:t>
      </w:r>
    </w:p>
    <w:p>
      <w:pPr>
        <w:spacing w:before="116"/>
        <w:ind w:left="0" w:right="38" w:firstLine="0"/>
        <w:jc w:val="right"/>
        <w:rPr>
          <w:sz w:val="16"/>
        </w:rPr>
      </w:pPr>
      <w:r>
        <w:rPr>
          <w:sz w:val="16"/>
        </w:rPr>
        <w:t>040401032-</w:t>
      </w:r>
      <w:r>
        <w:rPr>
          <w:spacing w:val="-10"/>
          <w:sz w:val="16"/>
        </w:rPr>
        <w:t>6</w:t>
      </w:r>
    </w:p>
    <w:p>
      <w:pPr>
        <w:spacing w:before="86"/>
        <w:ind w:left="0" w:right="38" w:firstLine="0"/>
        <w:jc w:val="right"/>
        <w:rPr>
          <w:sz w:val="16"/>
        </w:rPr>
      </w:pPr>
      <w:r>
        <w:rPr>
          <w:sz w:val="16"/>
        </w:rPr>
        <w:t>040401033-</w:t>
      </w:r>
      <w:r>
        <w:rPr>
          <w:spacing w:val="-10"/>
          <w:sz w:val="16"/>
        </w:rPr>
        <w:t>4</w:t>
      </w:r>
    </w:p>
    <w:p>
      <w:pPr>
        <w:spacing w:before="86"/>
        <w:ind w:left="0" w:right="38" w:firstLine="0"/>
        <w:jc w:val="right"/>
        <w:rPr>
          <w:sz w:val="16"/>
        </w:rPr>
      </w:pPr>
      <w:r>
        <w:rPr>
          <w:sz w:val="16"/>
        </w:rPr>
        <w:t>040401051-</w:t>
      </w:r>
      <w:r>
        <w:rPr>
          <w:spacing w:val="-10"/>
          <w:sz w:val="16"/>
        </w:rPr>
        <w:t>2</w:t>
      </w:r>
    </w:p>
    <w:p>
      <w:pPr>
        <w:spacing w:before="86"/>
        <w:ind w:left="0" w:right="38" w:firstLine="0"/>
        <w:jc w:val="right"/>
        <w:rPr>
          <w:sz w:val="16"/>
        </w:rPr>
      </w:pPr>
      <w:r>
        <w:rPr>
          <w:sz w:val="16"/>
        </w:rPr>
        <w:t>040401041-</w:t>
      </w:r>
      <w:r>
        <w:rPr>
          <w:spacing w:val="-10"/>
          <w:sz w:val="16"/>
        </w:rPr>
        <w:t>5</w:t>
      </w:r>
    </w:p>
    <w:p>
      <w:pPr>
        <w:tabs>
          <w:tab w:pos="938" w:val="left" w:leader="none"/>
        </w:tabs>
        <w:spacing w:before="86"/>
        <w:ind w:left="0" w:right="38" w:firstLine="0"/>
        <w:jc w:val="right"/>
        <w:rPr>
          <w:sz w:val="16"/>
        </w:rPr>
      </w:pPr>
      <w:r>
        <w:rPr>
          <w:spacing w:val="-5"/>
          <w:sz w:val="16"/>
        </w:rPr>
        <w:t>ENT</w:t>
      </w:r>
      <w:r>
        <w:rPr>
          <w:sz w:val="16"/>
        </w:rPr>
        <w:tab/>
        <w:t>/</w:t>
      </w:r>
      <w:r>
        <w:rPr>
          <w:spacing w:val="-8"/>
          <w:sz w:val="16"/>
        </w:rPr>
        <w:t> </w:t>
      </w:r>
      <w:r>
        <w:rPr>
          <w:sz w:val="16"/>
        </w:rPr>
        <w:t>040501003-</w:t>
      </w:r>
      <w:r>
        <w:rPr>
          <w:spacing w:val="-10"/>
          <w:sz w:val="16"/>
        </w:rPr>
        <w:t>6</w:t>
      </w:r>
    </w:p>
    <w:p>
      <w:pPr>
        <w:spacing w:before="86"/>
        <w:ind w:left="361" w:right="0" w:firstLine="0"/>
        <w:jc w:val="left"/>
        <w:rPr>
          <w:sz w:val="16"/>
        </w:rPr>
      </w:pPr>
      <w:r>
        <w:rPr>
          <w:sz w:val="16"/>
        </w:rPr>
        <w:t>MEDTRONIC</w:t>
      </w:r>
      <w:r>
        <w:rPr>
          <w:spacing w:val="25"/>
          <w:sz w:val="16"/>
        </w:rPr>
        <w:t> </w:t>
      </w:r>
      <w:r>
        <w:rPr>
          <w:sz w:val="16"/>
        </w:rPr>
        <w:t>040401048-</w:t>
      </w:r>
      <w:r>
        <w:rPr>
          <w:spacing w:val="-10"/>
          <w:sz w:val="16"/>
        </w:rPr>
        <w:t>2</w:t>
      </w:r>
    </w:p>
    <w:p>
      <w:pPr>
        <w:spacing w:before="86"/>
        <w:ind w:left="1377" w:right="0" w:firstLine="0"/>
        <w:jc w:val="left"/>
        <w:rPr>
          <w:sz w:val="16"/>
        </w:rPr>
      </w:pPr>
      <w:r>
        <w:rPr>
          <w:sz w:val="16"/>
        </w:rPr>
        <w:t>040301024-</w:t>
      </w:r>
      <w:r>
        <w:rPr>
          <w:spacing w:val="-10"/>
          <w:sz w:val="16"/>
        </w:rPr>
        <w:t>1</w:t>
      </w:r>
    </w:p>
    <w:p>
      <w:pPr>
        <w:spacing w:before="86"/>
        <w:ind w:left="1377" w:right="0" w:firstLine="0"/>
        <w:jc w:val="left"/>
        <w:rPr>
          <w:sz w:val="16"/>
        </w:rPr>
      </w:pPr>
      <w:r>
        <w:rPr>
          <w:sz w:val="16"/>
        </w:rPr>
        <w:t>040303012-</w:t>
      </w:r>
      <w:r>
        <w:rPr>
          <w:spacing w:val="-10"/>
          <w:sz w:val="16"/>
        </w:rPr>
        <w:t>9</w:t>
      </w:r>
    </w:p>
    <w:p>
      <w:pPr>
        <w:spacing w:before="86"/>
        <w:ind w:left="1377" w:right="0" w:firstLine="0"/>
        <w:jc w:val="left"/>
        <w:rPr>
          <w:sz w:val="16"/>
        </w:rPr>
      </w:pPr>
      <w:r>
        <w:rPr>
          <w:sz w:val="16"/>
        </w:rPr>
        <w:t>040401044-</w:t>
      </w:r>
      <w:r>
        <w:rPr>
          <w:spacing w:val="-10"/>
          <w:sz w:val="16"/>
        </w:rPr>
        <w:t>0</w:t>
      </w:r>
    </w:p>
    <w:p>
      <w:pPr>
        <w:spacing w:before="86"/>
        <w:ind w:left="1377" w:right="0" w:firstLine="0"/>
        <w:jc w:val="left"/>
        <w:rPr>
          <w:sz w:val="16"/>
        </w:rPr>
      </w:pPr>
      <w:r>
        <w:rPr>
          <w:sz w:val="16"/>
        </w:rPr>
        <w:t>020101044-</w:t>
      </w:r>
      <w:r>
        <w:rPr>
          <w:spacing w:val="-10"/>
          <w:sz w:val="16"/>
        </w:rPr>
        <w:t>5</w:t>
      </w:r>
    </w:p>
    <w:p>
      <w:pPr>
        <w:spacing w:line="178" w:lineRule="exact" w:before="0"/>
        <w:ind w:left="361" w:right="0" w:firstLine="0"/>
        <w:jc w:val="left"/>
        <w:rPr>
          <w:sz w:val="16"/>
        </w:rPr>
      </w:pPr>
      <w:r>
        <w:rPr/>
        <w:br w:type="column"/>
      </w:r>
      <w:r>
        <w:rPr>
          <w:sz w:val="16"/>
        </w:rPr>
        <w:t>Não</w:t>
      </w:r>
      <w:r>
        <w:rPr>
          <w:spacing w:val="-1"/>
          <w:sz w:val="16"/>
        </w:rPr>
        <w:t> </w:t>
      </w:r>
      <w:r>
        <w:rPr>
          <w:spacing w:val="-5"/>
          <w:sz w:val="16"/>
        </w:rPr>
        <w:t>há</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54"/>
        <w:rPr>
          <w:sz w:val="16"/>
        </w:rPr>
      </w:pPr>
    </w:p>
    <w:p>
      <w:pPr>
        <w:spacing w:before="0"/>
        <w:ind w:left="361" w:right="0" w:firstLine="0"/>
        <w:jc w:val="left"/>
        <w:rPr>
          <w:sz w:val="16"/>
        </w:rPr>
      </w:pPr>
      <w:r>
        <w:rPr>
          <w:sz w:val="16"/>
        </w:rPr>
        <w:t>Não</w:t>
      </w:r>
      <w:r>
        <w:rPr>
          <w:spacing w:val="-1"/>
          <w:sz w:val="16"/>
        </w:rPr>
        <w:t> </w:t>
      </w:r>
      <w:r>
        <w:rPr>
          <w:spacing w:val="-5"/>
          <w:sz w:val="16"/>
        </w:rPr>
        <w:t>há</w:t>
      </w:r>
    </w:p>
    <w:p>
      <w:pPr>
        <w:spacing w:after="0"/>
        <w:jc w:val="left"/>
        <w:rPr>
          <w:sz w:val="16"/>
        </w:rPr>
        <w:sectPr>
          <w:type w:val="continuous"/>
          <w:pgSz w:w="15840" w:h="24480"/>
          <w:pgMar w:top="740" w:bottom="280" w:left="360" w:right="360"/>
          <w:cols w:num="3" w:equalWidth="0">
            <w:col w:w="10901" w:space="457"/>
            <w:col w:w="2271" w:space="117"/>
            <w:col w:w="1374"/>
          </w:cols>
        </w:sectPr>
      </w:pPr>
    </w:p>
    <w:p>
      <w:pPr>
        <w:pStyle w:val="BodyText"/>
        <w:spacing w:before="119"/>
      </w:pPr>
    </w:p>
    <w:p>
      <w:pPr>
        <w:pStyle w:val="Heading2"/>
        <w:numPr>
          <w:ilvl w:val="1"/>
          <w:numId w:val="18"/>
        </w:numPr>
        <w:tabs>
          <w:tab w:pos="678" w:val="left" w:leader="none"/>
        </w:tabs>
        <w:spacing w:line="240" w:lineRule="auto" w:before="0" w:after="0"/>
        <w:ind w:left="678" w:right="0" w:hanging="349"/>
        <w:jc w:val="left"/>
      </w:pPr>
      <w:r>
        <w:rPr/>
        <w:t>Levantamento</w:t>
      </w:r>
      <w:r>
        <w:rPr>
          <w:spacing w:val="-1"/>
        </w:rPr>
        <w:t> </w:t>
      </w:r>
      <w:r>
        <w:rPr/>
        <w:t>das</w:t>
      </w:r>
      <w:r>
        <w:rPr>
          <w:spacing w:val="-12"/>
        </w:rPr>
        <w:t> </w:t>
      </w:r>
      <w:r>
        <w:rPr/>
        <w:t>Alternativas</w:t>
      </w:r>
      <w:r>
        <w:rPr>
          <w:spacing w:val="-1"/>
        </w:rPr>
        <w:t> </w:t>
      </w:r>
      <w:r>
        <w:rPr/>
        <w:t>do</w:t>
      </w:r>
      <w:r>
        <w:rPr>
          <w:spacing w:val="-1"/>
        </w:rPr>
        <w:t> </w:t>
      </w:r>
      <w:r>
        <w:rPr>
          <w:spacing w:val="-2"/>
        </w:rPr>
        <w:t>Mercado:</w:t>
      </w:r>
    </w:p>
    <w:p>
      <w:pPr>
        <w:pStyle w:val="BodyText"/>
        <w:spacing w:before="40"/>
        <w:ind w:left="329"/>
      </w:pPr>
      <w:r>
        <w:rPr/>
        <w:t>O</w:t>
      </w:r>
      <w:r>
        <w:rPr>
          <w:spacing w:val="-1"/>
        </w:rPr>
        <w:t> </w:t>
      </w:r>
      <w:r>
        <w:rPr/>
        <w:t>mercado</w:t>
      </w:r>
      <w:r>
        <w:rPr>
          <w:spacing w:val="-1"/>
        </w:rPr>
        <w:t> </w:t>
      </w:r>
      <w:r>
        <w:rPr/>
        <w:t>é</w:t>
      </w:r>
      <w:r>
        <w:rPr>
          <w:spacing w:val="5"/>
        </w:rPr>
        <w:t> </w:t>
      </w:r>
      <w:r>
        <w:rPr/>
        <w:t>restrito,</w:t>
      </w:r>
      <w:r>
        <w:rPr>
          <w:spacing w:val="-1"/>
        </w:rPr>
        <w:t> </w:t>
      </w:r>
      <w:r>
        <w:rPr/>
        <w:t>composto</w:t>
      </w:r>
      <w:r>
        <w:rPr>
          <w:spacing w:val="-1"/>
        </w:rPr>
        <w:t> </w:t>
      </w:r>
      <w:r>
        <w:rPr/>
        <w:t>por</w:t>
      </w:r>
      <w:r>
        <w:rPr>
          <w:spacing w:val="5"/>
        </w:rPr>
        <w:t> </w:t>
      </w:r>
      <w:r>
        <w:rPr/>
        <w:t>poucas</w:t>
      </w:r>
      <w:r>
        <w:rPr>
          <w:spacing w:val="-1"/>
        </w:rPr>
        <w:t> </w:t>
      </w:r>
      <w:r>
        <w:rPr/>
        <w:t>empresas</w:t>
      </w:r>
      <w:r>
        <w:rPr>
          <w:spacing w:val="-1"/>
        </w:rPr>
        <w:t> </w:t>
      </w:r>
      <w:r>
        <w:rPr/>
        <w:t>fabricantes</w:t>
      </w:r>
      <w:r>
        <w:rPr>
          <w:spacing w:val="-1"/>
        </w:rPr>
        <w:t> </w:t>
      </w:r>
      <w:r>
        <w:rPr/>
        <w:t>ou</w:t>
      </w:r>
      <w:r>
        <w:rPr>
          <w:spacing w:val="-1"/>
        </w:rPr>
        <w:t> </w:t>
      </w:r>
      <w:r>
        <w:rPr/>
        <w:t>distribuidoras</w:t>
      </w:r>
      <w:r>
        <w:rPr>
          <w:spacing w:val="-1"/>
        </w:rPr>
        <w:t> </w:t>
      </w:r>
      <w:r>
        <w:rPr>
          <w:spacing w:val="-2"/>
        </w:rPr>
        <w:t>autorizadas.</w:t>
      </w:r>
    </w:p>
    <w:p>
      <w:pPr>
        <w:pStyle w:val="BodyText"/>
        <w:spacing w:before="80"/>
      </w:pPr>
    </w:p>
    <w:p>
      <w:pPr>
        <w:pStyle w:val="Heading2"/>
        <w:numPr>
          <w:ilvl w:val="1"/>
          <w:numId w:val="18"/>
        </w:numPr>
        <w:tabs>
          <w:tab w:pos="678" w:val="left" w:leader="none"/>
        </w:tabs>
        <w:spacing w:line="240" w:lineRule="auto" w:before="0" w:after="0"/>
        <w:ind w:left="678" w:right="0" w:hanging="349"/>
        <w:jc w:val="left"/>
      </w:pPr>
      <w:r>
        <w:rPr/>
        <w:t>Estimativa</w:t>
      </w:r>
      <w:r>
        <w:rPr>
          <w:spacing w:val="-8"/>
        </w:rPr>
        <w:t> </w:t>
      </w:r>
      <w:r>
        <w:rPr/>
        <w:t>do</w:t>
      </w:r>
      <w:r>
        <w:rPr>
          <w:spacing w:val="-9"/>
        </w:rPr>
        <w:t> </w:t>
      </w:r>
      <w:r>
        <w:rPr/>
        <w:t>Valor</w:t>
      </w:r>
      <w:r>
        <w:rPr>
          <w:spacing w:val="-9"/>
        </w:rPr>
        <w:t> </w:t>
      </w:r>
      <w:r>
        <w:rPr/>
        <w:t>da</w:t>
      </w:r>
      <w:r>
        <w:rPr>
          <w:spacing w:val="-5"/>
        </w:rPr>
        <w:t> </w:t>
      </w:r>
      <w:r>
        <w:rPr>
          <w:spacing w:val="-2"/>
        </w:rPr>
        <w:t>Contratação:</w:t>
      </w:r>
    </w:p>
    <w:p>
      <w:pPr>
        <w:pStyle w:val="BodyText"/>
        <w:spacing w:line="280" w:lineRule="auto" w:before="40"/>
        <w:ind w:left="329"/>
      </w:pPr>
      <w:r>
        <w:rPr/>
        <w:t>Em</w:t>
      </w:r>
      <w:r>
        <w:rPr>
          <w:spacing w:val="17"/>
        </w:rPr>
        <w:t> </w:t>
      </w:r>
      <w:r>
        <w:rPr/>
        <w:t>virtude</w:t>
      </w:r>
      <w:r>
        <w:rPr>
          <w:spacing w:val="17"/>
        </w:rPr>
        <w:t> </w:t>
      </w:r>
      <w:r>
        <w:rPr/>
        <w:t>do Art.</w:t>
      </w:r>
      <w:r>
        <w:rPr>
          <w:spacing w:val="17"/>
        </w:rPr>
        <w:t> </w:t>
      </w:r>
      <w:r>
        <w:rPr/>
        <w:t>7º,</w:t>
      </w:r>
      <w:r>
        <w:rPr>
          <w:spacing w:val="17"/>
        </w:rPr>
        <w:t> </w:t>
      </w:r>
      <w:r>
        <w:rPr/>
        <w:t>inciso</w:t>
      </w:r>
      <w:r>
        <w:rPr>
          <w:spacing w:val="13"/>
        </w:rPr>
        <w:t> </w:t>
      </w:r>
      <w:r>
        <w:rPr/>
        <w:t>V</w:t>
      </w:r>
      <w:r>
        <w:rPr>
          <w:spacing w:val="13"/>
        </w:rPr>
        <w:t> </w:t>
      </w:r>
      <w:r>
        <w:rPr/>
        <w:t>do</w:t>
      </w:r>
      <w:r>
        <w:rPr>
          <w:spacing w:val="17"/>
        </w:rPr>
        <w:t> </w:t>
      </w:r>
      <w:r>
        <w:rPr/>
        <w:t>Decreto</w:t>
      </w:r>
      <w:r>
        <w:rPr>
          <w:spacing w:val="17"/>
        </w:rPr>
        <w:t> </w:t>
      </w:r>
      <w:r>
        <w:rPr/>
        <w:t>48.816/2023,</w:t>
      </w:r>
      <w:r>
        <w:rPr>
          <w:spacing w:val="17"/>
        </w:rPr>
        <w:t> </w:t>
      </w:r>
      <w:r>
        <w:rPr/>
        <w:t>a</w:t>
      </w:r>
      <w:r>
        <w:rPr>
          <w:spacing w:val="17"/>
        </w:rPr>
        <w:t> </w:t>
      </w:r>
      <w:r>
        <w:rPr/>
        <w:t>fim</w:t>
      </w:r>
      <w:r>
        <w:rPr>
          <w:spacing w:val="17"/>
        </w:rPr>
        <w:t> </w:t>
      </w:r>
      <w:r>
        <w:rPr/>
        <w:t>de</w:t>
      </w:r>
      <w:r>
        <w:rPr>
          <w:spacing w:val="17"/>
        </w:rPr>
        <w:t> </w:t>
      </w:r>
      <w:r>
        <w:rPr/>
        <w:t>nortear</w:t>
      </w:r>
      <w:r>
        <w:rPr>
          <w:spacing w:val="17"/>
        </w:rPr>
        <w:t> </w:t>
      </w:r>
      <w:r>
        <w:rPr/>
        <w:t>o</w:t>
      </w:r>
      <w:r>
        <w:rPr>
          <w:spacing w:val="17"/>
        </w:rPr>
        <w:t> </w:t>
      </w:r>
      <w:r>
        <w:rPr/>
        <w:t>presente</w:t>
      </w:r>
      <w:r>
        <w:rPr>
          <w:spacing w:val="17"/>
        </w:rPr>
        <w:t> </w:t>
      </w:r>
      <w:r>
        <w:rPr/>
        <w:t>processo</w:t>
      </w:r>
      <w:r>
        <w:rPr>
          <w:spacing w:val="17"/>
        </w:rPr>
        <w:t> </w:t>
      </w:r>
      <w:r>
        <w:rPr/>
        <w:t>foi</w:t>
      </w:r>
      <w:r>
        <w:rPr>
          <w:spacing w:val="17"/>
        </w:rPr>
        <w:t> </w:t>
      </w:r>
      <w:r>
        <w:rPr/>
        <w:t>considerado</w:t>
      </w:r>
      <w:r>
        <w:rPr>
          <w:spacing w:val="17"/>
        </w:rPr>
        <w:t> </w:t>
      </w:r>
      <w:r>
        <w:rPr/>
        <w:t>o</w:t>
      </w:r>
      <w:r>
        <w:rPr>
          <w:spacing w:val="17"/>
        </w:rPr>
        <w:t> </w:t>
      </w:r>
      <w:r>
        <w:rPr/>
        <w:t>valor</w:t>
      </w:r>
      <w:r>
        <w:rPr>
          <w:spacing w:val="17"/>
        </w:rPr>
        <w:t> </w:t>
      </w:r>
      <w:r>
        <w:rPr/>
        <w:t>unitário</w:t>
      </w:r>
      <w:r>
        <w:rPr>
          <w:spacing w:val="17"/>
        </w:rPr>
        <w:t> </w:t>
      </w:r>
      <w:r>
        <w:rPr/>
        <w:t>conforme</w:t>
      </w:r>
      <w:r>
        <w:rPr>
          <w:spacing w:val="17"/>
        </w:rPr>
        <w:t> </w:t>
      </w:r>
      <w:r>
        <w:rPr/>
        <w:t>àquele</w:t>
      </w:r>
      <w:r>
        <w:rPr>
          <w:spacing w:val="17"/>
        </w:rPr>
        <w:t> </w:t>
      </w:r>
      <w:r>
        <w:rPr/>
        <w:t>constante</w:t>
      </w:r>
      <w:r>
        <w:rPr>
          <w:spacing w:val="17"/>
        </w:rPr>
        <w:t> </w:t>
      </w:r>
      <w:r>
        <w:rPr/>
        <w:t>em</w:t>
      </w:r>
      <w:r>
        <w:rPr>
          <w:spacing w:val="17"/>
        </w:rPr>
        <w:t> </w:t>
      </w:r>
      <w:r>
        <w:rPr/>
        <w:t>documento</w:t>
      </w:r>
      <w:r>
        <w:rPr>
          <w:spacing w:val="17"/>
        </w:rPr>
        <w:t> </w:t>
      </w:r>
      <w:r>
        <w:rPr/>
        <w:t>anexo </w:t>
      </w:r>
      <w:r>
        <w:rPr>
          <w:spacing w:val="-2"/>
        </w:rPr>
        <w:t>(90053563).</w:t>
      </w:r>
    </w:p>
    <w:p>
      <w:pPr>
        <w:pStyle w:val="BodyText"/>
        <w:spacing w:line="280" w:lineRule="auto" w:before="2"/>
        <w:ind w:left="329"/>
      </w:pPr>
      <w:r>
        <w:rPr/>
        <w:t>Sugere-se</w:t>
      </w:r>
      <w:r>
        <w:rPr>
          <w:spacing w:val="12"/>
        </w:rPr>
        <w:t> </w:t>
      </w:r>
      <w:r>
        <w:rPr/>
        <w:t>que</w:t>
      </w:r>
      <w:r>
        <w:rPr>
          <w:spacing w:val="12"/>
        </w:rPr>
        <w:t> </w:t>
      </w:r>
      <w:r>
        <w:rPr/>
        <w:t>o</w:t>
      </w:r>
      <w:r>
        <w:rPr>
          <w:spacing w:val="12"/>
        </w:rPr>
        <w:t> </w:t>
      </w:r>
      <w:r>
        <w:rPr/>
        <w:t>cálculo</w:t>
      </w:r>
      <w:r>
        <w:rPr>
          <w:spacing w:val="12"/>
        </w:rPr>
        <w:t> </w:t>
      </w:r>
      <w:r>
        <w:rPr/>
        <w:t>necessário</w:t>
      </w:r>
      <w:r>
        <w:rPr>
          <w:spacing w:val="12"/>
        </w:rPr>
        <w:t> </w:t>
      </w:r>
      <w:r>
        <w:rPr/>
        <w:t>para</w:t>
      </w:r>
      <w:r>
        <w:rPr>
          <w:spacing w:val="12"/>
        </w:rPr>
        <w:t> </w:t>
      </w:r>
      <w:r>
        <w:rPr/>
        <w:t>estimativas</w:t>
      </w:r>
      <w:r>
        <w:rPr>
          <w:spacing w:val="12"/>
        </w:rPr>
        <w:t> </w:t>
      </w:r>
      <w:r>
        <w:rPr/>
        <w:t>dos</w:t>
      </w:r>
      <w:r>
        <w:rPr>
          <w:spacing w:val="12"/>
        </w:rPr>
        <w:t> </w:t>
      </w:r>
      <w:r>
        <w:rPr/>
        <w:t>preços</w:t>
      </w:r>
      <w:r>
        <w:rPr>
          <w:spacing w:val="12"/>
        </w:rPr>
        <w:t> </w:t>
      </w:r>
      <w:r>
        <w:rPr/>
        <w:t>seja</w:t>
      </w:r>
      <w:r>
        <w:rPr>
          <w:spacing w:val="12"/>
        </w:rPr>
        <w:t> </w:t>
      </w:r>
      <w:r>
        <w:rPr/>
        <w:t>realizado</w:t>
      </w:r>
      <w:r>
        <w:rPr>
          <w:spacing w:val="12"/>
        </w:rPr>
        <w:t> </w:t>
      </w:r>
      <w:r>
        <w:rPr/>
        <w:t>com</w:t>
      </w:r>
      <w:r>
        <w:rPr>
          <w:spacing w:val="12"/>
        </w:rPr>
        <w:t> </w:t>
      </w:r>
      <w:r>
        <w:rPr/>
        <w:t>o</w:t>
      </w:r>
      <w:r>
        <w:rPr>
          <w:spacing w:val="12"/>
        </w:rPr>
        <w:t> </w:t>
      </w:r>
      <w:r>
        <w:rPr/>
        <w:t>rigor</w:t>
      </w:r>
      <w:r>
        <w:rPr>
          <w:spacing w:val="12"/>
        </w:rPr>
        <w:t> </w:t>
      </w:r>
      <w:r>
        <w:rPr/>
        <w:t>metodológico</w:t>
      </w:r>
      <w:r>
        <w:rPr>
          <w:spacing w:val="12"/>
        </w:rPr>
        <w:t> </w:t>
      </w:r>
      <w:r>
        <w:rPr/>
        <w:t>adequado</w:t>
      </w:r>
      <w:r>
        <w:rPr>
          <w:spacing w:val="12"/>
        </w:rPr>
        <w:t> </w:t>
      </w:r>
      <w:r>
        <w:rPr/>
        <w:t>em</w:t>
      </w:r>
      <w:r>
        <w:rPr>
          <w:spacing w:val="12"/>
        </w:rPr>
        <w:t> </w:t>
      </w:r>
      <w:r>
        <w:rPr/>
        <w:t>nova</w:t>
      </w:r>
      <w:r>
        <w:rPr>
          <w:spacing w:val="12"/>
        </w:rPr>
        <w:t> </w:t>
      </w:r>
      <w:r>
        <w:rPr/>
        <w:t>pesquisa</w:t>
      </w:r>
      <w:r>
        <w:rPr>
          <w:spacing w:val="12"/>
        </w:rPr>
        <w:t> </w:t>
      </w:r>
      <w:r>
        <w:rPr/>
        <w:t>de</w:t>
      </w:r>
      <w:r>
        <w:rPr>
          <w:spacing w:val="12"/>
        </w:rPr>
        <w:t> </w:t>
      </w:r>
      <w:r>
        <w:rPr/>
        <w:t>mercado</w:t>
      </w:r>
      <w:r>
        <w:rPr>
          <w:spacing w:val="12"/>
        </w:rPr>
        <w:t> </w:t>
      </w:r>
      <w:r>
        <w:rPr/>
        <w:t>pelo</w:t>
      </w:r>
      <w:r>
        <w:rPr>
          <w:spacing w:val="12"/>
        </w:rPr>
        <w:t> </w:t>
      </w:r>
      <w:r>
        <w:rPr/>
        <w:t>Serviço</w:t>
      </w:r>
      <w:r>
        <w:rPr>
          <w:spacing w:val="12"/>
        </w:rPr>
        <w:t> </w:t>
      </w:r>
      <w:r>
        <w:rPr/>
        <w:t>de</w:t>
      </w:r>
      <w:r>
        <w:rPr>
          <w:spacing w:val="12"/>
        </w:rPr>
        <w:t> </w:t>
      </w:r>
      <w:r>
        <w:rPr/>
        <w:t>Compras,</w:t>
      </w:r>
      <w:r>
        <w:rPr>
          <w:spacing w:val="12"/>
        </w:rPr>
        <w:t> </w:t>
      </w:r>
      <w:r>
        <w:rPr/>
        <w:t>setor competente do Departamento de Administração, em conformidade à legislação vigente.</w:t>
      </w:r>
    </w:p>
    <w:p>
      <w:pPr>
        <w:pStyle w:val="BodyText"/>
        <w:spacing w:before="42"/>
      </w:pPr>
    </w:p>
    <w:p>
      <w:pPr>
        <w:pStyle w:val="Heading2"/>
        <w:numPr>
          <w:ilvl w:val="1"/>
          <w:numId w:val="18"/>
        </w:numPr>
        <w:tabs>
          <w:tab w:pos="678" w:val="left" w:leader="none"/>
        </w:tabs>
        <w:spacing w:line="240" w:lineRule="auto" w:before="0" w:after="0"/>
        <w:ind w:left="678" w:right="0" w:hanging="349"/>
        <w:jc w:val="left"/>
      </w:pPr>
      <w:r>
        <w:rPr/>
        <w:t>Declaração</w:t>
      </w:r>
      <w:r>
        <w:rPr>
          <w:spacing w:val="-4"/>
        </w:rPr>
        <w:t> </w:t>
      </w:r>
      <w:r>
        <w:rPr/>
        <w:t>de</w:t>
      </w:r>
      <w:r>
        <w:rPr>
          <w:spacing w:val="-5"/>
        </w:rPr>
        <w:t> </w:t>
      </w:r>
      <w:r>
        <w:rPr/>
        <w:t>Viabilidade</w:t>
      </w:r>
      <w:r>
        <w:rPr>
          <w:spacing w:val="-3"/>
        </w:rPr>
        <w:t> </w:t>
      </w:r>
      <w:r>
        <w:rPr/>
        <w:t>da</w:t>
      </w:r>
      <w:r>
        <w:rPr>
          <w:spacing w:val="-3"/>
        </w:rPr>
        <w:t> </w:t>
      </w:r>
      <w:r>
        <w:rPr>
          <w:spacing w:val="-2"/>
        </w:rPr>
        <w:t>Contratação:</w:t>
      </w:r>
    </w:p>
    <w:p>
      <w:pPr>
        <w:pStyle w:val="BodyText"/>
        <w:spacing w:line="280" w:lineRule="auto" w:before="40"/>
        <w:ind w:left="329"/>
      </w:pPr>
      <w:r>
        <w:rPr/>
        <w:t>A</w:t>
      </w:r>
      <w:r>
        <w:rPr>
          <w:spacing w:val="-11"/>
        </w:rPr>
        <w:t> </w:t>
      </w:r>
      <w:r>
        <w:rPr/>
        <w:t>análise técnica da necessidade e do cenário de mercado demonstrou ser viável a contratação demandada, cabendo ressaltar que os riscos envolvidos são administráveis e os custos previstos são compatíveis e se caracterizam pela economicidade.</w:t>
      </w:r>
    </w:p>
    <w:p>
      <w:pPr>
        <w:pStyle w:val="BodyText"/>
        <w:spacing w:before="42"/>
      </w:pPr>
    </w:p>
    <w:p>
      <w:pPr>
        <w:pStyle w:val="Heading1"/>
        <w:numPr>
          <w:ilvl w:val="0"/>
          <w:numId w:val="18"/>
        </w:numPr>
        <w:tabs>
          <w:tab w:pos="528" w:val="left" w:leader="none"/>
        </w:tabs>
        <w:spacing w:line="240" w:lineRule="auto" w:before="0" w:after="0"/>
        <w:ind w:left="528" w:right="0" w:hanging="199"/>
        <w:jc w:val="left"/>
      </w:pPr>
      <w:r>
        <w:rPr/>
        <w:t>DESCRIÇÃO</w:t>
      </w:r>
      <w:r>
        <w:rPr>
          <w:spacing w:val="-1"/>
        </w:rPr>
        <w:t> </w:t>
      </w:r>
      <w:r>
        <w:rPr/>
        <w:t>DA</w:t>
      </w:r>
      <w:r>
        <w:rPr>
          <w:spacing w:val="-12"/>
        </w:rPr>
        <w:t> </w:t>
      </w:r>
      <w:r>
        <w:rPr>
          <w:spacing w:val="-2"/>
        </w:rPr>
        <w:t>CONTRATAÇÃO:</w:t>
      </w:r>
    </w:p>
    <w:p>
      <w:pPr>
        <w:pStyle w:val="Heading2"/>
        <w:numPr>
          <w:ilvl w:val="1"/>
          <w:numId w:val="18"/>
        </w:numPr>
        <w:tabs>
          <w:tab w:pos="678" w:val="left" w:leader="none"/>
        </w:tabs>
        <w:spacing w:line="240" w:lineRule="auto" w:before="40" w:after="0"/>
        <w:ind w:left="678" w:right="0" w:hanging="349"/>
        <w:jc w:val="left"/>
      </w:pPr>
      <w:r>
        <w:rPr/>
        <w:t>Forma</w:t>
      </w:r>
      <w:r>
        <w:rPr>
          <w:spacing w:val="-1"/>
        </w:rPr>
        <w:t> </w:t>
      </w:r>
      <w:r>
        <w:rPr/>
        <w:t>de</w:t>
      </w:r>
      <w:r>
        <w:rPr>
          <w:spacing w:val="-1"/>
        </w:rPr>
        <w:t> </w:t>
      </w:r>
      <w:r>
        <w:rPr>
          <w:spacing w:val="-2"/>
        </w:rPr>
        <w:t>execução:</w:t>
      </w:r>
    </w:p>
    <w:p>
      <w:pPr>
        <w:pStyle w:val="ListParagraph"/>
        <w:numPr>
          <w:ilvl w:val="2"/>
          <w:numId w:val="18"/>
        </w:numPr>
        <w:tabs>
          <w:tab w:pos="828" w:val="left" w:leader="none"/>
        </w:tabs>
        <w:spacing w:line="240" w:lineRule="auto" w:before="40" w:after="0"/>
        <w:ind w:left="828" w:right="0" w:hanging="499"/>
        <w:jc w:val="left"/>
        <w:rPr>
          <w:sz w:val="20"/>
        </w:rPr>
      </w:pPr>
      <w:r>
        <w:rPr>
          <w:sz w:val="20"/>
        </w:rPr>
        <w:t>Em</w:t>
      </w:r>
      <w:r>
        <w:rPr>
          <w:spacing w:val="-2"/>
          <w:sz w:val="20"/>
        </w:rPr>
        <w:t> </w:t>
      </w:r>
      <w:r>
        <w:rPr>
          <w:sz w:val="20"/>
        </w:rPr>
        <w:t>caso</w:t>
      </w:r>
      <w:r>
        <w:rPr>
          <w:spacing w:val="-2"/>
          <w:sz w:val="20"/>
        </w:rPr>
        <w:t> </w:t>
      </w:r>
      <w:r>
        <w:rPr>
          <w:sz w:val="20"/>
        </w:rPr>
        <w:t>de</w:t>
      </w:r>
      <w:r>
        <w:rPr>
          <w:spacing w:val="-2"/>
          <w:sz w:val="20"/>
        </w:rPr>
        <w:t> </w:t>
      </w:r>
      <w:r>
        <w:rPr>
          <w:sz w:val="20"/>
        </w:rPr>
        <w:t>divergência</w:t>
      </w:r>
      <w:r>
        <w:rPr>
          <w:spacing w:val="-2"/>
          <w:sz w:val="20"/>
        </w:rPr>
        <w:t> </w:t>
      </w:r>
      <w:r>
        <w:rPr>
          <w:sz w:val="20"/>
        </w:rPr>
        <w:t>de</w:t>
      </w:r>
      <w:r>
        <w:rPr>
          <w:spacing w:val="-1"/>
          <w:sz w:val="20"/>
        </w:rPr>
        <w:t> </w:t>
      </w:r>
      <w:r>
        <w:rPr>
          <w:sz w:val="20"/>
        </w:rPr>
        <w:t>descrição</w:t>
      </w:r>
      <w:r>
        <w:rPr>
          <w:spacing w:val="-2"/>
          <w:sz w:val="20"/>
        </w:rPr>
        <w:t> </w:t>
      </w:r>
      <w:r>
        <w:rPr>
          <w:sz w:val="20"/>
        </w:rPr>
        <w:t>entre</w:t>
      </w:r>
      <w:r>
        <w:rPr>
          <w:spacing w:val="-2"/>
          <w:sz w:val="20"/>
        </w:rPr>
        <w:t> </w:t>
      </w:r>
      <w:r>
        <w:rPr>
          <w:sz w:val="20"/>
        </w:rPr>
        <w:t>o</w:t>
      </w:r>
      <w:r>
        <w:rPr>
          <w:spacing w:val="-2"/>
          <w:sz w:val="20"/>
        </w:rPr>
        <w:t> </w:t>
      </w:r>
      <w:r>
        <w:rPr>
          <w:sz w:val="20"/>
        </w:rPr>
        <w:t>ID</w:t>
      </w:r>
      <w:r>
        <w:rPr>
          <w:spacing w:val="-1"/>
          <w:sz w:val="20"/>
        </w:rPr>
        <w:t> </w:t>
      </w:r>
      <w:r>
        <w:rPr>
          <w:sz w:val="20"/>
        </w:rPr>
        <w:t>do</w:t>
      </w:r>
      <w:r>
        <w:rPr>
          <w:spacing w:val="-2"/>
          <w:sz w:val="20"/>
        </w:rPr>
        <w:t> </w:t>
      </w:r>
      <w:r>
        <w:rPr>
          <w:sz w:val="20"/>
        </w:rPr>
        <w:t>SIGA</w:t>
      </w:r>
      <w:r>
        <w:rPr>
          <w:spacing w:val="-13"/>
          <w:sz w:val="20"/>
        </w:rPr>
        <w:t> </w:t>
      </w:r>
      <w:r>
        <w:rPr>
          <w:sz w:val="20"/>
        </w:rPr>
        <w:t>e</w:t>
      </w:r>
      <w:r>
        <w:rPr>
          <w:spacing w:val="-1"/>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vale</w:t>
      </w:r>
      <w:r>
        <w:rPr>
          <w:spacing w:val="-2"/>
          <w:sz w:val="20"/>
        </w:rPr>
        <w:t> </w:t>
      </w:r>
      <w:r>
        <w:rPr>
          <w:sz w:val="20"/>
        </w:rPr>
        <w:t>o</w:t>
      </w:r>
      <w:r>
        <w:rPr>
          <w:spacing w:val="-2"/>
          <w:sz w:val="20"/>
        </w:rPr>
        <w:t> </w:t>
      </w:r>
      <w:r>
        <w:rPr>
          <w:sz w:val="20"/>
        </w:rPr>
        <w:t>que</w:t>
      </w:r>
      <w:r>
        <w:rPr>
          <w:spacing w:val="-2"/>
          <w:sz w:val="20"/>
        </w:rPr>
        <w:t> </w:t>
      </w:r>
      <w:r>
        <w:rPr>
          <w:sz w:val="20"/>
        </w:rPr>
        <w:t>está</w:t>
      </w:r>
      <w:r>
        <w:rPr>
          <w:spacing w:val="-1"/>
          <w:sz w:val="20"/>
        </w:rPr>
        <w:t> </w:t>
      </w:r>
      <w:r>
        <w:rPr>
          <w:sz w:val="20"/>
        </w:rPr>
        <w:t>exposto</w:t>
      </w:r>
      <w:r>
        <w:rPr>
          <w:spacing w:val="-2"/>
          <w:sz w:val="20"/>
        </w:rPr>
        <w:t> </w:t>
      </w:r>
      <w:r>
        <w:rPr>
          <w:sz w:val="20"/>
        </w:rPr>
        <w:t>nas</w:t>
      </w:r>
      <w:r>
        <w:rPr>
          <w:spacing w:val="-2"/>
          <w:sz w:val="20"/>
        </w:rPr>
        <w:t> </w:t>
      </w:r>
      <w:r>
        <w:rPr>
          <w:sz w:val="20"/>
        </w:rPr>
        <w:t>especificações</w:t>
      </w:r>
      <w:r>
        <w:rPr>
          <w:spacing w:val="-2"/>
          <w:sz w:val="20"/>
        </w:rPr>
        <w:t> </w:t>
      </w:r>
      <w:r>
        <w:rPr>
          <w:sz w:val="20"/>
        </w:rPr>
        <w:t>deste</w:t>
      </w:r>
      <w:r>
        <w:rPr>
          <w:spacing w:val="-4"/>
          <w:sz w:val="20"/>
        </w:rPr>
        <w:t> </w:t>
      </w:r>
      <w:r>
        <w:rPr>
          <w:spacing w:val="-2"/>
          <w:sz w:val="20"/>
        </w:rPr>
        <w:t>Termo;</w:t>
      </w:r>
    </w:p>
    <w:p>
      <w:pPr>
        <w:pStyle w:val="ListParagraph"/>
        <w:numPr>
          <w:ilvl w:val="2"/>
          <w:numId w:val="18"/>
        </w:numPr>
        <w:tabs>
          <w:tab w:pos="838" w:val="left" w:leader="none"/>
        </w:tabs>
        <w:spacing w:line="280" w:lineRule="auto" w:before="40" w:after="0"/>
        <w:ind w:left="329" w:right="313" w:firstLine="0"/>
        <w:jc w:val="left"/>
        <w:rPr>
          <w:sz w:val="20"/>
        </w:rPr>
      </w:pPr>
      <w:r>
        <w:rPr>
          <w:sz w:val="20"/>
        </w:rPr>
        <w:t>Parcelamento do Objeto: Optou-se pelo não parcelamento do objeto, considerando a economia de escala e a maior vantagem na contratação por meio da compra do item </w:t>
      </w:r>
      <w:r>
        <w:rPr>
          <w:sz w:val="20"/>
        </w:rPr>
        <w:t>do</w:t>
      </w:r>
      <w:r>
        <w:rPr>
          <w:spacing w:val="40"/>
          <w:sz w:val="20"/>
        </w:rPr>
        <w:t> </w:t>
      </w:r>
      <w:r>
        <w:rPr>
          <w:sz w:val="20"/>
        </w:rPr>
        <w:t>mesmo fornecedor e, portanto, há a possibilidade de risco ao conjunto do objeto pretendido se parcelado.</w:t>
      </w:r>
    </w:p>
    <w:p>
      <w:pPr>
        <w:pStyle w:val="ListParagraph"/>
        <w:numPr>
          <w:ilvl w:val="2"/>
          <w:numId w:val="18"/>
        </w:numPr>
        <w:tabs>
          <w:tab w:pos="828" w:val="left" w:leader="none"/>
        </w:tabs>
        <w:spacing w:line="240" w:lineRule="auto" w:before="2" w:after="0"/>
        <w:ind w:left="828" w:right="0" w:hanging="499"/>
        <w:jc w:val="left"/>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fornecimento</w:t>
      </w:r>
      <w:r>
        <w:rPr>
          <w:spacing w:val="-1"/>
          <w:sz w:val="20"/>
        </w:rPr>
        <w:t> </w:t>
      </w:r>
      <w:r>
        <w:rPr>
          <w:sz w:val="20"/>
        </w:rPr>
        <w:t>será </w:t>
      </w:r>
      <w:r>
        <w:rPr>
          <w:b/>
          <w:spacing w:val="-2"/>
          <w:sz w:val="20"/>
        </w:rPr>
        <w:t>consignação;</w:t>
      </w:r>
    </w:p>
    <w:p>
      <w:pPr>
        <w:pStyle w:val="ListParagraph"/>
        <w:numPr>
          <w:ilvl w:val="2"/>
          <w:numId w:val="18"/>
        </w:numPr>
        <w:tabs>
          <w:tab w:pos="818" w:val="left" w:leader="none"/>
        </w:tabs>
        <w:spacing w:line="280" w:lineRule="auto" w:before="40" w:after="0"/>
        <w:ind w:left="329" w:right="313" w:firstLine="0"/>
        <w:jc w:val="left"/>
        <w:rPr>
          <w:sz w:val="20"/>
        </w:rPr>
      </w:pPr>
      <w:r>
        <w:rPr>
          <w:sz w:val="20"/>
        </w:rPr>
        <w:t>A</w:t>
      </w:r>
      <w:r>
        <w:rPr>
          <w:spacing w:val="-12"/>
          <w:sz w:val="20"/>
        </w:rPr>
        <w:t> </w:t>
      </w:r>
      <w:r>
        <w:rPr>
          <w:sz w:val="20"/>
        </w:rPr>
        <w:t>memória</w:t>
      </w:r>
      <w:r>
        <w:rPr>
          <w:spacing w:val="-1"/>
          <w:sz w:val="20"/>
        </w:rPr>
        <w:t> </w:t>
      </w:r>
      <w:r>
        <w:rPr>
          <w:sz w:val="20"/>
        </w:rPr>
        <w:t>de</w:t>
      </w:r>
      <w:r>
        <w:rPr>
          <w:spacing w:val="-1"/>
          <w:sz w:val="20"/>
        </w:rPr>
        <w:t> </w:t>
      </w:r>
      <w:r>
        <w:rPr>
          <w:sz w:val="20"/>
        </w:rPr>
        <w:t>cálculo</w:t>
      </w:r>
      <w:r>
        <w:rPr>
          <w:spacing w:val="-1"/>
          <w:sz w:val="20"/>
        </w:rPr>
        <w:t> </w:t>
      </w:r>
      <w:r>
        <w:rPr>
          <w:sz w:val="20"/>
        </w:rPr>
        <w:t>para</w:t>
      </w:r>
      <w:r>
        <w:rPr>
          <w:spacing w:val="-1"/>
          <w:sz w:val="20"/>
        </w:rPr>
        <w:t> </w:t>
      </w:r>
      <w:r>
        <w:rPr>
          <w:sz w:val="20"/>
        </w:rPr>
        <w:t>compor</w:t>
      </w:r>
      <w:r>
        <w:rPr>
          <w:spacing w:val="-1"/>
          <w:sz w:val="20"/>
        </w:rPr>
        <w:t> </w:t>
      </w:r>
      <w:r>
        <w:rPr>
          <w:sz w:val="20"/>
        </w:rPr>
        <w:t>a</w:t>
      </w:r>
      <w:r>
        <w:rPr>
          <w:spacing w:val="-1"/>
          <w:sz w:val="20"/>
        </w:rPr>
        <w:t> </w:t>
      </w:r>
      <w:r>
        <w:rPr>
          <w:sz w:val="20"/>
        </w:rPr>
        <w:t>quantidade</w:t>
      </w:r>
      <w:r>
        <w:rPr>
          <w:spacing w:val="-1"/>
          <w:sz w:val="20"/>
        </w:rPr>
        <w:t> </w:t>
      </w:r>
      <w:r>
        <w:rPr>
          <w:sz w:val="20"/>
        </w:rPr>
        <w:t>total</w:t>
      </w:r>
      <w:r>
        <w:rPr>
          <w:spacing w:val="-1"/>
          <w:sz w:val="20"/>
        </w:rPr>
        <w:t> </w:t>
      </w:r>
      <w:r>
        <w:rPr>
          <w:sz w:val="20"/>
        </w:rPr>
        <w:t>de</w:t>
      </w:r>
      <w:r>
        <w:rPr>
          <w:spacing w:val="-1"/>
          <w:sz w:val="20"/>
        </w:rPr>
        <w:t> </w:t>
      </w:r>
      <w:r>
        <w:rPr>
          <w:sz w:val="20"/>
        </w:rPr>
        <w:t>itens</w:t>
      </w:r>
      <w:r>
        <w:rPr>
          <w:spacing w:val="-1"/>
          <w:sz w:val="20"/>
        </w:rPr>
        <w:t> </w:t>
      </w:r>
      <w:r>
        <w:rPr>
          <w:sz w:val="20"/>
        </w:rPr>
        <w:t>a</w:t>
      </w:r>
      <w:r>
        <w:rPr>
          <w:spacing w:val="-1"/>
          <w:sz w:val="20"/>
        </w:rPr>
        <w:t> </w:t>
      </w:r>
      <w:r>
        <w:rPr>
          <w:sz w:val="20"/>
        </w:rPr>
        <w:t>ser</w:t>
      </w:r>
      <w:r>
        <w:rPr>
          <w:spacing w:val="-1"/>
          <w:sz w:val="20"/>
        </w:rPr>
        <w:t> </w:t>
      </w:r>
      <w:r>
        <w:rPr>
          <w:sz w:val="20"/>
        </w:rPr>
        <w:t>contratada</w:t>
      </w:r>
      <w:r>
        <w:rPr>
          <w:spacing w:val="-1"/>
          <w:sz w:val="20"/>
        </w:rPr>
        <w:t> </w:t>
      </w:r>
      <w:r>
        <w:rPr>
          <w:sz w:val="20"/>
        </w:rPr>
        <w:t>se</w:t>
      </w:r>
      <w:r>
        <w:rPr>
          <w:spacing w:val="-1"/>
          <w:sz w:val="20"/>
        </w:rPr>
        <w:t> </w:t>
      </w:r>
      <w:r>
        <w:rPr>
          <w:sz w:val="20"/>
        </w:rPr>
        <w:t>baseia</w:t>
      </w:r>
      <w:r>
        <w:rPr>
          <w:spacing w:val="-1"/>
          <w:sz w:val="20"/>
        </w:rPr>
        <w:t> </w:t>
      </w:r>
      <w:r>
        <w:rPr>
          <w:sz w:val="20"/>
        </w:rPr>
        <w:t>na</w:t>
      </w:r>
      <w:r>
        <w:rPr>
          <w:spacing w:val="-1"/>
          <w:sz w:val="20"/>
        </w:rPr>
        <w:t> </w:t>
      </w:r>
      <w:r>
        <w:rPr>
          <w:sz w:val="20"/>
        </w:rPr>
        <w:t>solicitação</w:t>
      </w:r>
      <w:r>
        <w:rPr>
          <w:spacing w:val="-1"/>
          <w:sz w:val="20"/>
        </w:rPr>
        <w:t> </w:t>
      </w:r>
      <w:r>
        <w:rPr>
          <w:sz w:val="20"/>
        </w:rPr>
        <w:t>da</w:t>
      </w:r>
      <w:r>
        <w:rPr>
          <w:spacing w:val="-1"/>
          <w:sz w:val="20"/>
        </w:rPr>
        <w:t> </w:t>
      </w:r>
      <w:r>
        <w:rPr>
          <w:sz w:val="20"/>
        </w:rPr>
        <w:t>unidade</w:t>
      </w:r>
      <w:r>
        <w:rPr>
          <w:spacing w:val="-1"/>
          <w:sz w:val="20"/>
        </w:rPr>
        <w:t> </w:t>
      </w:r>
      <w:r>
        <w:rPr>
          <w:sz w:val="20"/>
        </w:rPr>
        <w:t>demandante</w:t>
      </w:r>
      <w:r>
        <w:rPr>
          <w:spacing w:val="-1"/>
          <w:sz w:val="20"/>
        </w:rPr>
        <w:t> </w:t>
      </w:r>
      <w:r>
        <w:rPr>
          <w:sz w:val="20"/>
        </w:rPr>
        <w:t>tendo</w:t>
      </w:r>
      <w:r>
        <w:rPr>
          <w:spacing w:val="-1"/>
          <w:sz w:val="20"/>
        </w:rPr>
        <w:t> </w:t>
      </w:r>
      <w:r>
        <w:rPr>
          <w:sz w:val="20"/>
        </w:rPr>
        <w:t>em</w:t>
      </w:r>
      <w:r>
        <w:rPr>
          <w:spacing w:val="-1"/>
          <w:sz w:val="20"/>
        </w:rPr>
        <w:t> </w:t>
      </w:r>
      <w:r>
        <w:rPr>
          <w:sz w:val="20"/>
        </w:rPr>
        <w:t>vista</w:t>
      </w:r>
      <w:r>
        <w:rPr>
          <w:spacing w:val="-1"/>
          <w:sz w:val="20"/>
        </w:rPr>
        <w:t> </w:t>
      </w:r>
      <w:r>
        <w:rPr>
          <w:sz w:val="20"/>
        </w:rPr>
        <w:t>a</w:t>
      </w:r>
      <w:r>
        <w:rPr>
          <w:spacing w:val="-1"/>
          <w:sz w:val="20"/>
        </w:rPr>
        <w:t> </w:t>
      </w:r>
      <w:r>
        <w:rPr>
          <w:sz w:val="20"/>
        </w:rPr>
        <w:t>capacidade</w:t>
      </w:r>
      <w:r>
        <w:rPr>
          <w:spacing w:val="-1"/>
          <w:sz w:val="20"/>
        </w:rPr>
        <w:t> </w:t>
      </w:r>
      <w:r>
        <w:rPr>
          <w:sz w:val="20"/>
        </w:rPr>
        <w:t>instalada</w:t>
      </w:r>
      <w:r>
        <w:rPr>
          <w:spacing w:val="-1"/>
          <w:sz w:val="20"/>
        </w:rPr>
        <w:t> </w:t>
      </w:r>
      <w:r>
        <w:rPr>
          <w:sz w:val="20"/>
        </w:rPr>
        <w:t>do</w:t>
      </w:r>
      <w:r>
        <w:rPr>
          <w:spacing w:val="-1"/>
          <w:sz w:val="20"/>
        </w:rPr>
        <w:t> </w:t>
      </w:r>
      <w:r>
        <w:rPr>
          <w:sz w:val="20"/>
        </w:rPr>
        <w:t>centro cirúrgico e a pactuação com o gestor pleno e, por último, na autorização da Direção Geral;</w:t>
      </w:r>
    </w:p>
    <w:p>
      <w:pPr>
        <w:pStyle w:val="ListParagraph"/>
        <w:numPr>
          <w:ilvl w:val="2"/>
          <w:numId w:val="18"/>
        </w:numPr>
        <w:tabs>
          <w:tab w:pos="817" w:val="left" w:leader="none"/>
        </w:tabs>
        <w:spacing w:line="240" w:lineRule="auto" w:before="2" w:after="0"/>
        <w:ind w:left="817" w:right="0" w:hanging="488"/>
        <w:jc w:val="left"/>
        <w:rPr>
          <w:sz w:val="20"/>
        </w:rPr>
      </w:pPr>
      <w:r>
        <w:rPr>
          <w:sz w:val="20"/>
        </w:rPr>
        <w:t>A</w:t>
      </w:r>
      <w:r>
        <w:rPr>
          <w:spacing w:val="-15"/>
          <w:sz w:val="20"/>
        </w:rPr>
        <w:t> </w:t>
      </w:r>
      <w:r>
        <w:rPr>
          <w:sz w:val="20"/>
        </w:rPr>
        <w:t>CONTRATADA</w:t>
      </w:r>
      <w:r>
        <w:rPr>
          <w:spacing w:val="-12"/>
          <w:sz w:val="20"/>
        </w:rPr>
        <w:t> </w:t>
      </w:r>
      <w:r>
        <w:rPr>
          <w:sz w:val="20"/>
        </w:rPr>
        <w:t>deverá</w:t>
      </w:r>
      <w:r>
        <w:rPr>
          <w:spacing w:val="-8"/>
          <w:sz w:val="20"/>
        </w:rPr>
        <w:t> </w:t>
      </w:r>
      <w:r>
        <w:rPr>
          <w:sz w:val="20"/>
        </w:rPr>
        <w:t>disponibilizar</w:t>
      </w:r>
      <w:r>
        <w:rPr>
          <w:spacing w:val="-3"/>
          <w:sz w:val="20"/>
        </w:rPr>
        <w:t> </w:t>
      </w:r>
      <w:r>
        <w:rPr>
          <w:sz w:val="20"/>
        </w:rPr>
        <w:t>10</w:t>
      </w:r>
      <w:r>
        <w:rPr>
          <w:spacing w:val="-4"/>
          <w:sz w:val="20"/>
        </w:rPr>
        <w:t> </w:t>
      </w:r>
      <w:r>
        <w:rPr>
          <w:sz w:val="20"/>
        </w:rPr>
        <w:t>(DEZ)</w:t>
      </w:r>
      <w:r>
        <w:rPr>
          <w:spacing w:val="-3"/>
          <w:sz w:val="20"/>
        </w:rPr>
        <w:t> </w:t>
      </w:r>
      <w:r>
        <w:rPr>
          <w:sz w:val="20"/>
        </w:rPr>
        <w:t>kits</w:t>
      </w:r>
      <w:r>
        <w:rPr>
          <w:spacing w:val="-4"/>
          <w:sz w:val="20"/>
        </w:rPr>
        <w:t> </w:t>
      </w:r>
      <w:r>
        <w:rPr>
          <w:sz w:val="20"/>
        </w:rPr>
        <w:t>completos</w:t>
      </w:r>
      <w:r>
        <w:rPr>
          <w:spacing w:val="-4"/>
          <w:sz w:val="20"/>
        </w:rPr>
        <w:t> </w:t>
      </w:r>
      <w:r>
        <w:rPr>
          <w:sz w:val="20"/>
        </w:rPr>
        <w:t>que</w:t>
      </w:r>
      <w:r>
        <w:rPr>
          <w:spacing w:val="-4"/>
          <w:sz w:val="20"/>
        </w:rPr>
        <w:t> </w:t>
      </w:r>
      <w:r>
        <w:rPr>
          <w:sz w:val="20"/>
        </w:rPr>
        <w:t>serão</w:t>
      </w:r>
      <w:r>
        <w:rPr>
          <w:spacing w:val="-4"/>
          <w:sz w:val="20"/>
        </w:rPr>
        <w:t> </w:t>
      </w:r>
      <w:r>
        <w:rPr>
          <w:sz w:val="20"/>
        </w:rPr>
        <w:t>repostos</w:t>
      </w:r>
      <w:r>
        <w:rPr>
          <w:spacing w:val="-4"/>
          <w:sz w:val="20"/>
        </w:rPr>
        <w:t> </w:t>
      </w:r>
      <w:r>
        <w:rPr>
          <w:sz w:val="20"/>
        </w:rPr>
        <w:t>conforme</w:t>
      </w:r>
      <w:r>
        <w:rPr>
          <w:spacing w:val="-4"/>
          <w:sz w:val="20"/>
        </w:rPr>
        <w:t> </w:t>
      </w:r>
      <w:r>
        <w:rPr>
          <w:sz w:val="20"/>
        </w:rPr>
        <w:t>confirmação</w:t>
      </w:r>
      <w:r>
        <w:rPr>
          <w:spacing w:val="-4"/>
          <w:sz w:val="20"/>
        </w:rPr>
        <w:t> </w:t>
      </w:r>
      <w:r>
        <w:rPr>
          <w:sz w:val="20"/>
        </w:rPr>
        <w:t>de</w:t>
      </w:r>
      <w:r>
        <w:rPr>
          <w:spacing w:val="-3"/>
          <w:sz w:val="20"/>
        </w:rPr>
        <w:t> </w:t>
      </w:r>
      <w:r>
        <w:rPr>
          <w:spacing w:val="-2"/>
          <w:sz w:val="20"/>
        </w:rPr>
        <w:t>utilização.</w:t>
      </w:r>
    </w:p>
    <w:p>
      <w:pPr>
        <w:pStyle w:val="ListParagraph"/>
        <w:numPr>
          <w:ilvl w:val="2"/>
          <w:numId w:val="18"/>
        </w:numPr>
        <w:tabs>
          <w:tab w:pos="831" w:val="left" w:leader="none"/>
        </w:tabs>
        <w:spacing w:line="280" w:lineRule="auto" w:before="40" w:after="0"/>
        <w:ind w:left="329" w:right="313" w:firstLine="0"/>
        <w:jc w:val="left"/>
        <w:rPr>
          <w:sz w:val="20"/>
        </w:rPr>
      </w:pPr>
      <w:r>
        <w:rPr>
          <w:sz w:val="20"/>
        </w:rPr>
        <w:t>A</w:t>
      </w:r>
      <w:r>
        <w:rPr>
          <w:spacing w:val="-1"/>
          <w:sz w:val="20"/>
        </w:rPr>
        <w:t> </w:t>
      </w:r>
      <w:r>
        <w:rPr>
          <w:sz w:val="20"/>
        </w:rPr>
        <w:t>CONTRATADA</w:t>
      </w:r>
      <w:r>
        <w:rPr>
          <w:spacing w:val="-1"/>
          <w:sz w:val="20"/>
        </w:rPr>
        <w:t> </w:t>
      </w:r>
      <w:r>
        <w:rPr>
          <w:sz w:val="20"/>
        </w:rPr>
        <w:t>deverá oferecer em comodato 01 (UMA) unidades do instrumental/equipamento (Integrated Power Console -</w:t>
      </w:r>
      <w:r>
        <w:rPr>
          <w:spacing w:val="-1"/>
          <w:sz w:val="20"/>
        </w:rPr>
        <w:t> </w:t>
      </w:r>
      <w:r>
        <w:rPr>
          <w:sz w:val="20"/>
        </w:rPr>
        <w:t>ANVISA: 10349000888, StraightShot M5 Microdebrider -</w:t>
      </w:r>
      <w:r>
        <w:rPr>
          <w:spacing w:val="-5"/>
          <w:sz w:val="20"/>
        </w:rPr>
        <w:t> </w:t>
      </w:r>
      <w:r>
        <w:rPr>
          <w:sz w:val="20"/>
        </w:rPr>
        <w:t>ANVISA</w:t>
      </w:r>
      <w:r>
        <w:rPr>
          <w:spacing w:val="-5"/>
          <w:sz w:val="20"/>
        </w:rPr>
        <w:t> </w:t>
      </w:r>
      <w:r>
        <w:rPr>
          <w:sz w:val="20"/>
        </w:rPr>
        <w:t>- 10349000888 e Integrated Power Console Multifunction Foot Pedal -</w:t>
      </w:r>
      <w:r>
        <w:rPr>
          <w:spacing w:val="-5"/>
          <w:sz w:val="20"/>
        </w:rPr>
        <w:t> </w:t>
      </w:r>
      <w:r>
        <w:rPr>
          <w:sz w:val="20"/>
        </w:rPr>
        <w:t>ANVISA:10349000888), com as seguintes características:</w:t>
      </w:r>
    </w:p>
    <w:p>
      <w:pPr>
        <w:pStyle w:val="ListParagraph"/>
        <w:numPr>
          <w:ilvl w:val="3"/>
          <w:numId w:val="18"/>
        </w:numPr>
        <w:tabs>
          <w:tab w:pos="978" w:val="left" w:leader="none"/>
        </w:tabs>
        <w:spacing w:line="240" w:lineRule="auto" w:before="1" w:after="0"/>
        <w:ind w:left="978" w:right="0" w:hanging="649"/>
        <w:jc w:val="left"/>
        <w:rPr>
          <w:sz w:val="20"/>
        </w:rPr>
      </w:pPr>
      <w:r>
        <w:rPr>
          <w:sz w:val="20"/>
        </w:rPr>
        <w:t>Instrumental</w:t>
      </w:r>
      <w:r>
        <w:rPr>
          <w:spacing w:val="-1"/>
          <w:sz w:val="20"/>
        </w:rPr>
        <w:t> </w:t>
      </w:r>
      <w:r>
        <w:rPr>
          <w:sz w:val="20"/>
        </w:rPr>
        <w:t>Peça</w:t>
      </w:r>
      <w:r>
        <w:rPr>
          <w:spacing w:val="-1"/>
          <w:sz w:val="20"/>
        </w:rPr>
        <w:t> </w:t>
      </w:r>
      <w:r>
        <w:rPr>
          <w:sz w:val="20"/>
        </w:rPr>
        <w:t>de</w:t>
      </w:r>
      <w:r>
        <w:rPr>
          <w:spacing w:val="-1"/>
          <w:sz w:val="20"/>
        </w:rPr>
        <w:t> </w:t>
      </w:r>
      <w:r>
        <w:rPr>
          <w:sz w:val="20"/>
        </w:rPr>
        <w:t>Mão</w:t>
      </w:r>
      <w:r>
        <w:rPr>
          <w:spacing w:val="-1"/>
          <w:sz w:val="20"/>
        </w:rPr>
        <w:t> </w:t>
      </w:r>
      <w:r>
        <w:rPr>
          <w:sz w:val="20"/>
        </w:rPr>
        <w:t>Microdebridador</w:t>
      </w:r>
      <w:r>
        <w:rPr>
          <w:spacing w:val="-1"/>
          <w:sz w:val="20"/>
        </w:rPr>
        <w:t> </w:t>
      </w:r>
      <w:r>
        <w:rPr>
          <w:sz w:val="20"/>
        </w:rPr>
        <w:t>Straightshot</w:t>
      </w:r>
      <w:r>
        <w:rPr>
          <w:spacing w:val="-1"/>
          <w:sz w:val="20"/>
        </w:rPr>
        <w:t> </w:t>
      </w:r>
      <w:r>
        <w:rPr>
          <w:sz w:val="20"/>
        </w:rPr>
        <w:t>M5 </w:t>
      </w:r>
      <w:r>
        <w:rPr>
          <w:b/>
          <w:sz w:val="20"/>
        </w:rPr>
        <w:t>(</w:t>
      </w:r>
      <w:r>
        <w:rPr>
          <w:sz w:val="20"/>
        </w:rPr>
        <w:t>Compatível</w:t>
      </w:r>
      <w:r>
        <w:rPr>
          <w:spacing w:val="-1"/>
          <w:sz w:val="20"/>
        </w:rPr>
        <w:t> </w:t>
      </w:r>
      <w:r>
        <w:rPr>
          <w:sz w:val="20"/>
        </w:rPr>
        <w:t>com</w:t>
      </w:r>
      <w:r>
        <w:rPr>
          <w:spacing w:val="-1"/>
          <w:sz w:val="20"/>
        </w:rPr>
        <w:t> </w:t>
      </w:r>
      <w:r>
        <w:rPr>
          <w:sz w:val="20"/>
        </w:rPr>
        <w:t>Item</w:t>
      </w:r>
      <w:r>
        <w:rPr>
          <w:spacing w:val="-1"/>
          <w:sz w:val="20"/>
        </w:rPr>
        <w:t> </w:t>
      </w:r>
      <w:r>
        <w:rPr>
          <w:sz w:val="20"/>
        </w:rPr>
        <w:t>3.1.6</w:t>
      </w:r>
      <w:r>
        <w:rPr>
          <w:b/>
          <w:sz w:val="20"/>
        </w:rPr>
        <w:t>): </w:t>
      </w:r>
      <w:r>
        <w:rPr>
          <w:sz w:val="20"/>
        </w:rPr>
        <w:t>02</w:t>
      </w:r>
      <w:r>
        <w:rPr>
          <w:spacing w:val="-1"/>
          <w:sz w:val="20"/>
        </w:rPr>
        <w:t> </w:t>
      </w:r>
      <w:r>
        <w:rPr>
          <w:spacing w:val="-2"/>
          <w:sz w:val="20"/>
        </w:rPr>
        <w:t>unidades;</w:t>
      </w:r>
    </w:p>
    <w:p>
      <w:pPr>
        <w:pStyle w:val="ListParagraph"/>
        <w:numPr>
          <w:ilvl w:val="3"/>
          <w:numId w:val="18"/>
        </w:numPr>
        <w:tabs>
          <w:tab w:pos="978" w:val="left" w:leader="none"/>
        </w:tabs>
        <w:spacing w:line="240" w:lineRule="auto" w:before="40" w:after="0"/>
        <w:ind w:left="978" w:right="0" w:hanging="649"/>
        <w:jc w:val="left"/>
        <w:rPr>
          <w:sz w:val="20"/>
        </w:rPr>
      </w:pP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no</w:t>
      </w:r>
      <w:r>
        <w:rPr>
          <w:spacing w:val="-1"/>
          <w:sz w:val="20"/>
        </w:rPr>
        <w:t> </w:t>
      </w:r>
      <w:r>
        <w:rPr>
          <w:sz w:val="20"/>
        </w:rPr>
        <w:t>idioma</w:t>
      </w:r>
      <w:r>
        <w:rPr>
          <w:spacing w:val="-1"/>
          <w:sz w:val="20"/>
        </w:rPr>
        <w:t> </w:t>
      </w:r>
      <w:r>
        <w:rPr>
          <w:spacing w:val="-2"/>
          <w:sz w:val="20"/>
        </w:rPr>
        <w:t>Português;</w:t>
      </w:r>
    </w:p>
    <w:p>
      <w:pPr>
        <w:pStyle w:val="ListParagraph"/>
        <w:numPr>
          <w:ilvl w:val="3"/>
          <w:numId w:val="18"/>
        </w:numPr>
        <w:tabs>
          <w:tab w:pos="978" w:val="left" w:leader="none"/>
        </w:tabs>
        <w:spacing w:line="240" w:lineRule="auto" w:before="41" w:after="0"/>
        <w:ind w:left="978" w:right="0" w:hanging="649"/>
        <w:jc w:val="left"/>
        <w:rPr>
          <w:sz w:val="20"/>
        </w:rPr>
      </w:pPr>
      <w:r>
        <w:rPr>
          <w:sz w:val="20"/>
        </w:rPr>
        <w:t>Cabo</w:t>
      </w:r>
      <w:r>
        <w:rPr>
          <w:spacing w:val="-1"/>
          <w:sz w:val="20"/>
        </w:rPr>
        <w:t> </w:t>
      </w:r>
      <w:r>
        <w:rPr>
          <w:sz w:val="20"/>
        </w:rPr>
        <w:t>de</w:t>
      </w:r>
      <w:r>
        <w:rPr>
          <w:spacing w:val="-1"/>
          <w:sz w:val="20"/>
        </w:rPr>
        <w:t> </w:t>
      </w:r>
      <w:r>
        <w:rPr>
          <w:sz w:val="20"/>
        </w:rPr>
        <w:t>alimentação</w:t>
      </w:r>
      <w:r>
        <w:rPr>
          <w:spacing w:val="-1"/>
          <w:sz w:val="20"/>
        </w:rPr>
        <w:t> </w:t>
      </w:r>
      <w:r>
        <w:rPr>
          <w:sz w:val="20"/>
        </w:rPr>
        <w:t>padrão</w:t>
      </w:r>
      <w:r>
        <w:rPr>
          <w:spacing w:val="-12"/>
          <w:sz w:val="20"/>
        </w:rPr>
        <w:t> </w:t>
      </w:r>
      <w:r>
        <w:rPr>
          <w:spacing w:val="-2"/>
          <w:sz w:val="20"/>
        </w:rPr>
        <w:t>ABNT;</w:t>
      </w:r>
    </w:p>
    <w:p>
      <w:pPr>
        <w:pStyle w:val="ListParagraph"/>
        <w:spacing w:after="0" w:line="240" w:lineRule="auto"/>
        <w:jc w:val="left"/>
        <w:rPr>
          <w:sz w:val="20"/>
        </w:rPr>
        <w:sectPr>
          <w:type w:val="continuous"/>
          <w:pgSz w:w="15840" w:h="24480"/>
          <w:pgMar w:top="740" w:bottom="280" w:left="360" w:right="360"/>
        </w:sectPr>
      </w:pPr>
    </w:p>
    <w:p>
      <w:pPr>
        <w:pStyle w:val="ListParagraph"/>
        <w:numPr>
          <w:ilvl w:val="3"/>
          <w:numId w:val="18"/>
        </w:numPr>
        <w:tabs>
          <w:tab w:pos="989" w:val="left" w:leader="none"/>
        </w:tabs>
        <w:spacing w:line="280" w:lineRule="auto" w:before="73" w:after="0"/>
        <w:ind w:left="329" w:right="313" w:firstLine="0"/>
        <w:jc w:val="both"/>
        <w:rPr>
          <w:sz w:val="20"/>
        </w:rPr>
      </w:pPr>
      <w:r>
        <w:rPr>
          <w:sz w:val="20"/>
        </w:rPr>
        <w:t>Os requisitos para instalação como espaço físico, condições ambientais, energia elétrica, rede de lógica e outros, devem ser especificadas e formalmente encaminhadas </w:t>
      </w:r>
      <w:r>
        <w:rPr>
          <w:sz w:val="20"/>
        </w:rPr>
        <w:t>ao Serviço de Engenharia Clínica da CONTRATANTE;</w:t>
      </w:r>
    </w:p>
    <w:p>
      <w:pPr>
        <w:pStyle w:val="ListParagraph"/>
        <w:numPr>
          <w:ilvl w:val="3"/>
          <w:numId w:val="18"/>
        </w:numPr>
        <w:tabs>
          <w:tab w:pos="967" w:val="left" w:leader="none"/>
        </w:tabs>
        <w:spacing w:line="280" w:lineRule="auto" w:before="2" w:after="0"/>
        <w:ind w:left="329" w:right="312" w:firstLine="0"/>
        <w:jc w:val="both"/>
        <w:rPr>
          <w:sz w:val="20"/>
        </w:rPr>
      </w:pPr>
      <w:r>
        <w:rPr>
          <w:sz w:val="20"/>
        </w:rPr>
        <w:t>Após</w:t>
      </w:r>
      <w:r>
        <w:rPr>
          <w:spacing w:val="-2"/>
          <w:sz w:val="20"/>
        </w:rPr>
        <w:t> </w:t>
      </w:r>
      <w:r>
        <w:rPr>
          <w:sz w:val="20"/>
        </w:rPr>
        <w:t>o</w:t>
      </w:r>
      <w:r>
        <w:rPr>
          <w:spacing w:val="-2"/>
          <w:sz w:val="20"/>
        </w:rPr>
        <w:t> </w:t>
      </w:r>
      <w:r>
        <w:rPr>
          <w:sz w:val="20"/>
        </w:rPr>
        <w:t>término</w:t>
      </w:r>
      <w:r>
        <w:rPr>
          <w:spacing w:val="-2"/>
          <w:sz w:val="20"/>
        </w:rPr>
        <w:t> </w:t>
      </w:r>
      <w:r>
        <w:rPr>
          <w:sz w:val="20"/>
        </w:rPr>
        <w:t>da</w:t>
      </w:r>
      <w:r>
        <w:rPr>
          <w:spacing w:val="-2"/>
          <w:sz w:val="20"/>
        </w:rPr>
        <w:t> </w:t>
      </w:r>
      <w:r>
        <w:rPr>
          <w:sz w:val="20"/>
        </w:rPr>
        <w:t>instalação</w:t>
      </w:r>
      <w:r>
        <w:rPr>
          <w:spacing w:val="-2"/>
          <w:sz w:val="20"/>
        </w:rPr>
        <w:t> </w:t>
      </w:r>
      <w:r>
        <w:rPr>
          <w:sz w:val="20"/>
        </w:rPr>
        <w:t>a</w:t>
      </w:r>
      <w:r>
        <w:rPr>
          <w:spacing w:val="-2"/>
          <w:sz w:val="20"/>
        </w:rPr>
        <w:t> </w:t>
      </w:r>
      <w:r>
        <w:rPr>
          <w:sz w:val="20"/>
        </w:rPr>
        <w:t>empresa</w:t>
      </w:r>
      <w:r>
        <w:rPr>
          <w:spacing w:val="-2"/>
          <w:sz w:val="20"/>
        </w:rPr>
        <w:t> </w:t>
      </w:r>
      <w:r>
        <w:rPr>
          <w:sz w:val="20"/>
        </w:rPr>
        <w:t>deverá</w:t>
      </w:r>
      <w:r>
        <w:rPr>
          <w:spacing w:val="-2"/>
          <w:sz w:val="20"/>
        </w:rPr>
        <w:t> </w:t>
      </w:r>
      <w:r>
        <w:rPr>
          <w:sz w:val="20"/>
        </w:rPr>
        <w:t>realizar</w:t>
      </w:r>
      <w:r>
        <w:rPr>
          <w:spacing w:val="-2"/>
          <w:sz w:val="20"/>
        </w:rPr>
        <w:t> </w:t>
      </w:r>
      <w:r>
        <w:rPr>
          <w:sz w:val="20"/>
        </w:rPr>
        <w:t>testes</w:t>
      </w:r>
      <w:r>
        <w:rPr>
          <w:spacing w:val="-2"/>
          <w:sz w:val="20"/>
        </w:rPr>
        <w:t> </w:t>
      </w:r>
      <w:r>
        <w:rPr>
          <w:sz w:val="20"/>
        </w:rPr>
        <w:t>de</w:t>
      </w:r>
      <w:r>
        <w:rPr>
          <w:spacing w:val="-2"/>
          <w:sz w:val="20"/>
        </w:rPr>
        <w:t> </w:t>
      </w:r>
      <w:r>
        <w:rPr>
          <w:sz w:val="20"/>
        </w:rPr>
        <w:t>desempenho</w:t>
      </w:r>
      <w:r>
        <w:rPr>
          <w:spacing w:val="-2"/>
          <w:sz w:val="20"/>
        </w:rPr>
        <w:t> </w:t>
      </w:r>
      <w:r>
        <w:rPr>
          <w:sz w:val="20"/>
        </w:rPr>
        <w:t>mínimo,</w:t>
      </w:r>
      <w:r>
        <w:rPr>
          <w:spacing w:val="-2"/>
          <w:sz w:val="20"/>
        </w:rPr>
        <w:t> </w:t>
      </w:r>
      <w:r>
        <w:rPr>
          <w:sz w:val="20"/>
        </w:rPr>
        <w:t>com</w:t>
      </w:r>
      <w:r>
        <w:rPr>
          <w:spacing w:val="-2"/>
          <w:sz w:val="20"/>
        </w:rPr>
        <w:t> </w:t>
      </w:r>
      <w:r>
        <w:rPr>
          <w:sz w:val="20"/>
        </w:rPr>
        <w:t>emissão</w:t>
      </w:r>
      <w:r>
        <w:rPr>
          <w:spacing w:val="-2"/>
          <w:sz w:val="20"/>
        </w:rPr>
        <w:t> </w:t>
      </w:r>
      <w:r>
        <w:rPr>
          <w:sz w:val="20"/>
        </w:rPr>
        <w:t>de</w:t>
      </w:r>
      <w:r>
        <w:rPr>
          <w:spacing w:val="-2"/>
          <w:sz w:val="20"/>
        </w:rPr>
        <w:t> </w:t>
      </w:r>
      <w:r>
        <w:rPr>
          <w:sz w:val="20"/>
        </w:rPr>
        <w:t>relatório,</w:t>
      </w:r>
      <w:r>
        <w:rPr>
          <w:spacing w:val="-2"/>
          <w:sz w:val="20"/>
        </w:rPr>
        <w:t> </w:t>
      </w:r>
      <w:r>
        <w:rPr>
          <w:sz w:val="20"/>
        </w:rPr>
        <w:t>que</w:t>
      </w:r>
      <w:r>
        <w:rPr>
          <w:spacing w:val="-2"/>
          <w:sz w:val="20"/>
        </w:rPr>
        <w:t> </w:t>
      </w:r>
      <w:r>
        <w:rPr>
          <w:sz w:val="20"/>
        </w:rPr>
        <w:t>atestem</w:t>
      </w:r>
      <w:r>
        <w:rPr>
          <w:spacing w:val="-2"/>
          <w:sz w:val="20"/>
        </w:rPr>
        <w:t> </w:t>
      </w:r>
      <w:r>
        <w:rPr>
          <w:sz w:val="20"/>
        </w:rPr>
        <w:t>que</w:t>
      </w:r>
      <w:r>
        <w:rPr>
          <w:spacing w:val="-2"/>
          <w:sz w:val="20"/>
        </w:rPr>
        <w:t> </w:t>
      </w:r>
      <w:r>
        <w:rPr>
          <w:sz w:val="20"/>
        </w:rPr>
        <w:t>o</w:t>
      </w:r>
      <w:r>
        <w:rPr>
          <w:spacing w:val="-2"/>
          <w:sz w:val="20"/>
        </w:rPr>
        <w:t> </w:t>
      </w:r>
      <w:r>
        <w:rPr>
          <w:sz w:val="20"/>
        </w:rPr>
        <w:t>mesmo</w:t>
      </w:r>
      <w:r>
        <w:rPr>
          <w:spacing w:val="-2"/>
          <w:sz w:val="20"/>
        </w:rPr>
        <w:t> </w:t>
      </w:r>
      <w:r>
        <w:rPr>
          <w:sz w:val="20"/>
        </w:rPr>
        <w:t>seja</w:t>
      </w:r>
      <w:r>
        <w:rPr>
          <w:spacing w:val="-2"/>
          <w:sz w:val="20"/>
        </w:rPr>
        <w:t> </w:t>
      </w:r>
      <w:r>
        <w:rPr>
          <w:sz w:val="20"/>
        </w:rPr>
        <w:t>considerado</w:t>
      </w:r>
      <w:r>
        <w:rPr>
          <w:spacing w:val="-2"/>
          <w:sz w:val="20"/>
        </w:rPr>
        <w:t> </w:t>
      </w:r>
      <w:r>
        <w:rPr>
          <w:sz w:val="20"/>
        </w:rPr>
        <w:t>apto</w:t>
      </w:r>
      <w:r>
        <w:rPr>
          <w:spacing w:val="-2"/>
          <w:sz w:val="20"/>
        </w:rPr>
        <w:t> </w:t>
      </w:r>
      <w:r>
        <w:rPr>
          <w:sz w:val="20"/>
        </w:rPr>
        <w:t>para</w:t>
      </w:r>
      <w:r>
        <w:rPr>
          <w:spacing w:val="-2"/>
          <w:sz w:val="20"/>
        </w:rPr>
        <w:t> </w:t>
      </w:r>
      <w:r>
        <w:rPr>
          <w:sz w:val="20"/>
        </w:rPr>
        <w:t>uso,</w:t>
      </w:r>
      <w:r>
        <w:rPr>
          <w:spacing w:val="-2"/>
          <w:sz w:val="20"/>
        </w:rPr>
        <w:t> </w:t>
      </w:r>
      <w:r>
        <w:rPr>
          <w:sz w:val="20"/>
        </w:rPr>
        <w:t>o que será validado pelo Serviço de Engenharia Clínica da CONTRATANTE.</w:t>
      </w:r>
    </w:p>
    <w:p>
      <w:pPr>
        <w:pStyle w:val="ListParagraph"/>
        <w:numPr>
          <w:ilvl w:val="2"/>
          <w:numId w:val="18"/>
        </w:numPr>
        <w:tabs>
          <w:tab w:pos="871" w:val="left" w:leader="none"/>
        </w:tabs>
        <w:spacing w:line="280" w:lineRule="auto" w:before="2" w:after="0"/>
        <w:ind w:left="329" w:right="313" w:firstLine="0"/>
        <w:jc w:val="both"/>
        <w:rPr>
          <w:sz w:val="20"/>
        </w:rPr>
      </w:pPr>
      <w:r>
        <w:rPr>
          <w:sz w:val="20"/>
        </w:rPr>
        <w:t>O instrumental/equipamento em comodato deverá ficar em posse da contratante durante a vigência do contrato, na quantidade especificada no item 3.1.6., havendo substituição quando necessário. No regime de fornecimento por consignação, caso a contratante permaneça 30 dias sem previsão de utilização do instrumental/equipamento o mesmo poderá ser solicitado pela contratada, para retirada em até 72 horas. Diante do retorno da programação cirúrgica/de utilização do material, o Serviço de Controle de</w:t>
      </w:r>
      <w:r>
        <w:rPr>
          <w:spacing w:val="40"/>
          <w:sz w:val="20"/>
        </w:rPr>
        <w:t> </w:t>
      </w:r>
      <w:r>
        <w:rPr>
          <w:sz w:val="20"/>
        </w:rPr>
        <w:t>Consumo de Estoque de Órteses, Próteses, Materiais Especiais e Sínteses – SCCEST/OPMES solicitará nova entrega.</w:t>
      </w:r>
    </w:p>
    <w:p>
      <w:pPr>
        <w:pStyle w:val="ListParagraph"/>
        <w:numPr>
          <w:ilvl w:val="2"/>
          <w:numId w:val="18"/>
        </w:numPr>
        <w:tabs>
          <w:tab w:pos="832" w:val="left" w:leader="none"/>
        </w:tabs>
        <w:spacing w:line="280" w:lineRule="auto" w:before="3" w:after="0"/>
        <w:ind w:left="329" w:right="313" w:firstLine="0"/>
        <w:jc w:val="both"/>
        <w:rPr>
          <w:sz w:val="20"/>
        </w:rPr>
      </w:pPr>
      <w:r>
        <w:rPr>
          <w:sz w:val="20"/>
        </w:rPr>
        <w:t>Havendo saldo de insumos adquirido durante a vigência contratual, os equipamentos, instrumentais e consumíveis em comodato deverão permanecer em posse da contratante mesmo após o término da vigência do contratual, até o esgotamento do saldo.</w:t>
      </w:r>
    </w:p>
    <w:p>
      <w:pPr>
        <w:pStyle w:val="BodyText"/>
        <w:spacing w:before="42"/>
      </w:pPr>
    </w:p>
    <w:p>
      <w:pPr>
        <w:pStyle w:val="Heading2"/>
        <w:numPr>
          <w:ilvl w:val="1"/>
          <w:numId w:val="18"/>
        </w:numPr>
        <w:tabs>
          <w:tab w:pos="678" w:val="left" w:leader="none"/>
        </w:tabs>
        <w:spacing w:line="240" w:lineRule="auto" w:before="0" w:after="0"/>
        <w:ind w:left="678" w:right="0" w:hanging="349"/>
        <w:jc w:val="both"/>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Cooperativa:</w:t>
      </w:r>
    </w:p>
    <w:p>
      <w:pPr>
        <w:pStyle w:val="BodyText"/>
        <w:spacing w:line="280" w:lineRule="auto" w:before="40"/>
        <w:ind w:left="329" w:right="313"/>
        <w:jc w:val="both"/>
      </w:pPr>
      <w:r>
        <w:rPr/>
        <w:t>A Administração Pública deve zelar pela contratação mais vantajosa, conforme disposto na Lei nº 14.133/2021. A finalidade das cooperativas é atender aos interesses de seus cooperados, o que pode não estar alinhado com o interesse público de obter a melhor relação custo-benefício e a melhor qualidade dos serviços e produtos contratados.</w:t>
      </w:r>
      <w:r>
        <w:rPr>
          <w:spacing w:val="-6"/>
        </w:rPr>
        <w:t> </w:t>
      </w:r>
      <w:r>
        <w:rPr/>
        <w:t>Ademais, </w:t>
      </w:r>
      <w:r>
        <w:rPr/>
        <w:t>a participação de cooperativas vai de encontro ao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w:t>
      </w:r>
      <w:r>
        <w:rPr>
          <w:spacing w:val="-2"/>
        </w:rPr>
        <w:t>pretendido.</w:t>
      </w:r>
    </w:p>
    <w:p>
      <w:pPr>
        <w:pStyle w:val="BodyText"/>
        <w:spacing w:before="5"/>
        <w:ind w:left="329"/>
        <w:jc w:val="both"/>
      </w:pPr>
      <w:r>
        <w:rPr/>
        <w:t>Diante</w:t>
      </w:r>
      <w:r>
        <w:rPr>
          <w:spacing w:val="-1"/>
        </w:rPr>
        <w:t> </w:t>
      </w:r>
      <w:r>
        <w:rPr/>
        <w:t>do</w:t>
      </w:r>
      <w:r>
        <w:rPr>
          <w:spacing w:val="-1"/>
        </w:rPr>
        <w:t> </w:t>
      </w:r>
      <w:r>
        <w:rPr/>
        <w:t>exposto,</w:t>
      </w:r>
      <w:r>
        <w:rPr>
          <w:spacing w:val="-1"/>
        </w:rPr>
        <w:t> </w:t>
      </w:r>
      <w:r>
        <w:rPr/>
        <w:t>está</w:t>
      </w:r>
      <w:r>
        <w:rPr>
          <w:spacing w:val="-1"/>
        </w:rPr>
        <w:t> </w:t>
      </w:r>
      <w:r>
        <w:rPr/>
        <w:t>justificada</w:t>
      </w:r>
      <w:r>
        <w:rPr>
          <w:spacing w:val="-1"/>
        </w:rPr>
        <w:t> </w:t>
      </w:r>
      <w:r>
        <w:rPr/>
        <w:t>vedação</w:t>
      </w:r>
      <w:r>
        <w:rPr>
          <w:spacing w:val="-1"/>
        </w:rPr>
        <w:t> </w:t>
      </w:r>
      <w:r>
        <w:rPr/>
        <w:t>à</w:t>
      </w:r>
      <w:r>
        <w:rPr>
          <w:spacing w:val="-1"/>
        </w:rPr>
        <w:t> </w:t>
      </w:r>
      <w:r>
        <w:rPr/>
        <w:t>participação</w:t>
      </w:r>
      <w:r>
        <w:rPr>
          <w:spacing w:val="-1"/>
        </w:rPr>
        <w:t> </w:t>
      </w:r>
      <w:r>
        <w:rPr/>
        <w:t>de</w:t>
      </w:r>
      <w:r>
        <w:rPr>
          <w:spacing w:val="-1"/>
        </w:rPr>
        <w:t> </w:t>
      </w:r>
      <w:r>
        <w:rPr/>
        <w:t>cooperativas</w:t>
      </w:r>
      <w:r>
        <w:rPr>
          <w:spacing w:val="-1"/>
        </w:rPr>
        <w:t> </w:t>
      </w:r>
      <w:r>
        <w:rPr/>
        <w:t>para</w:t>
      </w:r>
      <w:r>
        <w:rPr>
          <w:spacing w:val="-1"/>
        </w:rPr>
        <w:t> </w:t>
      </w:r>
      <w:r>
        <w:rPr/>
        <w:t>este</w:t>
      </w:r>
      <w:r>
        <w:rPr>
          <w:spacing w:val="-1"/>
        </w:rPr>
        <w:t> </w:t>
      </w:r>
      <w:r>
        <w:rPr>
          <w:spacing w:val="-2"/>
        </w:rPr>
        <w:t>objeto.</w:t>
      </w:r>
    </w:p>
    <w:p>
      <w:pPr>
        <w:pStyle w:val="BodyText"/>
        <w:spacing w:before="80"/>
      </w:pPr>
    </w:p>
    <w:p>
      <w:pPr>
        <w:pStyle w:val="Heading2"/>
        <w:numPr>
          <w:ilvl w:val="1"/>
          <w:numId w:val="18"/>
        </w:numPr>
        <w:tabs>
          <w:tab w:pos="678" w:val="left" w:leader="none"/>
        </w:tabs>
        <w:spacing w:line="240" w:lineRule="auto" w:before="0" w:after="0"/>
        <w:ind w:left="678" w:right="0" w:hanging="349"/>
        <w:jc w:val="both"/>
      </w:pPr>
      <w:r>
        <w:rPr/>
        <w:t>Possibilidade</w:t>
      </w:r>
      <w:r>
        <w:rPr>
          <w:spacing w:val="-1"/>
        </w:rPr>
        <w:t> </w:t>
      </w:r>
      <w:r>
        <w:rPr/>
        <w:t>de</w:t>
      </w:r>
      <w:r>
        <w:rPr>
          <w:spacing w:val="-1"/>
        </w:rPr>
        <w:t> </w:t>
      </w:r>
      <w:r>
        <w:rPr/>
        <w:t>participação</w:t>
      </w:r>
      <w:r>
        <w:rPr>
          <w:spacing w:val="-1"/>
        </w:rPr>
        <w:t> </w:t>
      </w:r>
      <w:r>
        <w:rPr/>
        <w:t>de</w:t>
      </w:r>
      <w:r>
        <w:rPr>
          <w:spacing w:val="-1"/>
        </w:rPr>
        <w:t> </w:t>
      </w:r>
      <w:r>
        <w:rPr>
          <w:spacing w:val="-2"/>
        </w:rPr>
        <w:t>Consórcio:</w:t>
      </w:r>
    </w:p>
    <w:p>
      <w:pPr>
        <w:pStyle w:val="BodyText"/>
        <w:spacing w:line="280" w:lineRule="auto" w:before="40"/>
        <w:ind w:left="329" w:right="313"/>
        <w:jc w:val="both"/>
      </w:pPr>
      <w:r>
        <w:rPr/>
        <w:t>A</w:t>
      </w:r>
      <w:r>
        <w:rPr>
          <w:spacing w:val="-12"/>
        </w:rPr>
        <w:t> </w:t>
      </w:r>
      <w:r>
        <w:rPr/>
        <w:t>participação</w:t>
      </w:r>
      <w:r>
        <w:rPr>
          <w:spacing w:val="-1"/>
        </w:rPr>
        <w:t> </w:t>
      </w:r>
      <w:r>
        <w:rPr/>
        <w:t>de</w:t>
      </w:r>
      <w:r>
        <w:rPr>
          <w:spacing w:val="-1"/>
        </w:rPr>
        <w:t> </w:t>
      </w:r>
      <w:r>
        <w:rPr/>
        <w:t>consórcios</w:t>
      </w:r>
      <w:r>
        <w:rPr>
          <w:spacing w:val="-1"/>
        </w:rPr>
        <w:t> </w:t>
      </w:r>
      <w:r>
        <w:rPr/>
        <w:t>mostra-se</w:t>
      </w:r>
      <w:r>
        <w:rPr>
          <w:spacing w:val="-1"/>
        </w:rPr>
        <w:t> </w:t>
      </w:r>
      <w:r>
        <w:rPr/>
        <w:t>viável,</w:t>
      </w:r>
      <w:r>
        <w:rPr>
          <w:spacing w:val="-1"/>
        </w:rPr>
        <w:t> </w:t>
      </w:r>
      <w:r>
        <w:rPr/>
        <w:t>quando</w:t>
      </w:r>
      <w:r>
        <w:rPr>
          <w:spacing w:val="-1"/>
        </w:rPr>
        <w:t> </w:t>
      </w:r>
      <w:r>
        <w:rPr/>
        <w:t>o</w:t>
      </w:r>
      <w:r>
        <w:rPr>
          <w:spacing w:val="-1"/>
        </w:rPr>
        <w:t> </w:t>
      </w:r>
      <w:r>
        <w:rPr/>
        <w:t>objeto</w:t>
      </w:r>
      <w:r>
        <w:rPr>
          <w:spacing w:val="-1"/>
        </w:rPr>
        <w:t> </w:t>
      </w:r>
      <w:r>
        <w:rPr/>
        <w:t>considerado</w:t>
      </w:r>
      <w:r>
        <w:rPr>
          <w:spacing w:val="-1"/>
        </w:rPr>
        <w:t> </w:t>
      </w:r>
      <w:r>
        <w:rPr/>
        <w:t>for</w:t>
      </w:r>
      <w:r>
        <w:rPr>
          <w:spacing w:val="-1"/>
        </w:rPr>
        <w:t> </w:t>
      </w:r>
      <w:r>
        <w:rPr/>
        <w:t>“de</w:t>
      </w:r>
      <w:r>
        <w:rPr>
          <w:spacing w:val="-1"/>
        </w:rPr>
        <w:t> </w:t>
      </w:r>
      <w:r>
        <w:rPr/>
        <w:t>alta</w:t>
      </w:r>
      <w:r>
        <w:rPr>
          <w:spacing w:val="-1"/>
        </w:rPr>
        <w:t> </w:t>
      </w:r>
      <w:r>
        <w:rPr/>
        <w:t>complexidade</w:t>
      </w:r>
      <w:r>
        <w:rPr>
          <w:spacing w:val="-1"/>
        </w:rPr>
        <w:t> </w:t>
      </w:r>
      <w:r>
        <w:rPr/>
        <w:t>ou</w:t>
      </w:r>
      <w:r>
        <w:rPr>
          <w:spacing w:val="-1"/>
        </w:rPr>
        <w:t> </w:t>
      </w:r>
      <w:r>
        <w:rPr/>
        <w:t>vulto”,</w:t>
      </w:r>
      <w:r>
        <w:rPr>
          <w:spacing w:val="-1"/>
        </w:rPr>
        <w:t> </w:t>
      </w:r>
      <w:r>
        <w:rPr/>
        <w:t>o</w:t>
      </w:r>
      <w:r>
        <w:rPr>
          <w:spacing w:val="-1"/>
        </w:rPr>
        <w:t> </w:t>
      </w:r>
      <w:r>
        <w:rPr/>
        <w:t>que</w:t>
      </w:r>
      <w:r>
        <w:rPr>
          <w:spacing w:val="-1"/>
        </w:rPr>
        <w:t> </w:t>
      </w:r>
      <w:r>
        <w:rPr/>
        <w:t>não</w:t>
      </w:r>
      <w:r>
        <w:rPr>
          <w:spacing w:val="-1"/>
        </w:rPr>
        <w:t> </w:t>
      </w:r>
      <w:r>
        <w:rPr/>
        <w:t>seria</w:t>
      </w:r>
      <w:r>
        <w:rPr>
          <w:spacing w:val="-1"/>
        </w:rPr>
        <w:t> </w:t>
      </w:r>
      <w:r>
        <w:rPr/>
        <w:t>o</w:t>
      </w:r>
      <w:r>
        <w:rPr>
          <w:spacing w:val="-1"/>
        </w:rPr>
        <w:t> </w:t>
      </w:r>
      <w:r>
        <w:rPr/>
        <w:t>caso</w:t>
      </w:r>
      <w:r>
        <w:rPr>
          <w:spacing w:val="-1"/>
        </w:rPr>
        <w:t> </w:t>
      </w:r>
      <w:r>
        <w:rPr/>
        <w:t>do</w:t>
      </w:r>
      <w:r>
        <w:rPr>
          <w:spacing w:val="-1"/>
        </w:rPr>
        <w:t> </w:t>
      </w:r>
      <w:r>
        <w:rPr/>
        <w:t>objeto</w:t>
      </w:r>
      <w:r>
        <w:rPr>
          <w:spacing w:val="-1"/>
        </w:rPr>
        <w:t> </w:t>
      </w:r>
      <w:r>
        <w:rPr/>
        <w:t>deste</w:t>
      </w:r>
      <w:r>
        <w:rPr>
          <w:spacing w:val="-1"/>
        </w:rPr>
        <w:t> </w:t>
      </w:r>
      <w:r>
        <w:rPr/>
        <w:t>certame.</w:t>
      </w:r>
      <w:r>
        <w:rPr>
          <w:spacing w:val="-12"/>
        </w:rPr>
        <w:t> </w:t>
      </w:r>
      <w:r>
        <w:rPr/>
        <w:t>Assim,</w:t>
      </w:r>
      <w:r>
        <w:rPr>
          <w:spacing w:val="-1"/>
        </w:rPr>
        <w:t> </w:t>
      </w:r>
      <w:r>
        <w:rPr/>
        <w:t>sob</w:t>
      </w:r>
      <w:r>
        <w:rPr>
          <w:spacing w:val="-1"/>
        </w:rPr>
        <w:t> </w:t>
      </w:r>
      <w:r>
        <w:rPr/>
        <w:t>a</w:t>
      </w:r>
      <w:r>
        <w:rPr>
          <w:spacing w:val="-1"/>
        </w:rPr>
        <w:t> </w:t>
      </w:r>
      <w:r>
        <w:rPr/>
        <w:t>luz</w:t>
      </w:r>
      <w:r>
        <w:rPr>
          <w:spacing w:val="-1"/>
        </w:rPr>
        <w:t> </w:t>
      </w:r>
      <w:r>
        <w:rPr/>
        <w:t>da Lei nº 14.133/2021,</w:t>
      </w:r>
      <w:r>
        <w:rPr>
          <w:spacing w:val="-5"/>
        </w:rPr>
        <w:t> </w:t>
      </w:r>
      <w:r>
        <w:rPr/>
        <w:t>Art. 6º ; Para os fins desta Lei, consideram-se: XXII - obras, serviços e fornecimentos de grande vulto: aqueles cujo valor estimado supera R$ 200.000.000,00 (duzentos milhões de reais); (Vide Decreto nº 11.871, de 2023).</w:t>
      </w:r>
    </w:p>
    <w:p>
      <w:pPr>
        <w:pStyle w:val="BodyText"/>
        <w:spacing w:line="280" w:lineRule="auto" w:before="3"/>
        <w:ind w:left="329" w:right="313"/>
        <w:jc w:val="both"/>
      </w:pPr>
      <w:r>
        <w:rPr/>
        <w:t>Desta forma, a admissão de consórcios em objetos de baixa complexidade e fora dos valores estabelecidos pela legislação como de grande vulto contraria o princípio </w:t>
      </w:r>
      <w:r>
        <w:rPr/>
        <w:t>da competitividade.</w:t>
      </w:r>
      <w:r>
        <w:rPr>
          <w:spacing w:val="-4"/>
        </w:rPr>
        <w:t> </w:t>
      </w:r>
      <w:r>
        <w:rPr/>
        <w:t>Tal</w:t>
      </w:r>
      <w:r>
        <w:rPr>
          <w:spacing w:val="-1"/>
        </w:rPr>
        <w:t> </w:t>
      </w:r>
      <w:r>
        <w:rPr/>
        <w:t>prática</w:t>
      </w:r>
      <w:r>
        <w:rPr>
          <w:spacing w:val="-1"/>
        </w:rPr>
        <w:t> </w:t>
      </w:r>
      <w:r>
        <w:rPr/>
        <w:t>permitiria,</w:t>
      </w:r>
      <w:r>
        <w:rPr>
          <w:spacing w:val="-1"/>
        </w:rPr>
        <w:t> </w:t>
      </w:r>
      <w:r>
        <w:rPr/>
        <w:t>com</w:t>
      </w:r>
      <w:r>
        <w:rPr>
          <w:spacing w:val="-1"/>
        </w:rPr>
        <w:t> </w:t>
      </w:r>
      <w:r>
        <w:rPr/>
        <w:t>a</w:t>
      </w:r>
      <w:r>
        <w:rPr>
          <w:spacing w:val="-1"/>
        </w:rPr>
        <w:t> </w:t>
      </w:r>
      <w:r>
        <w:rPr/>
        <w:t>anuência</w:t>
      </w:r>
      <w:r>
        <w:rPr>
          <w:spacing w:val="-1"/>
        </w:rPr>
        <w:t> </w:t>
      </w:r>
      <w:r>
        <w:rPr/>
        <w:t>da</w:t>
      </w:r>
      <w:r>
        <w:rPr>
          <w:spacing w:val="-12"/>
        </w:rPr>
        <w:t> </w:t>
      </w:r>
      <w:r>
        <w:rPr/>
        <w:t>Administração</w:t>
      </w:r>
      <w:r>
        <w:rPr>
          <w:spacing w:val="-1"/>
        </w:rPr>
        <w:t> </w:t>
      </w:r>
      <w:r>
        <w:rPr/>
        <w:t>Pública,</w:t>
      </w:r>
      <w:r>
        <w:rPr>
          <w:spacing w:val="-1"/>
        </w:rPr>
        <w:t> </w:t>
      </w:r>
      <w:r>
        <w:rPr/>
        <w:t>a</w:t>
      </w:r>
      <w:r>
        <w:rPr>
          <w:spacing w:val="-1"/>
        </w:rPr>
        <w:t> </w:t>
      </w:r>
      <w:r>
        <w:rPr/>
        <w:t>união</w:t>
      </w:r>
      <w:r>
        <w:rPr>
          <w:spacing w:val="-1"/>
        </w:rPr>
        <w:t> </w:t>
      </w:r>
      <w:r>
        <w:rPr/>
        <w:t>de</w:t>
      </w:r>
      <w:r>
        <w:rPr>
          <w:spacing w:val="-1"/>
        </w:rPr>
        <w:t> </w:t>
      </w:r>
      <w:r>
        <w:rPr/>
        <w:t>concorrentes</w:t>
      </w:r>
      <w:r>
        <w:rPr>
          <w:spacing w:val="-1"/>
        </w:rPr>
        <w:t> </w:t>
      </w:r>
      <w:r>
        <w:rPr/>
        <w:t>que,</w:t>
      </w:r>
      <w:r>
        <w:rPr>
          <w:spacing w:val="-1"/>
        </w:rPr>
        <w:t> </w:t>
      </w:r>
      <w:r>
        <w:rPr/>
        <w:t>de</w:t>
      </w:r>
      <w:r>
        <w:rPr>
          <w:spacing w:val="-1"/>
        </w:rPr>
        <w:t> </w:t>
      </w:r>
      <w:r>
        <w:rPr/>
        <w:t>outra</w:t>
      </w:r>
      <w:r>
        <w:rPr>
          <w:spacing w:val="-1"/>
        </w:rPr>
        <w:t> </w:t>
      </w:r>
      <w:r>
        <w:rPr/>
        <w:t>forma,</w:t>
      </w:r>
      <w:r>
        <w:rPr>
          <w:spacing w:val="-1"/>
        </w:rPr>
        <w:t> </w:t>
      </w:r>
      <w:r>
        <w:rPr/>
        <w:t>poderiam</w:t>
      </w:r>
      <w:r>
        <w:rPr>
          <w:spacing w:val="-1"/>
        </w:rPr>
        <w:t> </w:t>
      </w:r>
      <w:r>
        <w:rPr/>
        <w:t>competir</w:t>
      </w:r>
      <w:r>
        <w:rPr>
          <w:spacing w:val="-1"/>
        </w:rPr>
        <w:t> </w:t>
      </w:r>
      <w:r>
        <w:rPr/>
        <w:t>entre</w:t>
      </w:r>
      <w:r>
        <w:rPr>
          <w:spacing w:val="-1"/>
        </w:rPr>
        <w:t> </w:t>
      </w:r>
      <w:r>
        <w:rPr/>
        <w:t>si.</w:t>
      </w:r>
      <w:r>
        <w:rPr>
          <w:spacing w:val="-1"/>
        </w:rPr>
        <w:t> </w:t>
      </w:r>
      <w:r>
        <w:rPr/>
        <w:t>Dessa</w:t>
      </w:r>
      <w:r>
        <w:rPr>
          <w:spacing w:val="-1"/>
        </w:rPr>
        <w:t> </w:t>
      </w:r>
      <w:r>
        <w:rPr/>
        <w:t>maneira,</w:t>
      </w:r>
      <w:r>
        <w:rPr>
          <w:spacing w:val="-1"/>
        </w:rPr>
        <w:t> </w:t>
      </w:r>
      <w:r>
        <w:rPr/>
        <w:t>viola-se, de forma indireta, o princípio da competitividade, comprometendo ainda a vantajosidade almejada pela</w:t>
      </w:r>
      <w:r>
        <w:rPr>
          <w:spacing w:val="-3"/>
        </w:rPr>
        <w:t> </w:t>
      </w:r>
      <w:r>
        <w:rPr/>
        <w:t>Administração.</w:t>
      </w:r>
    </w:p>
    <w:p>
      <w:pPr>
        <w:pStyle w:val="BodyText"/>
        <w:spacing w:before="2"/>
        <w:ind w:left="329"/>
        <w:jc w:val="both"/>
      </w:pPr>
      <w:r>
        <w:rPr/>
        <w:t>Diante</w:t>
      </w:r>
      <w:r>
        <w:rPr>
          <w:spacing w:val="-1"/>
        </w:rPr>
        <w:t> </w:t>
      </w:r>
      <w:r>
        <w:rPr/>
        <w:t>do</w:t>
      </w:r>
      <w:r>
        <w:rPr>
          <w:spacing w:val="-1"/>
        </w:rPr>
        <w:t> </w:t>
      </w:r>
      <w:r>
        <w:rPr/>
        <w:t>exposto,</w:t>
      </w:r>
      <w:r>
        <w:rPr>
          <w:spacing w:val="-1"/>
        </w:rPr>
        <w:t> </w:t>
      </w:r>
      <w:r>
        <w:rPr/>
        <w:t>está</w:t>
      </w:r>
      <w:r>
        <w:rPr>
          <w:spacing w:val="-1"/>
        </w:rPr>
        <w:t> </w:t>
      </w:r>
      <w:r>
        <w:rPr/>
        <w:t>justificada</w:t>
      </w:r>
      <w:r>
        <w:rPr>
          <w:spacing w:val="-1"/>
        </w:rPr>
        <w:t> </w:t>
      </w:r>
      <w:r>
        <w:rPr/>
        <w:t>a</w:t>
      </w:r>
      <w:r>
        <w:rPr>
          <w:spacing w:val="-1"/>
        </w:rPr>
        <w:t> </w:t>
      </w:r>
      <w:r>
        <w:rPr/>
        <w:t>vedação</w:t>
      </w:r>
      <w:r>
        <w:rPr>
          <w:spacing w:val="-1"/>
        </w:rPr>
        <w:t> </w:t>
      </w:r>
      <w:r>
        <w:rPr/>
        <w:t>à</w:t>
      </w:r>
      <w:r>
        <w:rPr>
          <w:spacing w:val="-1"/>
        </w:rPr>
        <w:t> </w:t>
      </w:r>
      <w:r>
        <w:rPr/>
        <w:t>participação</w:t>
      </w:r>
      <w:r>
        <w:rPr>
          <w:spacing w:val="-1"/>
        </w:rPr>
        <w:t> </w:t>
      </w:r>
      <w:r>
        <w:rPr/>
        <w:t>de</w:t>
      </w:r>
      <w:r>
        <w:rPr>
          <w:spacing w:val="-1"/>
        </w:rPr>
        <w:t> </w:t>
      </w:r>
      <w:r>
        <w:rPr/>
        <w:t>consórcio</w:t>
      </w:r>
      <w:r>
        <w:rPr>
          <w:spacing w:val="-1"/>
        </w:rPr>
        <w:t> </w:t>
      </w:r>
      <w:r>
        <w:rPr/>
        <w:t>para</w:t>
      </w:r>
      <w:r>
        <w:rPr>
          <w:spacing w:val="-1"/>
        </w:rPr>
        <w:t> </w:t>
      </w:r>
      <w:r>
        <w:rPr/>
        <w:t>este</w:t>
      </w:r>
      <w:r>
        <w:rPr>
          <w:spacing w:val="-1"/>
        </w:rPr>
        <w:t> </w:t>
      </w:r>
      <w:r>
        <w:rPr>
          <w:spacing w:val="-2"/>
        </w:rPr>
        <w:t>objeto.</w:t>
      </w:r>
    </w:p>
    <w:p>
      <w:pPr>
        <w:pStyle w:val="BodyText"/>
        <w:spacing w:before="80"/>
      </w:pPr>
    </w:p>
    <w:p>
      <w:pPr>
        <w:pStyle w:val="Heading2"/>
        <w:numPr>
          <w:ilvl w:val="1"/>
          <w:numId w:val="18"/>
        </w:numPr>
        <w:tabs>
          <w:tab w:pos="678" w:val="left" w:leader="none"/>
        </w:tabs>
        <w:spacing w:line="240" w:lineRule="auto" w:before="0" w:after="0"/>
        <w:ind w:left="678" w:right="0" w:hanging="349"/>
        <w:jc w:val="left"/>
      </w:pPr>
      <w:r>
        <w:rPr/>
        <w:t>Duração</w:t>
      </w:r>
      <w:r>
        <w:rPr>
          <w:spacing w:val="-1"/>
        </w:rPr>
        <w:t> </w:t>
      </w:r>
      <w:r>
        <w:rPr/>
        <w:t>do</w:t>
      </w:r>
      <w:r>
        <w:rPr>
          <w:spacing w:val="-1"/>
        </w:rPr>
        <w:t> </w:t>
      </w:r>
      <w:r>
        <w:rPr>
          <w:spacing w:val="-2"/>
        </w:rPr>
        <w:t>contrato:</w:t>
      </w:r>
    </w:p>
    <w:p>
      <w:pPr>
        <w:pStyle w:val="ListParagraph"/>
        <w:numPr>
          <w:ilvl w:val="2"/>
          <w:numId w:val="18"/>
        </w:numPr>
        <w:tabs>
          <w:tab w:pos="847" w:val="left" w:leader="none"/>
        </w:tabs>
        <w:spacing w:line="280" w:lineRule="auto" w:before="41" w:after="0"/>
        <w:ind w:left="329" w:right="313" w:firstLine="0"/>
        <w:jc w:val="left"/>
        <w:rPr>
          <w:sz w:val="20"/>
        </w:rPr>
      </w:pPr>
      <w:r>
        <w:rPr>
          <w:sz w:val="20"/>
        </w:rPr>
        <w:t>O</w:t>
      </w:r>
      <w:r>
        <w:rPr>
          <w:spacing w:val="17"/>
          <w:sz w:val="20"/>
        </w:rPr>
        <w:t> </w:t>
      </w:r>
      <w:r>
        <w:rPr>
          <w:sz w:val="20"/>
        </w:rPr>
        <w:t>prazo</w:t>
      </w:r>
      <w:r>
        <w:rPr>
          <w:spacing w:val="17"/>
          <w:sz w:val="20"/>
        </w:rPr>
        <w:t> </w:t>
      </w:r>
      <w:r>
        <w:rPr>
          <w:sz w:val="20"/>
        </w:rPr>
        <w:t>de</w:t>
      </w:r>
      <w:r>
        <w:rPr>
          <w:spacing w:val="17"/>
          <w:sz w:val="20"/>
        </w:rPr>
        <w:t> </w:t>
      </w:r>
      <w:r>
        <w:rPr>
          <w:sz w:val="20"/>
        </w:rPr>
        <w:t>vigência</w:t>
      </w:r>
      <w:r>
        <w:rPr>
          <w:spacing w:val="17"/>
          <w:sz w:val="20"/>
        </w:rPr>
        <w:t> </w:t>
      </w:r>
      <w:r>
        <w:rPr>
          <w:sz w:val="20"/>
        </w:rPr>
        <w:t>do</w:t>
      </w:r>
      <w:r>
        <w:rPr>
          <w:spacing w:val="17"/>
          <w:sz w:val="20"/>
        </w:rPr>
        <w:t> </w:t>
      </w:r>
      <w:r>
        <w:rPr>
          <w:sz w:val="20"/>
        </w:rPr>
        <w:t>contrato</w:t>
      </w:r>
      <w:r>
        <w:rPr>
          <w:spacing w:val="17"/>
          <w:sz w:val="20"/>
        </w:rPr>
        <w:t> </w:t>
      </w:r>
      <w:r>
        <w:rPr>
          <w:sz w:val="20"/>
        </w:rPr>
        <w:t>será</w:t>
      </w:r>
      <w:r>
        <w:rPr>
          <w:spacing w:val="17"/>
          <w:sz w:val="20"/>
        </w:rPr>
        <w:t> </w:t>
      </w:r>
      <w:r>
        <w:rPr>
          <w:sz w:val="20"/>
        </w:rPr>
        <w:t>de</w:t>
      </w:r>
      <w:r>
        <w:rPr>
          <w:spacing w:val="17"/>
          <w:sz w:val="20"/>
        </w:rPr>
        <w:t> </w:t>
      </w:r>
      <w:r>
        <w:rPr>
          <w:sz w:val="20"/>
        </w:rPr>
        <w:t>12</w:t>
      </w:r>
      <w:r>
        <w:rPr>
          <w:spacing w:val="17"/>
          <w:sz w:val="20"/>
        </w:rPr>
        <w:t> </w:t>
      </w:r>
      <w:r>
        <w:rPr>
          <w:sz w:val="20"/>
        </w:rPr>
        <w:t>meses,</w:t>
      </w:r>
      <w:r>
        <w:rPr>
          <w:spacing w:val="17"/>
          <w:sz w:val="20"/>
        </w:rPr>
        <w:t> </w:t>
      </w:r>
      <w:r>
        <w:rPr>
          <w:sz w:val="20"/>
        </w:rPr>
        <w:t>contados</w:t>
      </w:r>
      <w:r>
        <w:rPr>
          <w:spacing w:val="17"/>
          <w:sz w:val="20"/>
        </w:rPr>
        <w:t> </w:t>
      </w:r>
      <w:r>
        <w:rPr>
          <w:sz w:val="20"/>
        </w:rPr>
        <w:t>a</w:t>
      </w:r>
      <w:r>
        <w:rPr>
          <w:spacing w:val="17"/>
          <w:sz w:val="20"/>
        </w:rPr>
        <w:t> </w:t>
      </w:r>
      <w:r>
        <w:rPr>
          <w:sz w:val="20"/>
        </w:rPr>
        <w:t>partir</w:t>
      </w:r>
      <w:r>
        <w:rPr>
          <w:spacing w:val="17"/>
          <w:sz w:val="20"/>
        </w:rPr>
        <w:t> </w:t>
      </w:r>
      <w:r>
        <w:rPr>
          <w:sz w:val="20"/>
        </w:rPr>
        <w:t>da</w:t>
      </w:r>
      <w:r>
        <w:rPr>
          <w:spacing w:val="17"/>
          <w:sz w:val="20"/>
        </w:rPr>
        <w:t> </w:t>
      </w:r>
      <w:r>
        <w:rPr>
          <w:sz w:val="20"/>
        </w:rPr>
        <w:t>data</w:t>
      </w:r>
      <w:r>
        <w:rPr>
          <w:spacing w:val="17"/>
          <w:sz w:val="20"/>
        </w:rPr>
        <w:t> </w:t>
      </w:r>
      <w:r>
        <w:rPr>
          <w:sz w:val="20"/>
        </w:rPr>
        <w:t>da</w:t>
      </w:r>
      <w:r>
        <w:rPr>
          <w:spacing w:val="17"/>
          <w:sz w:val="20"/>
        </w:rPr>
        <w:t> </w:t>
      </w:r>
      <w:r>
        <w:rPr>
          <w:sz w:val="20"/>
        </w:rPr>
        <w:t>publicação</w:t>
      </w:r>
      <w:r>
        <w:rPr>
          <w:spacing w:val="17"/>
          <w:sz w:val="20"/>
        </w:rPr>
        <w:t> </w:t>
      </w:r>
      <w:r>
        <w:rPr>
          <w:sz w:val="20"/>
        </w:rPr>
        <w:t>no</w:t>
      </w:r>
      <w:r>
        <w:rPr>
          <w:spacing w:val="17"/>
          <w:sz w:val="20"/>
        </w:rPr>
        <w:t> </w:t>
      </w:r>
      <w:r>
        <w:rPr>
          <w:sz w:val="20"/>
        </w:rPr>
        <w:t>Portal</w:t>
      </w:r>
      <w:r>
        <w:rPr>
          <w:spacing w:val="17"/>
          <w:sz w:val="20"/>
        </w:rPr>
        <w:t> </w:t>
      </w:r>
      <w:r>
        <w:rPr>
          <w:sz w:val="20"/>
        </w:rPr>
        <w:t>Nacional</w:t>
      </w:r>
      <w:r>
        <w:rPr>
          <w:spacing w:val="17"/>
          <w:sz w:val="20"/>
        </w:rPr>
        <w:t> </w:t>
      </w:r>
      <w:r>
        <w:rPr>
          <w:sz w:val="20"/>
        </w:rPr>
        <w:t>de</w:t>
      </w:r>
      <w:r>
        <w:rPr>
          <w:spacing w:val="17"/>
          <w:sz w:val="20"/>
        </w:rPr>
        <w:t> </w:t>
      </w:r>
      <w:r>
        <w:rPr>
          <w:sz w:val="20"/>
        </w:rPr>
        <w:t>Contratações</w:t>
      </w:r>
      <w:r>
        <w:rPr>
          <w:spacing w:val="17"/>
          <w:sz w:val="20"/>
        </w:rPr>
        <w:t> </w:t>
      </w:r>
      <w:r>
        <w:rPr>
          <w:sz w:val="20"/>
        </w:rPr>
        <w:t>Públicas</w:t>
      </w:r>
      <w:r>
        <w:rPr>
          <w:spacing w:val="17"/>
          <w:sz w:val="20"/>
        </w:rPr>
        <w:t> </w:t>
      </w:r>
      <w:r>
        <w:rPr>
          <w:sz w:val="20"/>
        </w:rPr>
        <w:t>(PNCP),</w:t>
      </w:r>
      <w:r>
        <w:rPr>
          <w:spacing w:val="17"/>
          <w:sz w:val="20"/>
        </w:rPr>
        <w:t> </w:t>
      </w:r>
      <w:r>
        <w:rPr>
          <w:sz w:val="20"/>
        </w:rPr>
        <w:t>podendo</w:t>
      </w:r>
      <w:r>
        <w:rPr>
          <w:spacing w:val="17"/>
          <w:sz w:val="20"/>
        </w:rPr>
        <w:t> </w:t>
      </w:r>
      <w:r>
        <w:rPr>
          <w:sz w:val="20"/>
        </w:rPr>
        <w:t>ser</w:t>
      </w:r>
      <w:r>
        <w:rPr>
          <w:spacing w:val="17"/>
          <w:sz w:val="20"/>
        </w:rPr>
        <w:t> </w:t>
      </w:r>
      <w:r>
        <w:rPr>
          <w:sz w:val="20"/>
        </w:rPr>
        <w:t>prorrogado conforme Art. 107, da Lei 14.133/2021, observadas as seguintes diretrizes:</w:t>
      </w:r>
    </w:p>
    <w:p>
      <w:pPr>
        <w:pStyle w:val="ListParagraph"/>
        <w:numPr>
          <w:ilvl w:val="3"/>
          <w:numId w:val="18"/>
        </w:numPr>
        <w:tabs>
          <w:tab w:pos="967" w:val="left" w:leader="none"/>
        </w:tabs>
        <w:spacing w:line="240" w:lineRule="auto" w:before="1" w:after="0"/>
        <w:ind w:left="967" w:right="0" w:hanging="638"/>
        <w:jc w:val="left"/>
        <w:rPr>
          <w:sz w:val="20"/>
        </w:rPr>
      </w:pPr>
      <w:r>
        <w:rPr>
          <w:sz w:val="20"/>
        </w:rPr>
        <w:t>A</w:t>
      </w:r>
      <w:r>
        <w:rPr>
          <w:spacing w:val="-12"/>
          <w:sz w:val="20"/>
        </w:rPr>
        <w:t> </w:t>
      </w:r>
      <w:r>
        <w:rPr>
          <w:sz w:val="20"/>
        </w:rPr>
        <w:t>autoridade</w:t>
      </w:r>
      <w:r>
        <w:rPr>
          <w:spacing w:val="-1"/>
          <w:sz w:val="20"/>
        </w:rPr>
        <w:t> </w:t>
      </w:r>
      <w:r>
        <w:rPr>
          <w:sz w:val="20"/>
        </w:rPr>
        <w:t>competente</w:t>
      </w:r>
      <w:r>
        <w:rPr>
          <w:spacing w:val="-1"/>
          <w:sz w:val="20"/>
        </w:rPr>
        <w:t> </w:t>
      </w:r>
      <w:r>
        <w:rPr>
          <w:sz w:val="20"/>
        </w:rPr>
        <w:t>do</w:t>
      </w:r>
      <w:r>
        <w:rPr>
          <w:spacing w:val="-1"/>
          <w:sz w:val="20"/>
        </w:rPr>
        <w:t> </w:t>
      </w:r>
      <w:r>
        <w:rPr>
          <w:sz w:val="20"/>
        </w:rPr>
        <w:t>contratante</w:t>
      </w:r>
      <w:r>
        <w:rPr>
          <w:spacing w:val="-1"/>
          <w:sz w:val="20"/>
        </w:rPr>
        <w:t> </w:t>
      </w:r>
      <w:r>
        <w:rPr>
          <w:sz w:val="20"/>
        </w:rPr>
        <w:t>deverá</w:t>
      </w:r>
      <w:r>
        <w:rPr>
          <w:spacing w:val="-1"/>
          <w:sz w:val="20"/>
        </w:rPr>
        <w:t> </w:t>
      </w:r>
      <w:r>
        <w:rPr>
          <w:sz w:val="20"/>
        </w:rPr>
        <w:t>atestar</w:t>
      </w:r>
      <w:r>
        <w:rPr>
          <w:spacing w:val="-1"/>
          <w:sz w:val="20"/>
        </w:rPr>
        <w:t> </w:t>
      </w:r>
      <w:r>
        <w:rPr>
          <w:sz w:val="20"/>
        </w:rPr>
        <w:t>a</w:t>
      </w:r>
      <w:r>
        <w:rPr>
          <w:spacing w:val="-1"/>
          <w:sz w:val="20"/>
        </w:rPr>
        <w:t> </w:t>
      </w:r>
      <w:r>
        <w:rPr>
          <w:sz w:val="20"/>
        </w:rPr>
        <w:t>maior</w:t>
      </w:r>
      <w:r>
        <w:rPr>
          <w:spacing w:val="-1"/>
          <w:sz w:val="20"/>
        </w:rPr>
        <w:t> </w:t>
      </w:r>
      <w:r>
        <w:rPr>
          <w:sz w:val="20"/>
        </w:rPr>
        <w:t>vantagem</w:t>
      </w:r>
      <w:r>
        <w:rPr>
          <w:spacing w:val="-1"/>
          <w:sz w:val="20"/>
        </w:rPr>
        <w:t> </w:t>
      </w:r>
      <w:r>
        <w:rPr>
          <w:sz w:val="20"/>
        </w:rPr>
        <w:t>econômica</w:t>
      </w:r>
      <w:r>
        <w:rPr>
          <w:spacing w:val="-1"/>
          <w:sz w:val="20"/>
        </w:rPr>
        <w:t> </w:t>
      </w:r>
      <w:r>
        <w:rPr>
          <w:sz w:val="20"/>
        </w:rPr>
        <w:t>vislumbrada</w:t>
      </w:r>
      <w:r>
        <w:rPr>
          <w:spacing w:val="-1"/>
          <w:sz w:val="20"/>
        </w:rPr>
        <w:t> </w:t>
      </w:r>
      <w:r>
        <w:rPr>
          <w:sz w:val="20"/>
        </w:rPr>
        <w:t>em</w:t>
      </w:r>
      <w:r>
        <w:rPr>
          <w:spacing w:val="-1"/>
          <w:sz w:val="20"/>
        </w:rPr>
        <w:t> </w:t>
      </w:r>
      <w:r>
        <w:rPr>
          <w:sz w:val="20"/>
        </w:rPr>
        <w:t>razão</w:t>
      </w:r>
      <w:r>
        <w:rPr>
          <w:spacing w:val="-1"/>
          <w:sz w:val="20"/>
        </w:rPr>
        <w:t> </w:t>
      </w:r>
      <w:r>
        <w:rPr>
          <w:sz w:val="20"/>
        </w:rPr>
        <w:t>da</w:t>
      </w:r>
      <w:r>
        <w:rPr>
          <w:spacing w:val="-1"/>
          <w:sz w:val="20"/>
        </w:rPr>
        <w:t> </w:t>
      </w:r>
      <w:r>
        <w:rPr>
          <w:sz w:val="20"/>
        </w:rPr>
        <w:t>contratação</w:t>
      </w:r>
      <w:r>
        <w:rPr>
          <w:spacing w:val="-1"/>
          <w:sz w:val="20"/>
        </w:rPr>
        <w:t> </w:t>
      </w:r>
      <w:r>
        <w:rPr>
          <w:spacing w:val="-2"/>
          <w:sz w:val="20"/>
        </w:rPr>
        <w:t>plurianual;</w:t>
      </w:r>
    </w:p>
    <w:p>
      <w:pPr>
        <w:pStyle w:val="ListParagraph"/>
        <w:numPr>
          <w:ilvl w:val="3"/>
          <w:numId w:val="18"/>
        </w:numPr>
        <w:tabs>
          <w:tab w:pos="1002" w:val="left" w:leader="none"/>
        </w:tabs>
        <w:spacing w:line="280" w:lineRule="auto" w:before="40" w:after="0"/>
        <w:ind w:left="329" w:right="313" w:firstLine="0"/>
        <w:jc w:val="left"/>
        <w:rPr>
          <w:sz w:val="20"/>
        </w:rPr>
      </w:pPr>
      <w:r>
        <w:rPr>
          <w:sz w:val="20"/>
        </w:rPr>
        <w:t>A</w:t>
      </w:r>
      <w:r>
        <w:rPr>
          <w:spacing w:val="10"/>
          <w:sz w:val="20"/>
        </w:rPr>
        <w:t> </w:t>
      </w:r>
      <w:r>
        <w:rPr>
          <w:sz w:val="20"/>
        </w:rPr>
        <w:t>Administração</w:t>
      </w:r>
      <w:r>
        <w:rPr>
          <w:spacing w:val="32"/>
          <w:sz w:val="20"/>
        </w:rPr>
        <w:t> </w:t>
      </w:r>
      <w:r>
        <w:rPr>
          <w:sz w:val="20"/>
        </w:rPr>
        <w:t>deverá</w:t>
      </w:r>
      <w:r>
        <w:rPr>
          <w:spacing w:val="32"/>
          <w:sz w:val="20"/>
        </w:rPr>
        <w:t> </w:t>
      </w:r>
      <w:r>
        <w:rPr>
          <w:sz w:val="20"/>
        </w:rPr>
        <w:t>atestar,</w:t>
      </w:r>
      <w:r>
        <w:rPr>
          <w:spacing w:val="32"/>
          <w:sz w:val="20"/>
        </w:rPr>
        <w:t> </w:t>
      </w:r>
      <w:r>
        <w:rPr>
          <w:sz w:val="20"/>
        </w:rPr>
        <w:t>no</w:t>
      </w:r>
      <w:r>
        <w:rPr>
          <w:spacing w:val="32"/>
          <w:sz w:val="20"/>
        </w:rPr>
        <w:t> </w:t>
      </w:r>
      <w:r>
        <w:rPr>
          <w:sz w:val="20"/>
        </w:rPr>
        <w:t>início</w:t>
      </w:r>
      <w:r>
        <w:rPr>
          <w:spacing w:val="32"/>
          <w:sz w:val="20"/>
        </w:rPr>
        <w:t> </w:t>
      </w:r>
      <w:r>
        <w:rPr>
          <w:sz w:val="20"/>
        </w:rPr>
        <w:t>da</w:t>
      </w:r>
      <w:r>
        <w:rPr>
          <w:spacing w:val="32"/>
          <w:sz w:val="20"/>
        </w:rPr>
        <w:t> </w:t>
      </w:r>
      <w:r>
        <w:rPr>
          <w:sz w:val="20"/>
        </w:rPr>
        <w:t>contratação</w:t>
      </w:r>
      <w:r>
        <w:rPr>
          <w:spacing w:val="32"/>
          <w:sz w:val="20"/>
        </w:rPr>
        <w:t> </w:t>
      </w:r>
      <w:r>
        <w:rPr>
          <w:sz w:val="20"/>
        </w:rPr>
        <w:t>e</w:t>
      </w:r>
      <w:r>
        <w:rPr>
          <w:spacing w:val="32"/>
          <w:sz w:val="20"/>
        </w:rPr>
        <w:t> </w:t>
      </w:r>
      <w:r>
        <w:rPr>
          <w:sz w:val="20"/>
        </w:rPr>
        <w:t>de</w:t>
      </w:r>
      <w:r>
        <w:rPr>
          <w:spacing w:val="32"/>
          <w:sz w:val="20"/>
        </w:rPr>
        <w:t> </w:t>
      </w:r>
      <w:r>
        <w:rPr>
          <w:sz w:val="20"/>
        </w:rPr>
        <w:t>cada</w:t>
      </w:r>
      <w:r>
        <w:rPr>
          <w:spacing w:val="32"/>
          <w:sz w:val="20"/>
        </w:rPr>
        <w:t> </w:t>
      </w:r>
      <w:r>
        <w:rPr>
          <w:sz w:val="20"/>
        </w:rPr>
        <w:t>exercício,</w:t>
      </w:r>
      <w:r>
        <w:rPr>
          <w:spacing w:val="32"/>
          <w:sz w:val="20"/>
        </w:rPr>
        <w:t> </w:t>
      </w:r>
      <w:r>
        <w:rPr>
          <w:sz w:val="20"/>
        </w:rPr>
        <w:t>a</w:t>
      </w:r>
      <w:r>
        <w:rPr>
          <w:spacing w:val="32"/>
          <w:sz w:val="20"/>
        </w:rPr>
        <w:t> </w:t>
      </w:r>
      <w:r>
        <w:rPr>
          <w:sz w:val="20"/>
        </w:rPr>
        <w:t>existência</w:t>
      </w:r>
      <w:r>
        <w:rPr>
          <w:spacing w:val="32"/>
          <w:sz w:val="20"/>
        </w:rPr>
        <w:t> </w:t>
      </w:r>
      <w:r>
        <w:rPr>
          <w:sz w:val="20"/>
        </w:rPr>
        <w:t>de</w:t>
      </w:r>
      <w:r>
        <w:rPr>
          <w:spacing w:val="32"/>
          <w:sz w:val="20"/>
        </w:rPr>
        <w:t> </w:t>
      </w:r>
      <w:r>
        <w:rPr>
          <w:sz w:val="20"/>
        </w:rPr>
        <w:t>créditos</w:t>
      </w:r>
      <w:r>
        <w:rPr>
          <w:spacing w:val="32"/>
          <w:sz w:val="20"/>
        </w:rPr>
        <w:t> </w:t>
      </w:r>
      <w:r>
        <w:rPr>
          <w:sz w:val="20"/>
        </w:rPr>
        <w:t>orçamentários</w:t>
      </w:r>
      <w:r>
        <w:rPr>
          <w:spacing w:val="32"/>
          <w:sz w:val="20"/>
        </w:rPr>
        <w:t> </w:t>
      </w:r>
      <w:r>
        <w:rPr>
          <w:sz w:val="20"/>
        </w:rPr>
        <w:t>vinculados</w:t>
      </w:r>
      <w:r>
        <w:rPr>
          <w:spacing w:val="32"/>
          <w:sz w:val="20"/>
        </w:rPr>
        <w:t> </w:t>
      </w:r>
      <w:r>
        <w:rPr>
          <w:sz w:val="20"/>
        </w:rPr>
        <w:t>à</w:t>
      </w:r>
      <w:r>
        <w:rPr>
          <w:spacing w:val="32"/>
          <w:sz w:val="20"/>
        </w:rPr>
        <w:t> </w:t>
      </w:r>
      <w:r>
        <w:rPr>
          <w:sz w:val="20"/>
        </w:rPr>
        <w:t>contratação</w:t>
      </w:r>
      <w:r>
        <w:rPr>
          <w:spacing w:val="32"/>
          <w:sz w:val="20"/>
        </w:rPr>
        <w:t> </w:t>
      </w:r>
      <w:r>
        <w:rPr>
          <w:sz w:val="20"/>
        </w:rPr>
        <w:t>e</w:t>
      </w:r>
      <w:r>
        <w:rPr>
          <w:spacing w:val="32"/>
          <w:sz w:val="20"/>
        </w:rPr>
        <w:t> </w:t>
      </w:r>
      <w:r>
        <w:rPr>
          <w:sz w:val="20"/>
        </w:rPr>
        <w:t>a</w:t>
      </w:r>
      <w:r>
        <w:rPr>
          <w:spacing w:val="32"/>
          <w:sz w:val="20"/>
        </w:rPr>
        <w:t> </w:t>
      </w:r>
      <w:r>
        <w:rPr>
          <w:sz w:val="20"/>
        </w:rPr>
        <w:t>vantagem</w:t>
      </w:r>
      <w:r>
        <w:rPr>
          <w:spacing w:val="32"/>
          <w:sz w:val="20"/>
        </w:rPr>
        <w:t> </w:t>
      </w:r>
      <w:r>
        <w:rPr>
          <w:sz w:val="20"/>
        </w:rPr>
        <w:t>em</w:t>
      </w:r>
      <w:r>
        <w:rPr>
          <w:spacing w:val="32"/>
          <w:sz w:val="20"/>
        </w:rPr>
        <w:t> </w:t>
      </w:r>
      <w:r>
        <w:rPr>
          <w:sz w:val="20"/>
        </w:rPr>
        <w:t>sua </w:t>
      </w:r>
      <w:r>
        <w:rPr>
          <w:spacing w:val="-2"/>
          <w:sz w:val="20"/>
        </w:rPr>
        <w:t>manutenção;</w:t>
      </w:r>
    </w:p>
    <w:p>
      <w:pPr>
        <w:pStyle w:val="ListParagraph"/>
        <w:numPr>
          <w:ilvl w:val="3"/>
          <w:numId w:val="18"/>
        </w:numPr>
        <w:tabs>
          <w:tab w:pos="979" w:val="left" w:leader="none"/>
        </w:tabs>
        <w:spacing w:line="280" w:lineRule="auto" w:before="2" w:after="0"/>
        <w:ind w:left="329" w:right="313" w:firstLine="0"/>
        <w:jc w:val="left"/>
        <w:rPr>
          <w:sz w:val="20"/>
        </w:rPr>
      </w:pPr>
      <w:r>
        <w:rPr>
          <w:sz w:val="20"/>
        </w:rPr>
        <w:t>A</w:t>
      </w:r>
      <w:r>
        <w:rPr>
          <w:spacing w:val="-12"/>
          <w:sz w:val="20"/>
        </w:rPr>
        <w:t> </w:t>
      </w:r>
      <w:r>
        <w:rPr>
          <w:sz w:val="20"/>
        </w:rPr>
        <w:t>Administração terá a opção de extinguir o contrato, sem ônus, quando não dispuser de créditos orçamentários para sua continuidade ou quando entender que o </w:t>
      </w:r>
      <w:r>
        <w:rPr>
          <w:sz w:val="20"/>
        </w:rPr>
        <w:t>contrato</w:t>
      </w:r>
      <w:r>
        <w:rPr>
          <w:spacing w:val="80"/>
          <w:sz w:val="20"/>
        </w:rPr>
        <w:t> </w:t>
      </w:r>
      <w:r>
        <w:rPr>
          <w:sz w:val="20"/>
        </w:rPr>
        <w:t>não mais lhe oferece vantagem.</w:t>
      </w:r>
    </w:p>
    <w:p>
      <w:pPr>
        <w:pStyle w:val="BodyText"/>
        <w:spacing w:before="42"/>
      </w:pPr>
    </w:p>
    <w:p>
      <w:pPr>
        <w:pStyle w:val="Heading2"/>
        <w:numPr>
          <w:ilvl w:val="1"/>
          <w:numId w:val="18"/>
        </w:numPr>
        <w:tabs>
          <w:tab w:pos="678" w:val="left" w:leader="none"/>
        </w:tabs>
        <w:spacing w:line="240" w:lineRule="auto" w:before="0" w:after="0"/>
        <w:ind w:left="678" w:right="0" w:hanging="349"/>
        <w:jc w:val="both"/>
      </w:pPr>
      <w:r>
        <w:rPr/>
        <w:t>Reajuste</w:t>
      </w:r>
      <w:r>
        <w:rPr>
          <w:spacing w:val="-1"/>
        </w:rPr>
        <w:t> </w:t>
      </w:r>
      <w:r>
        <w:rPr/>
        <w:t>de</w:t>
      </w:r>
      <w:r>
        <w:rPr>
          <w:spacing w:val="-1"/>
        </w:rPr>
        <w:t> </w:t>
      </w:r>
      <w:r>
        <w:rPr>
          <w:spacing w:val="-2"/>
        </w:rPr>
        <w:t>preços:</w:t>
      </w:r>
    </w:p>
    <w:p>
      <w:pPr>
        <w:pStyle w:val="BodyText"/>
        <w:spacing w:line="280" w:lineRule="auto" w:before="40"/>
        <w:ind w:left="329" w:right="313"/>
        <w:jc w:val="both"/>
      </w:pPr>
      <w:r>
        <w:rPr/>
        <w:t>O reajustamento de preços ocorrerá conforme o Índice Nacional de Preços ao Consumidor Amplo (IPCA), após período de 12 meses, em caso de haver prorrogação contratual (conforme</w:t>
      </w:r>
      <w:r>
        <w:rPr>
          <w:spacing w:val="-10"/>
        </w:rPr>
        <w:t> </w:t>
      </w:r>
      <w:r>
        <w:rPr/>
        <w:t>Art. 107, da Lei 14.133/2021).</w:t>
      </w:r>
      <w:r>
        <w:rPr>
          <w:spacing w:val="-10"/>
        </w:rPr>
        <w:t> </w:t>
      </w:r>
      <w:r>
        <w:rPr/>
        <w:t>A</w:t>
      </w:r>
      <w:r>
        <w:rPr>
          <w:spacing w:val="-10"/>
        </w:rPr>
        <w:t> </w:t>
      </w:r>
      <w:r>
        <w:rPr/>
        <w:t>escolha do índice IPCA</w:t>
      </w:r>
      <w:r>
        <w:rPr>
          <w:spacing w:val="-10"/>
        </w:rPr>
        <w:t> </w:t>
      </w:r>
      <w:r>
        <w:rPr/>
        <w:t>se justifica considerando se tratar do índice oficial de inflação que é utilizado para reajustar os diversos tipos de contratos em âmbito nacional. Este índice é calculado pelo Instituto Brasileiro de Geografia e Estatística (IBGE) e é amplamente reconhecido como o indicador oficial que mede a inflação no país.</w:t>
      </w:r>
    </w:p>
    <w:p>
      <w:pPr>
        <w:pStyle w:val="BodyText"/>
        <w:spacing w:before="44"/>
      </w:pPr>
    </w:p>
    <w:p>
      <w:pPr>
        <w:pStyle w:val="Heading2"/>
        <w:numPr>
          <w:ilvl w:val="1"/>
          <w:numId w:val="18"/>
        </w:numPr>
        <w:tabs>
          <w:tab w:pos="678" w:val="left" w:leader="none"/>
        </w:tabs>
        <w:spacing w:line="240" w:lineRule="auto" w:before="0" w:after="0"/>
        <w:ind w:left="678" w:right="0" w:hanging="349"/>
        <w:jc w:val="left"/>
      </w:pPr>
      <w:r>
        <w:rPr>
          <w:spacing w:val="-2"/>
        </w:rPr>
        <w:t>Garantia:</w:t>
      </w:r>
    </w:p>
    <w:p>
      <w:pPr>
        <w:pStyle w:val="ListParagraph"/>
        <w:numPr>
          <w:ilvl w:val="2"/>
          <w:numId w:val="18"/>
        </w:numPr>
        <w:tabs>
          <w:tab w:pos="836" w:val="left" w:leader="none"/>
        </w:tabs>
        <w:spacing w:line="280" w:lineRule="auto" w:before="40" w:after="0"/>
        <w:ind w:left="329" w:right="313" w:firstLine="0"/>
        <w:jc w:val="left"/>
        <w:rPr>
          <w:sz w:val="20"/>
        </w:rPr>
      </w:pPr>
      <w:r>
        <w:rPr>
          <w:sz w:val="20"/>
        </w:rPr>
        <w:t>Conforme o item 2.3 da OS-003-GDG-2024, documento SEI 84607643, considerando que a presente contratação não se enquadra como de alta complexidade técnica e que, de acordo com o item 3 do Mapa de Riscos, documento SEI 84607221, apenas 40% dos riscos figuram no enquadramento</w:t>
      </w:r>
      <w:r>
        <w:rPr>
          <w:spacing w:val="-8"/>
          <w:sz w:val="20"/>
        </w:rPr>
        <w:t> </w:t>
      </w:r>
      <w:r>
        <w:rPr>
          <w:sz w:val="20"/>
        </w:rPr>
        <w:t>ALTO, estará dispensada a garantia de proposta.</w:t>
      </w:r>
    </w:p>
    <w:p>
      <w:pPr>
        <w:pStyle w:val="ListParagraph"/>
        <w:numPr>
          <w:ilvl w:val="2"/>
          <w:numId w:val="18"/>
        </w:numPr>
        <w:tabs>
          <w:tab w:pos="830" w:val="left" w:leader="none"/>
        </w:tabs>
        <w:spacing w:line="280" w:lineRule="auto" w:before="2" w:after="0"/>
        <w:ind w:left="329" w:right="313" w:firstLine="0"/>
        <w:jc w:val="left"/>
        <w:rPr>
          <w:sz w:val="20"/>
        </w:rPr>
      </w:pPr>
      <w:r>
        <w:rPr>
          <w:sz w:val="20"/>
        </w:rPr>
        <w:t>A cobertura de garantia contratual será avaliada de acordo com a OS-003-GDG-2024, conforme documento SEI 84607643, obedecendo as cláusulas previstas no art. 96 da</w:t>
      </w:r>
      <w:r>
        <w:rPr>
          <w:spacing w:val="80"/>
          <w:sz w:val="20"/>
        </w:rPr>
        <w:t> </w:t>
      </w:r>
      <w:r>
        <w:rPr>
          <w:sz w:val="20"/>
        </w:rPr>
        <w:t>Lei 14.133/21.</w:t>
      </w:r>
    </w:p>
    <w:p>
      <w:pPr>
        <w:pStyle w:val="BodyText"/>
        <w:spacing w:before="41"/>
      </w:pPr>
    </w:p>
    <w:p>
      <w:pPr>
        <w:pStyle w:val="Heading2"/>
        <w:numPr>
          <w:ilvl w:val="1"/>
          <w:numId w:val="18"/>
        </w:numPr>
        <w:tabs>
          <w:tab w:pos="678" w:val="left" w:leader="none"/>
        </w:tabs>
        <w:spacing w:line="240" w:lineRule="auto" w:before="1" w:after="0"/>
        <w:ind w:left="678" w:right="0" w:hanging="349"/>
        <w:jc w:val="left"/>
      </w:pPr>
      <w:r>
        <w:rPr/>
        <w:t>Possibilidade</w:t>
      </w:r>
      <w:r>
        <w:rPr>
          <w:spacing w:val="-1"/>
        </w:rPr>
        <w:t> </w:t>
      </w:r>
      <w:r>
        <w:rPr/>
        <w:t>de</w:t>
      </w:r>
      <w:r>
        <w:rPr>
          <w:spacing w:val="-1"/>
        </w:rPr>
        <w:t> </w:t>
      </w:r>
      <w:r>
        <w:rPr>
          <w:spacing w:val="-2"/>
        </w:rPr>
        <w:t>subcontratação:</w:t>
      </w:r>
    </w:p>
    <w:p>
      <w:pPr>
        <w:pStyle w:val="BodyText"/>
        <w:spacing w:before="40"/>
        <w:ind w:left="329"/>
        <w:jc w:val="both"/>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79"/>
      </w:pPr>
    </w:p>
    <w:p>
      <w:pPr>
        <w:pStyle w:val="Heading2"/>
        <w:numPr>
          <w:ilvl w:val="1"/>
          <w:numId w:val="18"/>
        </w:numPr>
        <w:tabs>
          <w:tab w:pos="678" w:val="left" w:leader="none"/>
        </w:tabs>
        <w:spacing w:line="240" w:lineRule="auto" w:before="1" w:after="0"/>
        <w:ind w:left="678" w:right="0" w:hanging="34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spacing w:before="40"/>
        <w:ind w:left="329"/>
        <w:jc w:val="both"/>
      </w:pPr>
      <w:r>
        <w:rPr/>
        <w:t>Não</w:t>
      </w:r>
      <w:r>
        <w:rPr>
          <w:spacing w:val="-1"/>
        </w:rPr>
        <w:t> </w:t>
      </w:r>
      <w:r>
        <w:rPr/>
        <w:t>se</w:t>
      </w:r>
      <w:r>
        <w:rPr>
          <w:spacing w:val="-1"/>
        </w:rPr>
        <w:t> </w:t>
      </w:r>
      <w:r>
        <w:rPr>
          <w:spacing w:val="-2"/>
        </w:rPr>
        <w:t>aplica.</w:t>
      </w:r>
    </w:p>
    <w:p>
      <w:pPr>
        <w:pStyle w:val="BodyText"/>
        <w:spacing w:before="79"/>
      </w:pPr>
    </w:p>
    <w:p>
      <w:pPr>
        <w:pStyle w:val="Heading2"/>
        <w:numPr>
          <w:ilvl w:val="1"/>
          <w:numId w:val="18"/>
        </w:numPr>
        <w:tabs>
          <w:tab w:pos="678" w:val="left" w:leader="none"/>
        </w:tabs>
        <w:spacing w:line="240" w:lineRule="auto" w:before="1" w:after="0"/>
        <w:ind w:left="678" w:right="0" w:hanging="349"/>
        <w:jc w:val="left"/>
      </w:pPr>
      <w:r>
        <w:rPr/>
        <w:t>Possíveis</w:t>
      </w:r>
      <w:r>
        <w:rPr>
          <w:spacing w:val="-3"/>
        </w:rPr>
        <w:t> </w:t>
      </w:r>
      <w:r>
        <w:rPr/>
        <w:t>impactos</w:t>
      </w:r>
      <w:r>
        <w:rPr>
          <w:spacing w:val="-1"/>
        </w:rPr>
        <w:t> </w:t>
      </w:r>
      <w:r>
        <w:rPr>
          <w:spacing w:val="-2"/>
        </w:rPr>
        <w:t>ambientais:</w:t>
      </w:r>
    </w:p>
    <w:p>
      <w:pPr>
        <w:pStyle w:val="BodyText"/>
        <w:spacing w:line="280" w:lineRule="auto" w:before="40"/>
        <w:ind w:left="329" w:right="313"/>
        <w:jc w:val="both"/>
      </w:pPr>
      <w:r>
        <w:rPr/>
        <w:t>Os resíduos gerados serão acondicionados em locais adequados e posteriormente recolhidos pela empresa contratada pela UERJ/HUPE para realizar o descarte correto, sob a gestão da Hotelaria Hospitalar.</w:t>
      </w:r>
    </w:p>
    <w:p>
      <w:pPr>
        <w:pStyle w:val="BodyText"/>
        <w:spacing w:before="41"/>
      </w:pPr>
    </w:p>
    <w:p>
      <w:pPr>
        <w:pStyle w:val="Heading2"/>
        <w:numPr>
          <w:ilvl w:val="1"/>
          <w:numId w:val="18"/>
        </w:numPr>
        <w:tabs>
          <w:tab w:pos="778" w:val="left" w:leader="none"/>
        </w:tabs>
        <w:spacing w:line="240" w:lineRule="auto" w:before="1" w:after="0"/>
        <w:ind w:left="778" w:right="0" w:hanging="449"/>
        <w:jc w:val="left"/>
      </w:pPr>
      <w:r>
        <w:rPr/>
        <w:t>Obrigações</w:t>
      </w:r>
      <w:r>
        <w:rPr>
          <w:spacing w:val="-1"/>
        </w:rPr>
        <w:t> </w:t>
      </w:r>
      <w:r>
        <w:rPr/>
        <w:t>das</w:t>
      </w:r>
      <w:r>
        <w:rPr>
          <w:spacing w:val="-1"/>
        </w:rPr>
        <w:t> </w:t>
      </w:r>
      <w:r>
        <w:rPr>
          <w:spacing w:val="-2"/>
        </w:rPr>
        <w:t>partes:</w:t>
      </w:r>
    </w:p>
    <w:p>
      <w:pPr>
        <w:pStyle w:val="ListParagraph"/>
        <w:numPr>
          <w:ilvl w:val="2"/>
          <w:numId w:val="18"/>
        </w:numPr>
        <w:tabs>
          <w:tab w:pos="928" w:val="left" w:leader="none"/>
        </w:tabs>
        <w:spacing w:line="240" w:lineRule="auto" w:before="40" w:after="0"/>
        <w:ind w:left="928" w:right="0" w:hanging="599"/>
        <w:jc w:val="left"/>
        <w:rPr>
          <w:b/>
          <w:sz w:val="20"/>
        </w:rPr>
      </w:pPr>
      <w:r>
        <w:rPr>
          <w:b/>
          <w:sz w:val="20"/>
        </w:rPr>
        <w:t>Obrigações</w:t>
      </w:r>
      <w:r>
        <w:rPr>
          <w:b/>
          <w:spacing w:val="-1"/>
          <w:sz w:val="20"/>
        </w:rPr>
        <w:t> </w:t>
      </w:r>
      <w:r>
        <w:rPr>
          <w:b/>
          <w:sz w:val="20"/>
        </w:rPr>
        <w:t>do</w:t>
      </w:r>
      <w:r>
        <w:rPr>
          <w:b/>
          <w:spacing w:val="-1"/>
          <w:sz w:val="20"/>
        </w:rPr>
        <w:t> </w:t>
      </w:r>
      <w:r>
        <w:rPr>
          <w:b/>
          <w:spacing w:val="-2"/>
          <w:sz w:val="20"/>
        </w:rPr>
        <w:t>Contratante:</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Fornecer</w:t>
      </w:r>
      <w:r>
        <w:rPr>
          <w:spacing w:val="-7"/>
          <w:sz w:val="20"/>
        </w:rPr>
        <w:t> </w:t>
      </w:r>
      <w:r>
        <w:rPr>
          <w:sz w:val="20"/>
        </w:rPr>
        <w:t>à</w:t>
      </w:r>
      <w:r>
        <w:rPr>
          <w:spacing w:val="-4"/>
          <w:sz w:val="20"/>
        </w:rPr>
        <w:t> </w:t>
      </w:r>
      <w:r>
        <w:rPr>
          <w:sz w:val="20"/>
        </w:rPr>
        <w:t>CONTRATADA</w:t>
      </w:r>
      <w:r>
        <w:rPr>
          <w:spacing w:val="-12"/>
          <w:sz w:val="20"/>
        </w:rPr>
        <w:t> </w:t>
      </w:r>
      <w:r>
        <w:rPr>
          <w:sz w:val="20"/>
        </w:rPr>
        <w:t>documentos</w:t>
      </w:r>
      <w:r>
        <w:rPr>
          <w:spacing w:val="-3"/>
          <w:sz w:val="20"/>
        </w:rPr>
        <w:t> </w:t>
      </w:r>
      <w:r>
        <w:rPr>
          <w:sz w:val="20"/>
        </w:rPr>
        <w:t>e</w:t>
      </w:r>
      <w:r>
        <w:rPr>
          <w:spacing w:val="-4"/>
          <w:sz w:val="20"/>
        </w:rPr>
        <w:t> </w:t>
      </w:r>
      <w:r>
        <w:rPr>
          <w:sz w:val="20"/>
        </w:rPr>
        <w:t>informações</w:t>
      </w:r>
      <w:r>
        <w:rPr>
          <w:spacing w:val="-3"/>
          <w:sz w:val="20"/>
        </w:rPr>
        <w:t> </w:t>
      </w:r>
      <w:r>
        <w:rPr>
          <w:sz w:val="20"/>
        </w:rPr>
        <w:t>que</w:t>
      </w:r>
      <w:r>
        <w:rPr>
          <w:spacing w:val="-4"/>
          <w:sz w:val="20"/>
        </w:rPr>
        <w:t> </w:t>
      </w:r>
      <w:r>
        <w:rPr>
          <w:sz w:val="20"/>
        </w:rPr>
        <w:t>se</w:t>
      </w:r>
      <w:r>
        <w:rPr>
          <w:spacing w:val="-3"/>
          <w:sz w:val="20"/>
        </w:rPr>
        <w:t> </w:t>
      </w:r>
      <w:r>
        <w:rPr>
          <w:sz w:val="20"/>
        </w:rPr>
        <w:t>manifestarem</w:t>
      </w:r>
      <w:r>
        <w:rPr>
          <w:spacing w:val="-3"/>
          <w:sz w:val="20"/>
        </w:rPr>
        <w:t> </w:t>
      </w:r>
      <w:r>
        <w:rPr>
          <w:sz w:val="20"/>
        </w:rPr>
        <w:t>cabíveis</w:t>
      </w:r>
      <w:r>
        <w:rPr>
          <w:spacing w:val="-4"/>
          <w:sz w:val="20"/>
        </w:rPr>
        <w:t> </w:t>
      </w:r>
      <w:r>
        <w:rPr>
          <w:sz w:val="20"/>
        </w:rPr>
        <w:t>que</w:t>
      </w:r>
      <w:r>
        <w:rPr>
          <w:spacing w:val="-3"/>
          <w:sz w:val="20"/>
        </w:rPr>
        <w:t> </w:t>
      </w:r>
      <w:r>
        <w:rPr>
          <w:sz w:val="20"/>
        </w:rPr>
        <w:t>sejam</w:t>
      </w:r>
      <w:r>
        <w:rPr>
          <w:spacing w:val="-4"/>
          <w:sz w:val="20"/>
        </w:rPr>
        <w:t> </w:t>
      </w:r>
      <w:r>
        <w:rPr>
          <w:sz w:val="20"/>
        </w:rPr>
        <w:t>vinculados</w:t>
      </w:r>
      <w:r>
        <w:rPr>
          <w:spacing w:val="-3"/>
          <w:sz w:val="20"/>
        </w:rPr>
        <w:t> </w:t>
      </w:r>
      <w:r>
        <w:rPr>
          <w:sz w:val="20"/>
        </w:rPr>
        <w:t>ao</w:t>
      </w:r>
      <w:r>
        <w:rPr>
          <w:spacing w:val="-3"/>
          <w:sz w:val="20"/>
        </w:rPr>
        <w:t> </w:t>
      </w:r>
      <w:r>
        <w:rPr>
          <w:sz w:val="20"/>
        </w:rPr>
        <w:t>contrato</w:t>
      </w:r>
      <w:r>
        <w:rPr>
          <w:spacing w:val="-4"/>
          <w:sz w:val="20"/>
        </w:rPr>
        <w:t> </w:t>
      </w:r>
      <w:r>
        <w:rPr>
          <w:sz w:val="20"/>
        </w:rPr>
        <w:t>a</w:t>
      </w:r>
      <w:r>
        <w:rPr>
          <w:spacing w:val="-3"/>
          <w:sz w:val="20"/>
        </w:rPr>
        <w:t> </w:t>
      </w:r>
      <w:r>
        <w:rPr>
          <w:sz w:val="20"/>
        </w:rPr>
        <w:t>ser</w:t>
      </w:r>
      <w:r>
        <w:rPr>
          <w:spacing w:val="-3"/>
          <w:sz w:val="20"/>
        </w:rPr>
        <w:t> </w:t>
      </w:r>
      <w:r>
        <w:rPr>
          <w:spacing w:val="-2"/>
          <w:sz w:val="20"/>
        </w:rPr>
        <w:t>formalizado;</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Conferir</w:t>
      </w:r>
      <w:r>
        <w:rPr>
          <w:spacing w:val="-1"/>
          <w:sz w:val="20"/>
        </w:rPr>
        <w:t> </w:t>
      </w:r>
      <w:r>
        <w:rPr>
          <w:sz w:val="20"/>
        </w:rPr>
        <w:t>o</w:t>
      </w:r>
      <w:r>
        <w:rPr>
          <w:spacing w:val="-1"/>
          <w:sz w:val="20"/>
        </w:rPr>
        <w:t> </w:t>
      </w:r>
      <w:r>
        <w:rPr>
          <w:sz w:val="20"/>
        </w:rPr>
        <w:t>fornecimento</w:t>
      </w:r>
      <w:r>
        <w:rPr>
          <w:spacing w:val="-1"/>
          <w:sz w:val="20"/>
        </w:rPr>
        <w:t> </w:t>
      </w:r>
      <w:r>
        <w:rPr>
          <w:sz w:val="20"/>
        </w:rPr>
        <w:t>do</w:t>
      </w:r>
      <w:r>
        <w:rPr>
          <w:spacing w:val="-1"/>
          <w:sz w:val="20"/>
        </w:rPr>
        <w:t> </w:t>
      </w:r>
      <w:r>
        <w:rPr>
          <w:sz w:val="20"/>
        </w:rPr>
        <w:t>material</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pacing w:val="-2"/>
          <w:sz w:val="20"/>
        </w:rPr>
        <w:t>contrato;</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Efetuar</w:t>
      </w:r>
      <w:r>
        <w:rPr>
          <w:spacing w:val="-7"/>
          <w:sz w:val="20"/>
        </w:rPr>
        <w:t> </w:t>
      </w:r>
      <w:r>
        <w:rPr>
          <w:sz w:val="20"/>
        </w:rPr>
        <w:t>os</w:t>
      </w:r>
      <w:r>
        <w:rPr>
          <w:spacing w:val="-4"/>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4"/>
          <w:sz w:val="20"/>
        </w:rPr>
        <w:t> </w:t>
      </w:r>
      <w:r>
        <w:rPr>
          <w:sz w:val="20"/>
        </w:rPr>
        <w:t>nas</w:t>
      </w:r>
      <w:r>
        <w:rPr>
          <w:spacing w:val="-4"/>
          <w:sz w:val="20"/>
        </w:rPr>
        <w:t> </w:t>
      </w:r>
      <w:r>
        <w:rPr>
          <w:sz w:val="20"/>
        </w:rPr>
        <w:t>condições</w:t>
      </w:r>
      <w:r>
        <w:rPr>
          <w:spacing w:val="-4"/>
          <w:sz w:val="20"/>
        </w:rPr>
        <w:t> </w:t>
      </w:r>
      <w:r>
        <w:rPr>
          <w:sz w:val="20"/>
        </w:rPr>
        <w:t>estabelecidas</w:t>
      </w:r>
      <w:r>
        <w:rPr>
          <w:spacing w:val="-4"/>
          <w:sz w:val="20"/>
        </w:rPr>
        <w:t> </w:t>
      </w:r>
      <w:r>
        <w:rPr>
          <w:sz w:val="20"/>
        </w:rPr>
        <w:t>no</w:t>
      </w:r>
      <w:r>
        <w:rPr>
          <w:spacing w:val="-4"/>
          <w:sz w:val="20"/>
        </w:rPr>
        <w:t> </w:t>
      </w:r>
      <w:r>
        <w:rPr>
          <w:sz w:val="20"/>
        </w:rPr>
        <w:t>contrato</w:t>
      </w:r>
      <w:r>
        <w:rPr>
          <w:spacing w:val="-4"/>
          <w:sz w:val="20"/>
        </w:rPr>
        <w:t> </w:t>
      </w:r>
      <w:r>
        <w:rPr>
          <w:sz w:val="20"/>
        </w:rPr>
        <w:t>a</w:t>
      </w:r>
      <w:r>
        <w:rPr>
          <w:spacing w:val="-4"/>
          <w:sz w:val="20"/>
        </w:rPr>
        <w:t> </w:t>
      </w:r>
      <w:r>
        <w:rPr>
          <w:sz w:val="20"/>
        </w:rPr>
        <w:t>ser</w:t>
      </w:r>
      <w:r>
        <w:rPr>
          <w:spacing w:val="-4"/>
          <w:sz w:val="20"/>
        </w:rPr>
        <w:t> </w:t>
      </w:r>
      <w:r>
        <w:rPr>
          <w:spacing w:val="-2"/>
          <w:sz w:val="20"/>
        </w:rPr>
        <w:t>formalizado;</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Exercer</w:t>
      </w:r>
      <w:r>
        <w:rPr>
          <w:spacing w:val="-1"/>
          <w:sz w:val="20"/>
        </w:rPr>
        <w:t> </w:t>
      </w:r>
      <w:r>
        <w:rPr>
          <w:sz w:val="20"/>
        </w:rPr>
        <w:t>a</w:t>
      </w:r>
      <w:r>
        <w:rPr>
          <w:spacing w:val="-1"/>
          <w:sz w:val="20"/>
        </w:rPr>
        <w:t> </w:t>
      </w:r>
      <w:r>
        <w:rPr>
          <w:sz w:val="20"/>
        </w:rPr>
        <w:t>fiscalização</w:t>
      </w:r>
      <w:r>
        <w:rPr>
          <w:spacing w:val="-1"/>
          <w:sz w:val="20"/>
        </w:rPr>
        <w:t> </w:t>
      </w:r>
      <w:r>
        <w:rPr>
          <w:sz w:val="20"/>
        </w:rPr>
        <w:t>do</w:t>
      </w:r>
      <w:r>
        <w:rPr>
          <w:spacing w:val="-1"/>
          <w:sz w:val="20"/>
        </w:rPr>
        <w:t> </w:t>
      </w:r>
      <w:r>
        <w:rPr>
          <w:spacing w:val="-2"/>
          <w:sz w:val="20"/>
        </w:rPr>
        <w:t>contrato;</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Nos</w:t>
      </w:r>
      <w:r>
        <w:rPr>
          <w:spacing w:val="-3"/>
          <w:sz w:val="20"/>
        </w:rPr>
        <w:t> </w:t>
      </w:r>
      <w:r>
        <w:rPr>
          <w:sz w:val="20"/>
        </w:rPr>
        <w:t>casos</w:t>
      </w:r>
      <w:r>
        <w:rPr>
          <w:spacing w:val="-2"/>
          <w:sz w:val="20"/>
        </w:rPr>
        <w:t> </w:t>
      </w:r>
      <w:r>
        <w:rPr>
          <w:sz w:val="20"/>
        </w:rPr>
        <w:t>de</w:t>
      </w:r>
      <w:r>
        <w:rPr>
          <w:spacing w:val="-2"/>
          <w:sz w:val="20"/>
        </w:rPr>
        <w:t> </w:t>
      </w:r>
      <w:r>
        <w:rPr>
          <w:sz w:val="20"/>
        </w:rPr>
        <w:t>comodato,</w:t>
      </w:r>
      <w:r>
        <w:rPr>
          <w:spacing w:val="-2"/>
          <w:sz w:val="20"/>
        </w:rPr>
        <w:t> </w:t>
      </w:r>
      <w:r>
        <w:rPr>
          <w:sz w:val="20"/>
        </w:rPr>
        <w:t>a</w:t>
      </w:r>
      <w:r>
        <w:rPr>
          <w:spacing w:val="-2"/>
          <w:sz w:val="20"/>
        </w:rPr>
        <w:t> </w:t>
      </w:r>
      <w:r>
        <w:rPr>
          <w:sz w:val="20"/>
        </w:rPr>
        <w:t>partir</w:t>
      </w:r>
      <w:r>
        <w:rPr>
          <w:spacing w:val="-2"/>
          <w:sz w:val="20"/>
        </w:rPr>
        <w:t> </w:t>
      </w:r>
      <w:r>
        <w:rPr>
          <w:sz w:val="20"/>
        </w:rPr>
        <w:t>do</w:t>
      </w:r>
      <w:r>
        <w:rPr>
          <w:spacing w:val="-2"/>
          <w:sz w:val="20"/>
        </w:rPr>
        <w:t> </w:t>
      </w:r>
      <w:r>
        <w:rPr>
          <w:sz w:val="20"/>
        </w:rPr>
        <w:t>efetivo</w:t>
      </w:r>
      <w:r>
        <w:rPr>
          <w:spacing w:val="-2"/>
          <w:sz w:val="20"/>
        </w:rPr>
        <w:t> </w:t>
      </w:r>
      <w:r>
        <w:rPr>
          <w:sz w:val="20"/>
        </w:rPr>
        <w:t>recebimento</w:t>
      </w:r>
      <w:r>
        <w:rPr>
          <w:spacing w:val="-2"/>
          <w:sz w:val="20"/>
        </w:rPr>
        <w:t> </w:t>
      </w:r>
      <w:r>
        <w:rPr>
          <w:sz w:val="20"/>
        </w:rPr>
        <w:t>do</w:t>
      </w:r>
      <w:r>
        <w:rPr>
          <w:spacing w:val="-2"/>
          <w:sz w:val="20"/>
        </w:rPr>
        <w:t> </w:t>
      </w:r>
      <w:r>
        <w:rPr>
          <w:sz w:val="20"/>
        </w:rPr>
        <w:t>bem</w:t>
      </w:r>
      <w:r>
        <w:rPr>
          <w:spacing w:val="-2"/>
          <w:sz w:val="20"/>
        </w:rPr>
        <w:t> </w:t>
      </w:r>
      <w:r>
        <w:rPr>
          <w:sz w:val="20"/>
        </w:rPr>
        <w:t>objeto</w:t>
      </w:r>
      <w:r>
        <w:rPr>
          <w:spacing w:val="-2"/>
          <w:sz w:val="20"/>
        </w:rPr>
        <w:t> </w:t>
      </w:r>
      <w:r>
        <w:rPr>
          <w:sz w:val="20"/>
        </w:rPr>
        <w:t>deste</w:t>
      </w:r>
      <w:r>
        <w:rPr>
          <w:spacing w:val="-3"/>
          <w:sz w:val="20"/>
        </w:rPr>
        <w:t> </w:t>
      </w:r>
      <w:r>
        <w:rPr>
          <w:sz w:val="20"/>
        </w:rPr>
        <w:t>contrato,</w:t>
      </w:r>
      <w:r>
        <w:rPr>
          <w:spacing w:val="-2"/>
          <w:sz w:val="20"/>
        </w:rPr>
        <w:t> </w:t>
      </w:r>
      <w:r>
        <w:rPr>
          <w:sz w:val="20"/>
        </w:rPr>
        <w:t>cabe</w:t>
      </w:r>
      <w:r>
        <w:rPr>
          <w:spacing w:val="-2"/>
          <w:sz w:val="20"/>
        </w:rPr>
        <w:t> </w:t>
      </w:r>
      <w:r>
        <w:rPr>
          <w:sz w:val="20"/>
        </w:rPr>
        <w:t>à</w:t>
      </w:r>
      <w:r>
        <w:rPr>
          <w:spacing w:val="-2"/>
          <w:sz w:val="20"/>
        </w:rPr>
        <w:t> </w:t>
      </w:r>
      <w:r>
        <w:rPr>
          <w:sz w:val="20"/>
        </w:rPr>
        <w:t>COMODATÁRIA</w:t>
      </w:r>
      <w:r>
        <w:rPr>
          <w:spacing w:val="-12"/>
          <w:sz w:val="20"/>
        </w:rPr>
        <w:t> </w:t>
      </w:r>
      <w:r>
        <w:rPr>
          <w:sz w:val="20"/>
        </w:rPr>
        <w:t>zelar</w:t>
      </w:r>
      <w:r>
        <w:rPr>
          <w:spacing w:val="-2"/>
          <w:sz w:val="20"/>
        </w:rPr>
        <w:t> </w:t>
      </w:r>
      <w:r>
        <w:rPr>
          <w:sz w:val="20"/>
        </w:rPr>
        <w:t>pela</w:t>
      </w:r>
      <w:r>
        <w:rPr>
          <w:spacing w:val="-2"/>
          <w:sz w:val="20"/>
        </w:rPr>
        <w:t> </w:t>
      </w:r>
      <w:r>
        <w:rPr>
          <w:sz w:val="20"/>
        </w:rPr>
        <w:t>sua</w:t>
      </w:r>
      <w:r>
        <w:rPr>
          <w:spacing w:val="-2"/>
          <w:sz w:val="20"/>
        </w:rPr>
        <w:t> </w:t>
      </w:r>
      <w:r>
        <w:rPr>
          <w:sz w:val="20"/>
        </w:rPr>
        <w:t>guarda</w:t>
      </w:r>
      <w:r>
        <w:rPr>
          <w:spacing w:val="-2"/>
          <w:sz w:val="20"/>
        </w:rPr>
        <w:t> </w:t>
      </w:r>
      <w:r>
        <w:rPr>
          <w:sz w:val="20"/>
        </w:rPr>
        <w:t>e</w:t>
      </w:r>
      <w:r>
        <w:rPr>
          <w:spacing w:val="-2"/>
          <w:sz w:val="20"/>
        </w:rPr>
        <w:t> conservação.</w:t>
      </w:r>
    </w:p>
    <w:p>
      <w:pPr>
        <w:pStyle w:val="BodyText"/>
        <w:spacing w:before="80"/>
      </w:pPr>
    </w:p>
    <w:p>
      <w:pPr>
        <w:pStyle w:val="Heading2"/>
        <w:numPr>
          <w:ilvl w:val="2"/>
          <w:numId w:val="18"/>
        </w:numPr>
        <w:tabs>
          <w:tab w:pos="928" w:val="left" w:leader="none"/>
        </w:tabs>
        <w:spacing w:line="240" w:lineRule="auto" w:before="0" w:after="0"/>
        <w:ind w:left="928" w:right="0" w:hanging="599"/>
        <w:jc w:val="left"/>
      </w:pPr>
      <w:r>
        <w:rPr/>
        <w:t>Obrigações</w:t>
      </w:r>
      <w:r>
        <w:rPr>
          <w:spacing w:val="-1"/>
        </w:rPr>
        <w:t> </w:t>
      </w:r>
      <w:r>
        <w:rPr/>
        <w:t>do</w:t>
      </w:r>
      <w:r>
        <w:rPr>
          <w:spacing w:val="-1"/>
        </w:rPr>
        <w:t> </w:t>
      </w:r>
      <w:r>
        <w:rPr>
          <w:spacing w:val="-2"/>
        </w:rPr>
        <w:t>Fornecedor/Contratado:</w:t>
      </w:r>
    </w:p>
    <w:p>
      <w:pPr>
        <w:pStyle w:val="ListParagraph"/>
        <w:numPr>
          <w:ilvl w:val="3"/>
          <w:numId w:val="18"/>
        </w:numPr>
        <w:tabs>
          <w:tab w:pos="1078" w:val="left" w:leader="none"/>
        </w:tabs>
        <w:spacing w:line="240" w:lineRule="auto" w:before="40" w:after="0"/>
        <w:ind w:left="1078" w:right="0" w:hanging="749"/>
        <w:jc w:val="left"/>
        <w:rPr>
          <w:sz w:val="20"/>
        </w:rPr>
      </w:pPr>
      <w:r>
        <w:rPr>
          <w:sz w:val="20"/>
        </w:rPr>
        <w:t>Entregar</w:t>
      </w:r>
      <w:r>
        <w:rPr>
          <w:spacing w:val="-1"/>
          <w:sz w:val="20"/>
        </w:rPr>
        <w:t> </w:t>
      </w:r>
      <w:r>
        <w:rPr>
          <w:sz w:val="20"/>
        </w:rPr>
        <w:t>os</w:t>
      </w:r>
      <w:r>
        <w:rPr>
          <w:spacing w:val="-1"/>
          <w:sz w:val="20"/>
        </w:rPr>
        <w:t> </w:t>
      </w:r>
      <w:r>
        <w:rPr>
          <w:sz w:val="20"/>
        </w:rPr>
        <w:t>bens,</w:t>
      </w:r>
      <w:r>
        <w:rPr>
          <w:spacing w:val="-1"/>
          <w:sz w:val="20"/>
        </w:rPr>
        <w:t> </w:t>
      </w:r>
      <w:r>
        <w:rPr>
          <w:sz w:val="20"/>
        </w:rPr>
        <w:t>na</w:t>
      </w:r>
      <w:r>
        <w:rPr>
          <w:spacing w:val="-1"/>
          <w:sz w:val="20"/>
        </w:rPr>
        <w:t> </w:t>
      </w:r>
      <w:r>
        <w:rPr>
          <w:sz w:val="20"/>
        </w:rPr>
        <w:t>quantidade,</w:t>
      </w:r>
      <w:r>
        <w:rPr>
          <w:spacing w:val="-1"/>
          <w:sz w:val="20"/>
        </w:rPr>
        <w:t> </w:t>
      </w:r>
      <w:r>
        <w:rPr>
          <w:sz w:val="20"/>
        </w:rPr>
        <w:t>qualidade,</w:t>
      </w:r>
      <w:r>
        <w:rPr>
          <w:spacing w:val="-1"/>
          <w:sz w:val="20"/>
        </w:rPr>
        <w:t> </w:t>
      </w:r>
      <w:r>
        <w:rPr>
          <w:sz w:val="20"/>
        </w:rPr>
        <w:t>local</w:t>
      </w:r>
      <w:r>
        <w:rPr>
          <w:spacing w:val="-1"/>
          <w:sz w:val="20"/>
        </w:rPr>
        <w:t> </w:t>
      </w:r>
      <w:r>
        <w:rPr>
          <w:sz w:val="20"/>
        </w:rPr>
        <w:t>e</w:t>
      </w:r>
      <w:r>
        <w:rPr>
          <w:spacing w:val="-1"/>
          <w:sz w:val="20"/>
        </w:rPr>
        <w:t> </w:t>
      </w:r>
      <w:r>
        <w:rPr>
          <w:sz w:val="20"/>
        </w:rPr>
        <w:t>prazos</w:t>
      </w:r>
      <w:r>
        <w:rPr>
          <w:spacing w:val="-1"/>
          <w:sz w:val="20"/>
        </w:rPr>
        <w:t> </w:t>
      </w:r>
      <w:r>
        <w:rPr>
          <w:sz w:val="20"/>
        </w:rPr>
        <w:t>especificados</w:t>
      </w:r>
      <w:r>
        <w:rPr>
          <w:spacing w:val="-1"/>
          <w:sz w:val="20"/>
        </w:rPr>
        <w:t> </w:t>
      </w:r>
      <w:r>
        <w:rPr>
          <w:sz w:val="20"/>
        </w:rPr>
        <w:t>no</w:t>
      </w:r>
      <w:r>
        <w:rPr>
          <w:spacing w:val="-1"/>
          <w:sz w:val="20"/>
        </w:rPr>
        <w:t> </w:t>
      </w:r>
      <w:r>
        <w:rPr>
          <w:sz w:val="20"/>
        </w:rPr>
        <w:t>contrato</w:t>
      </w:r>
      <w:r>
        <w:rPr>
          <w:spacing w:val="-1"/>
          <w:sz w:val="20"/>
        </w:rPr>
        <w:t> </w:t>
      </w:r>
      <w:r>
        <w:rPr>
          <w:sz w:val="20"/>
        </w:rPr>
        <w:t>a</w:t>
      </w:r>
      <w:r>
        <w:rPr>
          <w:spacing w:val="-1"/>
          <w:sz w:val="20"/>
        </w:rPr>
        <w:t> </w:t>
      </w:r>
      <w:r>
        <w:rPr>
          <w:sz w:val="20"/>
        </w:rPr>
        <w:t>ser</w:t>
      </w:r>
      <w:r>
        <w:rPr>
          <w:spacing w:val="-1"/>
          <w:sz w:val="20"/>
        </w:rPr>
        <w:t> </w:t>
      </w:r>
      <w:r>
        <w:rPr>
          <w:spacing w:val="-2"/>
          <w:sz w:val="20"/>
        </w:rPr>
        <w:t>formalizado;</w:t>
      </w:r>
    </w:p>
    <w:p>
      <w:pPr>
        <w:pStyle w:val="ListParagraph"/>
        <w:numPr>
          <w:ilvl w:val="3"/>
          <w:numId w:val="18"/>
        </w:numPr>
        <w:tabs>
          <w:tab w:pos="1089" w:val="left" w:leader="none"/>
        </w:tabs>
        <w:spacing w:line="280" w:lineRule="auto" w:before="40" w:after="0"/>
        <w:ind w:left="329" w:right="313" w:firstLine="0"/>
        <w:jc w:val="left"/>
        <w:rPr>
          <w:sz w:val="20"/>
        </w:rPr>
      </w:pPr>
      <w:r>
        <w:rPr>
          <w:sz w:val="20"/>
        </w:rPr>
        <w:t>Entregar o objeto do contrato sem qualquer ônus para o CONTRATANTE, estando incluído no valor do pagamento todas e quaisquer despesas, tais como tributos, frete, seguro e descarregamento das mercadorias;</w:t>
      </w:r>
    </w:p>
    <w:p>
      <w:pPr>
        <w:pStyle w:val="ListParagraph"/>
        <w:numPr>
          <w:ilvl w:val="3"/>
          <w:numId w:val="18"/>
        </w:numPr>
        <w:tabs>
          <w:tab w:pos="1078" w:val="left" w:leader="none"/>
        </w:tabs>
        <w:spacing w:line="240" w:lineRule="auto" w:before="2" w:after="0"/>
        <w:ind w:left="1078" w:right="0" w:hanging="749"/>
        <w:jc w:val="left"/>
        <w:rPr>
          <w:sz w:val="20"/>
        </w:rPr>
      </w:pPr>
      <w:r>
        <w:rPr>
          <w:sz w:val="20"/>
        </w:rPr>
        <w:t>Manter</w:t>
      </w:r>
      <w:r>
        <w:rPr>
          <w:spacing w:val="-1"/>
          <w:sz w:val="20"/>
        </w:rPr>
        <w:t> </w:t>
      </w:r>
      <w:r>
        <w:rPr>
          <w:sz w:val="20"/>
        </w:rPr>
        <w:t>em</w:t>
      </w:r>
      <w:r>
        <w:rPr>
          <w:spacing w:val="-1"/>
          <w:sz w:val="20"/>
        </w:rPr>
        <w:t> </w:t>
      </w:r>
      <w:r>
        <w:rPr>
          <w:sz w:val="20"/>
        </w:rPr>
        <w:t>estoque</w:t>
      </w:r>
      <w:r>
        <w:rPr>
          <w:spacing w:val="-1"/>
          <w:sz w:val="20"/>
        </w:rPr>
        <w:t> </w:t>
      </w:r>
      <w:r>
        <w:rPr>
          <w:sz w:val="20"/>
        </w:rPr>
        <w:t>um</w:t>
      </w:r>
      <w:r>
        <w:rPr>
          <w:spacing w:val="-1"/>
          <w:sz w:val="20"/>
        </w:rPr>
        <w:t> </w:t>
      </w:r>
      <w:r>
        <w:rPr>
          <w:sz w:val="20"/>
        </w:rPr>
        <w:t>mínimo</w:t>
      </w:r>
      <w:r>
        <w:rPr>
          <w:spacing w:val="-1"/>
          <w:sz w:val="20"/>
        </w:rPr>
        <w:t> </w:t>
      </w:r>
      <w:r>
        <w:rPr>
          <w:sz w:val="20"/>
        </w:rPr>
        <w:t>de</w:t>
      </w:r>
      <w:r>
        <w:rPr>
          <w:spacing w:val="-1"/>
          <w:sz w:val="20"/>
        </w:rPr>
        <w:t> </w:t>
      </w:r>
      <w:r>
        <w:rPr>
          <w:sz w:val="20"/>
        </w:rPr>
        <w:t>bens</w:t>
      </w:r>
      <w:r>
        <w:rPr>
          <w:spacing w:val="-1"/>
          <w:sz w:val="20"/>
        </w:rPr>
        <w:t> </w:t>
      </w:r>
      <w:r>
        <w:rPr>
          <w:sz w:val="20"/>
        </w:rPr>
        <w:t>necessários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pacing w:val="-2"/>
          <w:sz w:val="20"/>
        </w:rPr>
        <w:t>contrato;</w:t>
      </w:r>
    </w:p>
    <w:p>
      <w:pPr>
        <w:pStyle w:val="ListParagraph"/>
        <w:numPr>
          <w:ilvl w:val="3"/>
          <w:numId w:val="18"/>
        </w:numPr>
        <w:tabs>
          <w:tab w:pos="1106" w:val="left" w:leader="none"/>
        </w:tabs>
        <w:spacing w:line="280" w:lineRule="auto" w:before="40" w:after="0"/>
        <w:ind w:left="329" w:right="313" w:firstLine="0"/>
        <w:jc w:val="left"/>
        <w:rPr>
          <w:sz w:val="20"/>
        </w:rPr>
      </w:pPr>
      <w:r>
        <w:rPr>
          <w:sz w:val="20"/>
        </w:rPr>
        <w:t>Comunicar</w:t>
      </w:r>
      <w:r>
        <w:rPr>
          <w:spacing w:val="25"/>
          <w:sz w:val="20"/>
        </w:rPr>
        <w:t> </w:t>
      </w:r>
      <w:r>
        <w:rPr>
          <w:sz w:val="20"/>
        </w:rPr>
        <w:t>ao</w:t>
      </w:r>
      <w:r>
        <w:rPr>
          <w:spacing w:val="25"/>
          <w:sz w:val="20"/>
        </w:rPr>
        <w:t> </w:t>
      </w:r>
      <w:r>
        <w:rPr>
          <w:sz w:val="20"/>
        </w:rPr>
        <w:t>Fiscal</w:t>
      </w:r>
      <w:r>
        <w:rPr>
          <w:spacing w:val="25"/>
          <w:sz w:val="20"/>
        </w:rPr>
        <w:t> </w:t>
      </w:r>
      <w:r>
        <w:rPr>
          <w:sz w:val="20"/>
        </w:rPr>
        <w:t>do</w:t>
      </w:r>
      <w:r>
        <w:rPr>
          <w:spacing w:val="25"/>
          <w:sz w:val="20"/>
        </w:rPr>
        <w:t> </w:t>
      </w:r>
      <w:r>
        <w:rPr>
          <w:sz w:val="20"/>
        </w:rPr>
        <w:t>contrato,</w:t>
      </w:r>
      <w:r>
        <w:rPr>
          <w:spacing w:val="25"/>
          <w:sz w:val="20"/>
        </w:rPr>
        <w:t> </w:t>
      </w:r>
      <w:r>
        <w:rPr>
          <w:sz w:val="20"/>
        </w:rPr>
        <w:t>por</w:t>
      </w:r>
      <w:r>
        <w:rPr>
          <w:spacing w:val="25"/>
          <w:sz w:val="20"/>
        </w:rPr>
        <w:t> </w:t>
      </w:r>
      <w:r>
        <w:rPr>
          <w:sz w:val="20"/>
        </w:rPr>
        <w:t>escrito</w:t>
      </w:r>
      <w:r>
        <w:rPr>
          <w:spacing w:val="25"/>
          <w:sz w:val="20"/>
        </w:rPr>
        <w:t> </w:t>
      </w:r>
      <w:r>
        <w:rPr>
          <w:sz w:val="20"/>
        </w:rPr>
        <w:t>e</w:t>
      </w:r>
      <w:r>
        <w:rPr>
          <w:spacing w:val="25"/>
          <w:sz w:val="20"/>
        </w:rPr>
        <w:t> </w:t>
      </w:r>
      <w:r>
        <w:rPr>
          <w:sz w:val="20"/>
        </w:rPr>
        <w:t>tão</w:t>
      </w:r>
      <w:r>
        <w:rPr>
          <w:spacing w:val="25"/>
          <w:sz w:val="20"/>
        </w:rPr>
        <w:t> </w:t>
      </w:r>
      <w:r>
        <w:rPr>
          <w:sz w:val="20"/>
        </w:rPr>
        <w:t>logo</w:t>
      </w:r>
      <w:r>
        <w:rPr>
          <w:spacing w:val="25"/>
          <w:sz w:val="20"/>
        </w:rPr>
        <w:t> </w:t>
      </w:r>
      <w:r>
        <w:rPr>
          <w:sz w:val="20"/>
        </w:rPr>
        <w:t>constatado</w:t>
      </w:r>
      <w:r>
        <w:rPr>
          <w:spacing w:val="25"/>
          <w:sz w:val="20"/>
        </w:rPr>
        <w:t> </w:t>
      </w:r>
      <w:r>
        <w:rPr>
          <w:sz w:val="20"/>
        </w:rPr>
        <w:t>problema</w:t>
      </w:r>
      <w:r>
        <w:rPr>
          <w:spacing w:val="25"/>
          <w:sz w:val="20"/>
        </w:rPr>
        <w:t> </w:t>
      </w:r>
      <w:r>
        <w:rPr>
          <w:sz w:val="20"/>
        </w:rPr>
        <w:t>ou</w:t>
      </w:r>
      <w:r>
        <w:rPr>
          <w:spacing w:val="25"/>
          <w:sz w:val="20"/>
        </w:rPr>
        <w:t> </w:t>
      </w:r>
      <w:r>
        <w:rPr>
          <w:sz w:val="20"/>
        </w:rPr>
        <w:t>a</w:t>
      </w:r>
      <w:r>
        <w:rPr>
          <w:spacing w:val="25"/>
          <w:sz w:val="20"/>
        </w:rPr>
        <w:t> </w:t>
      </w:r>
      <w:r>
        <w:rPr>
          <w:sz w:val="20"/>
        </w:rPr>
        <w:t>impossibilidade</w:t>
      </w:r>
      <w:r>
        <w:rPr>
          <w:spacing w:val="25"/>
          <w:sz w:val="20"/>
        </w:rPr>
        <w:t> </w:t>
      </w:r>
      <w:r>
        <w:rPr>
          <w:sz w:val="20"/>
        </w:rPr>
        <w:t>de</w:t>
      </w:r>
      <w:r>
        <w:rPr>
          <w:spacing w:val="25"/>
          <w:sz w:val="20"/>
        </w:rPr>
        <w:t> </w:t>
      </w:r>
      <w:r>
        <w:rPr>
          <w:sz w:val="20"/>
        </w:rPr>
        <w:t>execução</w:t>
      </w:r>
      <w:r>
        <w:rPr>
          <w:spacing w:val="25"/>
          <w:sz w:val="20"/>
        </w:rPr>
        <w:t> </w:t>
      </w:r>
      <w:r>
        <w:rPr>
          <w:sz w:val="20"/>
        </w:rPr>
        <w:t>de</w:t>
      </w:r>
      <w:r>
        <w:rPr>
          <w:spacing w:val="25"/>
          <w:sz w:val="20"/>
        </w:rPr>
        <w:t> </w:t>
      </w:r>
      <w:r>
        <w:rPr>
          <w:sz w:val="20"/>
        </w:rPr>
        <w:t>qualquer</w:t>
      </w:r>
      <w:r>
        <w:rPr>
          <w:spacing w:val="25"/>
          <w:sz w:val="20"/>
        </w:rPr>
        <w:t> </w:t>
      </w:r>
      <w:r>
        <w:rPr>
          <w:sz w:val="20"/>
        </w:rPr>
        <w:t>obrigação</w:t>
      </w:r>
      <w:r>
        <w:rPr>
          <w:spacing w:val="25"/>
          <w:sz w:val="20"/>
        </w:rPr>
        <w:t> </w:t>
      </w:r>
      <w:r>
        <w:rPr>
          <w:sz w:val="20"/>
        </w:rPr>
        <w:t>contratual,</w:t>
      </w:r>
      <w:r>
        <w:rPr>
          <w:spacing w:val="25"/>
          <w:sz w:val="20"/>
        </w:rPr>
        <w:t> </w:t>
      </w:r>
      <w:r>
        <w:rPr>
          <w:sz w:val="20"/>
        </w:rPr>
        <w:t>para</w:t>
      </w:r>
      <w:r>
        <w:rPr>
          <w:spacing w:val="25"/>
          <w:sz w:val="20"/>
        </w:rPr>
        <w:t> </w:t>
      </w:r>
      <w:r>
        <w:rPr>
          <w:sz w:val="20"/>
        </w:rPr>
        <w:t>a</w:t>
      </w:r>
      <w:r>
        <w:rPr>
          <w:spacing w:val="25"/>
          <w:sz w:val="20"/>
        </w:rPr>
        <w:t> </w:t>
      </w:r>
      <w:r>
        <w:rPr>
          <w:sz w:val="20"/>
        </w:rPr>
        <w:t>adoção</w:t>
      </w:r>
      <w:r>
        <w:rPr>
          <w:spacing w:val="25"/>
          <w:sz w:val="20"/>
        </w:rPr>
        <w:t> </w:t>
      </w:r>
      <w:r>
        <w:rPr>
          <w:sz w:val="20"/>
        </w:rPr>
        <w:t>das providências cabíveis;</w:t>
      </w:r>
    </w:p>
    <w:p>
      <w:pPr>
        <w:pStyle w:val="ListParagraph"/>
        <w:numPr>
          <w:ilvl w:val="4"/>
          <w:numId w:val="18"/>
        </w:numPr>
        <w:tabs>
          <w:tab w:pos="1217" w:val="left" w:leader="none"/>
        </w:tabs>
        <w:spacing w:line="240" w:lineRule="auto" w:before="1" w:after="0"/>
        <w:ind w:left="1217" w:right="0" w:hanging="888"/>
        <w:jc w:val="left"/>
        <w:rPr>
          <w:sz w:val="20"/>
        </w:rPr>
      </w:pPr>
      <w:r>
        <w:rPr>
          <w:sz w:val="20"/>
        </w:rPr>
        <w:t>A</w:t>
      </w:r>
      <w:r>
        <w:rPr>
          <w:spacing w:val="-13"/>
          <w:sz w:val="20"/>
        </w:rPr>
        <w:t> </w:t>
      </w:r>
      <w:r>
        <w:rPr>
          <w:sz w:val="20"/>
        </w:rPr>
        <w:t>CONTRATADA</w:t>
      </w:r>
      <w:r>
        <w:rPr>
          <w:spacing w:val="-12"/>
          <w:sz w:val="20"/>
        </w:rPr>
        <w:t> </w:t>
      </w:r>
      <w:r>
        <w:rPr>
          <w:sz w:val="20"/>
        </w:rPr>
        <w:t>deverá</w:t>
      </w:r>
      <w:r>
        <w:rPr>
          <w:spacing w:val="-13"/>
          <w:sz w:val="20"/>
        </w:rPr>
        <w:t> </w:t>
      </w:r>
      <w:r>
        <w:rPr>
          <w:sz w:val="20"/>
        </w:rPr>
        <w:t>prestar</w:t>
      </w:r>
      <w:r>
        <w:rPr>
          <w:spacing w:val="-6"/>
          <w:sz w:val="20"/>
        </w:rPr>
        <w:t> </w:t>
      </w:r>
      <w:r>
        <w:rPr>
          <w:sz w:val="20"/>
        </w:rPr>
        <w:t>todas</w:t>
      </w:r>
      <w:r>
        <w:rPr>
          <w:spacing w:val="-5"/>
          <w:sz w:val="20"/>
        </w:rPr>
        <w:t> </w:t>
      </w:r>
      <w:r>
        <w:rPr>
          <w:sz w:val="20"/>
        </w:rPr>
        <w:t>as</w:t>
      </w:r>
      <w:r>
        <w:rPr>
          <w:spacing w:val="-6"/>
          <w:sz w:val="20"/>
        </w:rPr>
        <w:t> </w:t>
      </w:r>
      <w:r>
        <w:rPr>
          <w:sz w:val="20"/>
        </w:rPr>
        <w:t>informações</w:t>
      </w:r>
      <w:r>
        <w:rPr>
          <w:spacing w:val="-6"/>
          <w:sz w:val="20"/>
        </w:rPr>
        <w:t> </w:t>
      </w:r>
      <w:r>
        <w:rPr>
          <w:sz w:val="20"/>
        </w:rPr>
        <w:t>que</w:t>
      </w:r>
      <w:r>
        <w:rPr>
          <w:spacing w:val="-6"/>
          <w:sz w:val="20"/>
        </w:rPr>
        <w:t> </w:t>
      </w:r>
      <w:r>
        <w:rPr>
          <w:sz w:val="20"/>
        </w:rPr>
        <w:t>forem</w:t>
      </w:r>
      <w:r>
        <w:rPr>
          <w:spacing w:val="-6"/>
          <w:sz w:val="20"/>
        </w:rPr>
        <w:t> </w:t>
      </w:r>
      <w:r>
        <w:rPr>
          <w:sz w:val="20"/>
        </w:rPr>
        <w:t>solicitadas</w:t>
      </w:r>
      <w:r>
        <w:rPr>
          <w:spacing w:val="-6"/>
          <w:sz w:val="20"/>
        </w:rPr>
        <w:t> </w:t>
      </w:r>
      <w:r>
        <w:rPr>
          <w:sz w:val="20"/>
        </w:rPr>
        <w:t>pela</w:t>
      </w:r>
      <w:r>
        <w:rPr>
          <w:spacing w:val="-5"/>
          <w:sz w:val="20"/>
        </w:rPr>
        <w:t> </w:t>
      </w:r>
      <w:r>
        <w:rPr>
          <w:sz w:val="20"/>
        </w:rPr>
        <w:t>CONTRATANTE</w:t>
      </w:r>
      <w:r>
        <w:rPr>
          <w:spacing w:val="-6"/>
          <w:sz w:val="20"/>
        </w:rPr>
        <w:t> </w:t>
      </w:r>
      <w:r>
        <w:rPr>
          <w:sz w:val="20"/>
        </w:rPr>
        <w:t>com</w:t>
      </w:r>
      <w:r>
        <w:rPr>
          <w:spacing w:val="-6"/>
          <w:sz w:val="20"/>
        </w:rPr>
        <w:t> </w:t>
      </w:r>
      <w:r>
        <w:rPr>
          <w:sz w:val="20"/>
        </w:rPr>
        <w:t>objetivo</w:t>
      </w:r>
      <w:r>
        <w:rPr>
          <w:spacing w:val="-6"/>
          <w:sz w:val="20"/>
        </w:rPr>
        <w:t> </w:t>
      </w:r>
      <w:r>
        <w:rPr>
          <w:sz w:val="20"/>
        </w:rPr>
        <w:t>de</w:t>
      </w:r>
      <w:r>
        <w:rPr>
          <w:spacing w:val="-6"/>
          <w:sz w:val="20"/>
        </w:rPr>
        <w:t> </w:t>
      </w:r>
      <w:r>
        <w:rPr>
          <w:sz w:val="20"/>
        </w:rPr>
        <w:t>fiscalizar</w:t>
      </w:r>
      <w:r>
        <w:rPr>
          <w:spacing w:val="-6"/>
          <w:sz w:val="20"/>
        </w:rPr>
        <w:t> </w:t>
      </w:r>
      <w:r>
        <w:rPr>
          <w:sz w:val="20"/>
        </w:rPr>
        <w:t>o</w:t>
      </w:r>
      <w:r>
        <w:rPr>
          <w:spacing w:val="-5"/>
          <w:sz w:val="20"/>
        </w:rPr>
        <w:t> </w:t>
      </w:r>
      <w:r>
        <w:rPr>
          <w:spacing w:val="-2"/>
          <w:sz w:val="20"/>
        </w:rPr>
        <w:t>contrato;</w:t>
      </w:r>
    </w:p>
    <w:p>
      <w:pPr>
        <w:pStyle w:val="ListParagraph"/>
        <w:numPr>
          <w:ilvl w:val="3"/>
          <w:numId w:val="18"/>
        </w:numPr>
        <w:tabs>
          <w:tab w:pos="1075" w:val="left" w:leader="none"/>
        </w:tabs>
        <w:spacing w:line="280" w:lineRule="auto" w:before="40" w:after="0"/>
        <w:ind w:left="329" w:right="313" w:firstLine="0"/>
        <w:jc w:val="both"/>
        <w:rPr>
          <w:sz w:val="20"/>
        </w:rPr>
      </w:pPr>
      <w:r>
        <w:rPr>
          <w:sz w:val="20"/>
        </w:rPr>
        <w:t>A</w:t>
      </w:r>
      <w:r>
        <w:rPr>
          <w:spacing w:val="-5"/>
          <w:sz w:val="20"/>
        </w:rPr>
        <w:t> </w:t>
      </w:r>
      <w:r>
        <w:rPr>
          <w:sz w:val="20"/>
        </w:rPr>
        <w:t>empresa deverá se responsabilizar pela substituição dos materiais a vencer durante a vigência do contrato sem ônus para a contratante. Em caso de compra de saldo, </w:t>
      </w:r>
      <w:r>
        <w:rPr>
          <w:sz w:val="20"/>
        </w:rPr>
        <w:t>os materiais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com</w:t>
      </w:r>
      <w:r>
        <w:rPr>
          <w:spacing w:val="-1"/>
          <w:sz w:val="20"/>
        </w:rPr>
        <w:t> </w:t>
      </w:r>
      <w:r>
        <w:rPr>
          <w:sz w:val="20"/>
        </w:rPr>
        <w:t>validade</w:t>
      </w:r>
      <w:r>
        <w:rPr>
          <w:spacing w:val="-1"/>
          <w:sz w:val="20"/>
        </w:rPr>
        <w:t> </w:t>
      </w:r>
      <w:r>
        <w:rPr>
          <w:sz w:val="20"/>
        </w:rPr>
        <w:t>mínima</w:t>
      </w:r>
      <w:r>
        <w:rPr>
          <w:spacing w:val="-1"/>
          <w:sz w:val="20"/>
        </w:rPr>
        <w:t> </w:t>
      </w:r>
      <w:r>
        <w:rPr>
          <w:sz w:val="20"/>
        </w:rPr>
        <w:t>de</w:t>
      </w:r>
      <w:r>
        <w:rPr>
          <w:spacing w:val="-1"/>
          <w:sz w:val="20"/>
        </w:rPr>
        <w:t> </w:t>
      </w:r>
      <w:r>
        <w:rPr>
          <w:sz w:val="20"/>
        </w:rPr>
        <w:t>85%</w:t>
      </w:r>
      <w:r>
        <w:rPr>
          <w:spacing w:val="-1"/>
          <w:sz w:val="20"/>
        </w:rPr>
        <w:t> </w:t>
      </w:r>
      <w:r>
        <w:rPr>
          <w:sz w:val="20"/>
        </w:rPr>
        <w:t>do</w:t>
      </w:r>
      <w:r>
        <w:rPr>
          <w:spacing w:val="-1"/>
          <w:sz w:val="20"/>
        </w:rPr>
        <w:t> </w:t>
      </w:r>
      <w:r>
        <w:rPr>
          <w:sz w:val="20"/>
        </w:rPr>
        <w:t>seu</w:t>
      </w:r>
      <w:r>
        <w:rPr>
          <w:spacing w:val="-1"/>
          <w:sz w:val="20"/>
        </w:rPr>
        <w:t> </w:t>
      </w:r>
      <w:r>
        <w:rPr>
          <w:sz w:val="20"/>
        </w:rPr>
        <w:t>período</w:t>
      </w:r>
      <w:r>
        <w:rPr>
          <w:spacing w:val="-1"/>
          <w:sz w:val="20"/>
        </w:rPr>
        <w:t> </w:t>
      </w:r>
      <w:r>
        <w:rPr>
          <w:sz w:val="20"/>
        </w:rPr>
        <w:t>total</w:t>
      </w:r>
      <w:r>
        <w:rPr>
          <w:spacing w:val="-1"/>
          <w:sz w:val="20"/>
        </w:rPr>
        <w:t> </w:t>
      </w:r>
      <w:r>
        <w:rPr>
          <w:sz w:val="20"/>
        </w:rPr>
        <w:t>de</w:t>
      </w:r>
      <w:r>
        <w:rPr>
          <w:spacing w:val="-1"/>
          <w:sz w:val="20"/>
        </w:rPr>
        <w:t> </w:t>
      </w:r>
      <w:r>
        <w:rPr>
          <w:sz w:val="20"/>
        </w:rPr>
        <w:t>validade,</w:t>
      </w:r>
      <w:r>
        <w:rPr>
          <w:spacing w:val="-1"/>
          <w:sz w:val="20"/>
        </w:rPr>
        <w:t> </w:t>
      </w:r>
      <w:r>
        <w:rPr>
          <w:sz w:val="20"/>
        </w:rPr>
        <w:t>conforme</w:t>
      </w:r>
      <w:r>
        <w:rPr>
          <w:spacing w:val="-1"/>
          <w:sz w:val="20"/>
        </w:rPr>
        <w:t> </w:t>
      </w:r>
      <w:r>
        <w:rPr>
          <w:sz w:val="20"/>
        </w:rPr>
        <w:t>Resolução</w:t>
      </w:r>
      <w:r>
        <w:rPr>
          <w:spacing w:val="-1"/>
          <w:sz w:val="20"/>
        </w:rPr>
        <w:t> </w:t>
      </w:r>
      <w:r>
        <w:rPr>
          <w:sz w:val="20"/>
        </w:rPr>
        <w:t>SES</w:t>
      </w:r>
      <w:r>
        <w:rPr>
          <w:spacing w:val="-1"/>
          <w:sz w:val="20"/>
        </w:rPr>
        <w:t> </w:t>
      </w:r>
      <w:r>
        <w:rPr>
          <w:sz w:val="20"/>
        </w:rPr>
        <w:t>nº</w:t>
      </w:r>
      <w:r>
        <w:rPr>
          <w:spacing w:val="-1"/>
          <w:sz w:val="20"/>
        </w:rPr>
        <w:t> </w:t>
      </w:r>
      <w:r>
        <w:rPr>
          <w:sz w:val="20"/>
        </w:rPr>
        <w:t>1342/2016,</w:t>
      </w:r>
      <w:r>
        <w:rPr>
          <w:spacing w:val="-1"/>
          <w:sz w:val="20"/>
        </w:rPr>
        <w:t> </w:t>
      </w:r>
      <w:r>
        <w:rPr>
          <w:sz w:val="20"/>
        </w:rPr>
        <w:t>conforme</w:t>
      </w:r>
      <w:r>
        <w:rPr>
          <w:spacing w:val="-1"/>
          <w:sz w:val="20"/>
        </w:rPr>
        <w:t> </w:t>
      </w:r>
      <w:r>
        <w:rPr>
          <w:sz w:val="20"/>
        </w:rPr>
        <w:t>documento</w:t>
      </w:r>
      <w:r>
        <w:rPr>
          <w:spacing w:val="-1"/>
          <w:sz w:val="20"/>
        </w:rPr>
        <w:t> </w:t>
      </w:r>
      <w:r>
        <w:rPr>
          <w:sz w:val="20"/>
        </w:rPr>
        <w:t>SEI</w:t>
      </w:r>
      <w:r>
        <w:rPr>
          <w:spacing w:val="-1"/>
          <w:sz w:val="20"/>
        </w:rPr>
        <w:t> </w:t>
      </w:r>
      <w:r>
        <w:rPr>
          <w:sz w:val="20"/>
        </w:rPr>
        <w:t>90053037.</w:t>
      </w:r>
      <w:r>
        <w:rPr>
          <w:spacing w:val="-1"/>
          <w:sz w:val="20"/>
        </w:rPr>
        <w:t> </w:t>
      </w:r>
      <w:r>
        <w:rPr>
          <w:sz w:val="20"/>
        </w:rPr>
        <w:t>Caso</w:t>
      </w:r>
      <w:r>
        <w:rPr>
          <w:spacing w:val="-1"/>
          <w:sz w:val="20"/>
        </w:rPr>
        <w:t> </w:t>
      </w:r>
      <w:r>
        <w:rPr>
          <w:sz w:val="20"/>
        </w:rPr>
        <w:t>a validade seja inferior ao que está aqui estabelecido, a empresa deverá se comprometer formalmente, por meio de carta de compromisso, a efetuar a troca dos insumos que venham ter a sua validade expirada, sem qualquer ônus para a Administração;</w:t>
      </w:r>
    </w:p>
    <w:p>
      <w:pPr>
        <w:pStyle w:val="ListParagraph"/>
        <w:numPr>
          <w:ilvl w:val="3"/>
          <w:numId w:val="18"/>
        </w:numPr>
        <w:tabs>
          <w:tab w:pos="1084" w:val="left" w:leader="none"/>
        </w:tabs>
        <w:spacing w:line="280" w:lineRule="auto" w:before="4" w:after="0"/>
        <w:ind w:left="329" w:right="313" w:firstLine="0"/>
        <w:jc w:val="both"/>
        <w:rPr>
          <w:sz w:val="20"/>
        </w:rPr>
      </w:pPr>
      <w:r>
        <w:rPr>
          <w:sz w:val="20"/>
        </w:rPr>
        <w:t>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pPr>
        <w:pStyle w:val="ListParagraph"/>
        <w:numPr>
          <w:ilvl w:val="3"/>
          <w:numId w:val="18"/>
        </w:numPr>
        <w:tabs>
          <w:tab w:pos="1106" w:val="left" w:leader="none"/>
        </w:tabs>
        <w:spacing w:line="280" w:lineRule="auto" w:before="2" w:after="0"/>
        <w:ind w:left="329" w:right="313" w:firstLine="0"/>
        <w:jc w:val="both"/>
        <w:rPr>
          <w:sz w:val="20"/>
        </w:rPr>
      </w:pPr>
      <w:r>
        <w:rPr>
          <w:sz w:val="20"/>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18"/>
        </w:numPr>
        <w:tabs>
          <w:tab w:pos="1078" w:val="left" w:leader="none"/>
        </w:tabs>
        <w:spacing w:line="240" w:lineRule="auto" w:before="2" w:after="0"/>
        <w:ind w:left="1078" w:right="0" w:hanging="749"/>
        <w:jc w:val="left"/>
        <w:rPr>
          <w:sz w:val="20"/>
        </w:rPr>
      </w:pPr>
      <w:r>
        <w:rPr>
          <w:sz w:val="20"/>
        </w:rPr>
        <w:t>Indicar</w:t>
      </w:r>
      <w:r>
        <w:rPr>
          <w:spacing w:val="-1"/>
          <w:sz w:val="20"/>
        </w:rPr>
        <w:t> </w:t>
      </w:r>
      <w:r>
        <w:rPr>
          <w:sz w:val="20"/>
        </w:rPr>
        <w:t>preposto</w:t>
      </w:r>
      <w:r>
        <w:rPr>
          <w:spacing w:val="-1"/>
          <w:sz w:val="20"/>
        </w:rPr>
        <w:t> </w:t>
      </w:r>
      <w:r>
        <w:rPr>
          <w:sz w:val="20"/>
        </w:rPr>
        <w:t>para</w:t>
      </w:r>
      <w:r>
        <w:rPr>
          <w:spacing w:val="-1"/>
          <w:sz w:val="20"/>
        </w:rPr>
        <w:t> </w:t>
      </w:r>
      <w:r>
        <w:rPr>
          <w:sz w:val="20"/>
        </w:rPr>
        <w:t>representá-la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3"/>
          <w:numId w:val="18"/>
        </w:numPr>
        <w:tabs>
          <w:tab w:pos="1079" w:val="left" w:leader="none"/>
        </w:tabs>
        <w:spacing w:line="280" w:lineRule="auto" w:before="40" w:after="0"/>
        <w:ind w:left="329" w:right="313" w:firstLine="0"/>
        <w:jc w:val="left"/>
        <w:rPr>
          <w:sz w:val="20"/>
        </w:rPr>
      </w:pPr>
      <w:r>
        <w:rPr>
          <w:sz w:val="20"/>
        </w:rPr>
        <w:t>Após</w:t>
      </w:r>
      <w:r>
        <w:rPr>
          <w:spacing w:val="10"/>
          <w:sz w:val="20"/>
        </w:rPr>
        <w:t> </w:t>
      </w:r>
      <w:r>
        <w:rPr>
          <w:sz w:val="20"/>
        </w:rPr>
        <w:t>a</w:t>
      </w:r>
      <w:r>
        <w:rPr>
          <w:spacing w:val="10"/>
          <w:sz w:val="20"/>
        </w:rPr>
        <w:t> </w:t>
      </w:r>
      <w:r>
        <w:rPr>
          <w:sz w:val="20"/>
        </w:rPr>
        <w:t>utilização</w:t>
      </w:r>
      <w:r>
        <w:rPr>
          <w:spacing w:val="10"/>
          <w:sz w:val="20"/>
        </w:rPr>
        <w:t> </w:t>
      </w:r>
      <w:r>
        <w:rPr>
          <w:sz w:val="20"/>
        </w:rPr>
        <w:t>de</w:t>
      </w:r>
      <w:r>
        <w:rPr>
          <w:spacing w:val="10"/>
          <w:sz w:val="20"/>
        </w:rPr>
        <w:t> </w:t>
      </w:r>
      <w:r>
        <w:rPr>
          <w:sz w:val="20"/>
        </w:rPr>
        <w:t>material</w:t>
      </w:r>
      <w:r>
        <w:rPr>
          <w:spacing w:val="10"/>
          <w:sz w:val="20"/>
        </w:rPr>
        <w:t> </w:t>
      </w:r>
      <w:r>
        <w:rPr>
          <w:sz w:val="20"/>
        </w:rPr>
        <w:t>consignado,</w:t>
      </w:r>
      <w:r>
        <w:rPr>
          <w:spacing w:val="10"/>
          <w:sz w:val="20"/>
        </w:rPr>
        <w:t> </w:t>
      </w:r>
      <w:r>
        <w:rPr>
          <w:sz w:val="20"/>
        </w:rPr>
        <w:t>a</w:t>
      </w:r>
      <w:r>
        <w:rPr>
          <w:spacing w:val="10"/>
          <w:sz w:val="20"/>
        </w:rPr>
        <w:t> </w:t>
      </w:r>
      <w:r>
        <w:rPr>
          <w:sz w:val="20"/>
        </w:rPr>
        <w:t>empresa</w:t>
      </w:r>
      <w:r>
        <w:rPr>
          <w:spacing w:val="10"/>
          <w:sz w:val="20"/>
        </w:rPr>
        <w:t> </w:t>
      </w:r>
      <w:r>
        <w:rPr>
          <w:sz w:val="20"/>
        </w:rPr>
        <w:t>contratada</w:t>
      </w:r>
      <w:r>
        <w:rPr>
          <w:spacing w:val="10"/>
          <w:sz w:val="20"/>
        </w:rPr>
        <w:t> </w:t>
      </w:r>
      <w:r>
        <w:rPr>
          <w:sz w:val="20"/>
        </w:rPr>
        <w:t>deverá</w:t>
      </w:r>
      <w:r>
        <w:rPr>
          <w:spacing w:val="10"/>
          <w:sz w:val="20"/>
        </w:rPr>
        <w:t> </w:t>
      </w:r>
      <w:r>
        <w:rPr>
          <w:sz w:val="20"/>
        </w:rPr>
        <w:t>emitir</w:t>
      </w:r>
      <w:r>
        <w:rPr>
          <w:spacing w:val="10"/>
          <w:sz w:val="20"/>
        </w:rPr>
        <w:t> </w:t>
      </w:r>
      <w:r>
        <w:rPr>
          <w:sz w:val="20"/>
        </w:rPr>
        <w:t>a</w:t>
      </w:r>
      <w:r>
        <w:rPr>
          <w:spacing w:val="10"/>
          <w:sz w:val="20"/>
        </w:rPr>
        <w:t> </w:t>
      </w:r>
      <w:r>
        <w:rPr>
          <w:sz w:val="20"/>
        </w:rPr>
        <w:t>NF</w:t>
      </w:r>
      <w:r>
        <w:rPr>
          <w:spacing w:val="10"/>
          <w:sz w:val="20"/>
        </w:rPr>
        <w:t> </w:t>
      </w:r>
      <w:r>
        <w:rPr>
          <w:sz w:val="20"/>
        </w:rPr>
        <w:t>de</w:t>
      </w:r>
      <w:r>
        <w:rPr>
          <w:spacing w:val="10"/>
          <w:sz w:val="20"/>
        </w:rPr>
        <w:t> </w:t>
      </w:r>
      <w:r>
        <w:rPr>
          <w:sz w:val="20"/>
        </w:rPr>
        <w:t>venda</w:t>
      </w:r>
      <w:r>
        <w:rPr>
          <w:spacing w:val="10"/>
          <w:sz w:val="20"/>
        </w:rPr>
        <w:t> </w:t>
      </w:r>
      <w:r>
        <w:rPr>
          <w:sz w:val="20"/>
        </w:rPr>
        <w:t>em</w:t>
      </w:r>
      <w:r>
        <w:rPr>
          <w:spacing w:val="10"/>
          <w:sz w:val="20"/>
        </w:rPr>
        <w:t> </w:t>
      </w:r>
      <w:r>
        <w:rPr>
          <w:sz w:val="20"/>
        </w:rPr>
        <w:t>até</w:t>
      </w:r>
      <w:r>
        <w:rPr>
          <w:spacing w:val="10"/>
          <w:sz w:val="20"/>
        </w:rPr>
        <w:t> </w:t>
      </w:r>
      <w:r>
        <w:rPr>
          <w:b/>
          <w:sz w:val="20"/>
        </w:rPr>
        <w:t>24</w:t>
      </w:r>
      <w:r>
        <w:rPr>
          <w:b/>
          <w:spacing w:val="10"/>
          <w:sz w:val="20"/>
        </w:rPr>
        <w:t> </w:t>
      </w:r>
      <w:r>
        <w:rPr>
          <w:b/>
          <w:sz w:val="20"/>
        </w:rPr>
        <w:t>(vinte</w:t>
      </w:r>
      <w:r>
        <w:rPr>
          <w:b/>
          <w:spacing w:val="10"/>
          <w:sz w:val="20"/>
        </w:rPr>
        <w:t> </w:t>
      </w:r>
      <w:r>
        <w:rPr>
          <w:b/>
          <w:sz w:val="20"/>
        </w:rPr>
        <w:t>e</w:t>
      </w:r>
      <w:r>
        <w:rPr>
          <w:b/>
          <w:spacing w:val="10"/>
          <w:sz w:val="20"/>
        </w:rPr>
        <w:t> </w:t>
      </w:r>
      <w:r>
        <w:rPr>
          <w:b/>
          <w:sz w:val="20"/>
        </w:rPr>
        <w:t>quatro)</w:t>
      </w:r>
      <w:r>
        <w:rPr>
          <w:b/>
          <w:spacing w:val="10"/>
          <w:sz w:val="20"/>
        </w:rPr>
        <w:t> </w:t>
      </w:r>
      <w:r>
        <w:rPr>
          <w:sz w:val="20"/>
        </w:rPr>
        <w:t>horas,</w:t>
      </w:r>
      <w:r>
        <w:rPr>
          <w:spacing w:val="10"/>
          <w:sz w:val="20"/>
        </w:rPr>
        <w:t> </w:t>
      </w:r>
      <w:r>
        <w:rPr>
          <w:sz w:val="20"/>
        </w:rPr>
        <w:t>a</w:t>
      </w:r>
      <w:r>
        <w:rPr>
          <w:spacing w:val="10"/>
          <w:sz w:val="20"/>
        </w:rPr>
        <w:t> </w:t>
      </w:r>
      <w:r>
        <w:rPr>
          <w:sz w:val="20"/>
        </w:rPr>
        <w:t>partir</w:t>
      </w:r>
      <w:r>
        <w:rPr>
          <w:spacing w:val="10"/>
          <w:sz w:val="20"/>
        </w:rPr>
        <w:t> </w:t>
      </w:r>
      <w:r>
        <w:rPr>
          <w:sz w:val="20"/>
        </w:rPr>
        <w:t>da</w:t>
      </w:r>
      <w:r>
        <w:rPr>
          <w:spacing w:val="10"/>
          <w:sz w:val="20"/>
        </w:rPr>
        <w:t> </w:t>
      </w:r>
      <w:r>
        <w:rPr>
          <w:sz w:val="20"/>
        </w:rPr>
        <w:t>solicitação</w:t>
      </w:r>
      <w:r>
        <w:rPr>
          <w:spacing w:val="10"/>
          <w:sz w:val="20"/>
        </w:rPr>
        <w:t> </w:t>
      </w:r>
      <w:r>
        <w:rPr>
          <w:sz w:val="20"/>
        </w:rPr>
        <w:t>de</w:t>
      </w:r>
      <w:r>
        <w:rPr>
          <w:spacing w:val="10"/>
          <w:sz w:val="20"/>
        </w:rPr>
        <w:t> </w:t>
      </w:r>
      <w:r>
        <w:rPr>
          <w:sz w:val="20"/>
        </w:rPr>
        <w:t>faturamento.</w:t>
      </w:r>
      <w:r>
        <w:rPr>
          <w:spacing w:val="10"/>
          <w:sz w:val="20"/>
        </w:rPr>
        <w:t> </w:t>
      </w:r>
      <w:r>
        <w:rPr>
          <w:sz w:val="20"/>
        </w:rPr>
        <w:t>O prazo exíguo se deve ao fechamento da conta hospitalar do paciente, para fins de geração de receita junto ao Gestor Pleno.</w:t>
      </w:r>
    </w:p>
    <w:p>
      <w:pPr>
        <w:pStyle w:val="ListParagraph"/>
        <w:spacing w:after="0" w:line="280" w:lineRule="auto"/>
        <w:jc w:val="left"/>
        <w:rPr>
          <w:sz w:val="20"/>
        </w:rPr>
        <w:sectPr>
          <w:pgSz w:w="15840" w:h="24480"/>
          <w:pgMar w:top="520" w:bottom="280" w:left="360" w:right="360"/>
        </w:sectPr>
      </w:pPr>
    </w:p>
    <w:p>
      <w:pPr>
        <w:pStyle w:val="ListParagraph"/>
        <w:numPr>
          <w:ilvl w:val="3"/>
          <w:numId w:val="18"/>
        </w:numPr>
        <w:tabs>
          <w:tab w:pos="1187" w:val="left" w:leader="none"/>
        </w:tabs>
        <w:spacing w:line="280" w:lineRule="auto" w:before="73" w:after="0"/>
        <w:ind w:left="329" w:right="313" w:firstLine="0"/>
        <w:jc w:val="both"/>
        <w:rPr>
          <w:sz w:val="20"/>
        </w:rPr>
      </w:pPr>
      <w:r>
        <w:rPr>
          <w:sz w:val="20"/>
        </w:rPr>
        <w:t>Após o encerramento do contrato, a empresa contratada deverá retirar o material consignado não utilizado, em até 60 dias após a solicitação de retirada enviada </w:t>
      </w:r>
      <w:r>
        <w:rPr>
          <w:sz w:val="20"/>
        </w:rPr>
        <w:t>pela </w:t>
      </w:r>
      <w:r>
        <w:rPr>
          <w:spacing w:val="-2"/>
          <w:sz w:val="20"/>
        </w:rPr>
        <w:t>Contratante.</w:t>
      </w:r>
    </w:p>
    <w:p>
      <w:pPr>
        <w:pStyle w:val="BodyText"/>
        <w:spacing w:before="42"/>
      </w:pPr>
    </w:p>
    <w:p>
      <w:pPr>
        <w:pStyle w:val="Heading1"/>
        <w:numPr>
          <w:ilvl w:val="0"/>
          <w:numId w:val="18"/>
        </w:numPr>
        <w:tabs>
          <w:tab w:pos="528" w:val="left" w:leader="none"/>
        </w:tabs>
        <w:spacing w:line="240" w:lineRule="auto" w:before="0" w:after="0"/>
        <w:ind w:left="528" w:right="0" w:hanging="199"/>
        <w:jc w:val="both"/>
      </w:pPr>
      <w:r>
        <w:rPr/>
        <w:t>REQUISITOS</w:t>
      </w:r>
      <w:r>
        <w:rPr>
          <w:spacing w:val="-13"/>
        </w:rPr>
        <w:t> </w:t>
      </w:r>
      <w:r>
        <w:rPr/>
        <w:t>MÍNIMOS</w:t>
      </w:r>
      <w:r>
        <w:rPr>
          <w:spacing w:val="-8"/>
        </w:rPr>
        <w:t> </w:t>
      </w:r>
      <w:r>
        <w:rPr/>
        <w:t>PARA</w:t>
      </w:r>
      <w:r>
        <w:rPr>
          <w:spacing w:val="-12"/>
        </w:rPr>
        <w:t> </w:t>
      </w:r>
      <w:r>
        <w:rPr>
          <w:spacing w:val="-2"/>
        </w:rPr>
        <w:t>EXECUÇÃO:</w:t>
      </w:r>
    </w:p>
    <w:p>
      <w:pPr>
        <w:pStyle w:val="Heading2"/>
        <w:numPr>
          <w:ilvl w:val="1"/>
          <w:numId w:val="18"/>
        </w:numPr>
        <w:tabs>
          <w:tab w:pos="678" w:val="left" w:leader="none"/>
        </w:tabs>
        <w:spacing w:line="240" w:lineRule="auto" w:before="40" w:after="0"/>
        <w:ind w:left="678" w:right="0" w:hanging="349"/>
        <w:jc w:val="left"/>
      </w:pPr>
      <w:r>
        <w:rPr/>
        <w:t>Habilitação</w:t>
      </w:r>
      <w:r>
        <w:rPr>
          <w:spacing w:val="-1"/>
        </w:rPr>
        <w:t> </w:t>
      </w:r>
      <w:r>
        <w:rPr>
          <w:spacing w:val="-2"/>
        </w:rPr>
        <w:t>Jurídica:</w:t>
      </w:r>
    </w:p>
    <w:p>
      <w:pPr>
        <w:pStyle w:val="ListParagraph"/>
        <w:numPr>
          <w:ilvl w:val="2"/>
          <w:numId w:val="18"/>
        </w:numPr>
        <w:tabs>
          <w:tab w:pos="828" w:val="left" w:leader="none"/>
        </w:tabs>
        <w:spacing w:line="240" w:lineRule="auto" w:before="40" w:after="0"/>
        <w:ind w:left="828" w:right="0" w:hanging="499"/>
        <w:jc w:val="left"/>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2"/>
          <w:numId w:val="18"/>
        </w:numPr>
        <w:tabs>
          <w:tab w:pos="828" w:val="left" w:leader="none"/>
        </w:tabs>
        <w:spacing w:line="240" w:lineRule="auto" w:before="40" w:after="0"/>
        <w:ind w:left="828" w:right="0" w:hanging="499"/>
        <w:jc w:val="left"/>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2"/>
          <w:numId w:val="18"/>
        </w:numPr>
        <w:tabs>
          <w:tab w:pos="829" w:val="left" w:leader="none"/>
        </w:tabs>
        <w:spacing w:line="280" w:lineRule="auto" w:before="40" w:after="0"/>
        <w:ind w:left="329" w:right="313" w:firstLine="0"/>
        <w:jc w:val="both"/>
        <w:rPr>
          <w:sz w:val="20"/>
        </w:rPr>
      </w:pPr>
      <w:r>
        <w:rPr>
          <w:sz w:val="20"/>
        </w:rPr>
        <w:t>Microempreendedor</w:t>
      </w:r>
      <w:r>
        <w:rPr>
          <w:spacing w:val="-2"/>
          <w:sz w:val="20"/>
        </w:rPr>
        <w:t> </w:t>
      </w:r>
      <w:r>
        <w:rPr>
          <w:sz w:val="20"/>
        </w:rPr>
        <w:t>Individual</w:t>
      </w:r>
      <w:r>
        <w:rPr>
          <w:spacing w:val="-2"/>
          <w:sz w:val="20"/>
        </w:rPr>
        <w:t> </w:t>
      </w:r>
      <w:r>
        <w:rPr>
          <w:sz w:val="20"/>
        </w:rPr>
        <w:t>-</w:t>
      </w:r>
      <w:r>
        <w:rPr>
          <w:spacing w:val="-2"/>
          <w:sz w:val="20"/>
        </w:rPr>
        <w:t> </w:t>
      </w:r>
      <w:r>
        <w:rPr>
          <w:sz w:val="20"/>
        </w:rPr>
        <w:t>MEI:</w:t>
      </w:r>
      <w:r>
        <w:rPr>
          <w:spacing w:val="-2"/>
          <w:sz w:val="20"/>
        </w:rPr>
        <w:t> </w:t>
      </w:r>
      <w:r>
        <w:rPr>
          <w:sz w:val="20"/>
        </w:rPr>
        <w:t>Certificado</w:t>
      </w:r>
      <w:r>
        <w:rPr>
          <w:spacing w:val="-2"/>
          <w:sz w:val="20"/>
        </w:rPr>
        <w:t> </w:t>
      </w:r>
      <w:r>
        <w:rPr>
          <w:sz w:val="20"/>
        </w:rPr>
        <w:t>da</w:t>
      </w:r>
      <w:r>
        <w:rPr>
          <w:spacing w:val="-2"/>
          <w:sz w:val="20"/>
        </w:rPr>
        <w:t> </w:t>
      </w:r>
      <w:r>
        <w:rPr>
          <w:sz w:val="20"/>
        </w:rPr>
        <w:t>Condição</w:t>
      </w:r>
      <w:r>
        <w:rPr>
          <w:spacing w:val="-2"/>
          <w:sz w:val="20"/>
        </w:rPr>
        <w:t> </w:t>
      </w:r>
      <w:r>
        <w:rPr>
          <w:sz w:val="20"/>
        </w:rPr>
        <w:t>de</w:t>
      </w:r>
      <w:r>
        <w:rPr>
          <w:spacing w:val="-2"/>
          <w:sz w:val="20"/>
        </w:rPr>
        <w:t> </w:t>
      </w:r>
      <w:r>
        <w:rPr>
          <w:sz w:val="20"/>
        </w:rPr>
        <w:t>Microempreendedor</w:t>
      </w:r>
      <w:r>
        <w:rPr>
          <w:spacing w:val="-2"/>
          <w:sz w:val="20"/>
        </w:rPr>
        <w:t> </w:t>
      </w:r>
      <w:r>
        <w:rPr>
          <w:sz w:val="20"/>
        </w:rPr>
        <w:t>Individual</w:t>
      </w:r>
      <w:r>
        <w:rPr>
          <w:spacing w:val="-2"/>
          <w:sz w:val="20"/>
        </w:rPr>
        <w:t> </w:t>
      </w:r>
      <w:r>
        <w:rPr>
          <w:sz w:val="20"/>
        </w:rPr>
        <w:t>-</w:t>
      </w:r>
      <w:r>
        <w:rPr>
          <w:spacing w:val="-2"/>
          <w:sz w:val="20"/>
        </w:rPr>
        <w:t> </w:t>
      </w:r>
      <w:r>
        <w:rPr>
          <w:sz w:val="20"/>
        </w:rPr>
        <w:t>CCMEI,</w:t>
      </w:r>
      <w:r>
        <w:rPr>
          <w:spacing w:val="-2"/>
          <w:sz w:val="20"/>
        </w:rPr>
        <w:t> </w:t>
      </w:r>
      <w:r>
        <w:rPr>
          <w:sz w:val="20"/>
        </w:rPr>
        <w:t>cuja</w:t>
      </w:r>
      <w:r>
        <w:rPr>
          <w:spacing w:val="-2"/>
          <w:sz w:val="20"/>
        </w:rPr>
        <w:t> </w:t>
      </w:r>
      <w:r>
        <w:rPr>
          <w:sz w:val="20"/>
        </w:rPr>
        <w:t>aceitação</w:t>
      </w:r>
      <w:r>
        <w:rPr>
          <w:spacing w:val="-2"/>
          <w:sz w:val="20"/>
        </w:rPr>
        <w:t> </w:t>
      </w:r>
      <w:r>
        <w:rPr>
          <w:sz w:val="20"/>
        </w:rPr>
        <w:t>ficará</w:t>
      </w:r>
      <w:r>
        <w:rPr>
          <w:spacing w:val="-2"/>
          <w:sz w:val="20"/>
        </w:rPr>
        <w:t> </w:t>
      </w:r>
      <w:r>
        <w:rPr>
          <w:sz w:val="20"/>
        </w:rPr>
        <w:t>condicionada</w:t>
      </w:r>
      <w:r>
        <w:rPr>
          <w:spacing w:val="-2"/>
          <w:sz w:val="20"/>
        </w:rPr>
        <w:t> </w:t>
      </w:r>
      <w:r>
        <w:rPr>
          <w:sz w:val="20"/>
        </w:rPr>
        <w:t>à</w:t>
      </w:r>
      <w:r>
        <w:rPr>
          <w:spacing w:val="-2"/>
          <w:sz w:val="20"/>
        </w:rPr>
        <w:t> </w:t>
      </w:r>
      <w:r>
        <w:rPr>
          <w:sz w:val="20"/>
        </w:rPr>
        <w:t>verificação</w:t>
      </w:r>
      <w:r>
        <w:rPr>
          <w:spacing w:val="-2"/>
          <w:sz w:val="20"/>
        </w:rPr>
        <w:t> </w:t>
      </w:r>
      <w:r>
        <w:rPr>
          <w:sz w:val="20"/>
        </w:rPr>
        <w:t>da</w:t>
      </w:r>
      <w:r>
        <w:rPr>
          <w:spacing w:val="-2"/>
          <w:sz w:val="20"/>
        </w:rPr>
        <w:t> </w:t>
      </w:r>
      <w:r>
        <w:rPr>
          <w:sz w:val="20"/>
        </w:rPr>
        <w:t>autenticidade no sítio </w:t>
      </w:r>
      <w:hyperlink r:id="rId31">
        <w:r>
          <w:rPr>
            <w:color w:val="0000ED"/>
            <w:sz w:val="20"/>
            <w:u w:val="single" w:color="0000ED"/>
          </w:rPr>
          <w:t>www.portaldoempreendedor</w:t>
        </w:r>
        <w:r>
          <w:rPr>
            <w:color w:val="0000ED"/>
            <w:sz w:val="20"/>
          </w:rPr>
          <w:t>.g</w:t>
        </w:r>
        <w:r>
          <w:rPr>
            <w:color w:val="0000ED"/>
            <w:sz w:val="20"/>
            <w:u w:val="single" w:color="0000ED"/>
          </w:rPr>
          <w:t>ov.b</w:t>
        </w:r>
      </w:hyperlink>
      <w:r>
        <w:rPr>
          <w:color w:val="0000ED"/>
          <w:sz w:val="20"/>
          <w:u w:val="single" w:color="0000ED"/>
        </w:rPr>
        <w:t>r</w:t>
      </w:r>
      <w:r>
        <w:rPr>
          <w:sz w:val="20"/>
        </w:rPr>
        <w:t>.</w:t>
      </w:r>
    </w:p>
    <w:p>
      <w:pPr>
        <w:pStyle w:val="ListParagraph"/>
        <w:numPr>
          <w:ilvl w:val="2"/>
          <w:numId w:val="18"/>
        </w:numPr>
        <w:tabs>
          <w:tab w:pos="833" w:val="left" w:leader="none"/>
        </w:tabs>
        <w:spacing w:line="280" w:lineRule="auto" w:before="2" w:after="0"/>
        <w:ind w:left="329" w:right="313"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w:t>
      </w:r>
      <w:r>
        <w:rPr>
          <w:sz w:val="20"/>
        </w:rPr>
        <w:t>Responsabilidade Limitada – EIRELI, na forma do art. 41, da Lei nº 14.195, de 26 de agosto de 2021.</w:t>
      </w:r>
    </w:p>
    <w:p>
      <w:pPr>
        <w:pStyle w:val="ListParagraph"/>
        <w:numPr>
          <w:ilvl w:val="2"/>
          <w:numId w:val="18"/>
        </w:numPr>
        <w:tabs>
          <w:tab w:pos="832" w:val="left" w:leader="none"/>
        </w:tabs>
        <w:spacing w:line="280" w:lineRule="auto" w:before="3" w:after="0"/>
        <w:ind w:left="329" w:right="313" w:firstLine="0"/>
        <w:jc w:val="both"/>
        <w:rPr>
          <w:sz w:val="20"/>
        </w:rPr>
      </w:pPr>
      <w:r>
        <w:rPr>
          <w:sz w:val="20"/>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w:t>
      </w:r>
      <w:r>
        <w:rPr>
          <w:spacing w:val="40"/>
          <w:sz w:val="20"/>
        </w:rPr>
        <w:t> </w:t>
      </w:r>
      <w:r>
        <w:rPr>
          <w:sz w:val="20"/>
        </w:rPr>
        <w:t>n.º 77, de 18 de março de 2020 ou norma posterior que regule a matéria.</w:t>
      </w:r>
    </w:p>
    <w:p>
      <w:pPr>
        <w:pStyle w:val="ListParagraph"/>
        <w:numPr>
          <w:ilvl w:val="2"/>
          <w:numId w:val="18"/>
        </w:numPr>
        <w:tabs>
          <w:tab w:pos="828" w:val="left" w:leader="none"/>
        </w:tabs>
        <w:spacing w:line="240" w:lineRule="auto" w:before="2" w:after="0"/>
        <w:ind w:left="828" w:right="0" w:hanging="499"/>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2"/>
          <w:numId w:val="18"/>
        </w:numPr>
        <w:tabs>
          <w:tab w:pos="885" w:val="left" w:leader="none"/>
        </w:tabs>
        <w:spacing w:line="280" w:lineRule="auto" w:before="40" w:after="0"/>
        <w:ind w:left="329" w:right="313"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2"/>
          <w:numId w:val="18"/>
        </w:numPr>
        <w:tabs>
          <w:tab w:pos="829" w:val="left" w:leader="none"/>
        </w:tabs>
        <w:spacing w:line="280" w:lineRule="auto" w:before="2" w:after="0"/>
        <w:ind w:left="329" w:right="313" w:firstLine="0"/>
        <w:jc w:val="both"/>
        <w:rPr>
          <w:sz w:val="20"/>
        </w:rPr>
      </w:pPr>
      <w:r>
        <w:rPr>
          <w:sz w:val="20"/>
        </w:rPr>
        <w:t>Sociedade</w:t>
      </w:r>
      <w:r>
        <w:rPr>
          <w:spacing w:val="-2"/>
          <w:sz w:val="20"/>
        </w:rPr>
        <w:t> </w:t>
      </w:r>
      <w:r>
        <w:rPr>
          <w:sz w:val="20"/>
        </w:rPr>
        <w:t>Cooperativa:</w:t>
      </w:r>
      <w:r>
        <w:rPr>
          <w:spacing w:val="-2"/>
          <w:sz w:val="20"/>
        </w:rPr>
        <w:t> </w:t>
      </w:r>
      <w:r>
        <w:rPr>
          <w:sz w:val="20"/>
        </w:rPr>
        <w:t>ata</w:t>
      </w:r>
      <w:r>
        <w:rPr>
          <w:spacing w:val="-2"/>
          <w:sz w:val="20"/>
        </w:rPr>
        <w:t> </w:t>
      </w:r>
      <w:r>
        <w:rPr>
          <w:sz w:val="20"/>
        </w:rPr>
        <w:t>de</w:t>
      </w:r>
      <w:r>
        <w:rPr>
          <w:spacing w:val="-2"/>
          <w:sz w:val="20"/>
        </w:rPr>
        <w:t> </w:t>
      </w:r>
      <w:r>
        <w:rPr>
          <w:sz w:val="20"/>
        </w:rPr>
        <w:t>fundação</w:t>
      </w:r>
      <w:r>
        <w:rPr>
          <w:spacing w:val="-2"/>
          <w:sz w:val="20"/>
        </w:rPr>
        <w:t> </w:t>
      </w:r>
      <w:r>
        <w:rPr>
          <w:sz w:val="20"/>
        </w:rPr>
        <w:t>e</w:t>
      </w:r>
      <w:r>
        <w:rPr>
          <w:spacing w:val="-2"/>
          <w:sz w:val="20"/>
        </w:rPr>
        <w:t> </w:t>
      </w:r>
      <w:r>
        <w:rPr>
          <w:sz w:val="20"/>
        </w:rPr>
        <w:t>estatuto</w:t>
      </w:r>
      <w:r>
        <w:rPr>
          <w:spacing w:val="-2"/>
          <w:sz w:val="20"/>
        </w:rPr>
        <w:t> </w:t>
      </w:r>
      <w:r>
        <w:rPr>
          <w:sz w:val="20"/>
        </w:rPr>
        <w:t>social</w:t>
      </w:r>
      <w:r>
        <w:rPr>
          <w:spacing w:val="-2"/>
          <w:sz w:val="20"/>
        </w:rPr>
        <w:t> </w:t>
      </w:r>
      <w:r>
        <w:rPr>
          <w:sz w:val="20"/>
        </w:rPr>
        <w:t>em</w:t>
      </w:r>
      <w:r>
        <w:rPr>
          <w:spacing w:val="-2"/>
          <w:sz w:val="20"/>
        </w:rPr>
        <w:t> </w:t>
      </w:r>
      <w:r>
        <w:rPr>
          <w:sz w:val="20"/>
        </w:rPr>
        <w:t>vigor,</w:t>
      </w:r>
      <w:r>
        <w:rPr>
          <w:spacing w:val="-2"/>
          <w:sz w:val="20"/>
        </w:rPr>
        <w:t> </w:t>
      </w:r>
      <w:r>
        <w:rPr>
          <w:sz w:val="20"/>
        </w:rPr>
        <w:t>com</w:t>
      </w:r>
      <w:r>
        <w:rPr>
          <w:spacing w:val="-2"/>
          <w:sz w:val="20"/>
        </w:rPr>
        <w:t> </w:t>
      </w:r>
      <w:r>
        <w:rPr>
          <w:sz w:val="20"/>
        </w:rPr>
        <w:t>a</w:t>
      </w:r>
      <w:r>
        <w:rPr>
          <w:spacing w:val="-2"/>
          <w:sz w:val="20"/>
        </w:rPr>
        <w:t> </w:t>
      </w:r>
      <w:r>
        <w:rPr>
          <w:sz w:val="20"/>
        </w:rPr>
        <w:t>ata</w:t>
      </w:r>
      <w:r>
        <w:rPr>
          <w:spacing w:val="-2"/>
          <w:sz w:val="20"/>
        </w:rPr>
        <w:t> </w:t>
      </w:r>
      <w:r>
        <w:rPr>
          <w:sz w:val="20"/>
        </w:rPr>
        <w:t>da</w:t>
      </w:r>
      <w:r>
        <w:rPr>
          <w:spacing w:val="-2"/>
          <w:sz w:val="20"/>
        </w:rPr>
        <w:t> </w:t>
      </w:r>
      <w:r>
        <w:rPr>
          <w:sz w:val="20"/>
        </w:rPr>
        <w:t>assembleia</w:t>
      </w:r>
      <w:r>
        <w:rPr>
          <w:spacing w:val="-2"/>
          <w:sz w:val="20"/>
        </w:rPr>
        <w:t> </w:t>
      </w:r>
      <w:r>
        <w:rPr>
          <w:sz w:val="20"/>
        </w:rPr>
        <w:t>que</w:t>
      </w:r>
      <w:r>
        <w:rPr>
          <w:spacing w:val="-2"/>
          <w:sz w:val="20"/>
        </w:rPr>
        <w:t> </w:t>
      </w:r>
      <w:r>
        <w:rPr>
          <w:sz w:val="20"/>
        </w:rPr>
        <w:t>o</w:t>
      </w:r>
      <w:r>
        <w:rPr>
          <w:spacing w:val="-2"/>
          <w:sz w:val="20"/>
        </w:rPr>
        <w:t> </w:t>
      </w:r>
      <w:r>
        <w:rPr>
          <w:sz w:val="20"/>
        </w:rPr>
        <w:t>aprovou,</w:t>
      </w:r>
      <w:r>
        <w:rPr>
          <w:spacing w:val="-2"/>
          <w:sz w:val="20"/>
        </w:rPr>
        <w:t> </w:t>
      </w:r>
      <w:r>
        <w:rPr>
          <w:sz w:val="20"/>
        </w:rPr>
        <w:t>devidamente</w:t>
      </w:r>
      <w:r>
        <w:rPr>
          <w:spacing w:val="-2"/>
          <w:sz w:val="20"/>
        </w:rPr>
        <w:t> </w:t>
      </w:r>
      <w:r>
        <w:rPr>
          <w:sz w:val="20"/>
        </w:rPr>
        <w:t>arquivado</w:t>
      </w:r>
      <w:r>
        <w:rPr>
          <w:spacing w:val="-2"/>
          <w:sz w:val="20"/>
        </w:rPr>
        <w:t> </w:t>
      </w:r>
      <w:r>
        <w:rPr>
          <w:sz w:val="20"/>
        </w:rPr>
        <w:t>na</w:t>
      </w:r>
      <w:r>
        <w:rPr>
          <w:spacing w:val="-2"/>
          <w:sz w:val="20"/>
        </w:rPr>
        <w:t> </w:t>
      </w:r>
      <w:r>
        <w:rPr>
          <w:sz w:val="20"/>
        </w:rPr>
        <w:t>Junta</w:t>
      </w:r>
      <w:r>
        <w:rPr>
          <w:spacing w:val="-2"/>
          <w:sz w:val="20"/>
        </w:rPr>
        <w:t> </w:t>
      </w:r>
      <w:r>
        <w:rPr>
          <w:sz w:val="20"/>
        </w:rPr>
        <w:t>Comercial</w:t>
      </w:r>
      <w:r>
        <w:rPr>
          <w:spacing w:val="-2"/>
          <w:sz w:val="20"/>
        </w:rPr>
        <w:t> </w:t>
      </w:r>
      <w:r>
        <w:rPr>
          <w:sz w:val="20"/>
        </w:rPr>
        <w:t>ou</w:t>
      </w:r>
      <w:r>
        <w:rPr>
          <w:spacing w:val="-2"/>
          <w:sz w:val="20"/>
        </w:rPr>
        <w:t> </w:t>
      </w:r>
      <w:r>
        <w:rPr>
          <w:sz w:val="20"/>
        </w:rPr>
        <w:t>inscrito</w:t>
      </w:r>
      <w:r>
        <w:rPr>
          <w:spacing w:val="-2"/>
          <w:sz w:val="20"/>
        </w:rPr>
        <w:t> </w:t>
      </w:r>
      <w:r>
        <w:rPr>
          <w:sz w:val="20"/>
        </w:rPr>
        <w:t>no</w:t>
      </w:r>
      <w:r>
        <w:rPr>
          <w:spacing w:val="-2"/>
          <w:sz w:val="20"/>
        </w:rPr>
        <w:t> </w:t>
      </w:r>
      <w:r>
        <w:rPr>
          <w:sz w:val="20"/>
        </w:rPr>
        <w:t>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w:t>
      </w:r>
      <w:r>
        <w:rPr>
          <w:sz w:val="20"/>
        </w:rPr>
        <w:t>de 17 de abril de 2009.</w:t>
      </w:r>
    </w:p>
    <w:p>
      <w:pPr>
        <w:pStyle w:val="ListParagraph"/>
        <w:numPr>
          <w:ilvl w:val="2"/>
          <w:numId w:val="18"/>
        </w:numPr>
        <w:tabs>
          <w:tab w:pos="828" w:val="left" w:leader="none"/>
        </w:tabs>
        <w:spacing w:line="240" w:lineRule="auto" w:before="4" w:after="0"/>
        <w:ind w:left="828" w:right="0" w:hanging="499"/>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spacing w:before="80"/>
      </w:pPr>
    </w:p>
    <w:p>
      <w:pPr>
        <w:pStyle w:val="Heading2"/>
        <w:numPr>
          <w:ilvl w:val="1"/>
          <w:numId w:val="18"/>
        </w:numPr>
        <w:tabs>
          <w:tab w:pos="678" w:val="left" w:leader="none"/>
        </w:tabs>
        <w:spacing w:line="240" w:lineRule="auto" w:before="0" w:after="0"/>
        <w:ind w:left="678" w:right="0" w:hanging="349"/>
        <w:jc w:val="left"/>
      </w:pPr>
      <w:r>
        <w:rPr/>
        <w:t>Habilitação</w:t>
      </w:r>
      <w:r>
        <w:rPr>
          <w:spacing w:val="-6"/>
        </w:rPr>
        <w:t> </w:t>
      </w:r>
      <w:r>
        <w:rPr>
          <w:spacing w:val="-2"/>
        </w:rPr>
        <w:t>Técnica:</w:t>
      </w:r>
    </w:p>
    <w:p>
      <w:pPr>
        <w:pStyle w:val="ListParagraph"/>
        <w:numPr>
          <w:ilvl w:val="2"/>
          <w:numId w:val="18"/>
        </w:numPr>
        <w:tabs>
          <w:tab w:pos="829" w:val="left" w:leader="none"/>
        </w:tabs>
        <w:spacing w:line="280" w:lineRule="auto" w:before="40" w:after="0"/>
        <w:ind w:left="329" w:right="313" w:firstLine="0"/>
        <w:jc w:val="left"/>
        <w:rPr>
          <w:sz w:val="20"/>
        </w:rPr>
      </w:pPr>
      <w:r>
        <w:rPr>
          <w:sz w:val="20"/>
        </w:rPr>
        <w:t>Atestado de capacidade técnica (pessoa jurídica) para desempenho de atividade pertinente e compatível com o objeto da licitação, através de, no mínimo, 01 (um) </w:t>
      </w:r>
      <w:r>
        <w:rPr>
          <w:sz w:val="20"/>
        </w:rPr>
        <w:t>atestado,</w:t>
      </w:r>
      <w:r>
        <w:rPr>
          <w:spacing w:val="80"/>
          <w:sz w:val="20"/>
        </w:rPr>
        <w:t> </w:t>
      </w:r>
      <w:r>
        <w:rPr>
          <w:sz w:val="20"/>
        </w:rPr>
        <w:t>fornecido(s) por pessoa jurídica de direito público ou privado, comprovando experiência mínima de 50% (cinquenta por cento) do objeto a ser contratado.</w:t>
      </w:r>
    </w:p>
    <w:p>
      <w:pPr>
        <w:pStyle w:val="ListParagraph"/>
        <w:numPr>
          <w:ilvl w:val="2"/>
          <w:numId w:val="18"/>
        </w:numPr>
        <w:tabs>
          <w:tab w:pos="817" w:val="left" w:leader="none"/>
        </w:tabs>
        <w:spacing w:line="240" w:lineRule="auto" w:before="2" w:after="0"/>
        <w:ind w:left="817" w:right="0" w:hanging="488"/>
        <w:jc w:val="left"/>
        <w:rPr>
          <w:sz w:val="20"/>
        </w:rPr>
      </w:pPr>
      <w:r>
        <w:rPr>
          <w:sz w:val="20"/>
        </w:rPr>
        <w:t>As</w:t>
      </w:r>
      <w:r>
        <w:rPr>
          <w:spacing w:val="-1"/>
          <w:sz w:val="20"/>
        </w:rPr>
        <w:t> </w:t>
      </w:r>
      <w:r>
        <w:rPr>
          <w:sz w:val="20"/>
        </w:rPr>
        <w:t>comprovações</w:t>
      </w:r>
      <w:r>
        <w:rPr>
          <w:spacing w:val="-1"/>
          <w:sz w:val="20"/>
        </w:rPr>
        <w:t> </w:t>
      </w:r>
      <w:r>
        <w:rPr>
          <w:sz w:val="20"/>
        </w:rPr>
        <w:t>dos</w:t>
      </w:r>
      <w:r>
        <w:rPr>
          <w:spacing w:val="-1"/>
          <w:sz w:val="20"/>
        </w:rPr>
        <w:t> </w:t>
      </w:r>
      <w:r>
        <w:rPr>
          <w:sz w:val="20"/>
        </w:rPr>
        <w:t>subitens</w:t>
      </w:r>
      <w:r>
        <w:rPr>
          <w:spacing w:val="-1"/>
          <w:sz w:val="20"/>
        </w:rPr>
        <w:t> </w:t>
      </w:r>
      <w:r>
        <w:rPr>
          <w:sz w:val="20"/>
        </w:rPr>
        <w:t>abaixo</w:t>
      </w:r>
      <w:r>
        <w:rPr>
          <w:spacing w:val="-1"/>
          <w:sz w:val="20"/>
        </w:rPr>
        <w:t> </w:t>
      </w:r>
      <w:r>
        <w:rPr>
          <w:sz w:val="20"/>
        </w:rPr>
        <w:t>estão</w:t>
      </w:r>
      <w:r>
        <w:rPr>
          <w:spacing w:val="-1"/>
          <w:sz w:val="20"/>
        </w:rPr>
        <w:t> </w:t>
      </w:r>
      <w:r>
        <w:rPr>
          <w:sz w:val="20"/>
        </w:rPr>
        <w:t>norteadas</w:t>
      </w:r>
      <w:r>
        <w:rPr>
          <w:spacing w:val="-1"/>
          <w:sz w:val="20"/>
        </w:rPr>
        <w:t> </w:t>
      </w:r>
      <w:r>
        <w:rPr>
          <w:sz w:val="20"/>
        </w:rPr>
        <w:t>pela</w:t>
      </w:r>
      <w:r>
        <w:rPr>
          <w:spacing w:val="-1"/>
          <w:sz w:val="20"/>
        </w:rPr>
        <w:t> </w:t>
      </w:r>
      <w:r>
        <w:rPr>
          <w:sz w:val="20"/>
        </w:rPr>
        <w:t>legislação</w:t>
      </w:r>
      <w:r>
        <w:rPr>
          <w:spacing w:val="-1"/>
          <w:sz w:val="20"/>
        </w:rPr>
        <w:t> </w:t>
      </w:r>
      <w:r>
        <w:rPr>
          <w:sz w:val="20"/>
        </w:rPr>
        <w:t>presente</w:t>
      </w:r>
      <w:r>
        <w:rPr>
          <w:spacing w:val="-1"/>
          <w:sz w:val="20"/>
        </w:rPr>
        <w:t> </w:t>
      </w:r>
      <w:r>
        <w:rPr>
          <w:sz w:val="20"/>
        </w:rPr>
        <w:t>na </w:t>
      </w:r>
      <w:hyperlink r:id="rId32">
        <w:r>
          <w:rPr>
            <w:color w:val="0000ED"/>
            <w:sz w:val="20"/>
            <w:u w:val="single" w:color="0000ED"/>
          </w:rPr>
          <w:t>Cartilha</w:t>
        </w:r>
        <w:r>
          <w:rPr>
            <w:color w:val="0000ED"/>
            <w:spacing w:val="-1"/>
            <w:sz w:val="20"/>
            <w:u w:val="single" w:color="0000ED"/>
          </w:rPr>
          <w:t> </w:t>
        </w:r>
        <w:r>
          <w:rPr>
            <w:color w:val="0000ED"/>
            <w:sz w:val="20"/>
            <w:u w:val="single" w:color="0000ED"/>
          </w:rPr>
          <w:t>Licitação</w:t>
        </w:r>
        <w:r>
          <w:rPr>
            <w:color w:val="0000ED"/>
            <w:spacing w:val="-12"/>
            <w:sz w:val="20"/>
            <w:u w:val="single" w:color="0000ED"/>
          </w:rPr>
          <w:t> </w:t>
        </w:r>
        <w:r>
          <w:rPr>
            <w:color w:val="0000ED"/>
            <w:spacing w:val="-2"/>
            <w:sz w:val="20"/>
            <w:u w:val="single" w:color="0000ED"/>
          </w:rPr>
          <w:t>ANVISA</w:t>
        </w:r>
      </w:hyperlink>
    </w:p>
    <w:p>
      <w:pPr>
        <w:pStyle w:val="ListParagraph"/>
        <w:numPr>
          <w:ilvl w:val="3"/>
          <w:numId w:val="18"/>
        </w:numPr>
        <w:tabs>
          <w:tab w:pos="967" w:val="left" w:leader="none"/>
        </w:tabs>
        <w:spacing w:line="240" w:lineRule="auto" w:before="40" w:after="0"/>
        <w:ind w:left="967" w:right="0" w:hanging="638"/>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3"/>
          <w:numId w:val="18"/>
        </w:numPr>
        <w:tabs>
          <w:tab w:pos="978" w:val="left" w:leader="none"/>
        </w:tabs>
        <w:spacing w:line="240" w:lineRule="auto" w:before="40" w:after="0"/>
        <w:ind w:left="978" w:right="0" w:hanging="649"/>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3"/>
          <w:numId w:val="18"/>
        </w:numPr>
        <w:tabs>
          <w:tab w:pos="978" w:val="left" w:leader="none"/>
        </w:tabs>
        <w:spacing w:line="240" w:lineRule="auto" w:before="40" w:after="0"/>
        <w:ind w:left="978" w:right="0" w:hanging="649"/>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BodyText"/>
        <w:spacing w:before="80"/>
      </w:pPr>
    </w:p>
    <w:p>
      <w:pPr>
        <w:pStyle w:val="Heading2"/>
        <w:numPr>
          <w:ilvl w:val="1"/>
          <w:numId w:val="18"/>
        </w:numPr>
        <w:tabs>
          <w:tab w:pos="678" w:val="left" w:leader="none"/>
        </w:tabs>
        <w:spacing w:line="240" w:lineRule="auto" w:before="0" w:after="0"/>
        <w:ind w:left="678" w:right="0" w:hanging="349"/>
        <w:jc w:val="both"/>
      </w:pPr>
      <w:r>
        <w:rPr/>
        <w:t>Habilitação Fiscal,</w:t>
      </w:r>
      <w:r>
        <w:rPr>
          <w:spacing w:val="-1"/>
        </w:rPr>
        <w:t> </w:t>
      </w:r>
      <w:r>
        <w:rPr/>
        <w:t>Social</w:t>
      </w:r>
      <w:r>
        <w:rPr>
          <w:spacing w:val="-1"/>
        </w:rPr>
        <w:t> </w:t>
      </w:r>
      <w:r>
        <w:rPr/>
        <w:t>e</w:t>
      </w:r>
      <w:r>
        <w:rPr>
          <w:spacing w:val="-4"/>
        </w:rPr>
        <w:t> </w:t>
      </w:r>
      <w:r>
        <w:rPr>
          <w:spacing w:val="-2"/>
        </w:rPr>
        <w:t>Trabalhista:</w:t>
      </w:r>
    </w:p>
    <w:p>
      <w:pPr>
        <w:pStyle w:val="ListParagraph"/>
        <w:numPr>
          <w:ilvl w:val="2"/>
          <w:numId w:val="18"/>
        </w:numPr>
        <w:tabs>
          <w:tab w:pos="828" w:val="left" w:leader="none"/>
        </w:tabs>
        <w:spacing w:line="240" w:lineRule="auto" w:before="40" w:after="0"/>
        <w:ind w:left="828" w:right="0" w:hanging="499"/>
        <w:jc w:val="both"/>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2"/>
          <w:numId w:val="18"/>
        </w:numPr>
        <w:tabs>
          <w:tab w:pos="860" w:val="left" w:leader="none"/>
        </w:tabs>
        <w:spacing w:line="280" w:lineRule="auto" w:before="40" w:after="0"/>
        <w:ind w:left="329" w:right="313" w:firstLine="0"/>
        <w:jc w:val="both"/>
        <w:rPr>
          <w:sz w:val="20"/>
        </w:rPr>
      </w:pPr>
      <w:r>
        <w:rPr>
          <w:sz w:val="20"/>
        </w:rPr>
        <w:t>Regularidade fiscal perante a Fazenda Nacional, mediante apresentação de certidão expedida conjuntamente pela Secretaria da Receita Federal do Brasil (RFB) e </w:t>
      </w:r>
      <w:r>
        <w:rPr>
          <w:sz w:val="20"/>
        </w:rPr>
        <w:t>pela Procuradoria-Geral da Fazenda Nacional (PGFN), referente a todos os créditos tributários federais e à Dívida Ativa da União (DAU) por elas administrados, inclusive aqueles relativos à Seguridade Social.</w:t>
      </w:r>
    </w:p>
    <w:p>
      <w:pPr>
        <w:pStyle w:val="ListParagraph"/>
        <w:numPr>
          <w:ilvl w:val="2"/>
          <w:numId w:val="18"/>
        </w:numPr>
        <w:tabs>
          <w:tab w:pos="828" w:val="left" w:leader="none"/>
        </w:tabs>
        <w:spacing w:line="240" w:lineRule="auto" w:before="3" w:after="0"/>
        <w:ind w:left="828" w:right="0" w:hanging="499"/>
        <w:jc w:val="both"/>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2"/>
          <w:numId w:val="18"/>
        </w:numPr>
        <w:tabs>
          <w:tab w:pos="831" w:val="left" w:leader="none"/>
        </w:tabs>
        <w:spacing w:line="280" w:lineRule="auto" w:before="40" w:after="0"/>
        <w:ind w:left="329" w:right="313" w:firstLine="0"/>
        <w:jc w:val="both"/>
        <w:rPr>
          <w:sz w:val="20"/>
        </w:rPr>
      </w:pPr>
      <w:r>
        <w:rPr>
          <w:sz w:val="20"/>
        </w:rPr>
        <w:t>Declaração de que não emprega menor de 18 anos em trabalho noturno, perigoso ou insalubre e não emprega menor de 16 anos, salvo menor, a partir de 14 anos, na </w:t>
      </w:r>
      <w:r>
        <w:rPr>
          <w:sz w:val="20"/>
        </w:rPr>
        <w:t>condição de aprendiz, nos termos do artigo 7°, XXXIII, da Constituição.</w:t>
      </w:r>
    </w:p>
    <w:p>
      <w:pPr>
        <w:pStyle w:val="ListParagraph"/>
        <w:numPr>
          <w:ilvl w:val="2"/>
          <w:numId w:val="18"/>
        </w:numPr>
        <w:tabs>
          <w:tab w:pos="836" w:val="left" w:leader="none"/>
        </w:tabs>
        <w:spacing w:line="280" w:lineRule="auto" w:before="2" w:after="0"/>
        <w:ind w:left="329" w:right="313" w:firstLine="0"/>
        <w:jc w:val="both"/>
        <w:rPr>
          <w:sz w:val="20"/>
        </w:rPr>
      </w:pPr>
      <w:r>
        <w:rPr>
          <w:sz w:val="20"/>
        </w:rPr>
        <w:t>Prova de inexistência de débitos inadimplidos perante a Justiça do Trabalho, mediante a apresentação de certidão negativa ou positiva com efeito de negativa, nos termos </w:t>
      </w:r>
      <w:r>
        <w:rPr>
          <w:sz w:val="20"/>
        </w:rPr>
        <w:t>do Título VII-A</w:t>
      </w:r>
      <w:r>
        <w:rPr>
          <w:spacing w:val="-6"/>
          <w:sz w:val="20"/>
        </w:rPr>
        <w:t> </w:t>
      </w:r>
      <w:r>
        <w:rPr>
          <w:sz w:val="20"/>
        </w:rPr>
        <w:t>da Consolidação das Leis do Trabalho, aprovada pelo Decreto-Lei nº 5.452, de 1º de maio de 1943.</w:t>
      </w:r>
    </w:p>
    <w:p>
      <w:pPr>
        <w:pStyle w:val="ListParagraph"/>
        <w:numPr>
          <w:ilvl w:val="2"/>
          <w:numId w:val="18"/>
        </w:numPr>
        <w:tabs>
          <w:tab w:pos="834" w:val="left" w:leader="none"/>
        </w:tabs>
        <w:spacing w:line="280" w:lineRule="auto" w:before="1" w:after="0"/>
        <w:ind w:left="329" w:right="313" w:firstLine="0"/>
        <w:jc w:val="both"/>
        <w:rPr>
          <w:sz w:val="20"/>
        </w:rPr>
      </w:pPr>
      <w:r>
        <w:rPr>
          <w:sz w:val="20"/>
        </w:rPr>
        <w:t>Prova de inscrição no cadastro de contribuintes estadual/distrital ou municipal, relativo ao domicílio ou sede do fornecedor, pertinente ao seu ramo de atividade e compatível com o objeto contratual.</w:t>
      </w:r>
    </w:p>
    <w:p>
      <w:pPr>
        <w:pStyle w:val="ListParagraph"/>
        <w:numPr>
          <w:ilvl w:val="3"/>
          <w:numId w:val="18"/>
        </w:numPr>
        <w:tabs>
          <w:tab w:pos="987" w:val="left" w:leader="none"/>
        </w:tabs>
        <w:spacing w:line="280" w:lineRule="auto" w:before="2" w:after="0"/>
        <w:ind w:left="329" w:right="312" w:firstLine="0"/>
        <w:jc w:val="both"/>
        <w:rPr>
          <w:sz w:val="20"/>
        </w:rPr>
      </w:pPr>
      <w:r>
        <w:rPr>
          <w:sz w:val="20"/>
        </w:rPr>
        <w:t>O fornecedor enquadrado como microempreendedor individual que pretenda auferir os benefícios do tratamento diferenciado previstos na </w:t>
      </w:r>
      <w:hyperlink r:id="rId7">
        <w:r>
          <w:rPr>
            <w:color w:val="0000ED"/>
            <w:sz w:val="20"/>
            <w:u w:val="single" w:color="0000ED"/>
          </w:rPr>
          <w:t>Lei Complementar nº 123/2006</w:t>
        </w:r>
      </w:hyperlink>
      <w:r>
        <w:rPr>
          <w:sz w:val="20"/>
        </w:rPr>
        <w:t>, estará dispensado da prova de inscrição nos cadastros de contribuintes estadual e municipal, eis que a apresentação do Certificado de Condição de Microempreendedor Individual – CCMEI supre tais requisitos.</w:t>
      </w:r>
    </w:p>
    <w:p>
      <w:pPr>
        <w:pStyle w:val="ListParagraph"/>
        <w:numPr>
          <w:ilvl w:val="2"/>
          <w:numId w:val="18"/>
        </w:numPr>
        <w:tabs>
          <w:tab w:pos="828" w:val="left" w:leader="none"/>
        </w:tabs>
        <w:spacing w:line="240" w:lineRule="auto" w:before="3" w:after="0"/>
        <w:ind w:left="828" w:right="0" w:hanging="499"/>
        <w:jc w:val="both"/>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3"/>
          <w:numId w:val="18"/>
        </w:numPr>
        <w:tabs>
          <w:tab w:pos="978" w:val="left" w:leader="none"/>
        </w:tabs>
        <w:spacing w:line="240" w:lineRule="auto" w:before="40" w:after="0"/>
        <w:ind w:left="978" w:right="0" w:hanging="649"/>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3"/>
          <w:numId w:val="18"/>
        </w:numPr>
        <w:tabs>
          <w:tab w:pos="992" w:val="left" w:leader="none"/>
        </w:tabs>
        <w:spacing w:line="280" w:lineRule="auto" w:before="40" w:after="0"/>
        <w:ind w:left="329" w:right="313" w:firstLine="0"/>
        <w:jc w:val="both"/>
        <w:rPr>
          <w:sz w:val="20"/>
        </w:rPr>
      </w:pPr>
      <w:r>
        <w:rPr>
          <w:sz w:val="20"/>
        </w:rPr>
        <w:t>Certidão Negativa de Débitos em Dívida Ativa, ou Certidão Positiva com efeito de Negativa, para fins de participação em licitação, expedida pela Procuradoria Geral </w:t>
      </w:r>
      <w:r>
        <w:rPr>
          <w:sz w:val="20"/>
        </w:rPr>
        <w:t>do </w:t>
      </w:r>
      <w:r>
        <w:rPr>
          <w:spacing w:val="-2"/>
          <w:sz w:val="20"/>
        </w:rPr>
        <w:t>Estado.</w:t>
      </w:r>
    </w:p>
    <w:p>
      <w:pPr>
        <w:pStyle w:val="ListParagraph"/>
        <w:numPr>
          <w:ilvl w:val="2"/>
          <w:numId w:val="18"/>
        </w:numPr>
        <w:tabs>
          <w:tab w:pos="850" w:val="left" w:leader="none"/>
        </w:tabs>
        <w:spacing w:line="280" w:lineRule="auto" w:before="2" w:after="0"/>
        <w:ind w:left="329" w:right="313" w:firstLine="0"/>
        <w:jc w:val="both"/>
        <w:rPr>
          <w:sz w:val="20"/>
        </w:rPr>
      </w:pPr>
      <w:r>
        <w:rPr>
          <w:sz w:val="20"/>
        </w:rPr>
        <w:t>Regularidade com a Fazenda Estadual e Municipal do domicílio ou sede do fornecedor, relativa à atividade em cujo exercício contrata ou concorre, com a </w:t>
      </w:r>
      <w:r>
        <w:rPr>
          <w:sz w:val="20"/>
        </w:rPr>
        <w:t>apresentação, conforme o caso, de:</w:t>
      </w:r>
    </w:p>
    <w:p>
      <w:pPr>
        <w:pStyle w:val="ListParagraph"/>
        <w:numPr>
          <w:ilvl w:val="3"/>
          <w:numId w:val="18"/>
        </w:numPr>
        <w:tabs>
          <w:tab w:pos="1001" w:val="left" w:leader="none"/>
        </w:tabs>
        <w:spacing w:line="280" w:lineRule="auto" w:before="2" w:after="0"/>
        <w:ind w:left="329" w:right="313" w:firstLine="0"/>
        <w:jc w:val="both"/>
        <w:rPr>
          <w:sz w:val="20"/>
        </w:rPr>
      </w:pPr>
      <w:r>
        <w:rPr>
          <w:sz w:val="20"/>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w:t>
      </w:r>
      <w:r>
        <w:rPr>
          <w:sz w:val="20"/>
        </w:rPr>
        <w:t>estadual,</w:t>
      </w:r>
      <w:r>
        <w:rPr>
          <w:spacing w:val="40"/>
          <w:sz w:val="20"/>
        </w:rPr>
        <w:t> </w:t>
      </w:r>
      <w:r>
        <w:rPr>
          <w:sz w:val="20"/>
        </w:rPr>
        <w:t>podendo ser apresentada Certidão Conjunta em que constem ambas as informações;</w:t>
      </w:r>
    </w:p>
    <w:p>
      <w:pPr>
        <w:pStyle w:val="ListParagraph"/>
        <w:numPr>
          <w:ilvl w:val="3"/>
          <w:numId w:val="18"/>
        </w:numPr>
        <w:tabs>
          <w:tab w:pos="978" w:val="left" w:leader="none"/>
        </w:tabs>
        <w:spacing w:line="240" w:lineRule="auto" w:before="2" w:after="0"/>
        <w:ind w:left="978" w:right="0" w:hanging="649"/>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2"/>
          <w:numId w:val="18"/>
        </w:numPr>
        <w:tabs>
          <w:tab w:pos="835" w:val="left" w:leader="none"/>
        </w:tabs>
        <w:spacing w:line="280" w:lineRule="auto" w:before="41" w:after="0"/>
        <w:ind w:left="329" w:right="313" w:firstLine="0"/>
        <w:jc w:val="both"/>
        <w:rPr>
          <w:sz w:val="20"/>
        </w:rPr>
      </w:pPr>
      <w:r>
        <w:rPr>
          <w:sz w:val="20"/>
        </w:rPr>
        <w:t>Caso o fornecedor seja considerado isento dos tributos estaduais ou municipais relacionados ao objeto contratual, deverá comprovar tal condição mediante a apresentação </w:t>
      </w:r>
      <w:r>
        <w:rPr>
          <w:sz w:val="20"/>
        </w:rPr>
        <w:t>de declaração da Fazenda respectiva do seu domicílio ou sede, ou outra equivalente, na forma da lei.</w:t>
      </w:r>
    </w:p>
    <w:p>
      <w:pPr>
        <w:pStyle w:val="ListParagraph"/>
        <w:numPr>
          <w:ilvl w:val="2"/>
          <w:numId w:val="18"/>
        </w:numPr>
        <w:tabs>
          <w:tab w:pos="940" w:val="left" w:leader="none"/>
        </w:tabs>
        <w:spacing w:line="280" w:lineRule="auto" w:before="1" w:after="0"/>
        <w:ind w:left="329" w:right="313" w:firstLine="0"/>
        <w:jc w:val="both"/>
        <w:rPr>
          <w:sz w:val="20"/>
        </w:rPr>
      </w:pPr>
      <w:r>
        <w:rPr>
          <w:sz w:val="20"/>
        </w:rPr>
        <w:t>Na hipótese de cuidar-se de microempresa ou de empresa de pequeno porte, na forma do art. 42 da Lei Complementar nº 123/2016, a documentação somente será </w:t>
      </w:r>
      <w:r>
        <w:rPr>
          <w:sz w:val="20"/>
        </w:rPr>
        <w:t>exigida para efeito de assinatura do contrato, caso se sagre vencedora no certame.</w:t>
      </w:r>
    </w:p>
    <w:p>
      <w:pPr>
        <w:pStyle w:val="ListParagraph"/>
        <w:numPr>
          <w:ilvl w:val="3"/>
          <w:numId w:val="18"/>
        </w:numPr>
        <w:tabs>
          <w:tab w:pos="1082" w:val="left" w:leader="none"/>
        </w:tabs>
        <w:spacing w:line="280" w:lineRule="auto" w:before="2" w:after="0"/>
        <w:ind w:left="329" w:right="313" w:firstLine="0"/>
        <w:jc w:val="both"/>
        <w:rPr>
          <w:sz w:val="20"/>
        </w:rPr>
      </w:pPr>
      <w:r>
        <w:rPr>
          <w:sz w:val="20"/>
        </w:rPr>
        <w:t>Em sendo declarada vencedora do certame microempresa ou empresa de pequeno porte com débitos fiscais e trabalhistas, ficará assegurado, a partir de então, o prazo de </w:t>
      </w:r>
      <w:r>
        <w:rPr>
          <w:sz w:val="20"/>
        </w:rPr>
        <w:t>5 (cinco) dias úteis para a regularização da documentação, pagamento ou parcelamento do débito, e emissão de eventuais certidões negativas ou positivas com efeito de negativas, na forma do art. 42, § 1º, da Lei Complementar nº 123/2016.</w:t>
      </w:r>
    </w:p>
    <w:p>
      <w:pPr>
        <w:pStyle w:val="ListParagraph"/>
        <w:numPr>
          <w:ilvl w:val="3"/>
          <w:numId w:val="18"/>
        </w:numPr>
        <w:tabs>
          <w:tab w:pos="1078" w:val="left" w:leader="none"/>
        </w:tabs>
        <w:spacing w:line="240" w:lineRule="auto" w:before="3" w:after="0"/>
        <w:ind w:left="1078" w:right="0" w:hanging="749"/>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3"/>
          <w:numId w:val="18"/>
        </w:numPr>
        <w:tabs>
          <w:tab w:pos="1070" w:val="left" w:leader="none"/>
        </w:tabs>
        <w:spacing w:line="280" w:lineRule="auto" w:before="40" w:after="0"/>
        <w:ind w:left="329" w:right="313" w:firstLine="0"/>
        <w:jc w:val="both"/>
        <w:rPr>
          <w:sz w:val="20"/>
        </w:rPr>
      </w:pPr>
      <w:r>
        <w:rPr>
          <w:sz w:val="20"/>
        </w:rPr>
        <w:t>A</w:t>
      </w:r>
      <w:r>
        <w:rPr>
          <w:spacing w:val="-10"/>
          <w:sz w:val="20"/>
        </w:rPr>
        <w:t> </w:t>
      </w:r>
      <w:r>
        <w:rPr>
          <w:sz w:val="20"/>
        </w:rPr>
        <w:t>não regularização da documentação no prazo estipulado implicará a decadência do direito à contratação, na forma do § 2º, do art. 42, da Lei Complementar nº </w:t>
      </w:r>
      <w:r>
        <w:rPr>
          <w:sz w:val="20"/>
        </w:rPr>
        <w:t>123/2016, sem prejuízo da aplicação das sanções previstas neste Aviso.</w:t>
      </w:r>
    </w:p>
    <w:p>
      <w:pPr>
        <w:pStyle w:val="BodyText"/>
        <w:spacing w:before="42"/>
      </w:pPr>
    </w:p>
    <w:p>
      <w:pPr>
        <w:pStyle w:val="Heading2"/>
        <w:numPr>
          <w:ilvl w:val="1"/>
          <w:numId w:val="18"/>
        </w:numPr>
        <w:tabs>
          <w:tab w:pos="678" w:val="left" w:leader="none"/>
        </w:tabs>
        <w:spacing w:line="240" w:lineRule="auto" w:before="0" w:after="0"/>
        <w:ind w:left="678" w:right="0" w:hanging="349"/>
        <w:jc w:val="left"/>
      </w:pPr>
      <w:r>
        <w:rPr/>
        <w:t>Habilitação</w:t>
      </w:r>
      <w:r>
        <w:rPr>
          <w:spacing w:val="-3"/>
        </w:rPr>
        <w:t> </w:t>
      </w:r>
      <w:r>
        <w:rPr/>
        <w:t>Economico-</w:t>
      </w:r>
      <w:r>
        <w:rPr>
          <w:spacing w:val="-2"/>
        </w:rPr>
        <w:t>Financeira:</w:t>
      </w:r>
    </w:p>
    <w:p>
      <w:pPr>
        <w:pStyle w:val="ListParagraph"/>
        <w:numPr>
          <w:ilvl w:val="2"/>
          <w:numId w:val="18"/>
        </w:numPr>
        <w:tabs>
          <w:tab w:pos="854" w:val="left" w:leader="none"/>
        </w:tabs>
        <w:spacing w:line="280" w:lineRule="auto" w:before="40" w:after="0"/>
        <w:ind w:left="329" w:right="313" w:firstLine="0"/>
        <w:jc w:val="left"/>
        <w:rPr>
          <w:sz w:val="20"/>
        </w:rPr>
      </w:pPr>
      <w:r>
        <w:rPr>
          <w:sz w:val="20"/>
        </w:rPr>
        <w:t>Certidão</w:t>
      </w:r>
      <w:r>
        <w:rPr>
          <w:spacing w:val="23"/>
          <w:sz w:val="20"/>
        </w:rPr>
        <w:t> </w:t>
      </w:r>
      <w:r>
        <w:rPr>
          <w:sz w:val="20"/>
        </w:rPr>
        <w:t>negativa</w:t>
      </w:r>
      <w:r>
        <w:rPr>
          <w:spacing w:val="23"/>
          <w:sz w:val="20"/>
        </w:rPr>
        <w:t> </w:t>
      </w:r>
      <w:r>
        <w:rPr>
          <w:sz w:val="20"/>
        </w:rPr>
        <w:t>de</w:t>
      </w:r>
      <w:r>
        <w:rPr>
          <w:spacing w:val="23"/>
          <w:sz w:val="20"/>
        </w:rPr>
        <w:t> </w:t>
      </w:r>
      <w:r>
        <w:rPr>
          <w:sz w:val="20"/>
        </w:rPr>
        <w:t>falência</w:t>
      </w:r>
      <w:r>
        <w:rPr>
          <w:spacing w:val="23"/>
          <w:sz w:val="20"/>
        </w:rPr>
        <w:t> </w:t>
      </w:r>
      <w:r>
        <w:rPr>
          <w:sz w:val="20"/>
        </w:rPr>
        <w:t>expedida</w:t>
      </w:r>
      <w:r>
        <w:rPr>
          <w:spacing w:val="23"/>
          <w:sz w:val="20"/>
        </w:rPr>
        <w:t> </w:t>
      </w:r>
      <w:r>
        <w:rPr>
          <w:sz w:val="20"/>
        </w:rPr>
        <w:t>pelo</w:t>
      </w:r>
      <w:r>
        <w:rPr>
          <w:spacing w:val="23"/>
          <w:sz w:val="20"/>
        </w:rPr>
        <w:t> </w:t>
      </w:r>
      <w:r>
        <w:rPr>
          <w:sz w:val="20"/>
        </w:rPr>
        <w:t>distribuidor</w:t>
      </w:r>
      <w:r>
        <w:rPr>
          <w:spacing w:val="23"/>
          <w:sz w:val="20"/>
        </w:rPr>
        <w:t> </w:t>
      </w:r>
      <w:r>
        <w:rPr>
          <w:sz w:val="20"/>
        </w:rPr>
        <w:t>da</w:t>
      </w:r>
      <w:r>
        <w:rPr>
          <w:spacing w:val="23"/>
          <w:sz w:val="20"/>
        </w:rPr>
        <w:t> </w:t>
      </w:r>
      <w:r>
        <w:rPr>
          <w:sz w:val="20"/>
        </w:rPr>
        <w:t>sede</w:t>
      </w:r>
      <w:r>
        <w:rPr>
          <w:spacing w:val="23"/>
          <w:sz w:val="20"/>
        </w:rPr>
        <w:t> </w:t>
      </w:r>
      <w:r>
        <w:rPr>
          <w:sz w:val="20"/>
        </w:rPr>
        <w:t>do</w:t>
      </w:r>
      <w:r>
        <w:rPr>
          <w:spacing w:val="23"/>
          <w:sz w:val="20"/>
        </w:rPr>
        <w:t> </w:t>
      </w:r>
      <w:r>
        <w:rPr>
          <w:sz w:val="20"/>
        </w:rPr>
        <w:t>fornecedor,</w:t>
      </w:r>
      <w:r>
        <w:rPr>
          <w:spacing w:val="23"/>
          <w:sz w:val="20"/>
        </w:rPr>
        <w:t> </w:t>
      </w:r>
      <w:r>
        <w:rPr>
          <w:sz w:val="20"/>
        </w:rPr>
        <w:t>caso</w:t>
      </w:r>
      <w:r>
        <w:rPr>
          <w:spacing w:val="23"/>
          <w:sz w:val="20"/>
        </w:rPr>
        <w:t> </w:t>
      </w:r>
      <w:r>
        <w:rPr>
          <w:sz w:val="20"/>
        </w:rPr>
        <w:t>se</w:t>
      </w:r>
      <w:r>
        <w:rPr>
          <w:spacing w:val="23"/>
          <w:sz w:val="20"/>
        </w:rPr>
        <w:t> </w:t>
      </w:r>
      <w:r>
        <w:rPr>
          <w:sz w:val="20"/>
        </w:rPr>
        <w:t>trate</w:t>
      </w:r>
      <w:r>
        <w:rPr>
          <w:spacing w:val="23"/>
          <w:sz w:val="20"/>
        </w:rPr>
        <w:t> </w:t>
      </w:r>
      <w:r>
        <w:rPr>
          <w:sz w:val="20"/>
        </w:rPr>
        <w:t>de</w:t>
      </w:r>
      <w:r>
        <w:rPr>
          <w:spacing w:val="23"/>
          <w:sz w:val="20"/>
        </w:rPr>
        <w:t> </w:t>
      </w:r>
      <w:r>
        <w:rPr>
          <w:sz w:val="20"/>
        </w:rPr>
        <w:t>pessoa</w:t>
      </w:r>
      <w:r>
        <w:rPr>
          <w:spacing w:val="23"/>
          <w:sz w:val="20"/>
        </w:rPr>
        <w:t> </w:t>
      </w:r>
      <w:r>
        <w:rPr>
          <w:sz w:val="20"/>
        </w:rPr>
        <w:t>jurídica,</w:t>
      </w:r>
      <w:r>
        <w:rPr>
          <w:spacing w:val="23"/>
          <w:sz w:val="20"/>
        </w:rPr>
        <w:t> </w:t>
      </w:r>
      <w:r>
        <w:rPr>
          <w:sz w:val="20"/>
        </w:rPr>
        <w:t>ou</w:t>
      </w:r>
      <w:r>
        <w:rPr>
          <w:spacing w:val="23"/>
          <w:sz w:val="20"/>
        </w:rPr>
        <w:t> </w:t>
      </w:r>
      <w:r>
        <w:rPr>
          <w:sz w:val="20"/>
        </w:rPr>
        <w:t>certidão</w:t>
      </w:r>
      <w:r>
        <w:rPr>
          <w:spacing w:val="23"/>
          <w:sz w:val="20"/>
        </w:rPr>
        <w:t> </w:t>
      </w:r>
      <w:r>
        <w:rPr>
          <w:sz w:val="20"/>
        </w:rPr>
        <w:t>negativa</w:t>
      </w:r>
      <w:r>
        <w:rPr>
          <w:spacing w:val="23"/>
          <w:sz w:val="20"/>
        </w:rPr>
        <w:t> </w:t>
      </w:r>
      <w:r>
        <w:rPr>
          <w:sz w:val="20"/>
        </w:rPr>
        <w:t>de</w:t>
      </w:r>
      <w:r>
        <w:rPr>
          <w:spacing w:val="23"/>
          <w:sz w:val="20"/>
        </w:rPr>
        <w:t> </w:t>
      </w:r>
      <w:r>
        <w:rPr>
          <w:sz w:val="20"/>
        </w:rPr>
        <w:t>insolvência</w:t>
      </w:r>
      <w:r>
        <w:rPr>
          <w:spacing w:val="23"/>
          <w:sz w:val="20"/>
        </w:rPr>
        <w:t> </w:t>
      </w:r>
      <w:r>
        <w:rPr>
          <w:sz w:val="20"/>
        </w:rPr>
        <w:t>civil</w:t>
      </w:r>
      <w:r>
        <w:rPr>
          <w:spacing w:val="23"/>
          <w:sz w:val="20"/>
        </w:rPr>
        <w:t> </w:t>
      </w:r>
      <w:r>
        <w:rPr>
          <w:sz w:val="20"/>
        </w:rPr>
        <w:t>expedida</w:t>
      </w:r>
      <w:r>
        <w:rPr>
          <w:spacing w:val="23"/>
          <w:sz w:val="20"/>
        </w:rPr>
        <w:t> </w:t>
      </w:r>
      <w:r>
        <w:rPr>
          <w:sz w:val="20"/>
        </w:rPr>
        <w:t>pelo distribuidor do domicílio ou sede do fornecedor, caso se trate de pessoa física ou de sociedade simples.</w:t>
      </w:r>
    </w:p>
    <w:p>
      <w:pPr>
        <w:pStyle w:val="ListParagraph"/>
        <w:numPr>
          <w:ilvl w:val="2"/>
          <w:numId w:val="18"/>
        </w:numPr>
        <w:tabs>
          <w:tab w:pos="828" w:val="left" w:leader="none"/>
        </w:tabs>
        <w:spacing w:line="240" w:lineRule="auto" w:before="2" w:after="0"/>
        <w:ind w:left="828" w:right="0" w:hanging="499"/>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BodyText"/>
        <w:spacing w:before="80"/>
      </w:pPr>
    </w:p>
    <w:p>
      <w:pPr>
        <w:pStyle w:val="Heading2"/>
        <w:numPr>
          <w:ilvl w:val="1"/>
          <w:numId w:val="18"/>
        </w:numPr>
        <w:tabs>
          <w:tab w:pos="667" w:val="left" w:leader="none"/>
        </w:tabs>
        <w:spacing w:line="240" w:lineRule="auto" w:before="0" w:after="0"/>
        <w:ind w:left="667" w:right="0" w:hanging="338"/>
        <w:jc w:val="both"/>
      </w:pPr>
      <w:r>
        <w:rPr>
          <w:spacing w:val="-2"/>
        </w:rPr>
        <w:t>Amostra:</w:t>
      </w:r>
    </w:p>
    <w:p>
      <w:pPr>
        <w:pStyle w:val="ListParagraph"/>
        <w:numPr>
          <w:ilvl w:val="2"/>
          <w:numId w:val="18"/>
        </w:numPr>
        <w:tabs>
          <w:tab w:pos="828" w:val="left" w:leader="none"/>
        </w:tabs>
        <w:spacing w:line="240" w:lineRule="auto" w:before="40" w:after="0"/>
        <w:ind w:left="828" w:right="0" w:hanging="499"/>
        <w:jc w:val="both"/>
        <w:rPr>
          <w:sz w:val="20"/>
        </w:rPr>
      </w:pPr>
      <w:r>
        <w:rPr>
          <w:sz w:val="20"/>
        </w:rPr>
        <w:t>Serão</w:t>
      </w:r>
      <w:r>
        <w:rPr>
          <w:spacing w:val="-1"/>
          <w:sz w:val="20"/>
        </w:rPr>
        <w:t> </w:t>
      </w:r>
      <w:r>
        <w:rPr>
          <w:sz w:val="20"/>
        </w:rPr>
        <w:t>avaliadas</w:t>
      </w:r>
      <w:r>
        <w:rPr>
          <w:spacing w:val="-1"/>
          <w:sz w:val="20"/>
        </w:rPr>
        <w:t> </w:t>
      </w:r>
      <w:r>
        <w:rPr>
          <w:sz w:val="20"/>
        </w:rPr>
        <w:t>amostras</w:t>
      </w:r>
      <w:r>
        <w:rPr>
          <w:spacing w:val="-1"/>
          <w:sz w:val="20"/>
        </w:rPr>
        <w:t> </w:t>
      </w:r>
      <w:r>
        <w:rPr>
          <w:sz w:val="20"/>
        </w:rPr>
        <w:t>e/ou</w:t>
      </w:r>
      <w:r>
        <w:rPr>
          <w:spacing w:val="-1"/>
          <w:sz w:val="20"/>
        </w:rPr>
        <w:t> </w:t>
      </w:r>
      <w:r>
        <w:rPr>
          <w:sz w:val="20"/>
        </w:rPr>
        <w:t>catálogo</w:t>
      </w:r>
      <w:r>
        <w:rPr>
          <w:spacing w:val="-1"/>
          <w:sz w:val="20"/>
        </w:rPr>
        <w:t> </w:t>
      </w:r>
      <w:r>
        <w:rPr>
          <w:sz w:val="20"/>
        </w:rPr>
        <w:t>nos</w:t>
      </w:r>
      <w:r>
        <w:rPr>
          <w:spacing w:val="-1"/>
          <w:sz w:val="20"/>
        </w:rPr>
        <w:t> </w:t>
      </w:r>
      <w:r>
        <w:rPr>
          <w:sz w:val="20"/>
        </w:rPr>
        <w:t>casos</w:t>
      </w:r>
      <w:r>
        <w:rPr>
          <w:spacing w:val="-1"/>
          <w:sz w:val="20"/>
        </w:rPr>
        <w:t> </w:t>
      </w:r>
      <w:r>
        <w:rPr>
          <w:sz w:val="20"/>
        </w:rPr>
        <w:t>em</w:t>
      </w:r>
      <w:r>
        <w:rPr>
          <w:spacing w:val="-1"/>
          <w:sz w:val="20"/>
        </w:rPr>
        <w:t> </w:t>
      </w:r>
      <w:r>
        <w:rPr>
          <w:sz w:val="20"/>
        </w:rPr>
        <w:t>que</w:t>
      </w:r>
      <w:r>
        <w:rPr>
          <w:spacing w:val="-1"/>
          <w:sz w:val="20"/>
        </w:rPr>
        <w:t> </w:t>
      </w:r>
      <w:r>
        <w:rPr>
          <w:sz w:val="20"/>
        </w:rPr>
        <w:t>a</w:t>
      </w:r>
      <w:r>
        <w:rPr>
          <w:spacing w:val="-1"/>
          <w:sz w:val="20"/>
        </w:rPr>
        <w:t> </w:t>
      </w:r>
      <w:r>
        <w:rPr>
          <w:sz w:val="20"/>
        </w:rPr>
        <w:t>marca</w:t>
      </w:r>
      <w:r>
        <w:rPr>
          <w:spacing w:val="-1"/>
          <w:sz w:val="20"/>
        </w:rPr>
        <w:t> </w:t>
      </w:r>
      <w:r>
        <w:rPr>
          <w:sz w:val="20"/>
        </w:rPr>
        <w:t>do</w:t>
      </w:r>
      <w:r>
        <w:rPr>
          <w:spacing w:val="-1"/>
          <w:sz w:val="20"/>
        </w:rPr>
        <w:t> </w:t>
      </w:r>
      <w:r>
        <w:rPr>
          <w:sz w:val="20"/>
        </w:rPr>
        <w:t>material</w:t>
      </w:r>
      <w:r>
        <w:rPr>
          <w:spacing w:val="-1"/>
          <w:sz w:val="20"/>
        </w:rPr>
        <w:t> </w:t>
      </w:r>
      <w:r>
        <w:rPr>
          <w:sz w:val="20"/>
        </w:rPr>
        <w:t>não</w:t>
      </w:r>
      <w:r>
        <w:rPr>
          <w:spacing w:val="-1"/>
          <w:sz w:val="20"/>
        </w:rPr>
        <w:t> </w:t>
      </w:r>
      <w:r>
        <w:rPr>
          <w:sz w:val="20"/>
        </w:rPr>
        <w:t>for</w:t>
      </w:r>
      <w:r>
        <w:rPr>
          <w:spacing w:val="-1"/>
          <w:sz w:val="20"/>
        </w:rPr>
        <w:t> </w:t>
      </w:r>
      <w:r>
        <w:rPr>
          <w:sz w:val="20"/>
        </w:rPr>
        <w:t>pré-aprovada,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tabela</w:t>
      </w:r>
      <w:r>
        <w:rPr>
          <w:spacing w:val="-1"/>
          <w:sz w:val="20"/>
        </w:rPr>
        <w:t> </w:t>
      </w:r>
      <w:r>
        <w:rPr>
          <w:sz w:val="20"/>
        </w:rPr>
        <w:t>no</w:t>
      </w:r>
      <w:r>
        <w:rPr>
          <w:spacing w:val="-1"/>
          <w:sz w:val="20"/>
        </w:rPr>
        <w:t> </w:t>
      </w:r>
      <w:r>
        <w:rPr>
          <w:sz w:val="20"/>
        </w:rPr>
        <w:t>item</w:t>
      </w:r>
      <w:r>
        <w:rPr>
          <w:spacing w:val="-1"/>
          <w:sz w:val="20"/>
        </w:rPr>
        <w:t> </w:t>
      </w:r>
      <w:r>
        <w:rPr>
          <w:spacing w:val="-4"/>
          <w:sz w:val="20"/>
        </w:rPr>
        <w:t>2.2.</w:t>
      </w:r>
    </w:p>
    <w:p>
      <w:pPr>
        <w:pStyle w:val="ListParagraph"/>
        <w:numPr>
          <w:ilvl w:val="2"/>
          <w:numId w:val="18"/>
        </w:numPr>
        <w:tabs>
          <w:tab w:pos="829" w:val="left" w:leader="none"/>
        </w:tabs>
        <w:spacing w:line="280" w:lineRule="auto" w:before="40" w:after="0"/>
        <w:ind w:left="329" w:right="313" w:firstLine="0"/>
        <w:jc w:val="both"/>
        <w:rPr>
          <w:sz w:val="20"/>
        </w:rPr>
      </w:pPr>
      <w:r>
        <w:rPr>
          <w:sz w:val="20"/>
        </w:rPr>
        <w:t>Justificativa</w:t>
      </w:r>
      <w:r>
        <w:rPr>
          <w:spacing w:val="-2"/>
          <w:sz w:val="20"/>
        </w:rPr>
        <w:t> </w:t>
      </w:r>
      <w:r>
        <w:rPr>
          <w:sz w:val="20"/>
        </w:rPr>
        <w:t>da</w:t>
      </w:r>
      <w:r>
        <w:rPr>
          <w:spacing w:val="-2"/>
          <w:sz w:val="20"/>
        </w:rPr>
        <w:t> </w:t>
      </w:r>
      <w:r>
        <w:rPr>
          <w:sz w:val="20"/>
        </w:rPr>
        <w:t>necessidade</w:t>
      </w:r>
      <w:r>
        <w:rPr>
          <w:spacing w:val="-2"/>
          <w:sz w:val="20"/>
        </w:rPr>
        <w:t> </w:t>
      </w:r>
      <w:r>
        <w:rPr>
          <w:sz w:val="20"/>
        </w:rPr>
        <w:t>de</w:t>
      </w:r>
      <w:r>
        <w:rPr>
          <w:spacing w:val="-2"/>
          <w:sz w:val="20"/>
        </w:rPr>
        <w:t> </w:t>
      </w:r>
      <w:r>
        <w:rPr>
          <w:sz w:val="20"/>
        </w:rPr>
        <w:t>avaliação</w:t>
      </w:r>
      <w:r>
        <w:rPr>
          <w:spacing w:val="-2"/>
          <w:sz w:val="20"/>
        </w:rPr>
        <w:t> </w:t>
      </w:r>
      <w:r>
        <w:rPr>
          <w:sz w:val="20"/>
        </w:rPr>
        <w:t>de</w:t>
      </w:r>
      <w:r>
        <w:rPr>
          <w:spacing w:val="-2"/>
          <w:sz w:val="20"/>
        </w:rPr>
        <w:t> </w:t>
      </w:r>
      <w:r>
        <w:rPr>
          <w:sz w:val="20"/>
        </w:rPr>
        <w:t>amostras:</w:t>
      </w:r>
      <w:r>
        <w:rPr>
          <w:spacing w:val="-13"/>
          <w:sz w:val="20"/>
        </w:rPr>
        <w:t> </w:t>
      </w:r>
      <w:r>
        <w:rPr>
          <w:sz w:val="20"/>
        </w:rPr>
        <w:t>A</w:t>
      </w:r>
      <w:r>
        <w:rPr>
          <w:spacing w:val="-12"/>
          <w:sz w:val="20"/>
        </w:rPr>
        <w:t> </w:t>
      </w:r>
      <w:r>
        <w:rPr>
          <w:sz w:val="20"/>
        </w:rPr>
        <w:t>avaliação</w:t>
      </w:r>
      <w:r>
        <w:rPr>
          <w:spacing w:val="-2"/>
          <w:sz w:val="20"/>
        </w:rPr>
        <w:t> </w:t>
      </w:r>
      <w:r>
        <w:rPr>
          <w:sz w:val="20"/>
        </w:rPr>
        <w:t>é</w:t>
      </w:r>
      <w:r>
        <w:rPr>
          <w:spacing w:val="-2"/>
          <w:sz w:val="20"/>
        </w:rPr>
        <w:t> </w:t>
      </w:r>
      <w:r>
        <w:rPr>
          <w:sz w:val="20"/>
        </w:rPr>
        <w:t>importante</w:t>
      </w:r>
      <w:r>
        <w:rPr>
          <w:spacing w:val="-2"/>
          <w:sz w:val="20"/>
        </w:rPr>
        <w:t> </w:t>
      </w:r>
      <w:r>
        <w:rPr>
          <w:sz w:val="20"/>
        </w:rPr>
        <w:t>considerando</w:t>
      </w:r>
      <w:r>
        <w:rPr>
          <w:spacing w:val="-2"/>
          <w:sz w:val="20"/>
        </w:rPr>
        <w:t> </w:t>
      </w:r>
      <w:r>
        <w:rPr>
          <w:sz w:val="20"/>
        </w:rPr>
        <w:t>que</w:t>
      </w:r>
      <w:r>
        <w:rPr>
          <w:spacing w:val="-2"/>
          <w:sz w:val="20"/>
        </w:rPr>
        <w:t> </w:t>
      </w:r>
      <w:r>
        <w:rPr>
          <w:sz w:val="20"/>
        </w:rPr>
        <w:t>os</w:t>
      </w:r>
      <w:r>
        <w:rPr>
          <w:spacing w:val="-2"/>
          <w:sz w:val="20"/>
        </w:rPr>
        <w:t> </w:t>
      </w:r>
      <w:r>
        <w:rPr>
          <w:sz w:val="20"/>
        </w:rPr>
        <w:t>insumos</w:t>
      </w:r>
      <w:r>
        <w:rPr>
          <w:spacing w:val="-2"/>
          <w:sz w:val="20"/>
        </w:rPr>
        <w:t> </w:t>
      </w:r>
      <w:r>
        <w:rPr>
          <w:sz w:val="20"/>
        </w:rPr>
        <w:t>são</w:t>
      </w:r>
      <w:r>
        <w:rPr>
          <w:spacing w:val="-2"/>
          <w:sz w:val="20"/>
        </w:rPr>
        <w:t> </w:t>
      </w:r>
      <w:r>
        <w:rPr>
          <w:sz w:val="20"/>
        </w:rPr>
        <w:t>utilizados</w:t>
      </w:r>
      <w:r>
        <w:rPr>
          <w:spacing w:val="-2"/>
          <w:sz w:val="20"/>
        </w:rPr>
        <w:t> </w:t>
      </w:r>
      <w:r>
        <w:rPr>
          <w:sz w:val="20"/>
        </w:rPr>
        <w:t>para</w:t>
      </w:r>
      <w:r>
        <w:rPr>
          <w:spacing w:val="-2"/>
          <w:sz w:val="20"/>
        </w:rPr>
        <w:t> </w:t>
      </w:r>
      <w:r>
        <w:rPr>
          <w:sz w:val="20"/>
        </w:rPr>
        <w:t>o</w:t>
      </w:r>
      <w:r>
        <w:rPr>
          <w:spacing w:val="-2"/>
          <w:sz w:val="20"/>
        </w:rPr>
        <w:t> </w:t>
      </w:r>
      <w:r>
        <w:rPr>
          <w:sz w:val="20"/>
        </w:rPr>
        <w:t>desenvolvimento</w:t>
      </w:r>
      <w:r>
        <w:rPr>
          <w:spacing w:val="-2"/>
          <w:sz w:val="20"/>
        </w:rPr>
        <w:t> </w:t>
      </w:r>
      <w:r>
        <w:rPr>
          <w:sz w:val="20"/>
        </w:rPr>
        <w:t>da</w:t>
      </w:r>
      <w:r>
        <w:rPr>
          <w:spacing w:val="-2"/>
          <w:sz w:val="20"/>
        </w:rPr>
        <w:t> </w:t>
      </w:r>
      <w:r>
        <w:rPr>
          <w:sz w:val="20"/>
        </w:rPr>
        <w:t>assistência</w:t>
      </w:r>
      <w:r>
        <w:rPr>
          <w:spacing w:val="-2"/>
          <w:sz w:val="20"/>
        </w:rPr>
        <w:t> </w:t>
      </w:r>
      <w:r>
        <w:rPr>
          <w:sz w:val="20"/>
        </w:rPr>
        <w:t>integral</w:t>
      </w:r>
      <w:r>
        <w:rPr>
          <w:spacing w:val="-2"/>
          <w:sz w:val="20"/>
        </w:rPr>
        <w:t> </w:t>
      </w:r>
      <w:r>
        <w:rPr>
          <w:sz w:val="20"/>
        </w:rPr>
        <w:t>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w:t>
      </w:r>
      <w:r>
        <w:rPr>
          <w:sz w:val="20"/>
        </w:rPr>
        <w:t>aos </w:t>
      </w:r>
      <w:r>
        <w:rPr>
          <w:spacing w:val="-2"/>
          <w:sz w:val="20"/>
        </w:rPr>
        <w:t>pacientes.</w:t>
      </w:r>
    </w:p>
    <w:p>
      <w:pPr>
        <w:pStyle w:val="ListParagraph"/>
        <w:numPr>
          <w:ilvl w:val="2"/>
          <w:numId w:val="18"/>
        </w:numPr>
        <w:tabs>
          <w:tab w:pos="831" w:val="left" w:leader="none"/>
        </w:tabs>
        <w:spacing w:line="280" w:lineRule="auto" w:before="3" w:after="0"/>
        <w:ind w:left="329" w:right="313" w:firstLine="0"/>
        <w:jc w:val="both"/>
        <w:rPr>
          <w:sz w:val="20"/>
        </w:rPr>
      </w:pPr>
      <w:r>
        <w:rPr>
          <w:sz w:val="20"/>
        </w:rPr>
        <w:t>Será exigida do licitante provisoriamente vencedor a apresentação de amostras de cada um dos itens arrematados, a ser encaminhada à Coordenadoria</w:t>
      </w:r>
      <w:r>
        <w:rPr>
          <w:spacing w:val="-4"/>
          <w:sz w:val="20"/>
        </w:rPr>
        <w:t> </w:t>
      </w:r>
      <w:r>
        <w:rPr>
          <w:sz w:val="20"/>
        </w:rPr>
        <w:t>Técnica de Licitações e Contratos da UERJ (COTELI), localizado na Rua São Francisco Xavier nº. 524 – Sala 2.105 – 2° andar – Bloco F, dentro de 03 (três) dias úteis a partir da solicitação no sistema SIGA. Os materiais apresentados para análise deverão estar corretamente identificados com o nome do licitante responsável pelo envio:</w:t>
      </w:r>
    </w:p>
    <w:p>
      <w:pPr>
        <w:pStyle w:val="ListParagraph"/>
        <w:numPr>
          <w:ilvl w:val="3"/>
          <w:numId w:val="18"/>
        </w:numPr>
        <w:tabs>
          <w:tab w:pos="978" w:val="left" w:leader="none"/>
        </w:tabs>
        <w:spacing w:line="240" w:lineRule="auto" w:before="3" w:after="0"/>
        <w:ind w:left="978" w:right="0" w:hanging="649"/>
        <w:jc w:val="left"/>
        <w:rPr>
          <w:sz w:val="20"/>
        </w:rPr>
      </w:pPr>
      <w:r>
        <w:rPr>
          <w:sz w:val="20"/>
        </w:rPr>
        <w:t>O</w:t>
      </w:r>
      <w:r>
        <w:rPr>
          <w:spacing w:val="-1"/>
          <w:sz w:val="20"/>
        </w:rPr>
        <w:t> </w:t>
      </w:r>
      <w:r>
        <w:rPr>
          <w:sz w:val="20"/>
        </w:rPr>
        <w:t>quantitativo</w:t>
      </w:r>
      <w:r>
        <w:rPr>
          <w:spacing w:val="-1"/>
          <w:sz w:val="20"/>
        </w:rPr>
        <w:t> </w:t>
      </w:r>
      <w:r>
        <w:rPr>
          <w:sz w:val="20"/>
        </w:rPr>
        <w:t>de</w:t>
      </w:r>
      <w:r>
        <w:rPr>
          <w:spacing w:val="-1"/>
          <w:sz w:val="20"/>
        </w:rPr>
        <w:t> </w:t>
      </w:r>
      <w:r>
        <w:rPr>
          <w:sz w:val="20"/>
        </w:rPr>
        <w:t>amostras </w:t>
      </w:r>
      <w:r>
        <w:rPr>
          <w:b/>
          <w:sz w:val="20"/>
        </w:rPr>
        <w:t>não </w:t>
      </w:r>
      <w:r>
        <w:rPr>
          <w:sz w:val="20"/>
        </w:rPr>
        <w:t>será</w:t>
      </w:r>
      <w:r>
        <w:rPr>
          <w:spacing w:val="-1"/>
          <w:sz w:val="20"/>
        </w:rPr>
        <w:t> </w:t>
      </w:r>
      <w:r>
        <w:rPr>
          <w:sz w:val="20"/>
        </w:rPr>
        <w:t>contabilizado</w:t>
      </w:r>
      <w:r>
        <w:rPr>
          <w:spacing w:val="-1"/>
          <w:sz w:val="20"/>
        </w:rPr>
        <w:t> </w:t>
      </w:r>
      <w:r>
        <w:rPr>
          <w:sz w:val="20"/>
        </w:rPr>
        <w:t>como</w:t>
      </w:r>
      <w:r>
        <w:rPr>
          <w:spacing w:val="-1"/>
          <w:sz w:val="20"/>
        </w:rPr>
        <w:t> </w:t>
      </w:r>
      <w:r>
        <w:rPr>
          <w:sz w:val="20"/>
        </w:rPr>
        <w:t>item</w:t>
      </w:r>
      <w:r>
        <w:rPr>
          <w:spacing w:val="-1"/>
          <w:sz w:val="20"/>
        </w:rPr>
        <w:t> </w:t>
      </w:r>
      <w:r>
        <w:rPr>
          <w:sz w:val="20"/>
        </w:rPr>
        <w:t>de</w:t>
      </w:r>
      <w:r>
        <w:rPr>
          <w:spacing w:val="-1"/>
          <w:sz w:val="20"/>
        </w:rPr>
        <w:t> </w:t>
      </w:r>
      <w:r>
        <w:rPr>
          <w:sz w:val="20"/>
        </w:rPr>
        <w:t>entrega,</w:t>
      </w:r>
      <w:r>
        <w:rPr>
          <w:spacing w:val="-1"/>
          <w:sz w:val="20"/>
        </w:rPr>
        <w:t> </w:t>
      </w:r>
      <w:r>
        <w:rPr>
          <w:sz w:val="20"/>
        </w:rPr>
        <w:t>a</w:t>
      </w:r>
      <w:r>
        <w:rPr>
          <w:spacing w:val="-1"/>
          <w:sz w:val="20"/>
        </w:rPr>
        <w:t> </w:t>
      </w:r>
      <w:r>
        <w:rPr>
          <w:sz w:val="20"/>
        </w:rPr>
        <w:t>ser</w:t>
      </w:r>
      <w:r>
        <w:rPr>
          <w:spacing w:val="-1"/>
          <w:sz w:val="20"/>
        </w:rPr>
        <w:t> </w:t>
      </w:r>
      <w:r>
        <w:rPr>
          <w:sz w:val="20"/>
        </w:rPr>
        <w:t>descontado</w:t>
      </w:r>
      <w:r>
        <w:rPr>
          <w:spacing w:val="-1"/>
          <w:sz w:val="20"/>
        </w:rPr>
        <w:t> </w:t>
      </w:r>
      <w:r>
        <w:rPr>
          <w:sz w:val="20"/>
        </w:rPr>
        <w:t>da</w:t>
      </w:r>
      <w:r>
        <w:rPr>
          <w:spacing w:val="-1"/>
          <w:sz w:val="20"/>
        </w:rPr>
        <w:t> </w:t>
      </w:r>
      <w:r>
        <w:rPr>
          <w:sz w:val="20"/>
        </w:rPr>
        <w:t>quantidade</w:t>
      </w:r>
      <w:r>
        <w:rPr>
          <w:spacing w:val="-1"/>
          <w:sz w:val="20"/>
        </w:rPr>
        <w:t> </w:t>
      </w:r>
      <w:r>
        <w:rPr>
          <w:spacing w:val="-2"/>
          <w:sz w:val="20"/>
        </w:rPr>
        <w:t>contratada;</w:t>
      </w:r>
    </w:p>
    <w:p>
      <w:pPr>
        <w:pStyle w:val="ListParagraph"/>
        <w:numPr>
          <w:ilvl w:val="3"/>
          <w:numId w:val="18"/>
        </w:numPr>
        <w:tabs>
          <w:tab w:pos="967" w:val="left" w:leader="none"/>
        </w:tabs>
        <w:spacing w:line="240" w:lineRule="auto" w:before="40" w:after="0"/>
        <w:ind w:left="967" w:right="0" w:hanging="638"/>
        <w:jc w:val="left"/>
        <w:rPr>
          <w:sz w:val="20"/>
        </w:rPr>
      </w:pPr>
      <w:r>
        <w:rPr>
          <w:sz w:val="20"/>
        </w:rPr>
        <w:t>A</w:t>
      </w:r>
      <w:r>
        <w:rPr>
          <w:spacing w:val="-12"/>
          <w:sz w:val="20"/>
        </w:rPr>
        <w:t> </w:t>
      </w:r>
      <w:r>
        <w:rPr>
          <w:sz w:val="20"/>
        </w:rPr>
        <w:t>quantidade</w:t>
      </w:r>
      <w:r>
        <w:rPr>
          <w:spacing w:val="-1"/>
          <w:sz w:val="20"/>
        </w:rPr>
        <w:t> </w:t>
      </w:r>
      <w:r>
        <w:rPr>
          <w:sz w:val="20"/>
        </w:rPr>
        <w:t>de</w:t>
      </w:r>
      <w:r>
        <w:rPr>
          <w:spacing w:val="-1"/>
          <w:sz w:val="20"/>
        </w:rPr>
        <w:t> </w:t>
      </w:r>
      <w:r>
        <w:rPr>
          <w:sz w:val="20"/>
        </w:rPr>
        <w:t>amostras</w:t>
      </w:r>
      <w:r>
        <w:rPr>
          <w:spacing w:val="-1"/>
          <w:sz w:val="20"/>
        </w:rPr>
        <w:t> </w:t>
      </w:r>
      <w:r>
        <w:rPr>
          <w:sz w:val="20"/>
        </w:rPr>
        <w:t>para</w:t>
      </w:r>
      <w:r>
        <w:rPr>
          <w:spacing w:val="-1"/>
          <w:sz w:val="20"/>
        </w:rPr>
        <w:t> </w:t>
      </w:r>
      <w:r>
        <w:rPr>
          <w:sz w:val="20"/>
        </w:rPr>
        <w:t>análise</w:t>
      </w:r>
      <w:r>
        <w:rPr>
          <w:spacing w:val="-1"/>
          <w:sz w:val="20"/>
        </w:rPr>
        <w:t> </w:t>
      </w:r>
      <w:r>
        <w:rPr>
          <w:sz w:val="20"/>
        </w:rPr>
        <w:t>e</w:t>
      </w:r>
      <w:r>
        <w:rPr>
          <w:spacing w:val="-1"/>
          <w:sz w:val="20"/>
        </w:rPr>
        <w:t> </w:t>
      </w:r>
      <w:r>
        <w:rPr>
          <w:sz w:val="20"/>
        </w:rPr>
        <w:t>avaliação</w:t>
      </w:r>
      <w:r>
        <w:rPr>
          <w:spacing w:val="-1"/>
          <w:sz w:val="20"/>
        </w:rPr>
        <w:t> </w:t>
      </w:r>
      <w:r>
        <w:rPr>
          <w:sz w:val="20"/>
        </w:rPr>
        <w:t>técnica</w:t>
      </w:r>
      <w:r>
        <w:rPr>
          <w:spacing w:val="-1"/>
          <w:sz w:val="20"/>
        </w:rPr>
        <w:t> </w:t>
      </w:r>
      <w:r>
        <w:rPr>
          <w:sz w:val="20"/>
        </w:rPr>
        <w:t>terá</w:t>
      </w:r>
      <w:r>
        <w:rPr>
          <w:spacing w:val="-1"/>
          <w:sz w:val="20"/>
        </w:rPr>
        <w:t> </w:t>
      </w:r>
      <w:r>
        <w:rPr>
          <w:sz w:val="20"/>
        </w:rPr>
        <w:t>que</w:t>
      </w:r>
      <w:r>
        <w:rPr>
          <w:spacing w:val="-1"/>
          <w:sz w:val="20"/>
        </w:rPr>
        <w:t> </w:t>
      </w:r>
      <w:r>
        <w:rPr>
          <w:sz w:val="20"/>
        </w:rPr>
        <w:t>seguir</w:t>
      </w:r>
      <w:r>
        <w:rPr>
          <w:spacing w:val="-1"/>
          <w:sz w:val="20"/>
        </w:rPr>
        <w:t> </w:t>
      </w:r>
      <w:r>
        <w:rPr>
          <w:sz w:val="20"/>
        </w:rPr>
        <w:t>o</w:t>
      </w:r>
      <w:r>
        <w:rPr>
          <w:spacing w:val="-1"/>
          <w:sz w:val="20"/>
        </w:rPr>
        <w:t> </w:t>
      </w:r>
      <w:r>
        <w:rPr>
          <w:sz w:val="20"/>
        </w:rPr>
        <w:t>solicitado</w:t>
      </w:r>
      <w:r>
        <w:rPr>
          <w:spacing w:val="-1"/>
          <w:sz w:val="20"/>
        </w:rPr>
        <w:t> </w:t>
      </w:r>
      <w:r>
        <w:rPr>
          <w:sz w:val="20"/>
        </w:rPr>
        <w:t>no</w:t>
      </w:r>
      <w:r>
        <w:rPr>
          <w:spacing w:val="-1"/>
          <w:sz w:val="20"/>
        </w:rPr>
        <w:t> </w:t>
      </w:r>
      <w:r>
        <w:rPr>
          <w:sz w:val="20"/>
        </w:rPr>
        <w:t>quadro</w:t>
      </w:r>
      <w:r>
        <w:rPr>
          <w:spacing w:val="-1"/>
          <w:sz w:val="20"/>
        </w:rPr>
        <w:t> </w:t>
      </w:r>
      <w:r>
        <w:rPr>
          <w:sz w:val="20"/>
        </w:rPr>
        <w:t>do</w:t>
      </w:r>
      <w:r>
        <w:rPr>
          <w:spacing w:val="-1"/>
          <w:sz w:val="20"/>
        </w:rPr>
        <w:t> </w:t>
      </w:r>
      <w:r>
        <w:rPr>
          <w:sz w:val="20"/>
        </w:rPr>
        <w:t>Item </w:t>
      </w:r>
      <w:r>
        <w:rPr>
          <w:b/>
          <w:spacing w:val="-2"/>
          <w:sz w:val="20"/>
        </w:rPr>
        <w:t>2.2.</w:t>
      </w:r>
      <w:r>
        <w:rPr>
          <w:spacing w:val="-2"/>
          <w:sz w:val="20"/>
        </w:rPr>
        <w:t>;</w:t>
      </w:r>
    </w:p>
    <w:p>
      <w:pPr>
        <w:pStyle w:val="ListParagraph"/>
        <w:numPr>
          <w:ilvl w:val="2"/>
          <w:numId w:val="18"/>
        </w:numPr>
        <w:tabs>
          <w:tab w:pos="817" w:val="left" w:leader="none"/>
        </w:tabs>
        <w:spacing w:line="240" w:lineRule="auto" w:before="40" w:after="0"/>
        <w:ind w:left="817" w:right="0" w:hanging="488"/>
        <w:jc w:val="left"/>
        <w:rPr>
          <w:sz w:val="20"/>
        </w:rPr>
      </w:pPr>
      <w:r>
        <w:rPr>
          <w:sz w:val="20"/>
        </w:rPr>
        <w:t>A</w:t>
      </w:r>
      <w:r>
        <w:rPr>
          <w:spacing w:val="-12"/>
          <w:sz w:val="20"/>
        </w:rPr>
        <w:t> </w:t>
      </w:r>
      <w:r>
        <w:rPr>
          <w:sz w:val="20"/>
        </w:rPr>
        <w:t>apresentação</w:t>
      </w:r>
      <w:r>
        <w:rPr>
          <w:spacing w:val="-1"/>
          <w:sz w:val="20"/>
        </w:rPr>
        <w:t> </w:t>
      </w:r>
      <w:r>
        <w:rPr>
          <w:sz w:val="20"/>
        </w:rPr>
        <w:t>da</w:t>
      </w:r>
      <w:r>
        <w:rPr>
          <w:spacing w:val="-1"/>
          <w:sz w:val="20"/>
        </w:rPr>
        <w:t> </w:t>
      </w:r>
      <w:r>
        <w:rPr>
          <w:sz w:val="20"/>
        </w:rPr>
        <w:t>amostra</w:t>
      </w:r>
      <w:r>
        <w:rPr>
          <w:spacing w:val="-1"/>
          <w:sz w:val="20"/>
        </w:rPr>
        <w:t> </w:t>
      </w:r>
      <w:r>
        <w:rPr>
          <w:sz w:val="20"/>
        </w:rPr>
        <w:t>do</w:t>
      </w:r>
      <w:r>
        <w:rPr>
          <w:spacing w:val="-1"/>
          <w:sz w:val="20"/>
        </w:rPr>
        <w:t> </w:t>
      </w:r>
      <w:r>
        <w:rPr>
          <w:sz w:val="20"/>
        </w:rPr>
        <w:t>material</w:t>
      </w:r>
      <w:r>
        <w:rPr>
          <w:spacing w:val="-1"/>
          <w:sz w:val="20"/>
        </w:rPr>
        <w:t> </w:t>
      </w:r>
      <w:r>
        <w:rPr>
          <w:sz w:val="20"/>
        </w:rPr>
        <w:t>cotado</w:t>
      </w:r>
      <w:r>
        <w:rPr>
          <w:spacing w:val="-1"/>
          <w:sz w:val="20"/>
        </w:rPr>
        <w:t> </w:t>
      </w:r>
      <w:r>
        <w:rPr>
          <w:sz w:val="20"/>
        </w:rPr>
        <w:t>tem</w:t>
      </w:r>
      <w:r>
        <w:rPr>
          <w:spacing w:val="-1"/>
          <w:sz w:val="20"/>
        </w:rPr>
        <w:t> </w:t>
      </w:r>
      <w:r>
        <w:rPr>
          <w:sz w:val="20"/>
        </w:rPr>
        <w:t>por</w:t>
      </w:r>
      <w:r>
        <w:rPr>
          <w:spacing w:val="-1"/>
          <w:sz w:val="20"/>
        </w:rPr>
        <w:t> </w:t>
      </w:r>
      <w:r>
        <w:rPr>
          <w:sz w:val="20"/>
        </w:rPr>
        <w:t>objetivo</w:t>
      </w:r>
      <w:r>
        <w:rPr>
          <w:spacing w:val="-1"/>
          <w:sz w:val="20"/>
        </w:rPr>
        <w:t> </w:t>
      </w:r>
      <w:r>
        <w:rPr>
          <w:sz w:val="20"/>
        </w:rPr>
        <w:t>a</w:t>
      </w:r>
      <w:r>
        <w:rPr>
          <w:spacing w:val="-1"/>
          <w:sz w:val="20"/>
        </w:rPr>
        <w:t> </w:t>
      </w:r>
      <w:r>
        <w:rPr>
          <w:sz w:val="20"/>
        </w:rPr>
        <w:t>verificação</w:t>
      </w:r>
      <w:r>
        <w:rPr>
          <w:spacing w:val="-1"/>
          <w:sz w:val="20"/>
        </w:rPr>
        <w:t> </w:t>
      </w:r>
      <w:r>
        <w:rPr>
          <w:sz w:val="20"/>
        </w:rPr>
        <w:t>de</w:t>
      </w:r>
      <w:r>
        <w:rPr>
          <w:spacing w:val="-1"/>
          <w:sz w:val="20"/>
        </w:rPr>
        <w:t> </w:t>
      </w:r>
      <w:r>
        <w:rPr>
          <w:sz w:val="20"/>
        </w:rPr>
        <w:t>sua</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deste</w:t>
      </w:r>
      <w:r>
        <w:rPr>
          <w:spacing w:val="-1"/>
          <w:sz w:val="20"/>
        </w:rPr>
        <w:t> </w:t>
      </w:r>
      <w:r>
        <w:rPr>
          <w:spacing w:val="-2"/>
          <w:sz w:val="20"/>
        </w:rPr>
        <w:t>termo;</w:t>
      </w:r>
    </w:p>
    <w:p>
      <w:pPr>
        <w:pStyle w:val="ListParagraph"/>
        <w:numPr>
          <w:ilvl w:val="2"/>
          <w:numId w:val="18"/>
        </w:numPr>
        <w:tabs>
          <w:tab w:pos="817" w:val="left" w:leader="none"/>
        </w:tabs>
        <w:spacing w:line="240" w:lineRule="auto" w:before="40" w:after="0"/>
        <w:ind w:left="817" w:right="0" w:hanging="488"/>
        <w:jc w:val="left"/>
        <w:rPr>
          <w:sz w:val="20"/>
        </w:rPr>
      </w:pPr>
      <w:r>
        <w:rPr>
          <w:sz w:val="20"/>
        </w:rPr>
        <w:t>A</w:t>
      </w:r>
      <w:r>
        <w:rPr>
          <w:spacing w:val="-12"/>
          <w:sz w:val="20"/>
        </w:rPr>
        <w:t> </w:t>
      </w:r>
      <w:r>
        <w:rPr>
          <w:sz w:val="20"/>
        </w:rPr>
        <w:t>validade</w:t>
      </w:r>
      <w:r>
        <w:rPr>
          <w:spacing w:val="-1"/>
          <w:sz w:val="20"/>
        </w:rPr>
        <w:t> </w:t>
      </w:r>
      <w:r>
        <w:rPr>
          <w:sz w:val="20"/>
        </w:rPr>
        <w:t>das</w:t>
      </w:r>
      <w:r>
        <w:rPr>
          <w:spacing w:val="-1"/>
          <w:sz w:val="20"/>
        </w:rPr>
        <w:t> </w:t>
      </w:r>
      <w:r>
        <w:rPr>
          <w:sz w:val="20"/>
        </w:rPr>
        <w:t>amostras</w:t>
      </w:r>
      <w:r>
        <w:rPr>
          <w:spacing w:val="-1"/>
          <w:sz w:val="20"/>
        </w:rPr>
        <w:t> </w:t>
      </w:r>
      <w:r>
        <w:rPr>
          <w:sz w:val="20"/>
        </w:rPr>
        <w:t>a</w:t>
      </w:r>
      <w:r>
        <w:rPr>
          <w:spacing w:val="-1"/>
          <w:sz w:val="20"/>
        </w:rPr>
        <w:t> </w:t>
      </w:r>
      <w:r>
        <w:rPr>
          <w:sz w:val="20"/>
        </w:rPr>
        <w:t>serem</w:t>
      </w:r>
      <w:r>
        <w:rPr>
          <w:spacing w:val="-1"/>
          <w:sz w:val="20"/>
        </w:rPr>
        <w:t> </w:t>
      </w:r>
      <w:r>
        <w:rPr>
          <w:sz w:val="20"/>
        </w:rPr>
        <w:t>entregues</w:t>
      </w:r>
      <w:r>
        <w:rPr>
          <w:spacing w:val="-1"/>
          <w:sz w:val="20"/>
        </w:rPr>
        <w:t> </w:t>
      </w:r>
      <w:r>
        <w:rPr>
          <w:sz w:val="20"/>
        </w:rPr>
        <w:t>deve</w:t>
      </w:r>
      <w:r>
        <w:rPr>
          <w:spacing w:val="-1"/>
          <w:sz w:val="20"/>
        </w:rPr>
        <w:t> </w:t>
      </w:r>
      <w:r>
        <w:rPr>
          <w:sz w:val="20"/>
        </w:rPr>
        <w:t>ser</w:t>
      </w:r>
      <w:r>
        <w:rPr>
          <w:spacing w:val="-1"/>
          <w:sz w:val="20"/>
        </w:rPr>
        <w:t> </w:t>
      </w:r>
      <w:r>
        <w:rPr>
          <w:sz w:val="20"/>
        </w:rPr>
        <w:t>de,</w:t>
      </w:r>
      <w:r>
        <w:rPr>
          <w:spacing w:val="-1"/>
          <w:sz w:val="20"/>
        </w:rPr>
        <w:t> </w:t>
      </w:r>
      <w:r>
        <w:rPr>
          <w:sz w:val="20"/>
        </w:rPr>
        <w:t>no</w:t>
      </w:r>
      <w:r>
        <w:rPr>
          <w:spacing w:val="-1"/>
          <w:sz w:val="20"/>
        </w:rPr>
        <w:t> </w:t>
      </w:r>
      <w:r>
        <w:rPr>
          <w:sz w:val="20"/>
        </w:rPr>
        <w:t>mínimo,</w:t>
      </w:r>
      <w:r>
        <w:rPr>
          <w:spacing w:val="-1"/>
          <w:sz w:val="20"/>
        </w:rPr>
        <w:t> </w:t>
      </w:r>
      <w:r>
        <w:rPr>
          <w:sz w:val="20"/>
        </w:rPr>
        <w:t>02</w:t>
      </w:r>
      <w:r>
        <w:rPr>
          <w:spacing w:val="-1"/>
          <w:sz w:val="20"/>
        </w:rPr>
        <w:t> </w:t>
      </w:r>
      <w:r>
        <w:rPr>
          <w:sz w:val="20"/>
        </w:rPr>
        <w:t>(dois)</w:t>
      </w:r>
      <w:r>
        <w:rPr>
          <w:spacing w:val="-1"/>
          <w:sz w:val="20"/>
        </w:rPr>
        <w:t> </w:t>
      </w:r>
      <w:r>
        <w:rPr>
          <w:spacing w:val="-2"/>
          <w:sz w:val="20"/>
        </w:rPr>
        <w:t>meses;</w:t>
      </w:r>
    </w:p>
    <w:p>
      <w:pPr>
        <w:pStyle w:val="ListParagraph"/>
        <w:spacing w:after="0" w:line="240" w:lineRule="auto"/>
        <w:jc w:val="left"/>
        <w:rPr>
          <w:sz w:val="20"/>
        </w:rPr>
        <w:sectPr>
          <w:pgSz w:w="15840" w:h="24480"/>
          <w:pgMar w:top="520" w:bottom="280" w:left="360" w:right="360"/>
        </w:sectPr>
      </w:pPr>
    </w:p>
    <w:p>
      <w:pPr>
        <w:pStyle w:val="ListParagraph"/>
        <w:numPr>
          <w:ilvl w:val="2"/>
          <w:numId w:val="18"/>
        </w:numPr>
        <w:tabs>
          <w:tab w:pos="818" w:val="left" w:leader="none"/>
        </w:tabs>
        <w:spacing w:line="280" w:lineRule="auto" w:before="73" w:after="0"/>
        <w:ind w:left="329" w:right="313" w:firstLine="0"/>
        <w:jc w:val="both"/>
        <w:rPr>
          <w:sz w:val="20"/>
        </w:rPr>
      </w:pPr>
      <w:r>
        <w:rPr>
          <w:sz w:val="20"/>
        </w:rPr>
        <w:t>A</w:t>
      </w:r>
      <w:r>
        <w:rPr>
          <w:spacing w:val="-13"/>
          <w:sz w:val="20"/>
        </w:rPr>
        <w:t> </w:t>
      </w:r>
      <w:r>
        <w:rPr>
          <w:sz w:val="20"/>
        </w:rPr>
        <w:t>unidade</w:t>
      </w:r>
      <w:r>
        <w:rPr>
          <w:spacing w:val="-1"/>
          <w:sz w:val="20"/>
        </w:rPr>
        <w:t> </w:t>
      </w:r>
      <w:r>
        <w:rPr>
          <w:sz w:val="20"/>
        </w:rPr>
        <w:t>requisitante</w:t>
      </w:r>
      <w:r>
        <w:rPr>
          <w:spacing w:val="-2"/>
          <w:sz w:val="20"/>
        </w:rPr>
        <w:t> </w:t>
      </w:r>
      <w:r>
        <w:rPr>
          <w:sz w:val="20"/>
        </w:rPr>
        <w:t>OU</w:t>
      </w:r>
      <w:r>
        <w:rPr>
          <w:spacing w:val="-2"/>
          <w:sz w:val="20"/>
        </w:rPr>
        <w:t> </w:t>
      </w:r>
      <w:r>
        <w:rPr>
          <w:sz w:val="20"/>
        </w:rPr>
        <w:t>membro</w:t>
      </w:r>
      <w:r>
        <w:rPr>
          <w:spacing w:val="-2"/>
          <w:sz w:val="20"/>
        </w:rPr>
        <w:t> </w:t>
      </w:r>
      <w:r>
        <w:rPr>
          <w:sz w:val="20"/>
        </w:rPr>
        <w:t>da</w:t>
      </w:r>
      <w:r>
        <w:rPr>
          <w:spacing w:val="-2"/>
          <w:sz w:val="20"/>
        </w:rPr>
        <w:t> </w:t>
      </w:r>
      <w:r>
        <w:rPr>
          <w:sz w:val="20"/>
        </w:rPr>
        <w:t>Equipe</w:t>
      </w:r>
      <w:r>
        <w:rPr>
          <w:spacing w:val="-2"/>
          <w:sz w:val="20"/>
        </w:rPr>
        <w:t> </w:t>
      </w:r>
      <w:r>
        <w:rPr>
          <w:sz w:val="20"/>
        </w:rPr>
        <w:t>das</w:t>
      </w:r>
      <w:r>
        <w:rPr>
          <w:spacing w:val="-2"/>
          <w:sz w:val="20"/>
        </w:rPr>
        <w:t> </w:t>
      </w:r>
      <w:r>
        <w:rPr>
          <w:sz w:val="20"/>
        </w:rPr>
        <w:t>Fases</w:t>
      </w:r>
      <w:r>
        <w:rPr>
          <w:spacing w:val="-2"/>
          <w:sz w:val="20"/>
        </w:rPr>
        <w:t> </w:t>
      </w:r>
      <w:r>
        <w:rPr>
          <w:sz w:val="20"/>
        </w:rPr>
        <w:t>de</w:t>
      </w:r>
      <w:r>
        <w:rPr>
          <w:spacing w:val="-2"/>
          <w:sz w:val="20"/>
        </w:rPr>
        <w:t> </w:t>
      </w:r>
      <w:r>
        <w:rPr>
          <w:sz w:val="20"/>
        </w:rPr>
        <w:t>Planejamento</w:t>
      </w:r>
      <w:r>
        <w:rPr>
          <w:spacing w:val="-2"/>
          <w:sz w:val="20"/>
        </w:rPr>
        <w:t> </w:t>
      </w:r>
      <w:r>
        <w:rPr>
          <w:sz w:val="20"/>
        </w:rPr>
        <w:t>ou</w:t>
      </w:r>
      <w:r>
        <w:rPr>
          <w:spacing w:val="-2"/>
          <w:sz w:val="20"/>
        </w:rPr>
        <w:t> </w:t>
      </w:r>
      <w:r>
        <w:rPr>
          <w:sz w:val="20"/>
        </w:rPr>
        <w:t>Preparatória,</w:t>
      </w:r>
      <w:r>
        <w:rPr>
          <w:spacing w:val="-2"/>
          <w:sz w:val="20"/>
        </w:rPr>
        <w:t> </w:t>
      </w:r>
      <w:r>
        <w:rPr>
          <w:sz w:val="20"/>
        </w:rPr>
        <w:t>Elaborador</w:t>
      </w:r>
      <w:r>
        <w:rPr>
          <w:spacing w:val="-2"/>
          <w:sz w:val="20"/>
        </w:rPr>
        <w:t> </w:t>
      </w:r>
      <w:r>
        <w:rPr>
          <w:sz w:val="20"/>
        </w:rPr>
        <w:t>do</w:t>
      </w:r>
      <w:r>
        <w:rPr>
          <w:spacing w:val="-2"/>
          <w:sz w:val="20"/>
        </w:rPr>
        <w:t> </w:t>
      </w:r>
      <w:r>
        <w:rPr>
          <w:sz w:val="20"/>
        </w:rPr>
        <w:t>DOD,</w:t>
      </w:r>
      <w:r>
        <w:rPr>
          <w:spacing w:val="-2"/>
          <w:sz w:val="20"/>
        </w:rPr>
        <w:t> </w:t>
      </w:r>
      <w:r>
        <w:rPr>
          <w:sz w:val="20"/>
        </w:rPr>
        <w:t>ETP</w:t>
      </w:r>
      <w:r>
        <w:rPr>
          <w:spacing w:val="-10"/>
          <w:sz w:val="20"/>
        </w:rPr>
        <w:t> </w:t>
      </w:r>
      <w:r>
        <w:rPr>
          <w:sz w:val="20"/>
        </w:rPr>
        <w:t>ou</w:t>
      </w:r>
      <w:r>
        <w:rPr>
          <w:spacing w:val="-6"/>
          <w:sz w:val="20"/>
        </w:rPr>
        <w:t> </w:t>
      </w:r>
      <w:r>
        <w:rPr>
          <w:sz w:val="20"/>
        </w:rPr>
        <w:t>TR</w:t>
      </w:r>
      <w:r>
        <w:rPr>
          <w:spacing w:val="-2"/>
          <w:sz w:val="20"/>
        </w:rPr>
        <w:t> </w:t>
      </w:r>
      <w:r>
        <w:rPr>
          <w:sz w:val="20"/>
        </w:rPr>
        <w:t>emitirá(ão)</w:t>
      </w:r>
      <w:r>
        <w:rPr>
          <w:spacing w:val="-2"/>
          <w:sz w:val="20"/>
        </w:rPr>
        <w:t> </w:t>
      </w:r>
      <w:r>
        <w:rPr>
          <w:sz w:val="20"/>
        </w:rPr>
        <w:t>Parecer</w:t>
      </w:r>
      <w:r>
        <w:rPr>
          <w:spacing w:val="-6"/>
          <w:sz w:val="20"/>
        </w:rPr>
        <w:t> </w:t>
      </w:r>
      <w:r>
        <w:rPr>
          <w:sz w:val="20"/>
        </w:rPr>
        <w:t>Técnico,</w:t>
      </w:r>
      <w:r>
        <w:rPr>
          <w:spacing w:val="-2"/>
          <w:sz w:val="20"/>
        </w:rPr>
        <w:t> </w:t>
      </w:r>
      <w:r>
        <w:rPr>
          <w:sz w:val="20"/>
        </w:rPr>
        <w:t>conforme</w:t>
      </w:r>
      <w:r>
        <w:rPr>
          <w:spacing w:val="-2"/>
          <w:sz w:val="20"/>
        </w:rPr>
        <w:t> </w:t>
      </w:r>
      <w:r>
        <w:rPr>
          <w:sz w:val="20"/>
        </w:rPr>
        <w:t>documento SEI 90053463, podendo realizar testes em laboratórios especializados ou quaisquer outros procedimentos necessários para a verificação adequada das amostras, conforme o</w:t>
      </w:r>
      <w:r>
        <w:rPr>
          <w:spacing w:val="-9"/>
          <w:sz w:val="20"/>
        </w:rPr>
        <w:t> </w:t>
      </w:r>
      <w:r>
        <w:rPr>
          <w:sz w:val="20"/>
        </w:rPr>
        <w:t>Art. 42 da Lei 14.133/2021;</w:t>
      </w:r>
    </w:p>
    <w:p>
      <w:pPr>
        <w:pStyle w:val="ListParagraph"/>
        <w:numPr>
          <w:ilvl w:val="3"/>
          <w:numId w:val="18"/>
        </w:numPr>
        <w:tabs>
          <w:tab w:pos="990" w:val="left" w:leader="none"/>
        </w:tabs>
        <w:spacing w:line="280" w:lineRule="auto" w:before="3" w:after="0"/>
        <w:ind w:left="329" w:right="313" w:firstLine="0"/>
        <w:jc w:val="both"/>
        <w:rPr>
          <w:sz w:val="20"/>
        </w:rPr>
      </w:pPr>
      <w:r>
        <w:rPr>
          <w:sz w:val="20"/>
        </w:rPr>
        <w:t>Por meio de mensagem no sistema, será divulgado o local e horário de realização do procedimento para a avaliação das amostras, cuja presença será facultada a todos os interessados, incluindo os demais licitantes;</w:t>
      </w:r>
    </w:p>
    <w:p>
      <w:pPr>
        <w:pStyle w:val="BodyText"/>
        <w:spacing w:before="2"/>
        <w:ind w:left="329"/>
        <w:jc w:val="both"/>
      </w:pPr>
      <w:r>
        <w:rPr/>
        <w:t>4.5.6.2</w:t>
      </w:r>
      <w:r>
        <w:rPr>
          <w:spacing w:val="-1"/>
        </w:rPr>
        <w:t> </w:t>
      </w:r>
      <w:r>
        <w:rPr/>
        <w:t>Os</w:t>
      </w:r>
      <w:r>
        <w:rPr>
          <w:spacing w:val="-1"/>
        </w:rPr>
        <w:t> </w:t>
      </w:r>
      <w:r>
        <w:rPr/>
        <w:t>resultados</w:t>
      </w:r>
      <w:r>
        <w:rPr>
          <w:spacing w:val="-1"/>
        </w:rPr>
        <w:t> </w:t>
      </w:r>
      <w:r>
        <w:rPr/>
        <w:t>das</w:t>
      </w:r>
      <w:r>
        <w:rPr>
          <w:spacing w:val="-1"/>
        </w:rPr>
        <w:t> </w:t>
      </w:r>
      <w:r>
        <w:rPr/>
        <w:t>avaliações</w:t>
      </w:r>
      <w:r>
        <w:rPr>
          <w:spacing w:val="-1"/>
        </w:rPr>
        <w:t> </w:t>
      </w:r>
      <w:r>
        <w:rPr/>
        <w:t>serão</w:t>
      </w:r>
      <w:r>
        <w:rPr>
          <w:spacing w:val="-1"/>
        </w:rPr>
        <w:t> </w:t>
      </w:r>
      <w:r>
        <w:rPr/>
        <w:t>divulgados</w:t>
      </w:r>
      <w:r>
        <w:rPr>
          <w:spacing w:val="-1"/>
        </w:rPr>
        <w:t> </w:t>
      </w:r>
      <w:r>
        <w:rPr/>
        <w:t>por</w:t>
      </w:r>
      <w:r>
        <w:rPr>
          <w:spacing w:val="-1"/>
        </w:rPr>
        <w:t> </w:t>
      </w:r>
      <w:r>
        <w:rPr/>
        <w:t>meio</w:t>
      </w:r>
      <w:r>
        <w:rPr>
          <w:spacing w:val="-1"/>
        </w:rPr>
        <w:t> </w:t>
      </w:r>
      <w:r>
        <w:rPr/>
        <w:t>de</w:t>
      </w:r>
      <w:r>
        <w:rPr>
          <w:spacing w:val="-1"/>
        </w:rPr>
        <w:t> </w:t>
      </w:r>
      <w:r>
        <w:rPr/>
        <w:t>mensagem</w:t>
      </w:r>
      <w:r>
        <w:rPr>
          <w:spacing w:val="-1"/>
        </w:rPr>
        <w:t> </w:t>
      </w:r>
      <w:r>
        <w:rPr/>
        <w:t>no</w:t>
      </w:r>
      <w:r>
        <w:rPr>
          <w:spacing w:val="-1"/>
        </w:rPr>
        <w:t> </w:t>
      </w:r>
      <w:r>
        <w:rPr>
          <w:spacing w:val="-2"/>
        </w:rPr>
        <w:t>sistema.</w:t>
      </w:r>
    </w:p>
    <w:p>
      <w:pPr>
        <w:pStyle w:val="ListParagraph"/>
        <w:numPr>
          <w:ilvl w:val="2"/>
          <w:numId w:val="18"/>
        </w:numPr>
        <w:tabs>
          <w:tab w:pos="838" w:val="left" w:leader="none"/>
        </w:tabs>
        <w:spacing w:line="280" w:lineRule="auto" w:before="40" w:after="0"/>
        <w:ind w:left="329" w:right="313" w:firstLine="0"/>
        <w:jc w:val="both"/>
        <w:rPr>
          <w:sz w:val="20"/>
        </w:rPr>
      </w:pPr>
      <w:r>
        <w:rPr>
          <w:sz w:val="20"/>
        </w:rPr>
        <w:t>A proposta será desclassificada no caso de o material ser reprovado, devendo o proponente ser notificado para ciência do laudo. Se aplicável, a retirada do excedente </w:t>
      </w:r>
      <w:r>
        <w:rPr>
          <w:sz w:val="20"/>
        </w:rPr>
        <w:t>de amostra/instrumental/equipamento em comodato após a avaliação deverá se dar no prazo de 10 (dez) dias úteis. Quando extrapolados, presumir-se-á o desinteresse do proponente em relação ao mesmo, que poderá ser descartado ou incorporado ao patrimônio da UERJ/HUPE;</w:t>
      </w:r>
    </w:p>
    <w:p>
      <w:pPr>
        <w:pStyle w:val="ListParagraph"/>
        <w:numPr>
          <w:ilvl w:val="2"/>
          <w:numId w:val="18"/>
        </w:numPr>
        <w:tabs>
          <w:tab w:pos="834" w:val="left" w:leader="none"/>
        </w:tabs>
        <w:spacing w:line="280" w:lineRule="auto" w:before="2" w:after="0"/>
        <w:ind w:left="329" w:right="313" w:firstLine="0"/>
        <w:jc w:val="both"/>
        <w:rPr>
          <w:sz w:val="20"/>
        </w:rPr>
      </w:pPr>
      <w:r>
        <w:rPr>
          <w:sz w:val="20"/>
        </w:rPr>
        <w:t>A desclassificação da proposta na forma prevista no subitem anterior acarretará o consequente chamamento do segundo colocado, adotando-se o mesmo procedimento </w:t>
      </w:r>
      <w:r>
        <w:rPr>
          <w:sz w:val="20"/>
        </w:rPr>
        <w:t>em relação à avaliação do material.</w:t>
      </w:r>
    </w:p>
    <w:p>
      <w:pPr>
        <w:pStyle w:val="ListParagraph"/>
        <w:numPr>
          <w:ilvl w:val="2"/>
          <w:numId w:val="18"/>
        </w:numPr>
        <w:tabs>
          <w:tab w:pos="831" w:val="left" w:leader="none"/>
        </w:tabs>
        <w:spacing w:line="280" w:lineRule="auto" w:before="2" w:after="0"/>
        <w:ind w:left="329" w:right="313" w:firstLine="0"/>
        <w:jc w:val="both"/>
        <w:rPr>
          <w:sz w:val="20"/>
        </w:rPr>
      </w:pPr>
      <w:r>
        <w:rPr>
          <w:sz w:val="20"/>
        </w:rPr>
        <w:t>As empresas que oferecerem produtos de marcas pré-aprovadas, conforme constam nas especificações deste termo, estarão dispensadas da apresentação de amostras. </w:t>
      </w:r>
      <w:r>
        <w:rPr>
          <w:b/>
          <w:sz w:val="20"/>
        </w:rPr>
        <w:t>Cabe ressaltar</w:t>
      </w:r>
      <w:r>
        <w:rPr>
          <w:b/>
          <w:spacing w:val="-6"/>
          <w:sz w:val="20"/>
        </w:rPr>
        <w:t> </w:t>
      </w:r>
      <w:r>
        <w:rPr>
          <w:b/>
          <w:sz w:val="20"/>
        </w:rPr>
        <w:t>que,</w:t>
      </w:r>
      <w:r>
        <w:rPr>
          <w:b/>
          <w:spacing w:val="-3"/>
          <w:sz w:val="20"/>
        </w:rPr>
        <w:t> </w:t>
      </w:r>
      <w:r>
        <w:rPr>
          <w:b/>
          <w:sz w:val="20"/>
        </w:rPr>
        <w:t>nos</w:t>
      </w:r>
      <w:r>
        <w:rPr>
          <w:b/>
          <w:spacing w:val="-3"/>
          <w:sz w:val="20"/>
        </w:rPr>
        <w:t> </w:t>
      </w:r>
      <w:r>
        <w:rPr>
          <w:b/>
          <w:sz w:val="20"/>
        </w:rPr>
        <w:t>casos</w:t>
      </w:r>
      <w:r>
        <w:rPr>
          <w:b/>
          <w:spacing w:val="-3"/>
          <w:sz w:val="20"/>
        </w:rPr>
        <w:t> </w:t>
      </w:r>
      <w:r>
        <w:rPr>
          <w:b/>
          <w:sz w:val="20"/>
        </w:rPr>
        <w:t>de</w:t>
      </w:r>
      <w:r>
        <w:rPr>
          <w:b/>
          <w:spacing w:val="-3"/>
          <w:sz w:val="20"/>
        </w:rPr>
        <w:t> </w:t>
      </w:r>
      <w:r>
        <w:rPr>
          <w:b/>
          <w:sz w:val="20"/>
        </w:rPr>
        <w:t>marca</w:t>
      </w:r>
      <w:r>
        <w:rPr>
          <w:b/>
          <w:spacing w:val="-3"/>
          <w:sz w:val="20"/>
        </w:rPr>
        <w:t> </w:t>
      </w:r>
      <w:r>
        <w:rPr>
          <w:b/>
          <w:sz w:val="20"/>
        </w:rPr>
        <w:t>pré-aprovada,</w:t>
      </w:r>
      <w:r>
        <w:rPr>
          <w:b/>
          <w:spacing w:val="-3"/>
          <w:sz w:val="20"/>
        </w:rPr>
        <w:t> </w:t>
      </w:r>
      <w:r>
        <w:rPr>
          <w:b/>
          <w:sz w:val="20"/>
        </w:rPr>
        <w:t>dispensada,</w:t>
      </w:r>
      <w:r>
        <w:rPr>
          <w:b/>
          <w:spacing w:val="-3"/>
          <w:sz w:val="20"/>
        </w:rPr>
        <w:t> </w:t>
      </w:r>
      <w:r>
        <w:rPr>
          <w:b/>
          <w:sz w:val="20"/>
        </w:rPr>
        <w:t>portanto,</w:t>
      </w:r>
      <w:r>
        <w:rPr>
          <w:b/>
          <w:spacing w:val="-3"/>
          <w:sz w:val="20"/>
        </w:rPr>
        <w:t> </w:t>
      </w:r>
      <w:r>
        <w:rPr>
          <w:b/>
          <w:sz w:val="20"/>
        </w:rPr>
        <w:t>a</w:t>
      </w:r>
      <w:r>
        <w:rPr>
          <w:b/>
          <w:spacing w:val="-3"/>
          <w:sz w:val="20"/>
        </w:rPr>
        <w:t> </w:t>
      </w:r>
      <w:r>
        <w:rPr>
          <w:b/>
          <w:sz w:val="20"/>
        </w:rPr>
        <w:t>apresentação</w:t>
      </w:r>
      <w:r>
        <w:rPr>
          <w:b/>
          <w:spacing w:val="-3"/>
          <w:sz w:val="20"/>
        </w:rPr>
        <w:t> </w:t>
      </w:r>
      <w:r>
        <w:rPr>
          <w:b/>
          <w:sz w:val="20"/>
        </w:rPr>
        <w:t>da</w:t>
      </w:r>
      <w:r>
        <w:rPr>
          <w:b/>
          <w:spacing w:val="-3"/>
          <w:sz w:val="20"/>
        </w:rPr>
        <w:t> </w:t>
      </w:r>
      <w:r>
        <w:rPr>
          <w:b/>
          <w:sz w:val="20"/>
        </w:rPr>
        <w:t>amostra,</w:t>
      </w:r>
      <w:r>
        <w:rPr>
          <w:b/>
          <w:spacing w:val="-3"/>
          <w:sz w:val="20"/>
        </w:rPr>
        <w:t> </w:t>
      </w:r>
      <w:r>
        <w:rPr>
          <w:b/>
          <w:sz w:val="20"/>
        </w:rPr>
        <w:t>não</w:t>
      </w:r>
      <w:r>
        <w:rPr>
          <w:b/>
          <w:spacing w:val="-3"/>
          <w:sz w:val="20"/>
        </w:rPr>
        <w:t> </w:t>
      </w:r>
      <w:r>
        <w:rPr>
          <w:b/>
          <w:sz w:val="20"/>
        </w:rPr>
        <w:t>será</w:t>
      </w:r>
      <w:r>
        <w:rPr>
          <w:b/>
          <w:spacing w:val="-3"/>
          <w:sz w:val="20"/>
        </w:rPr>
        <w:t> </w:t>
      </w:r>
      <w:r>
        <w:rPr>
          <w:b/>
          <w:sz w:val="20"/>
        </w:rPr>
        <w:t>válido</w:t>
      </w:r>
      <w:r>
        <w:rPr>
          <w:b/>
          <w:spacing w:val="-3"/>
          <w:sz w:val="20"/>
        </w:rPr>
        <w:t> </w:t>
      </w:r>
      <w:r>
        <w:rPr>
          <w:b/>
          <w:sz w:val="20"/>
        </w:rPr>
        <w:t>apresentar</w:t>
      </w:r>
      <w:r>
        <w:rPr>
          <w:b/>
          <w:spacing w:val="-6"/>
          <w:sz w:val="20"/>
        </w:rPr>
        <w:t> </w:t>
      </w:r>
      <w:r>
        <w:rPr>
          <w:b/>
          <w:sz w:val="20"/>
        </w:rPr>
        <w:t>proposta</w:t>
      </w:r>
      <w:r>
        <w:rPr>
          <w:b/>
          <w:spacing w:val="-3"/>
          <w:sz w:val="20"/>
        </w:rPr>
        <w:t> </w:t>
      </w:r>
      <w:r>
        <w:rPr>
          <w:b/>
          <w:sz w:val="20"/>
        </w:rPr>
        <w:t>detalhe</w:t>
      </w:r>
      <w:r>
        <w:rPr>
          <w:b/>
          <w:spacing w:val="-3"/>
          <w:sz w:val="20"/>
        </w:rPr>
        <w:t> </w:t>
      </w:r>
      <w:r>
        <w:rPr>
          <w:b/>
          <w:sz w:val="20"/>
        </w:rPr>
        <w:t>contendo</w:t>
      </w:r>
      <w:r>
        <w:rPr>
          <w:b/>
          <w:spacing w:val="-3"/>
          <w:sz w:val="20"/>
        </w:rPr>
        <w:t> </w:t>
      </w:r>
      <w:r>
        <w:rPr>
          <w:b/>
          <w:sz w:val="20"/>
        </w:rPr>
        <w:t>item</w:t>
      </w:r>
      <w:r>
        <w:rPr>
          <w:b/>
          <w:spacing w:val="-3"/>
          <w:sz w:val="20"/>
        </w:rPr>
        <w:t> </w:t>
      </w:r>
      <w:r>
        <w:rPr>
          <w:b/>
          <w:sz w:val="20"/>
        </w:rPr>
        <w:t>diferente</w:t>
      </w:r>
      <w:r>
        <w:rPr>
          <w:b/>
          <w:spacing w:val="-3"/>
          <w:sz w:val="20"/>
        </w:rPr>
        <w:t> </w:t>
      </w:r>
      <w:r>
        <w:rPr>
          <w:b/>
          <w:sz w:val="20"/>
        </w:rPr>
        <w:t>do </w:t>
      </w:r>
      <w:r>
        <w:rPr>
          <w:b/>
          <w:spacing w:val="-2"/>
          <w:sz w:val="20"/>
        </w:rPr>
        <w:t>licitado.</w:t>
      </w:r>
    </w:p>
    <w:p>
      <w:pPr>
        <w:pStyle w:val="BodyText"/>
        <w:spacing w:before="43"/>
        <w:rPr>
          <w:b/>
        </w:rPr>
      </w:pPr>
    </w:p>
    <w:p>
      <w:pPr>
        <w:pStyle w:val="Heading2"/>
        <w:numPr>
          <w:ilvl w:val="1"/>
          <w:numId w:val="18"/>
        </w:numPr>
        <w:tabs>
          <w:tab w:pos="678" w:val="left" w:leader="none"/>
        </w:tabs>
        <w:spacing w:line="240" w:lineRule="auto" w:before="0" w:after="0"/>
        <w:ind w:left="678" w:right="0" w:hanging="349"/>
        <w:jc w:val="left"/>
      </w:pPr>
      <w:r>
        <w:rPr/>
        <w:t>Entrega,</w:t>
      </w:r>
      <w:r>
        <w:rPr>
          <w:spacing w:val="-15"/>
        </w:rPr>
        <w:t> </w:t>
      </w:r>
      <w:r>
        <w:rPr/>
        <w:t>Avaliação</w:t>
      </w:r>
      <w:r>
        <w:rPr>
          <w:spacing w:val="-7"/>
        </w:rPr>
        <w:t> </w:t>
      </w:r>
      <w:r>
        <w:rPr/>
        <w:t>da</w:t>
      </w:r>
      <w:r>
        <w:rPr>
          <w:spacing w:val="-4"/>
        </w:rPr>
        <w:t> </w:t>
      </w:r>
      <w:r>
        <w:rPr/>
        <w:t>Qualidade</w:t>
      </w:r>
      <w:r>
        <w:rPr>
          <w:spacing w:val="-4"/>
        </w:rPr>
        <w:t> </w:t>
      </w:r>
      <w:r>
        <w:rPr/>
        <w:t>e</w:t>
      </w:r>
      <w:r>
        <w:rPr>
          <w:spacing w:val="-13"/>
        </w:rPr>
        <w:t> </w:t>
      </w:r>
      <w:r>
        <w:rPr/>
        <w:t>Aceite</w:t>
      </w:r>
      <w:r>
        <w:rPr>
          <w:spacing w:val="-4"/>
        </w:rPr>
        <w:t> </w:t>
      </w:r>
      <w:r>
        <w:rPr/>
        <w:t>do</w:t>
      </w:r>
      <w:r>
        <w:rPr>
          <w:spacing w:val="-3"/>
        </w:rPr>
        <w:t> </w:t>
      </w:r>
      <w:r>
        <w:rPr>
          <w:spacing w:val="-2"/>
        </w:rPr>
        <w:t>objeto:</w:t>
      </w:r>
    </w:p>
    <w:p>
      <w:pPr>
        <w:pStyle w:val="ListParagraph"/>
        <w:numPr>
          <w:ilvl w:val="2"/>
          <w:numId w:val="18"/>
        </w:numPr>
        <w:tabs>
          <w:tab w:pos="819" w:val="left" w:leader="none"/>
        </w:tabs>
        <w:spacing w:line="280" w:lineRule="auto" w:before="40" w:after="0"/>
        <w:ind w:left="329" w:right="313" w:firstLine="0"/>
        <w:jc w:val="left"/>
        <w:rPr>
          <w:sz w:val="20"/>
        </w:rPr>
      </w:pPr>
      <w:r>
        <w:rPr>
          <w:sz w:val="20"/>
        </w:rPr>
        <w:t>Após</w:t>
      </w:r>
      <w:r>
        <w:rPr>
          <w:spacing w:val="-6"/>
          <w:sz w:val="20"/>
        </w:rPr>
        <w:t> </w:t>
      </w:r>
      <w:r>
        <w:rPr>
          <w:sz w:val="20"/>
        </w:rPr>
        <w:t>a</w:t>
      </w:r>
      <w:r>
        <w:rPr>
          <w:spacing w:val="-5"/>
          <w:sz w:val="20"/>
        </w:rPr>
        <w:t> </w:t>
      </w:r>
      <w:r>
        <w:rPr>
          <w:sz w:val="20"/>
        </w:rPr>
        <w:t>concretização</w:t>
      </w:r>
      <w:r>
        <w:rPr>
          <w:spacing w:val="-5"/>
          <w:sz w:val="20"/>
        </w:rPr>
        <w:t> </w:t>
      </w:r>
      <w:r>
        <w:rPr>
          <w:sz w:val="20"/>
        </w:rPr>
        <w:t>da</w:t>
      </w:r>
      <w:r>
        <w:rPr>
          <w:spacing w:val="-5"/>
          <w:sz w:val="20"/>
        </w:rPr>
        <w:t> </w:t>
      </w:r>
      <w:r>
        <w:rPr>
          <w:sz w:val="20"/>
        </w:rPr>
        <w:t>contratação,</w:t>
      </w:r>
      <w:r>
        <w:rPr>
          <w:spacing w:val="-5"/>
          <w:sz w:val="20"/>
        </w:rPr>
        <w:t> </w:t>
      </w:r>
      <w:r>
        <w:rPr>
          <w:sz w:val="20"/>
        </w:rPr>
        <w:t>conforme</w:t>
      </w:r>
      <w:r>
        <w:rPr>
          <w:spacing w:val="-5"/>
          <w:sz w:val="20"/>
        </w:rPr>
        <w:t> </w:t>
      </w:r>
      <w:r>
        <w:rPr>
          <w:sz w:val="20"/>
        </w:rPr>
        <w:t>necessidade</w:t>
      </w:r>
      <w:r>
        <w:rPr>
          <w:spacing w:val="-5"/>
          <w:sz w:val="20"/>
        </w:rPr>
        <w:t> </w:t>
      </w:r>
      <w:r>
        <w:rPr>
          <w:sz w:val="20"/>
        </w:rPr>
        <w:t>da</w:t>
      </w:r>
      <w:r>
        <w:rPr>
          <w:spacing w:val="-5"/>
          <w:sz w:val="20"/>
        </w:rPr>
        <w:t> </w:t>
      </w:r>
      <w:r>
        <w:rPr>
          <w:sz w:val="20"/>
        </w:rPr>
        <w:t>CONTRATANTE</w:t>
      </w:r>
      <w:r>
        <w:rPr>
          <w:spacing w:val="-5"/>
          <w:sz w:val="20"/>
        </w:rPr>
        <w:t> </w:t>
      </w:r>
      <w:r>
        <w:rPr>
          <w:sz w:val="20"/>
        </w:rPr>
        <w:t>será</w:t>
      </w:r>
      <w:r>
        <w:rPr>
          <w:spacing w:val="-5"/>
          <w:sz w:val="20"/>
        </w:rPr>
        <w:t> </w:t>
      </w:r>
      <w:r>
        <w:rPr>
          <w:sz w:val="20"/>
        </w:rPr>
        <w:t>enviada</w:t>
      </w:r>
      <w:r>
        <w:rPr>
          <w:spacing w:val="-5"/>
          <w:sz w:val="20"/>
        </w:rPr>
        <w:t> </w:t>
      </w:r>
      <w:r>
        <w:rPr>
          <w:sz w:val="20"/>
        </w:rPr>
        <w:t>à</w:t>
      </w:r>
      <w:r>
        <w:rPr>
          <w:spacing w:val="-5"/>
          <w:sz w:val="20"/>
        </w:rPr>
        <w:t> </w:t>
      </w:r>
      <w:r>
        <w:rPr>
          <w:sz w:val="20"/>
        </w:rPr>
        <w:t>CONTRATADA</w:t>
      </w:r>
      <w:r>
        <w:rPr>
          <w:spacing w:val="-13"/>
          <w:sz w:val="20"/>
        </w:rPr>
        <w:t> </w:t>
      </w:r>
      <w:r>
        <w:rPr>
          <w:sz w:val="20"/>
        </w:rPr>
        <w:t>uma</w:t>
      </w:r>
      <w:r>
        <w:rPr>
          <w:spacing w:val="-4"/>
          <w:sz w:val="20"/>
        </w:rPr>
        <w:t> </w:t>
      </w:r>
      <w:r>
        <w:rPr>
          <w:sz w:val="20"/>
        </w:rPr>
        <w:t>autorização</w:t>
      </w:r>
      <w:r>
        <w:rPr>
          <w:spacing w:val="-5"/>
          <w:sz w:val="20"/>
        </w:rPr>
        <w:t> </w:t>
      </w:r>
      <w:r>
        <w:rPr>
          <w:sz w:val="20"/>
        </w:rPr>
        <w:t>de</w:t>
      </w:r>
      <w:r>
        <w:rPr>
          <w:spacing w:val="-5"/>
          <w:sz w:val="20"/>
        </w:rPr>
        <w:t> </w:t>
      </w:r>
      <w:r>
        <w:rPr>
          <w:sz w:val="20"/>
        </w:rPr>
        <w:t>entrega</w:t>
      </w:r>
      <w:r>
        <w:rPr>
          <w:spacing w:val="-5"/>
          <w:sz w:val="20"/>
        </w:rPr>
        <w:t> </w:t>
      </w:r>
      <w:r>
        <w:rPr>
          <w:sz w:val="20"/>
        </w:rPr>
        <w:t>de</w:t>
      </w:r>
      <w:r>
        <w:rPr>
          <w:spacing w:val="-5"/>
          <w:sz w:val="20"/>
        </w:rPr>
        <w:t> </w:t>
      </w:r>
      <w:r>
        <w:rPr>
          <w:sz w:val="20"/>
        </w:rPr>
        <w:t>material,</w:t>
      </w:r>
      <w:r>
        <w:rPr>
          <w:spacing w:val="-5"/>
          <w:sz w:val="20"/>
        </w:rPr>
        <w:t> </w:t>
      </w:r>
      <w:r>
        <w:rPr>
          <w:sz w:val="20"/>
        </w:rPr>
        <w:t>conforme</w:t>
      </w:r>
      <w:r>
        <w:rPr>
          <w:spacing w:val="-5"/>
          <w:sz w:val="20"/>
        </w:rPr>
        <w:t> </w:t>
      </w:r>
      <w:r>
        <w:rPr>
          <w:sz w:val="20"/>
        </w:rPr>
        <w:t>anexo</w:t>
      </w:r>
      <w:r>
        <w:rPr>
          <w:spacing w:val="-5"/>
          <w:sz w:val="20"/>
        </w:rPr>
        <w:t> </w:t>
      </w:r>
      <w:r>
        <w:rPr>
          <w:sz w:val="20"/>
        </w:rPr>
        <w:t>em documento SEI 90052804.</w:t>
      </w:r>
    </w:p>
    <w:p>
      <w:pPr>
        <w:pStyle w:val="ListParagraph"/>
        <w:numPr>
          <w:ilvl w:val="2"/>
          <w:numId w:val="18"/>
        </w:numPr>
        <w:tabs>
          <w:tab w:pos="833" w:val="left" w:leader="none"/>
        </w:tabs>
        <w:spacing w:line="280" w:lineRule="auto" w:before="2" w:after="0"/>
        <w:ind w:left="329" w:right="313" w:firstLine="0"/>
        <w:jc w:val="left"/>
        <w:rPr>
          <w:sz w:val="20"/>
        </w:rPr>
      </w:pPr>
      <w:r>
        <w:rPr>
          <w:sz w:val="20"/>
        </w:rPr>
        <w:t>Havendo</w:t>
      </w:r>
      <w:r>
        <w:rPr>
          <w:spacing w:val="-2"/>
          <w:sz w:val="20"/>
        </w:rPr>
        <w:t> </w:t>
      </w:r>
      <w:r>
        <w:rPr>
          <w:sz w:val="20"/>
        </w:rPr>
        <w:t>necessidade</w:t>
      </w:r>
      <w:r>
        <w:rPr>
          <w:spacing w:val="-2"/>
          <w:sz w:val="20"/>
        </w:rPr>
        <w:t> </w:t>
      </w:r>
      <w:r>
        <w:rPr>
          <w:sz w:val="20"/>
        </w:rPr>
        <w:t>por</w:t>
      </w:r>
      <w:r>
        <w:rPr>
          <w:spacing w:val="-2"/>
          <w:sz w:val="20"/>
        </w:rPr>
        <w:t> </w:t>
      </w:r>
      <w:r>
        <w:rPr>
          <w:sz w:val="20"/>
        </w:rPr>
        <w:t>parte</w:t>
      </w:r>
      <w:r>
        <w:rPr>
          <w:spacing w:val="-2"/>
          <w:sz w:val="20"/>
        </w:rPr>
        <w:t> </w:t>
      </w:r>
      <w:r>
        <w:rPr>
          <w:sz w:val="20"/>
        </w:rPr>
        <w:t>da</w:t>
      </w:r>
      <w:r>
        <w:rPr>
          <w:spacing w:val="-2"/>
          <w:sz w:val="20"/>
        </w:rPr>
        <w:t> </w:t>
      </w:r>
      <w:r>
        <w:rPr>
          <w:sz w:val="20"/>
        </w:rPr>
        <w:t>CONTRATANTE,</w:t>
      </w:r>
      <w:r>
        <w:rPr>
          <w:spacing w:val="-2"/>
          <w:sz w:val="20"/>
        </w:rPr>
        <w:t> </w:t>
      </w:r>
      <w:r>
        <w:rPr>
          <w:sz w:val="20"/>
        </w:rPr>
        <w:t>a</w:t>
      </w:r>
      <w:r>
        <w:rPr>
          <w:spacing w:val="-2"/>
          <w:sz w:val="20"/>
        </w:rPr>
        <w:t> </w:t>
      </w:r>
      <w:r>
        <w:rPr>
          <w:sz w:val="20"/>
        </w:rPr>
        <w:t>CONTRATADA</w:t>
      </w:r>
      <w:r>
        <w:rPr>
          <w:spacing w:val="-12"/>
          <w:sz w:val="20"/>
        </w:rPr>
        <w:t> </w:t>
      </w:r>
      <w:r>
        <w:rPr>
          <w:sz w:val="20"/>
        </w:rPr>
        <w:t>fica</w:t>
      </w:r>
      <w:r>
        <w:rPr>
          <w:spacing w:val="-2"/>
          <w:sz w:val="20"/>
        </w:rPr>
        <w:t> </w:t>
      </w:r>
      <w:r>
        <w:rPr>
          <w:sz w:val="20"/>
        </w:rPr>
        <w:t>obrigada</w:t>
      </w:r>
      <w:r>
        <w:rPr>
          <w:spacing w:val="-2"/>
          <w:sz w:val="20"/>
        </w:rPr>
        <w:t> </w:t>
      </w:r>
      <w:r>
        <w:rPr>
          <w:sz w:val="20"/>
        </w:rPr>
        <w:t>a</w:t>
      </w:r>
      <w:r>
        <w:rPr>
          <w:spacing w:val="-2"/>
          <w:sz w:val="20"/>
        </w:rPr>
        <w:t> </w:t>
      </w:r>
      <w:r>
        <w:rPr>
          <w:sz w:val="20"/>
        </w:rPr>
        <w:t>comunicar</w:t>
      </w:r>
      <w:r>
        <w:rPr>
          <w:spacing w:val="-2"/>
          <w:sz w:val="20"/>
        </w:rPr>
        <w:t> </w:t>
      </w:r>
      <w:r>
        <w:rPr>
          <w:sz w:val="20"/>
        </w:rPr>
        <w:t>antecipadamente</w:t>
      </w:r>
      <w:r>
        <w:rPr>
          <w:spacing w:val="-2"/>
          <w:sz w:val="20"/>
        </w:rPr>
        <w:t> </w:t>
      </w:r>
      <w:r>
        <w:rPr>
          <w:sz w:val="20"/>
        </w:rPr>
        <w:t>quais</w:t>
      </w:r>
      <w:r>
        <w:rPr>
          <w:spacing w:val="-2"/>
          <w:sz w:val="20"/>
        </w:rPr>
        <w:t> </w:t>
      </w:r>
      <w:r>
        <w:rPr>
          <w:sz w:val="20"/>
        </w:rPr>
        <w:t>os</w:t>
      </w:r>
      <w:r>
        <w:rPr>
          <w:spacing w:val="-2"/>
          <w:sz w:val="20"/>
        </w:rPr>
        <w:t> </w:t>
      </w:r>
      <w:r>
        <w:rPr>
          <w:sz w:val="20"/>
        </w:rPr>
        <w:t>nomes/descrições</w:t>
      </w:r>
      <w:r>
        <w:rPr>
          <w:spacing w:val="-2"/>
          <w:sz w:val="20"/>
        </w:rPr>
        <w:t> </w:t>
      </w:r>
      <w:r>
        <w:rPr>
          <w:sz w:val="20"/>
        </w:rPr>
        <w:t>que</w:t>
      </w:r>
      <w:r>
        <w:rPr>
          <w:spacing w:val="-2"/>
          <w:sz w:val="20"/>
        </w:rPr>
        <w:t> </w:t>
      </w:r>
      <w:r>
        <w:rPr>
          <w:sz w:val="20"/>
        </w:rPr>
        <w:t>constarão</w:t>
      </w:r>
      <w:r>
        <w:rPr>
          <w:spacing w:val="-2"/>
          <w:sz w:val="20"/>
        </w:rPr>
        <w:t> </w:t>
      </w:r>
      <w:r>
        <w:rPr>
          <w:sz w:val="20"/>
        </w:rPr>
        <w:t>na</w:t>
      </w:r>
      <w:r>
        <w:rPr>
          <w:spacing w:val="-2"/>
          <w:sz w:val="20"/>
        </w:rPr>
        <w:t> </w:t>
      </w:r>
      <w:r>
        <w:rPr>
          <w:sz w:val="20"/>
        </w:rPr>
        <w:t>Nota</w:t>
      </w:r>
      <w:r>
        <w:rPr>
          <w:spacing w:val="-2"/>
          <w:sz w:val="20"/>
        </w:rPr>
        <w:t> </w:t>
      </w:r>
      <w:r>
        <w:rPr>
          <w:sz w:val="20"/>
        </w:rPr>
        <w:t>Fiscal, para fins de identificação dos materiais recebidos e correspondência com os itens contratados.</w:t>
      </w:r>
    </w:p>
    <w:p>
      <w:pPr>
        <w:pStyle w:val="ListParagraph"/>
        <w:numPr>
          <w:ilvl w:val="2"/>
          <w:numId w:val="18"/>
        </w:numPr>
        <w:tabs>
          <w:tab w:pos="817" w:val="left" w:leader="none"/>
        </w:tabs>
        <w:spacing w:line="240" w:lineRule="auto" w:before="2" w:after="0"/>
        <w:ind w:left="817" w:right="0" w:hanging="488"/>
        <w:jc w:val="left"/>
        <w:rPr>
          <w:sz w:val="20"/>
        </w:rPr>
      </w:pPr>
      <w:r>
        <w:rPr>
          <w:sz w:val="20"/>
        </w:rPr>
        <w:t>As</w:t>
      </w:r>
      <w:r>
        <w:rPr>
          <w:spacing w:val="-1"/>
          <w:sz w:val="20"/>
        </w:rPr>
        <w:t> </w:t>
      </w:r>
      <w:r>
        <w:rPr>
          <w:sz w:val="20"/>
        </w:rPr>
        <w:t>entregas</w:t>
      </w:r>
      <w:r>
        <w:rPr>
          <w:spacing w:val="-1"/>
          <w:sz w:val="20"/>
        </w:rPr>
        <w:t> </w:t>
      </w:r>
      <w:r>
        <w:rPr>
          <w:sz w:val="20"/>
        </w:rPr>
        <w:t>serão</w:t>
      </w:r>
      <w:r>
        <w:rPr>
          <w:spacing w:val="-1"/>
          <w:sz w:val="20"/>
        </w:rPr>
        <w:t> </w:t>
      </w:r>
      <w:r>
        <w:rPr>
          <w:sz w:val="20"/>
        </w:rPr>
        <w:t>parceladas,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demanda</w:t>
      </w:r>
      <w:r>
        <w:rPr>
          <w:spacing w:val="-1"/>
          <w:sz w:val="20"/>
        </w:rPr>
        <w:t> </w:t>
      </w:r>
      <w:r>
        <w:rPr>
          <w:sz w:val="20"/>
        </w:rPr>
        <w:t>da</w:t>
      </w:r>
      <w:r>
        <w:rPr>
          <w:spacing w:val="-1"/>
          <w:sz w:val="20"/>
        </w:rPr>
        <w:t> </w:t>
      </w:r>
      <w:r>
        <w:rPr>
          <w:spacing w:val="-2"/>
          <w:sz w:val="20"/>
        </w:rPr>
        <w:t>unidade;</w:t>
      </w:r>
    </w:p>
    <w:p>
      <w:pPr>
        <w:pStyle w:val="ListParagraph"/>
        <w:numPr>
          <w:ilvl w:val="2"/>
          <w:numId w:val="18"/>
        </w:numPr>
        <w:tabs>
          <w:tab w:pos="828" w:val="left" w:leader="none"/>
        </w:tabs>
        <w:spacing w:line="240" w:lineRule="auto" w:before="40" w:after="0"/>
        <w:ind w:left="828" w:right="0" w:hanging="499"/>
        <w:jc w:val="left"/>
        <w:rPr>
          <w:sz w:val="20"/>
        </w:rPr>
      </w:pPr>
      <w:r>
        <w:rPr>
          <w:sz w:val="20"/>
        </w:rPr>
        <w:t>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entrega</w:t>
      </w:r>
      <w:r>
        <w:rPr>
          <w:spacing w:val="-1"/>
          <w:sz w:val="20"/>
        </w:rPr>
        <w:t> </w:t>
      </w:r>
      <w:r>
        <w:rPr>
          <w:sz w:val="20"/>
        </w:rPr>
        <w:t>será</w:t>
      </w:r>
      <w:r>
        <w:rPr>
          <w:spacing w:val="-1"/>
          <w:sz w:val="20"/>
        </w:rPr>
        <w:t> </w:t>
      </w:r>
      <w:r>
        <w:rPr>
          <w:sz w:val="20"/>
        </w:rPr>
        <w:t>de </w:t>
      </w:r>
      <w:r>
        <w:rPr>
          <w:b/>
          <w:sz w:val="20"/>
        </w:rPr>
        <w:t>03</w:t>
      </w:r>
      <w:r>
        <w:rPr>
          <w:b/>
          <w:spacing w:val="-1"/>
          <w:sz w:val="20"/>
        </w:rPr>
        <w:t> </w:t>
      </w:r>
      <w:r>
        <w:rPr>
          <w:b/>
          <w:sz w:val="20"/>
        </w:rPr>
        <w:t>(três) </w:t>
      </w:r>
      <w:r>
        <w:rPr>
          <w:sz w:val="20"/>
        </w:rPr>
        <w:t>dias</w:t>
      </w:r>
      <w:r>
        <w:rPr>
          <w:spacing w:val="-1"/>
          <w:sz w:val="20"/>
        </w:rPr>
        <w:t> </w:t>
      </w:r>
      <w:r>
        <w:rPr>
          <w:sz w:val="20"/>
        </w:rPr>
        <w:t>úteis</w:t>
      </w:r>
      <w:r>
        <w:rPr>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solicitação</w:t>
      </w:r>
      <w:r>
        <w:rPr>
          <w:spacing w:val="-1"/>
          <w:sz w:val="20"/>
        </w:rPr>
        <w:t> </w:t>
      </w:r>
      <w:r>
        <w:rPr>
          <w:sz w:val="20"/>
        </w:rPr>
        <w:t>de</w:t>
      </w:r>
      <w:r>
        <w:rPr>
          <w:spacing w:val="-1"/>
          <w:sz w:val="20"/>
        </w:rPr>
        <w:t> </w:t>
      </w:r>
      <w:r>
        <w:rPr>
          <w:spacing w:val="-2"/>
          <w:sz w:val="20"/>
        </w:rPr>
        <w:t>entrega;</w:t>
      </w:r>
    </w:p>
    <w:p>
      <w:pPr>
        <w:pStyle w:val="ListParagraph"/>
        <w:numPr>
          <w:ilvl w:val="3"/>
          <w:numId w:val="18"/>
        </w:numPr>
        <w:tabs>
          <w:tab w:pos="978" w:val="left" w:leader="none"/>
        </w:tabs>
        <w:spacing w:line="240" w:lineRule="auto" w:before="40" w:after="0"/>
        <w:ind w:left="978" w:right="0" w:hanging="649"/>
        <w:jc w:val="left"/>
        <w:rPr>
          <w:sz w:val="20"/>
        </w:rPr>
      </w:pPr>
      <w:r>
        <w:rPr>
          <w:sz w:val="20"/>
        </w:rPr>
        <w:t>Em</w:t>
      </w:r>
      <w:r>
        <w:rPr>
          <w:spacing w:val="-2"/>
          <w:sz w:val="20"/>
        </w:rPr>
        <w:t> </w:t>
      </w:r>
      <w:r>
        <w:rPr>
          <w:sz w:val="20"/>
        </w:rPr>
        <w:t>casos</w:t>
      </w:r>
      <w:r>
        <w:rPr>
          <w:spacing w:val="-1"/>
          <w:sz w:val="20"/>
        </w:rPr>
        <w:t> </w:t>
      </w:r>
      <w:r>
        <w:rPr>
          <w:sz w:val="20"/>
        </w:rPr>
        <w:t>urgentes,</w:t>
      </w:r>
      <w:r>
        <w:rPr>
          <w:spacing w:val="-1"/>
          <w:sz w:val="20"/>
        </w:rPr>
        <w:t> </w:t>
      </w:r>
      <w:r>
        <w:rPr>
          <w:sz w:val="20"/>
        </w:rPr>
        <w:t>a</w:t>
      </w:r>
      <w:r>
        <w:rPr>
          <w:spacing w:val="-1"/>
          <w:sz w:val="20"/>
        </w:rPr>
        <w:t> </w:t>
      </w:r>
      <w:r>
        <w:rPr>
          <w:sz w:val="20"/>
        </w:rPr>
        <w:t>entrega</w:t>
      </w:r>
      <w:r>
        <w:rPr>
          <w:spacing w:val="-1"/>
          <w:sz w:val="20"/>
        </w:rPr>
        <w:t> </w:t>
      </w:r>
      <w:r>
        <w:rPr>
          <w:sz w:val="20"/>
        </w:rPr>
        <w:t>poderá</w:t>
      </w:r>
      <w:r>
        <w:rPr>
          <w:spacing w:val="-2"/>
          <w:sz w:val="20"/>
        </w:rPr>
        <w:t> </w:t>
      </w:r>
      <w:r>
        <w:rPr>
          <w:sz w:val="20"/>
        </w:rPr>
        <w:t>ser</w:t>
      </w:r>
      <w:r>
        <w:rPr>
          <w:spacing w:val="-1"/>
          <w:sz w:val="20"/>
        </w:rPr>
        <w:t> </w:t>
      </w:r>
      <w:r>
        <w:rPr>
          <w:sz w:val="20"/>
        </w:rPr>
        <w:t>realizada</w:t>
      </w:r>
      <w:r>
        <w:rPr>
          <w:spacing w:val="-1"/>
          <w:sz w:val="20"/>
        </w:rPr>
        <w:t> </w:t>
      </w:r>
      <w:r>
        <w:rPr>
          <w:sz w:val="20"/>
        </w:rPr>
        <w:t>com</w:t>
      </w:r>
      <w:r>
        <w:rPr>
          <w:spacing w:val="-1"/>
          <w:sz w:val="20"/>
        </w:rPr>
        <w:t> </w:t>
      </w:r>
      <w:r>
        <w:rPr>
          <w:sz w:val="20"/>
        </w:rPr>
        <w:t>antecedência</w:t>
      </w:r>
      <w:r>
        <w:rPr>
          <w:spacing w:val="-1"/>
          <w:sz w:val="20"/>
        </w:rPr>
        <w:t> </w:t>
      </w:r>
      <w:r>
        <w:rPr>
          <w:sz w:val="20"/>
        </w:rPr>
        <w:t>de</w:t>
      </w:r>
      <w:r>
        <w:rPr>
          <w:spacing w:val="-2"/>
          <w:sz w:val="20"/>
        </w:rPr>
        <w:t> </w:t>
      </w:r>
      <w:r>
        <w:rPr>
          <w:sz w:val="20"/>
        </w:rPr>
        <w:t>até</w:t>
      </w:r>
      <w:r>
        <w:rPr>
          <w:spacing w:val="5"/>
          <w:sz w:val="20"/>
        </w:rPr>
        <w:t> </w:t>
      </w:r>
      <w:r>
        <w:rPr>
          <w:sz w:val="20"/>
        </w:rPr>
        <w:t>24</w:t>
      </w:r>
      <w:r>
        <w:rPr>
          <w:spacing w:val="-1"/>
          <w:sz w:val="20"/>
        </w:rPr>
        <w:t> </w:t>
      </w:r>
      <w:r>
        <w:rPr>
          <w:sz w:val="20"/>
        </w:rPr>
        <w:t>(vinte</w:t>
      </w:r>
      <w:r>
        <w:rPr>
          <w:spacing w:val="-1"/>
          <w:sz w:val="20"/>
        </w:rPr>
        <w:t> </w:t>
      </w:r>
      <w:r>
        <w:rPr>
          <w:sz w:val="20"/>
        </w:rPr>
        <w:t>e</w:t>
      </w:r>
      <w:r>
        <w:rPr>
          <w:spacing w:val="-1"/>
          <w:sz w:val="20"/>
        </w:rPr>
        <w:t> </w:t>
      </w:r>
      <w:r>
        <w:rPr>
          <w:sz w:val="20"/>
        </w:rPr>
        <w:t>quatro)</w:t>
      </w:r>
      <w:r>
        <w:rPr>
          <w:spacing w:val="4"/>
          <w:sz w:val="20"/>
        </w:rPr>
        <w:t> </w:t>
      </w:r>
      <w:r>
        <w:rPr>
          <w:sz w:val="20"/>
        </w:rPr>
        <w:t>horas</w:t>
      </w:r>
      <w:r>
        <w:rPr>
          <w:spacing w:val="-1"/>
          <w:sz w:val="20"/>
        </w:rPr>
        <w:t> </w:t>
      </w:r>
      <w:r>
        <w:rPr>
          <w:sz w:val="20"/>
        </w:rPr>
        <w:t>da</w:t>
      </w:r>
      <w:r>
        <w:rPr>
          <w:spacing w:val="-1"/>
          <w:sz w:val="20"/>
        </w:rPr>
        <w:t> </w:t>
      </w:r>
      <w:r>
        <w:rPr>
          <w:sz w:val="20"/>
        </w:rPr>
        <w:t>realização</w:t>
      </w:r>
      <w:r>
        <w:rPr>
          <w:spacing w:val="-1"/>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ListParagraph"/>
        <w:numPr>
          <w:ilvl w:val="3"/>
          <w:numId w:val="18"/>
        </w:numPr>
        <w:tabs>
          <w:tab w:pos="1000" w:val="left" w:leader="none"/>
        </w:tabs>
        <w:spacing w:line="280" w:lineRule="auto" w:before="40" w:after="0"/>
        <w:ind w:left="329" w:right="313" w:firstLine="0"/>
        <w:jc w:val="left"/>
        <w:rPr>
          <w:sz w:val="20"/>
        </w:rPr>
      </w:pPr>
      <w:r>
        <w:rPr>
          <w:sz w:val="20"/>
        </w:rPr>
        <w:t>Em</w:t>
      </w:r>
      <w:r>
        <w:rPr>
          <w:spacing w:val="19"/>
          <w:sz w:val="20"/>
        </w:rPr>
        <w:t> </w:t>
      </w:r>
      <w:r>
        <w:rPr>
          <w:sz w:val="20"/>
        </w:rPr>
        <w:t>caso</w:t>
      </w:r>
      <w:r>
        <w:rPr>
          <w:spacing w:val="19"/>
          <w:sz w:val="20"/>
        </w:rPr>
        <w:t> </w:t>
      </w:r>
      <w:r>
        <w:rPr>
          <w:sz w:val="20"/>
        </w:rPr>
        <w:t>de</w:t>
      </w:r>
      <w:r>
        <w:rPr>
          <w:spacing w:val="19"/>
          <w:sz w:val="20"/>
        </w:rPr>
        <w:t> </w:t>
      </w:r>
      <w:r>
        <w:rPr>
          <w:sz w:val="20"/>
        </w:rPr>
        <w:t>instrumentais/equipamentos</w:t>
      </w:r>
      <w:r>
        <w:rPr>
          <w:spacing w:val="19"/>
          <w:sz w:val="20"/>
        </w:rPr>
        <w:t> </w:t>
      </w:r>
      <w:r>
        <w:rPr>
          <w:sz w:val="20"/>
        </w:rPr>
        <w:t>oferecidos</w:t>
      </w:r>
      <w:r>
        <w:rPr>
          <w:spacing w:val="19"/>
          <w:sz w:val="20"/>
        </w:rPr>
        <w:t> </w:t>
      </w:r>
      <w:r>
        <w:rPr>
          <w:sz w:val="20"/>
        </w:rPr>
        <w:t>em</w:t>
      </w:r>
      <w:r>
        <w:rPr>
          <w:spacing w:val="19"/>
          <w:sz w:val="20"/>
        </w:rPr>
        <w:t> </w:t>
      </w:r>
      <w:r>
        <w:rPr>
          <w:sz w:val="20"/>
        </w:rPr>
        <w:t>comodato,</w:t>
      </w:r>
      <w:r>
        <w:rPr>
          <w:spacing w:val="19"/>
          <w:sz w:val="20"/>
        </w:rPr>
        <w:t> </w:t>
      </w:r>
      <w:r>
        <w:rPr>
          <w:sz w:val="20"/>
        </w:rPr>
        <w:t>estes</w:t>
      </w:r>
      <w:r>
        <w:rPr>
          <w:spacing w:val="19"/>
          <w:sz w:val="20"/>
        </w:rPr>
        <w:t> </w:t>
      </w:r>
      <w:r>
        <w:rPr>
          <w:sz w:val="20"/>
        </w:rPr>
        <w:t>deverão</w:t>
      </w:r>
      <w:r>
        <w:rPr>
          <w:spacing w:val="19"/>
          <w:sz w:val="20"/>
        </w:rPr>
        <w:t> </w:t>
      </w:r>
      <w:r>
        <w:rPr>
          <w:sz w:val="20"/>
        </w:rPr>
        <w:t>ser</w:t>
      </w:r>
      <w:r>
        <w:rPr>
          <w:spacing w:val="19"/>
          <w:sz w:val="20"/>
        </w:rPr>
        <w:t> </w:t>
      </w:r>
      <w:r>
        <w:rPr>
          <w:sz w:val="20"/>
        </w:rPr>
        <w:t>entregues</w:t>
      </w:r>
      <w:r>
        <w:rPr>
          <w:spacing w:val="19"/>
          <w:sz w:val="20"/>
        </w:rPr>
        <w:t> </w:t>
      </w:r>
      <w:r>
        <w:rPr>
          <w:sz w:val="20"/>
        </w:rPr>
        <w:t>no</w:t>
      </w:r>
      <w:r>
        <w:rPr>
          <w:spacing w:val="19"/>
          <w:sz w:val="20"/>
        </w:rPr>
        <w:t> </w:t>
      </w:r>
      <w:r>
        <w:rPr>
          <w:sz w:val="20"/>
        </w:rPr>
        <w:t>1º</w:t>
      </w:r>
      <w:r>
        <w:rPr>
          <w:spacing w:val="19"/>
          <w:sz w:val="20"/>
        </w:rPr>
        <w:t> </w:t>
      </w:r>
      <w:r>
        <w:rPr>
          <w:sz w:val="20"/>
        </w:rPr>
        <w:t>(primeiro)</w:t>
      </w:r>
      <w:r>
        <w:rPr>
          <w:spacing w:val="19"/>
          <w:sz w:val="20"/>
        </w:rPr>
        <w:t> </w:t>
      </w:r>
      <w:r>
        <w:rPr>
          <w:sz w:val="20"/>
        </w:rPr>
        <w:t>fornecimento</w:t>
      </w:r>
      <w:r>
        <w:rPr>
          <w:spacing w:val="19"/>
          <w:sz w:val="20"/>
        </w:rPr>
        <w:t> </w:t>
      </w:r>
      <w:r>
        <w:rPr>
          <w:sz w:val="20"/>
        </w:rPr>
        <w:t>observando</w:t>
      </w:r>
      <w:r>
        <w:rPr>
          <w:spacing w:val="19"/>
          <w:sz w:val="20"/>
        </w:rPr>
        <w:t> </w:t>
      </w:r>
      <w:r>
        <w:rPr>
          <w:sz w:val="20"/>
        </w:rPr>
        <w:t>o</w:t>
      </w:r>
      <w:r>
        <w:rPr>
          <w:spacing w:val="19"/>
          <w:sz w:val="20"/>
        </w:rPr>
        <w:t> </w:t>
      </w:r>
      <w:r>
        <w:rPr>
          <w:sz w:val="20"/>
        </w:rPr>
        <w:t>prazo</w:t>
      </w:r>
      <w:r>
        <w:rPr>
          <w:spacing w:val="19"/>
          <w:sz w:val="20"/>
        </w:rPr>
        <w:t> </w:t>
      </w:r>
      <w:r>
        <w:rPr>
          <w:sz w:val="20"/>
        </w:rPr>
        <w:t>estipulado</w:t>
      </w:r>
      <w:r>
        <w:rPr>
          <w:spacing w:val="19"/>
          <w:sz w:val="20"/>
        </w:rPr>
        <w:t> </w:t>
      </w:r>
      <w:r>
        <w:rPr>
          <w:sz w:val="20"/>
        </w:rPr>
        <w:t>no</w:t>
      </w:r>
      <w:r>
        <w:rPr>
          <w:spacing w:val="19"/>
          <w:sz w:val="20"/>
        </w:rPr>
        <w:t> </w:t>
      </w:r>
      <w:r>
        <w:rPr>
          <w:sz w:val="20"/>
        </w:rPr>
        <w:t>subitem </w:t>
      </w:r>
      <w:r>
        <w:rPr>
          <w:spacing w:val="-2"/>
          <w:sz w:val="20"/>
        </w:rPr>
        <w:t>4.6.4.;</w:t>
      </w:r>
    </w:p>
    <w:p>
      <w:pPr>
        <w:pStyle w:val="ListParagraph"/>
        <w:numPr>
          <w:ilvl w:val="2"/>
          <w:numId w:val="18"/>
        </w:numPr>
        <w:tabs>
          <w:tab w:pos="833" w:val="left" w:leader="none"/>
        </w:tabs>
        <w:spacing w:line="280" w:lineRule="auto" w:before="2" w:after="0"/>
        <w:ind w:left="329" w:right="313" w:firstLine="0"/>
        <w:jc w:val="left"/>
        <w:rPr>
          <w:sz w:val="20"/>
        </w:rPr>
      </w:pPr>
      <w:r>
        <w:rPr>
          <w:sz w:val="20"/>
        </w:rPr>
        <w:t>O local de entrega das OPMEs/Implantáveis será no</w:t>
      </w:r>
      <w:r>
        <w:rPr>
          <w:spacing w:val="-9"/>
          <w:sz w:val="20"/>
        </w:rPr>
        <w:t> </w:t>
      </w:r>
      <w:r>
        <w:rPr>
          <w:sz w:val="20"/>
        </w:rPr>
        <w:t>Almoxarifado Central do Hospital Universitário Pedro Ernesto, situado na</w:t>
      </w:r>
      <w:r>
        <w:rPr>
          <w:spacing w:val="-9"/>
          <w:sz w:val="20"/>
        </w:rPr>
        <w:t> </w:t>
      </w:r>
      <w:r>
        <w:rPr>
          <w:sz w:val="20"/>
        </w:rPr>
        <w:t>Avenida Boulevard 28 de Setembro, 77 –</w:t>
      </w:r>
      <w:r>
        <w:rPr>
          <w:spacing w:val="-3"/>
          <w:sz w:val="20"/>
        </w:rPr>
        <w:t> </w:t>
      </w:r>
      <w:r>
        <w:rPr>
          <w:sz w:val="20"/>
        </w:rPr>
        <w:t>Vila Isabel, Rio de Janeiro/RJ, CEP</w:t>
      </w:r>
      <w:r>
        <w:rPr>
          <w:spacing w:val="-2"/>
          <w:sz w:val="20"/>
        </w:rPr>
        <w:t> </w:t>
      </w:r>
      <w:r>
        <w:rPr>
          <w:sz w:val="20"/>
        </w:rPr>
        <w:t>20.551-990 e a entrega deverá ocorrer de segunda-feira a sexta-feira, das 08h às 12h e das 13h30 às 15h;</w:t>
      </w:r>
    </w:p>
    <w:p>
      <w:pPr>
        <w:pStyle w:val="ListParagraph"/>
        <w:numPr>
          <w:ilvl w:val="3"/>
          <w:numId w:val="18"/>
        </w:numPr>
        <w:tabs>
          <w:tab w:pos="978" w:val="left" w:leader="none"/>
        </w:tabs>
        <w:spacing w:line="240" w:lineRule="auto" w:before="1" w:after="0"/>
        <w:ind w:left="978" w:right="0" w:hanging="649"/>
        <w:jc w:val="left"/>
        <w:rPr>
          <w:sz w:val="20"/>
        </w:rPr>
      </w:pPr>
      <w:r>
        <w:rPr>
          <w:sz w:val="20"/>
        </w:rPr>
        <w:t>Nos</w:t>
      </w:r>
      <w:r>
        <w:rPr>
          <w:spacing w:val="-1"/>
          <w:sz w:val="20"/>
        </w:rPr>
        <w:t> </w:t>
      </w:r>
      <w:r>
        <w:rPr>
          <w:sz w:val="20"/>
        </w:rPr>
        <w:t>casos</w:t>
      </w:r>
      <w:r>
        <w:rPr>
          <w:spacing w:val="-1"/>
          <w:sz w:val="20"/>
        </w:rPr>
        <w:t> </w:t>
      </w:r>
      <w:r>
        <w:rPr>
          <w:sz w:val="20"/>
        </w:rPr>
        <w:t>de</w:t>
      </w:r>
      <w:r>
        <w:rPr>
          <w:spacing w:val="-1"/>
          <w:sz w:val="20"/>
        </w:rPr>
        <w:t> </w:t>
      </w:r>
      <w:r>
        <w:rPr>
          <w:sz w:val="20"/>
        </w:rPr>
        <w:t>fornecimento</w:t>
      </w:r>
      <w:r>
        <w:rPr>
          <w:spacing w:val="-1"/>
          <w:sz w:val="20"/>
        </w:rPr>
        <w:t> </w:t>
      </w:r>
      <w:r>
        <w:rPr>
          <w:sz w:val="20"/>
        </w:rPr>
        <w:t>por</w:t>
      </w:r>
      <w:r>
        <w:rPr>
          <w:spacing w:val="-1"/>
          <w:sz w:val="20"/>
        </w:rPr>
        <w:t> </w:t>
      </w:r>
      <w:r>
        <w:rPr>
          <w:spacing w:val="-2"/>
          <w:sz w:val="20"/>
        </w:rPr>
        <w:t>consignação:</w:t>
      </w:r>
    </w:p>
    <w:p>
      <w:pPr>
        <w:pStyle w:val="ListParagraph"/>
        <w:numPr>
          <w:ilvl w:val="4"/>
          <w:numId w:val="18"/>
        </w:numPr>
        <w:tabs>
          <w:tab w:pos="1117" w:val="left" w:leader="none"/>
        </w:tabs>
        <w:spacing w:line="240" w:lineRule="auto" w:before="40" w:after="0"/>
        <w:ind w:left="1117" w:right="0" w:hanging="788"/>
        <w:jc w:val="left"/>
        <w:rPr>
          <w:sz w:val="20"/>
        </w:rPr>
      </w:pPr>
      <w:r>
        <w:rPr>
          <w:sz w:val="20"/>
        </w:rPr>
        <w:t>As</w:t>
      </w:r>
      <w:r>
        <w:rPr>
          <w:spacing w:val="-1"/>
          <w:sz w:val="20"/>
        </w:rPr>
        <w:t> </w:t>
      </w:r>
      <w:r>
        <w:rPr>
          <w:sz w:val="20"/>
        </w:rPr>
        <w:t>OPMEs/Implantáveis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acompanhadas</w:t>
      </w:r>
      <w:r>
        <w:rPr>
          <w:spacing w:val="-1"/>
          <w:sz w:val="20"/>
        </w:rPr>
        <w:t> </w:t>
      </w:r>
      <w:r>
        <w:rPr>
          <w:sz w:val="20"/>
        </w:rPr>
        <w:t>de</w:t>
      </w:r>
      <w:r>
        <w:rPr>
          <w:spacing w:val="-1"/>
          <w:sz w:val="20"/>
        </w:rPr>
        <w:t> </w:t>
      </w:r>
      <w:r>
        <w:rPr>
          <w:sz w:val="20"/>
        </w:rPr>
        <w:t>Nota</w:t>
      </w:r>
      <w:r>
        <w:rPr>
          <w:spacing w:val="-1"/>
          <w:sz w:val="20"/>
        </w:rPr>
        <w:t> </w:t>
      </w:r>
      <w:r>
        <w:rPr>
          <w:sz w:val="20"/>
        </w:rPr>
        <w:t>Fiscal</w:t>
      </w:r>
      <w:r>
        <w:rPr>
          <w:spacing w:val="-1"/>
          <w:sz w:val="20"/>
        </w:rPr>
        <w:t> </w:t>
      </w:r>
      <w:r>
        <w:rPr>
          <w:sz w:val="20"/>
        </w:rPr>
        <w:t>Eletrônica</w:t>
      </w:r>
      <w:r>
        <w:rPr>
          <w:spacing w:val="-1"/>
          <w:sz w:val="20"/>
        </w:rPr>
        <w:t> </w:t>
      </w:r>
      <w:r>
        <w:rPr>
          <w:sz w:val="20"/>
        </w:rPr>
        <w:t>de</w:t>
      </w:r>
      <w:r>
        <w:rPr>
          <w:spacing w:val="-1"/>
          <w:sz w:val="20"/>
        </w:rPr>
        <w:t> </w:t>
      </w:r>
      <w:r>
        <w:rPr>
          <w:spacing w:val="-2"/>
          <w:sz w:val="20"/>
        </w:rPr>
        <w:t>Consignação;</w:t>
      </w:r>
    </w:p>
    <w:p>
      <w:pPr>
        <w:pStyle w:val="ListParagraph"/>
        <w:numPr>
          <w:ilvl w:val="4"/>
          <w:numId w:val="18"/>
        </w:numPr>
        <w:tabs>
          <w:tab w:pos="1125" w:val="left" w:leader="none"/>
        </w:tabs>
        <w:spacing w:line="280" w:lineRule="auto" w:before="41" w:after="0"/>
        <w:ind w:left="329" w:right="313" w:firstLine="0"/>
        <w:jc w:val="both"/>
        <w:rPr>
          <w:sz w:val="20"/>
        </w:rPr>
      </w:pPr>
      <w:r>
        <w:rPr>
          <w:sz w:val="20"/>
        </w:rPr>
        <w:t>Após comprovação de uso, ocorrerá a reposição dos materiais utilizados que deverão ser entregues no prazo estipulado no Subitem 4.6.4. e no local definido no Subitem </w:t>
      </w:r>
      <w:r>
        <w:rPr>
          <w:spacing w:val="-2"/>
          <w:sz w:val="20"/>
        </w:rPr>
        <w:t>4.6.5.</w:t>
      </w:r>
    </w:p>
    <w:p>
      <w:pPr>
        <w:pStyle w:val="ListParagraph"/>
        <w:numPr>
          <w:ilvl w:val="2"/>
          <w:numId w:val="18"/>
        </w:numPr>
        <w:tabs>
          <w:tab w:pos="832" w:val="left" w:leader="none"/>
        </w:tabs>
        <w:spacing w:line="280" w:lineRule="auto" w:before="1" w:after="0"/>
        <w:ind w:left="329" w:right="313" w:firstLine="0"/>
        <w:jc w:val="both"/>
        <w:rPr>
          <w:sz w:val="20"/>
        </w:rPr>
      </w:pPr>
      <w:r>
        <w:rPr>
          <w:sz w:val="20"/>
        </w:rPr>
        <w:t>Em caso de instrumentais e equipamentos em comodato, estes deverão ser entregues na Central de Distribuição de Materiais (CDM) do Hospital Universitário Pedro </w:t>
      </w:r>
      <w:r>
        <w:rPr>
          <w:sz w:val="20"/>
        </w:rPr>
        <w:t>Ernesto, situado na</w:t>
      </w:r>
      <w:r>
        <w:rPr>
          <w:spacing w:val="-7"/>
          <w:sz w:val="20"/>
        </w:rPr>
        <w:t> </w:t>
      </w:r>
      <w:r>
        <w:rPr>
          <w:sz w:val="20"/>
        </w:rPr>
        <w:t>Avenida Boulevard 28 de Setembro, 77, 4º</w:t>
      </w:r>
      <w:r>
        <w:rPr>
          <w:spacing w:val="-7"/>
          <w:sz w:val="20"/>
        </w:rPr>
        <w:t> </w:t>
      </w:r>
      <w:r>
        <w:rPr>
          <w:sz w:val="20"/>
        </w:rPr>
        <w:t>Andar – Vila Isabel, Rio de Janeiro/RJ, CEP</w:t>
      </w:r>
      <w:r>
        <w:rPr>
          <w:spacing w:val="-3"/>
          <w:sz w:val="20"/>
        </w:rPr>
        <w:t> </w:t>
      </w:r>
      <w:r>
        <w:rPr>
          <w:sz w:val="20"/>
        </w:rPr>
        <w:t>20.551-030 e a entrega deverá ocorrer de segunda-feira a sexta-feira, das 08h às 12h e das 13h30 às 15h;</w:t>
      </w:r>
    </w:p>
    <w:p>
      <w:pPr>
        <w:pStyle w:val="ListParagraph"/>
        <w:numPr>
          <w:ilvl w:val="3"/>
          <w:numId w:val="18"/>
        </w:numPr>
        <w:tabs>
          <w:tab w:pos="979" w:val="left" w:leader="none"/>
        </w:tabs>
        <w:spacing w:line="280" w:lineRule="auto" w:before="3" w:after="0"/>
        <w:ind w:left="329" w:right="313" w:firstLine="0"/>
        <w:jc w:val="both"/>
        <w:rPr>
          <w:sz w:val="20"/>
        </w:rPr>
      </w:pPr>
      <w:r>
        <w:rPr>
          <w:sz w:val="20"/>
        </w:rPr>
        <w:t>Se</w:t>
      </w:r>
      <w:r>
        <w:rPr>
          <w:spacing w:val="-1"/>
          <w:sz w:val="20"/>
        </w:rPr>
        <w:t> </w:t>
      </w:r>
      <w:r>
        <w:rPr>
          <w:sz w:val="20"/>
        </w:rPr>
        <w:t>necessário,</w:t>
      </w:r>
      <w:r>
        <w:rPr>
          <w:spacing w:val="-1"/>
          <w:sz w:val="20"/>
        </w:rPr>
        <w:t> </w:t>
      </w:r>
      <w:r>
        <w:rPr>
          <w:sz w:val="20"/>
        </w:rPr>
        <w:t>a</w:t>
      </w:r>
      <w:r>
        <w:rPr>
          <w:spacing w:val="-1"/>
          <w:sz w:val="20"/>
        </w:rPr>
        <w:t> </w:t>
      </w:r>
      <w:r>
        <w:rPr>
          <w:sz w:val="20"/>
        </w:rPr>
        <w:t>empresa</w:t>
      </w:r>
      <w:r>
        <w:rPr>
          <w:spacing w:val="-1"/>
          <w:sz w:val="20"/>
        </w:rPr>
        <w:t> </w:t>
      </w:r>
      <w:r>
        <w:rPr>
          <w:sz w:val="20"/>
        </w:rPr>
        <w:t>vencedora</w:t>
      </w:r>
      <w:r>
        <w:rPr>
          <w:spacing w:val="-1"/>
          <w:sz w:val="20"/>
        </w:rPr>
        <w:t> </w:t>
      </w:r>
      <w:r>
        <w:rPr>
          <w:sz w:val="20"/>
        </w:rPr>
        <w:t>deverá</w:t>
      </w:r>
      <w:r>
        <w:rPr>
          <w:spacing w:val="-1"/>
          <w:sz w:val="20"/>
        </w:rPr>
        <w:t> </w:t>
      </w:r>
      <w:r>
        <w:rPr>
          <w:sz w:val="20"/>
        </w:rPr>
        <w:t>ministrar</w:t>
      </w:r>
      <w:r>
        <w:rPr>
          <w:spacing w:val="-1"/>
          <w:sz w:val="20"/>
        </w:rPr>
        <w:t> </w:t>
      </w:r>
      <w:r>
        <w:rPr>
          <w:sz w:val="20"/>
        </w:rPr>
        <w:t>treinamento</w:t>
      </w:r>
      <w:r>
        <w:rPr>
          <w:spacing w:val="-1"/>
          <w:sz w:val="20"/>
        </w:rPr>
        <w:t> </w:t>
      </w:r>
      <w:r>
        <w:rPr>
          <w:sz w:val="20"/>
        </w:rPr>
        <w:t>de</w:t>
      </w:r>
      <w:r>
        <w:rPr>
          <w:spacing w:val="-1"/>
          <w:sz w:val="20"/>
        </w:rPr>
        <w:t> </w:t>
      </w:r>
      <w:r>
        <w:rPr>
          <w:sz w:val="20"/>
        </w:rPr>
        <w:t>operação</w:t>
      </w:r>
      <w:r>
        <w:rPr>
          <w:spacing w:val="-1"/>
          <w:sz w:val="20"/>
        </w:rPr>
        <w:t> </w:t>
      </w:r>
      <w:r>
        <w:rPr>
          <w:sz w:val="20"/>
        </w:rPr>
        <w:t>sem</w:t>
      </w:r>
      <w:r>
        <w:rPr>
          <w:spacing w:val="-1"/>
          <w:sz w:val="20"/>
        </w:rPr>
        <w:t> </w:t>
      </w:r>
      <w:r>
        <w:rPr>
          <w:sz w:val="20"/>
        </w:rPr>
        <w:t>ônus</w:t>
      </w:r>
      <w:r>
        <w:rPr>
          <w:spacing w:val="-1"/>
          <w:sz w:val="20"/>
        </w:rPr>
        <w:t> </w:t>
      </w:r>
      <w:r>
        <w:rPr>
          <w:sz w:val="20"/>
        </w:rPr>
        <w:t>a</w:t>
      </w:r>
      <w:r>
        <w:rPr>
          <w:spacing w:val="-1"/>
          <w:sz w:val="20"/>
        </w:rPr>
        <w:t> </w:t>
      </w:r>
      <w:r>
        <w:rPr>
          <w:sz w:val="20"/>
        </w:rPr>
        <w:t>instituição,</w:t>
      </w:r>
      <w:r>
        <w:rPr>
          <w:spacing w:val="-1"/>
          <w:sz w:val="20"/>
        </w:rPr>
        <w:t> </w:t>
      </w:r>
      <w:r>
        <w:rPr>
          <w:sz w:val="20"/>
        </w:rPr>
        <w:t>às</w:t>
      </w:r>
      <w:r>
        <w:rPr>
          <w:spacing w:val="-1"/>
          <w:sz w:val="20"/>
        </w:rPr>
        <w:t> </w:t>
      </w:r>
      <w:r>
        <w:rPr>
          <w:sz w:val="20"/>
        </w:rPr>
        <w:t>equipes</w:t>
      </w:r>
      <w:r>
        <w:rPr>
          <w:spacing w:val="-1"/>
          <w:sz w:val="20"/>
        </w:rPr>
        <w:t> </w:t>
      </w:r>
      <w:r>
        <w:rPr>
          <w:sz w:val="20"/>
        </w:rPr>
        <w:t>responsáveis</w:t>
      </w:r>
      <w:r>
        <w:rPr>
          <w:spacing w:val="-1"/>
          <w:sz w:val="20"/>
        </w:rPr>
        <w:t> </w:t>
      </w:r>
      <w:r>
        <w:rPr>
          <w:sz w:val="20"/>
        </w:rPr>
        <w:t>pela</w:t>
      </w:r>
      <w:r>
        <w:rPr>
          <w:spacing w:val="-1"/>
          <w:sz w:val="20"/>
        </w:rPr>
        <w:t> </w:t>
      </w:r>
      <w:r>
        <w:rPr>
          <w:sz w:val="20"/>
        </w:rPr>
        <w:t>operação</w:t>
      </w:r>
      <w:r>
        <w:rPr>
          <w:spacing w:val="-1"/>
          <w:sz w:val="20"/>
        </w:rPr>
        <w:t> </w:t>
      </w:r>
      <w:r>
        <w:rPr>
          <w:sz w:val="20"/>
        </w:rPr>
        <w:t>do</w:t>
      </w:r>
      <w:r>
        <w:rPr>
          <w:spacing w:val="-1"/>
          <w:sz w:val="20"/>
        </w:rPr>
        <w:t> </w:t>
      </w:r>
      <w:r>
        <w:rPr>
          <w:sz w:val="20"/>
        </w:rPr>
        <w:t>equipamento,</w:t>
      </w:r>
      <w:r>
        <w:rPr>
          <w:spacing w:val="-1"/>
          <w:sz w:val="20"/>
        </w:rPr>
        <w:t> </w:t>
      </w:r>
      <w:r>
        <w:rPr>
          <w:sz w:val="20"/>
        </w:rPr>
        <w:t>que</w:t>
      </w:r>
      <w:r>
        <w:rPr>
          <w:spacing w:val="-1"/>
          <w:sz w:val="20"/>
        </w:rPr>
        <w:t> </w:t>
      </w:r>
      <w:r>
        <w:rPr>
          <w:sz w:val="20"/>
        </w:rPr>
        <w:t>o</w:t>
      </w:r>
      <w:r>
        <w:rPr>
          <w:spacing w:val="-1"/>
          <w:sz w:val="20"/>
        </w:rPr>
        <w:t> </w:t>
      </w:r>
      <w:r>
        <w:rPr>
          <w:sz w:val="20"/>
        </w:rPr>
        <w:t>Hospital Universitário Pedro Ernesto assim determinar, na 1ª (primeira) semana;</w:t>
      </w:r>
    </w:p>
    <w:p>
      <w:pPr>
        <w:pStyle w:val="ListParagraph"/>
        <w:numPr>
          <w:ilvl w:val="3"/>
          <w:numId w:val="18"/>
        </w:numPr>
        <w:tabs>
          <w:tab w:pos="996" w:val="left" w:leader="none"/>
        </w:tabs>
        <w:spacing w:line="280" w:lineRule="auto" w:before="2" w:after="0"/>
        <w:ind w:left="329" w:right="313" w:firstLine="0"/>
        <w:jc w:val="both"/>
        <w:rPr>
          <w:sz w:val="20"/>
        </w:rPr>
      </w:pPr>
      <w:r>
        <w:rPr>
          <w:sz w:val="20"/>
        </w:rPr>
        <w:t>Os instrumentais/equipamentos deverão ser entregues acompanhados de Nota de Comodato, Nota de Simples Remessa ou Vale/Checklist conforme Subitens em 4.6.6. </w:t>
      </w:r>
      <w:r>
        <w:rPr>
          <w:sz w:val="20"/>
        </w:rPr>
        <w:t>e </w:t>
      </w:r>
      <w:r>
        <w:rPr>
          <w:spacing w:val="-2"/>
          <w:sz w:val="20"/>
        </w:rPr>
        <w:t>3.1.7.;</w:t>
      </w:r>
    </w:p>
    <w:p>
      <w:pPr>
        <w:pStyle w:val="ListParagraph"/>
        <w:numPr>
          <w:ilvl w:val="2"/>
          <w:numId w:val="18"/>
        </w:numPr>
        <w:tabs>
          <w:tab w:pos="875" w:val="left" w:leader="none"/>
        </w:tabs>
        <w:spacing w:line="280" w:lineRule="auto" w:before="2" w:after="0"/>
        <w:ind w:left="329" w:right="313" w:firstLine="0"/>
        <w:jc w:val="both"/>
        <w:rPr>
          <w:sz w:val="20"/>
        </w:rPr>
      </w:pPr>
      <w:r>
        <w:rPr>
          <w:sz w:val="20"/>
        </w:rPr>
        <w:t>O material deverá apresentar em sua embalagem dados de identificação, procedência, data da fabricação, validade (conforme subitem 3.10.2.5.), número do lote e registro/notificação no MS ou ANVISA para os itens que forem necessários;</w:t>
      </w:r>
    </w:p>
    <w:p>
      <w:pPr>
        <w:pStyle w:val="ListParagraph"/>
        <w:numPr>
          <w:ilvl w:val="2"/>
          <w:numId w:val="18"/>
        </w:numPr>
        <w:tabs>
          <w:tab w:pos="840" w:val="left" w:leader="none"/>
        </w:tabs>
        <w:spacing w:line="280" w:lineRule="auto" w:before="2" w:after="0"/>
        <w:ind w:left="329" w:right="313" w:firstLine="0"/>
        <w:jc w:val="both"/>
        <w:rPr>
          <w:sz w:val="20"/>
        </w:rPr>
      </w:pPr>
      <w:r>
        <w:rPr>
          <w:sz w:val="20"/>
        </w:rPr>
        <w:t>Em caso de material importado, deve ter, adicionalmente, etiqueta e/ou manual com todas as informações técnicas em português. Informações incorretas ou inconsistências serão de responsabilidade exclusiva do fornecedor;</w:t>
      </w:r>
    </w:p>
    <w:p>
      <w:pPr>
        <w:pStyle w:val="BodyText"/>
        <w:spacing w:before="41"/>
      </w:pPr>
    </w:p>
    <w:p>
      <w:pPr>
        <w:pStyle w:val="Heading1"/>
        <w:numPr>
          <w:ilvl w:val="0"/>
          <w:numId w:val="18"/>
        </w:numPr>
        <w:tabs>
          <w:tab w:pos="528" w:val="left" w:leader="none"/>
        </w:tabs>
        <w:spacing w:line="240" w:lineRule="auto" w:before="1" w:after="0"/>
        <w:ind w:left="528" w:right="0" w:hanging="199"/>
        <w:jc w:val="left"/>
      </w:pPr>
      <w:r>
        <w:rPr/>
        <w:t>GESTÃO</w:t>
      </w:r>
      <w:r>
        <w:rPr>
          <w:spacing w:val="-1"/>
        </w:rPr>
        <w:t> </w:t>
      </w:r>
      <w:r>
        <w:rPr/>
        <w:t>E</w:t>
      </w:r>
      <w:r>
        <w:rPr>
          <w:spacing w:val="-1"/>
        </w:rPr>
        <w:t> </w:t>
      </w:r>
      <w:r>
        <w:rPr/>
        <w:t>FISCALIZAÇÃO</w:t>
      </w:r>
      <w:r>
        <w:rPr>
          <w:spacing w:val="-1"/>
        </w:rPr>
        <w:t> </w:t>
      </w:r>
      <w:r>
        <w:rPr/>
        <w:t>DO</w:t>
      </w:r>
      <w:r>
        <w:rPr>
          <w:spacing w:val="-1"/>
        </w:rPr>
        <w:t> </w:t>
      </w:r>
      <w:r>
        <w:rPr>
          <w:spacing w:val="-2"/>
        </w:rPr>
        <w:t>CONTRATO:</w:t>
      </w:r>
    </w:p>
    <w:p>
      <w:pPr>
        <w:pStyle w:val="Heading2"/>
        <w:numPr>
          <w:ilvl w:val="1"/>
          <w:numId w:val="18"/>
        </w:numPr>
        <w:tabs>
          <w:tab w:pos="667" w:val="left" w:leader="none"/>
        </w:tabs>
        <w:spacing w:line="240" w:lineRule="auto" w:before="40" w:after="0"/>
        <w:ind w:left="667" w:right="0" w:hanging="338"/>
        <w:jc w:val="left"/>
      </w:pPr>
      <w:r>
        <w:rPr/>
        <w:t>Agentes</w:t>
      </w:r>
      <w:r>
        <w:rPr>
          <w:spacing w:val="-1"/>
        </w:rPr>
        <w:t> </w:t>
      </w:r>
      <w:r>
        <w:rPr/>
        <w:t>que</w:t>
      </w:r>
      <w:r>
        <w:rPr>
          <w:spacing w:val="-1"/>
        </w:rPr>
        <w:t> </w:t>
      </w:r>
      <w:r>
        <w:rPr/>
        <w:t>participarão</w:t>
      </w:r>
      <w:r>
        <w:rPr>
          <w:spacing w:val="-1"/>
        </w:rPr>
        <w:t> </w:t>
      </w:r>
      <w:r>
        <w:rPr/>
        <w:t>da</w:t>
      </w:r>
      <w:r>
        <w:rPr>
          <w:spacing w:val="-1"/>
        </w:rPr>
        <w:t> </w:t>
      </w:r>
      <w:r>
        <w:rPr/>
        <w:t>gestão</w:t>
      </w:r>
      <w:r>
        <w:rPr>
          <w:spacing w:val="-1"/>
        </w:rPr>
        <w:t> </w:t>
      </w:r>
      <w:r>
        <w:rPr/>
        <w:t>do</w:t>
      </w:r>
      <w:r>
        <w:rPr>
          <w:spacing w:val="-1"/>
        </w:rPr>
        <w:t> </w:t>
      </w:r>
      <w:r>
        <w:rPr>
          <w:spacing w:val="-2"/>
        </w:rPr>
        <w:t>contrato:</w:t>
      </w:r>
    </w:p>
    <w:p>
      <w:pPr>
        <w:pStyle w:val="ListParagraph"/>
        <w:numPr>
          <w:ilvl w:val="2"/>
          <w:numId w:val="18"/>
        </w:numPr>
        <w:tabs>
          <w:tab w:pos="842" w:val="left" w:leader="none"/>
        </w:tabs>
        <w:spacing w:line="280" w:lineRule="auto" w:before="40" w:after="0"/>
        <w:ind w:left="329" w:right="313" w:firstLine="0"/>
        <w:jc w:val="left"/>
        <w:rPr>
          <w:sz w:val="20"/>
        </w:rPr>
      </w:pPr>
      <w:r>
        <w:rPr>
          <w:sz w:val="20"/>
        </w:rPr>
        <w:t>A execução</w:t>
      </w:r>
      <w:r>
        <w:rPr>
          <w:spacing w:val="20"/>
          <w:sz w:val="20"/>
        </w:rPr>
        <w:t> </w:t>
      </w:r>
      <w:r>
        <w:rPr>
          <w:sz w:val="20"/>
        </w:rPr>
        <w:t>do</w:t>
      </w:r>
      <w:r>
        <w:rPr>
          <w:spacing w:val="20"/>
          <w:sz w:val="20"/>
        </w:rPr>
        <w:t> </w:t>
      </w:r>
      <w:r>
        <w:rPr>
          <w:sz w:val="20"/>
        </w:rPr>
        <w:t>contrato</w:t>
      </w:r>
      <w:r>
        <w:rPr>
          <w:spacing w:val="20"/>
          <w:sz w:val="20"/>
        </w:rPr>
        <w:t> </w:t>
      </w:r>
      <w:r>
        <w:rPr>
          <w:sz w:val="20"/>
        </w:rPr>
        <w:t>será</w:t>
      </w:r>
      <w:r>
        <w:rPr>
          <w:spacing w:val="20"/>
          <w:sz w:val="20"/>
        </w:rPr>
        <w:t> </w:t>
      </w:r>
      <w:r>
        <w:rPr>
          <w:sz w:val="20"/>
        </w:rPr>
        <w:t>acompanhada</w:t>
      </w:r>
      <w:r>
        <w:rPr>
          <w:spacing w:val="20"/>
          <w:sz w:val="20"/>
        </w:rPr>
        <w:t> </w:t>
      </w:r>
      <w:r>
        <w:rPr>
          <w:sz w:val="20"/>
        </w:rPr>
        <w:t>e</w:t>
      </w:r>
      <w:r>
        <w:rPr>
          <w:spacing w:val="20"/>
          <w:sz w:val="20"/>
        </w:rPr>
        <w:t> </w:t>
      </w:r>
      <w:r>
        <w:rPr>
          <w:sz w:val="20"/>
        </w:rPr>
        <w:t>fiscalizada</w:t>
      </w:r>
      <w:r>
        <w:rPr>
          <w:spacing w:val="20"/>
          <w:sz w:val="20"/>
        </w:rPr>
        <w:t> </w:t>
      </w:r>
      <w:r>
        <w:rPr>
          <w:sz w:val="20"/>
        </w:rPr>
        <w:t>por</w:t>
      </w:r>
      <w:r>
        <w:rPr>
          <w:spacing w:val="20"/>
          <w:sz w:val="20"/>
        </w:rPr>
        <w:t> </w:t>
      </w:r>
      <w:r>
        <w:rPr>
          <w:sz w:val="20"/>
        </w:rPr>
        <w:t>comissão</w:t>
      </w:r>
      <w:r>
        <w:rPr>
          <w:spacing w:val="20"/>
          <w:sz w:val="20"/>
        </w:rPr>
        <w:t> </w:t>
      </w:r>
      <w:r>
        <w:rPr>
          <w:sz w:val="20"/>
        </w:rPr>
        <w:t>de</w:t>
      </w:r>
      <w:r>
        <w:rPr>
          <w:spacing w:val="20"/>
          <w:sz w:val="20"/>
        </w:rPr>
        <w:t> </w:t>
      </w:r>
      <w:r>
        <w:rPr>
          <w:sz w:val="20"/>
        </w:rPr>
        <w:t>fiscalização</w:t>
      </w:r>
      <w:r>
        <w:rPr>
          <w:spacing w:val="20"/>
          <w:sz w:val="20"/>
        </w:rPr>
        <w:t> </w:t>
      </w:r>
      <w:r>
        <w:rPr>
          <w:sz w:val="20"/>
        </w:rPr>
        <w:t>de</w:t>
      </w:r>
      <w:r>
        <w:rPr>
          <w:spacing w:val="20"/>
          <w:sz w:val="20"/>
        </w:rPr>
        <w:t> </w:t>
      </w:r>
      <w:r>
        <w:rPr>
          <w:sz w:val="20"/>
        </w:rPr>
        <w:t>contrato</w:t>
      </w:r>
      <w:r>
        <w:rPr>
          <w:spacing w:val="20"/>
          <w:sz w:val="20"/>
        </w:rPr>
        <w:t> </w:t>
      </w:r>
      <w:r>
        <w:rPr>
          <w:sz w:val="20"/>
        </w:rPr>
        <w:t>composta</w:t>
      </w:r>
      <w:r>
        <w:rPr>
          <w:spacing w:val="20"/>
          <w:sz w:val="20"/>
        </w:rPr>
        <w:t> </w:t>
      </w:r>
      <w:r>
        <w:rPr>
          <w:sz w:val="20"/>
        </w:rPr>
        <w:t>por</w:t>
      </w:r>
      <w:r>
        <w:rPr>
          <w:spacing w:val="20"/>
          <w:sz w:val="20"/>
        </w:rPr>
        <w:t> </w:t>
      </w:r>
      <w:r>
        <w:rPr>
          <w:sz w:val="20"/>
        </w:rPr>
        <w:t>membros</w:t>
      </w:r>
      <w:r>
        <w:rPr>
          <w:spacing w:val="20"/>
          <w:sz w:val="20"/>
        </w:rPr>
        <w:t> </w:t>
      </w:r>
      <w:r>
        <w:rPr>
          <w:sz w:val="20"/>
        </w:rPr>
        <w:t>do</w:t>
      </w:r>
      <w:r>
        <w:rPr>
          <w:spacing w:val="20"/>
          <w:sz w:val="20"/>
        </w:rPr>
        <w:t> </w:t>
      </w:r>
      <w:r>
        <w:rPr>
          <w:sz w:val="20"/>
        </w:rPr>
        <w:t>CONTRATANTE,</w:t>
      </w:r>
      <w:r>
        <w:rPr>
          <w:spacing w:val="20"/>
          <w:sz w:val="20"/>
        </w:rPr>
        <w:t> </w:t>
      </w:r>
      <w:r>
        <w:rPr>
          <w:sz w:val="20"/>
        </w:rPr>
        <w:t>designados</w:t>
      </w:r>
      <w:r>
        <w:rPr>
          <w:spacing w:val="20"/>
          <w:sz w:val="20"/>
        </w:rPr>
        <w:t> </w:t>
      </w:r>
      <w:r>
        <w:rPr>
          <w:sz w:val="20"/>
        </w:rPr>
        <w:t>pela</w:t>
      </w:r>
      <w:r>
        <w:rPr>
          <w:spacing w:val="20"/>
          <w:sz w:val="20"/>
        </w:rPr>
        <w:t> </w:t>
      </w:r>
      <w:r>
        <w:rPr>
          <w:sz w:val="20"/>
        </w:rPr>
        <w:t>unidade demandante, conforme ato de nomeação.</w:t>
      </w:r>
    </w:p>
    <w:p>
      <w:pPr>
        <w:pStyle w:val="BodyText"/>
        <w:spacing w:before="41"/>
      </w:pPr>
    </w:p>
    <w:p>
      <w:pPr>
        <w:pStyle w:val="Heading2"/>
        <w:numPr>
          <w:ilvl w:val="1"/>
          <w:numId w:val="18"/>
        </w:numPr>
        <w:tabs>
          <w:tab w:pos="678" w:val="left" w:leader="none"/>
        </w:tabs>
        <w:spacing w:line="240" w:lineRule="auto" w:before="0" w:after="0"/>
        <w:ind w:left="678" w:right="0" w:hanging="349"/>
        <w:jc w:val="both"/>
      </w:pPr>
      <w:r>
        <w:rPr/>
        <w:t>Mecanismos</w:t>
      </w:r>
      <w:r>
        <w:rPr>
          <w:spacing w:val="-2"/>
        </w:rPr>
        <w:t> </w:t>
      </w:r>
      <w:r>
        <w:rPr/>
        <w:t>de</w:t>
      </w:r>
      <w:r>
        <w:rPr>
          <w:spacing w:val="-2"/>
        </w:rPr>
        <w:t> </w:t>
      </w:r>
      <w:r>
        <w:rPr/>
        <w:t>comunicação</w:t>
      </w:r>
      <w:r>
        <w:rPr>
          <w:spacing w:val="-2"/>
        </w:rPr>
        <w:t> </w:t>
      </w:r>
      <w:r>
        <w:rPr/>
        <w:t>a</w:t>
      </w:r>
      <w:r>
        <w:rPr>
          <w:spacing w:val="-2"/>
        </w:rPr>
        <w:t> </w:t>
      </w:r>
      <w:r>
        <w:rPr/>
        <w:t>serem</w:t>
      </w:r>
      <w:r>
        <w:rPr>
          <w:spacing w:val="-1"/>
        </w:rPr>
        <w:t> </w:t>
      </w:r>
      <w:r>
        <w:rPr>
          <w:spacing w:val="-2"/>
        </w:rPr>
        <w:t>estabelecidos:</w:t>
      </w:r>
    </w:p>
    <w:p>
      <w:pPr>
        <w:pStyle w:val="ListParagraph"/>
        <w:numPr>
          <w:ilvl w:val="2"/>
          <w:numId w:val="18"/>
        </w:numPr>
        <w:tabs>
          <w:tab w:pos="828" w:val="left" w:leader="none"/>
        </w:tabs>
        <w:spacing w:line="240" w:lineRule="auto" w:before="40" w:after="0"/>
        <w:ind w:left="828" w:right="0" w:hanging="499"/>
        <w:jc w:val="both"/>
        <w:rPr>
          <w:sz w:val="20"/>
        </w:rPr>
      </w:pPr>
      <w:r>
        <w:rPr>
          <w:sz w:val="20"/>
        </w:rPr>
        <w:t>Os</w:t>
      </w:r>
      <w:r>
        <w:rPr>
          <w:spacing w:val="-1"/>
          <w:sz w:val="20"/>
        </w:rPr>
        <w:t> </w:t>
      </w:r>
      <w:r>
        <w:rPr>
          <w:sz w:val="20"/>
        </w:rPr>
        <w:t>procedimentos</w:t>
      </w:r>
      <w:r>
        <w:rPr>
          <w:spacing w:val="-1"/>
          <w:sz w:val="20"/>
        </w:rPr>
        <w:t> </w:t>
      </w:r>
      <w:r>
        <w:rPr>
          <w:sz w:val="20"/>
        </w:rPr>
        <w:t>de</w:t>
      </w:r>
      <w:r>
        <w:rPr>
          <w:spacing w:val="-1"/>
          <w:sz w:val="20"/>
        </w:rPr>
        <w:t> </w:t>
      </w:r>
      <w:r>
        <w:rPr>
          <w:sz w:val="20"/>
        </w:rPr>
        <w:t>gestão</w:t>
      </w:r>
      <w:r>
        <w:rPr>
          <w:spacing w:val="-1"/>
          <w:sz w:val="20"/>
        </w:rPr>
        <w:t> </w:t>
      </w:r>
      <w:r>
        <w:rPr>
          <w:sz w:val="20"/>
        </w:rPr>
        <w:t>e</w:t>
      </w:r>
      <w:r>
        <w:rPr>
          <w:spacing w:val="-1"/>
          <w:sz w:val="20"/>
        </w:rPr>
        <w:t> </w:t>
      </w:r>
      <w:r>
        <w:rPr>
          <w:sz w:val="20"/>
        </w:rPr>
        <w:t>fiscalização</w:t>
      </w:r>
      <w:r>
        <w:rPr>
          <w:spacing w:val="-1"/>
          <w:sz w:val="20"/>
        </w:rPr>
        <w:t> </w:t>
      </w:r>
      <w:r>
        <w:rPr>
          <w:sz w:val="20"/>
        </w:rPr>
        <w:t>são</w:t>
      </w:r>
      <w:r>
        <w:rPr>
          <w:spacing w:val="-1"/>
          <w:sz w:val="20"/>
        </w:rPr>
        <w:t> </w:t>
      </w:r>
      <w:r>
        <w:rPr>
          <w:sz w:val="20"/>
        </w:rPr>
        <w:t>os</w:t>
      </w:r>
      <w:r>
        <w:rPr>
          <w:spacing w:val="-1"/>
          <w:sz w:val="20"/>
        </w:rPr>
        <w:t> </w:t>
      </w:r>
      <w:r>
        <w:rPr>
          <w:sz w:val="20"/>
        </w:rPr>
        <w:t>elencados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48.817</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no</w:t>
      </w:r>
      <w:r>
        <w:rPr>
          <w:spacing w:val="-1"/>
          <w:sz w:val="20"/>
        </w:rPr>
        <w:t> </w:t>
      </w:r>
      <w:r>
        <w:rPr>
          <w:sz w:val="20"/>
        </w:rPr>
        <w:t>que</w:t>
      </w:r>
      <w:r>
        <w:rPr>
          <w:spacing w:val="-1"/>
          <w:sz w:val="20"/>
        </w:rPr>
        <w:t> </w:t>
      </w:r>
      <w:r>
        <w:rPr>
          <w:sz w:val="20"/>
        </w:rPr>
        <w:t>couber</w:t>
      </w:r>
      <w:r>
        <w:rPr>
          <w:spacing w:val="-1"/>
          <w:sz w:val="20"/>
        </w:rPr>
        <w:t> </w:t>
      </w:r>
      <w:r>
        <w:rPr>
          <w:sz w:val="20"/>
        </w:rPr>
        <w:t>a</w:t>
      </w:r>
      <w:r>
        <w:rPr>
          <w:spacing w:val="-1"/>
          <w:sz w:val="20"/>
        </w:rPr>
        <w:t> </w:t>
      </w:r>
      <w:r>
        <w:rPr>
          <w:sz w:val="20"/>
        </w:rPr>
        <w:t>contratos</w:t>
      </w:r>
      <w:r>
        <w:rPr>
          <w:spacing w:val="-1"/>
          <w:sz w:val="20"/>
        </w:rPr>
        <w:t> </w:t>
      </w:r>
      <w:r>
        <w:rPr>
          <w:sz w:val="20"/>
        </w:rPr>
        <w:t>de</w:t>
      </w:r>
      <w:r>
        <w:rPr>
          <w:spacing w:val="-1"/>
          <w:sz w:val="20"/>
        </w:rPr>
        <w:t> </w:t>
      </w:r>
      <w:r>
        <w:rPr>
          <w:spacing w:val="-2"/>
          <w:sz w:val="20"/>
        </w:rPr>
        <w:t>fornecimento;</w:t>
      </w:r>
    </w:p>
    <w:p>
      <w:pPr>
        <w:pStyle w:val="ListParagraph"/>
        <w:numPr>
          <w:ilvl w:val="2"/>
          <w:numId w:val="18"/>
        </w:numPr>
        <w:tabs>
          <w:tab w:pos="838" w:val="left" w:leader="none"/>
        </w:tabs>
        <w:spacing w:line="280" w:lineRule="auto" w:before="40" w:after="0"/>
        <w:ind w:left="329" w:right="313" w:firstLine="0"/>
        <w:jc w:val="both"/>
        <w:rPr>
          <w:sz w:val="20"/>
        </w:rPr>
      </w:pPr>
      <w:r>
        <w:rPr>
          <w:sz w:val="20"/>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18"/>
        </w:numPr>
        <w:tabs>
          <w:tab w:pos="817" w:val="left" w:leader="none"/>
        </w:tabs>
        <w:spacing w:line="240" w:lineRule="auto" w:before="3" w:after="0"/>
        <w:ind w:left="817" w:right="0" w:hanging="488"/>
        <w:jc w:val="both"/>
        <w:rPr>
          <w:sz w:val="20"/>
        </w:rPr>
      </w:pPr>
      <w:r>
        <w:rPr>
          <w:sz w:val="20"/>
        </w:rPr>
        <w:t>A</w:t>
      </w:r>
      <w:r>
        <w:rPr>
          <w:spacing w:val="-15"/>
          <w:sz w:val="20"/>
        </w:rPr>
        <w:t> </w:t>
      </w:r>
      <w:r>
        <w:rPr>
          <w:sz w:val="20"/>
        </w:rPr>
        <w:t>instituição</w:t>
      </w:r>
      <w:r>
        <w:rPr>
          <w:spacing w:val="-4"/>
          <w:sz w:val="20"/>
        </w:rPr>
        <w:t> </w:t>
      </w:r>
      <w:r>
        <w:rPr>
          <w:sz w:val="20"/>
        </w:rPr>
        <w:t>e</w:t>
      </w:r>
      <w:r>
        <w:rPr>
          <w:spacing w:val="-3"/>
          <w:sz w:val="20"/>
        </w:rPr>
        <w:t> </w:t>
      </w:r>
      <w:r>
        <w:rPr>
          <w:sz w:val="20"/>
        </w:rPr>
        <w:t>a</w:t>
      </w:r>
      <w:r>
        <w:rPr>
          <w:spacing w:val="-3"/>
          <w:sz w:val="20"/>
        </w:rPr>
        <w:t> </w:t>
      </w:r>
      <w:r>
        <w:rPr>
          <w:sz w:val="20"/>
        </w:rPr>
        <w:t>atuação</w:t>
      </w:r>
      <w:r>
        <w:rPr>
          <w:spacing w:val="-3"/>
          <w:sz w:val="20"/>
        </w:rPr>
        <w:t> </w:t>
      </w:r>
      <w:r>
        <w:rPr>
          <w:sz w:val="20"/>
        </w:rPr>
        <w:t>da</w:t>
      </w:r>
      <w:r>
        <w:rPr>
          <w:spacing w:val="-3"/>
          <w:sz w:val="20"/>
        </w:rPr>
        <w:t> </w:t>
      </w:r>
      <w:r>
        <w:rPr>
          <w:sz w:val="20"/>
        </w:rPr>
        <w:t>fiscalização</w:t>
      </w:r>
      <w:r>
        <w:rPr>
          <w:spacing w:val="-3"/>
          <w:sz w:val="20"/>
        </w:rPr>
        <w:t> </w:t>
      </w:r>
      <w:r>
        <w:rPr>
          <w:sz w:val="20"/>
        </w:rPr>
        <w:t>não</w:t>
      </w:r>
      <w:r>
        <w:rPr>
          <w:spacing w:val="-2"/>
          <w:sz w:val="20"/>
        </w:rPr>
        <w:t> </w:t>
      </w:r>
      <w:r>
        <w:rPr>
          <w:sz w:val="20"/>
        </w:rPr>
        <w:t>excluem</w:t>
      </w:r>
      <w:r>
        <w:rPr>
          <w:spacing w:val="-3"/>
          <w:sz w:val="20"/>
        </w:rPr>
        <w:t> </w:t>
      </w:r>
      <w:r>
        <w:rPr>
          <w:sz w:val="20"/>
        </w:rPr>
        <w:t>ou</w:t>
      </w:r>
      <w:r>
        <w:rPr>
          <w:spacing w:val="-3"/>
          <w:sz w:val="20"/>
        </w:rPr>
        <w:t> </w:t>
      </w:r>
      <w:r>
        <w:rPr>
          <w:sz w:val="20"/>
        </w:rPr>
        <w:t>atenuam</w:t>
      </w:r>
      <w:r>
        <w:rPr>
          <w:spacing w:val="-3"/>
          <w:sz w:val="20"/>
        </w:rPr>
        <w:t> </w:t>
      </w:r>
      <w:r>
        <w:rPr>
          <w:sz w:val="20"/>
        </w:rPr>
        <w:t>a</w:t>
      </w:r>
      <w:r>
        <w:rPr>
          <w:spacing w:val="-3"/>
          <w:sz w:val="20"/>
        </w:rPr>
        <w:t> </w:t>
      </w:r>
      <w:r>
        <w:rPr>
          <w:sz w:val="20"/>
        </w:rPr>
        <w:t>responsabilidade</w:t>
      </w:r>
      <w:r>
        <w:rPr>
          <w:spacing w:val="-3"/>
          <w:sz w:val="20"/>
        </w:rPr>
        <w:t> </w:t>
      </w:r>
      <w:r>
        <w:rPr>
          <w:sz w:val="20"/>
        </w:rPr>
        <w:t>da</w:t>
      </w:r>
      <w:r>
        <w:rPr>
          <w:spacing w:val="-3"/>
          <w:sz w:val="20"/>
        </w:rPr>
        <w:t> </w:t>
      </w:r>
      <w:r>
        <w:rPr>
          <w:sz w:val="20"/>
        </w:rPr>
        <w:t>CONTRATADA,</w:t>
      </w:r>
      <w:r>
        <w:rPr>
          <w:spacing w:val="-3"/>
          <w:sz w:val="20"/>
        </w:rPr>
        <w:t> </w:t>
      </w:r>
      <w:r>
        <w:rPr>
          <w:sz w:val="20"/>
        </w:rPr>
        <w:t>nem</w:t>
      </w:r>
      <w:r>
        <w:rPr>
          <w:spacing w:val="-3"/>
          <w:sz w:val="20"/>
        </w:rPr>
        <w:t> </w:t>
      </w:r>
      <w:r>
        <w:rPr>
          <w:sz w:val="20"/>
        </w:rPr>
        <w:t>a</w:t>
      </w:r>
      <w:r>
        <w:rPr>
          <w:spacing w:val="-3"/>
          <w:sz w:val="20"/>
        </w:rPr>
        <w:t> </w:t>
      </w:r>
      <w:r>
        <w:rPr>
          <w:sz w:val="20"/>
        </w:rPr>
        <w:t>exime</w:t>
      </w:r>
      <w:r>
        <w:rPr>
          <w:spacing w:val="-3"/>
          <w:sz w:val="20"/>
        </w:rPr>
        <w:t> </w:t>
      </w:r>
      <w:r>
        <w:rPr>
          <w:sz w:val="20"/>
        </w:rPr>
        <w:t>de</w:t>
      </w:r>
      <w:r>
        <w:rPr>
          <w:spacing w:val="-3"/>
          <w:sz w:val="20"/>
        </w:rPr>
        <w:t> </w:t>
      </w:r>
      <w:r>
        <w:rPr>
          <w:sz w:val="20"/>
        </w:rPr>
        <w:t>manter</w:t>
      </w:r>
      <w:r>
        <w:rPr>
          <w:spacing w:val="-3"/>
          <w:sz w:val="20"/>
        </w:rPr>
        <w:t> </w:t>
      </w:r>
      <w:r>
        <w:rPr>
          <w:sz w:val="20"/>
        </w:rPr>
        <w:t>fiscalização</w:t>
      </w:r>
      <w:r>
        <w:rPr>
          <w:spacing w:val="-2"/>
          <w:sz w:val="20"/>
        </w:rPr>
        <w:t> própria.</w:t>
      </w:r>
    </w:p>
    <w:p>
      <w:pPr>
        <w:pStyle w:val="BodyText"/>
        <w:spacing w:before="80"/>
      </w:pPr>
    </w:p>
    <w:p>
      <w:pPr>
        <w:pStyle w:val="Heading2"/>
        <w:numPr>
          <w:ilvl w:val="1"/>
          <w:numId w:val="18"/>
        </w:numPr>
        <w:tabs>
          <w:tab w:pos="678" w:val="left" w:leader="none"/>
        </w:tabs>
        <w:spacing w:line="240" w:lineRule="auto" w:before="0" w:after="0"/>
        <w:ind w:left="678" w:right="0" w:hanging="349"/>
        <w:jc w:val="left"/>
      </w:pPr>
      <w:r>
        <w:rPr/>
        <w:t>Recebimento</w:t>
      </w:r>
      <w:r>
        <w:rPr>
          <w:spacing w:val="-4"/>
        </w:rPr>
        <w:t> </w:t>
      </w:r>
      <w:r>
        <w:rPr/>
        <w:t>provisório</w:t>
      </w:r>
      <w:r>
        <w:rPr>
          <w:spacing w:val="-2"/>
        </w:rPr>
        <w:t> </w:t>
      </w:r>
      <w:r>
        <w:rPr/>
        <w:t>e</w:t>
      </w:r>
      <w:r>
        <w:rPr>
          <w:spacing w:val="-2"/>
        </w:rPr>
        <w:t> </w:t>
      </w:r>
      <w:r>
        <w:rPr/>
        <w:t>definitivo</w:t>
      </w:r>
      <w:r>
        <w:rPr>
          <w:spacing w:val="-2"/>
        </w:rPr>
        <w:t> </w:t>
      </w:r>
      <w:r>
        <w:rPr/>
        <w:t>do</w:t>
      </w:r>
      <w:r>
        <w:rPr>
          <w:spacing w:val="-1"/>
        </w:rPr>
        <w:t> </w:t>
      </w:r>
      <w:r>
        <w:rPr>
          <w:spacing w:val="-2"/>
        </w:rPr>
        <w:t>objeto:</w:t>
      </w:r>
    </w:p>
    <w:p>
      <w:pPr>
        <w:pStyle w:val="ListParagraph"/>
        <w:numPr>
          <w:ilvl w:val="2"/>
          <w:numId w:val="18"/>
        </w:numPr>
        <w:tabs>
          <w:tab w:pos="829" w:val="left" w:leader="none"/>
        </w:tabs>
        <w:spacing w:line="280" w:lineRule="auto" w:before="40" w:after="0"/>
        <w:ind w:left="329" w:right="313" w:firstLine="0"/>
        <w:jc w:val="left"/>
        <w:rPr>
          <w:sz w:val="20"/>
        </w:rPr>
      </w:pPr>
      <w:r>
        <w:rPr>
          <w:sz w:val="20"/>
        </w:rPr>
        <w:t>Os</w:t>
      </w:r>
      <w:r>
        <w:rPr>
          <w:spacing w:val="-2"/>
          <w:sz w:val="20"/>
        </w:rPr>
        <w:t> </w:t>
      </w:r>
      <w:r>
        <w:rPr>
          <w:sz w:val="20"/>
        </w:rPr>
        <w:t>bens</w:t>
      </w:r>
      <w:r>
        <w:rPr>
          <w:spacing w:val="-2"/>
          <w:sz w:val="20"/>
        </w:rPr>
        <w:t> </w:t>
      </w:r>
      <w:r>
        <w:rPr>
          <w:sz w:val="20"/>
        </w:rPr>
        <w:t>serão</w:t>
      </w:r>
      <w:r>
        <w:rPr>
          <w:spacing w:val="-2"/>
          <w:sz w:val="20"/>
        </w:rPr>
        <w:t> </w:t>
      </w:r>
      <w:r>
        <w:rPr>
          <w:sz w:val="20"/>
        </w:rPr>
        <w:t>recebidos</w:t>
      </w:r>
      <w:r>
        <w:rPr>
          <w:spacing w:val="-2"/>
          <w:sz w:val="20"/>
        </w:rPr>
        <w:t> </w:t>
      </w:r>
      <w:r>
        <w:rPr>
          <w:sz w:val="20"/>
        </w:rPr>
        <w:t>provisoriamente</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02</w:t>
      </w:r>
      <w:r>
        <w:rPr>
          <w:spacing w:val="-2"/>
          <w:sz w:val="20"/>
        </w:rPr>
        <w:t> </w:t>
      </w:r>
      <w:r>
        <w:rPr>
          <w:sz w:val="20"/>
        </w:rPr>
        <w:t>(dois)</w:t>
      </w:r>
      <w:r>
        <w:rPr>
          <w:spacing w:val="-2"/>
          <w:sz w:val="20"/>
        </w:rPr>
        <w:t> </w:t>
      </w:r>
      <w:r>
        <w:rPr>
          <w:sz w:val="20"/>
        </w:rPr>
        <w:t>dias,</w:t>
      </w:r>
      <w:r>
        <w:rPr>
          <w:spacing w:val="-2"/>
          <w:sz w:val="20"/>
        </w:rPr>
        <w:t> </w:t>
      </w:r>
      <w:r>
        <w:rPr>
          <w:sz w:val="20"/>
        </w:rPr>
        <w:t>para</w:t>
      </w:r>
      <w:r>
        <w:rPr>
          <w:spacing w:val="-2"/>
          <w:sz w:val="20"/>
        </w:rPr>
        <w:t> </w:t>
      </w:r>
      <w:r>
        <w:rPr>
          <w:sz w:val="20"/>
        </w:rPr>
        <w:t>efeito</w:t>
      </w:r>
      <w:r>
        <w:rPr>
          <w:spacing w:val="-2"/>
          <w:sz w:val="20"/>
        </w:rPr>
        <w:t> </w:t>
      </w:r>
      <w:r>
        <w:rPr>
          <w:sz w:val="20"/>
        </w:rPr>
        <w:t>de</w:t>
      </w:r>
      <w:r>
        <w:rPr>
          <w:spacing w:val="-2"/>
          <w:sz w:val="20"/>
        </w:rPr>
        <w:t> </w:t>
      </w:r>
      <w:r>
        <w:rPr>
          <w:sz w:val="20"/>
        </w:rPr>
        <w:t>posterior</w:t>
      </w:r>
      <w:r>
        <w:rPr>
          <w:spacing w:val="-2"/>
          <w:sz w:val="20"/>
        </w:rPr>
        <w:t> </w:t>
      </w:r>
      <w:r>
        <w:rPr>
          <w:sz w:val="20"/>
        </w:rPr>
        <w:t>verificação</w:t>
      </w:r>
      <w:r>
        <w:rPr>
          <w:spacing w:val="-2"/>
          <w:sz w:val="20"/>
        </w:rPr>
        <w:t> </w:t>
      </w:r>
      <w:r>
        <w:rPr>
          <w:sz w:val="20"/>
        </w:rPr>
        <w:t>de</w:t>
      </w:r>
      <w:r>
        <w:rPr>
          <w:spacing w:val="-2"/>
          <w:sz w:val="20"/>
        </w:rPr>
        <w:t> </w:t>
      </w:r>
      <w:r>
        <w:rPr>
          <w:sz w:val="20"/>
        </w:rPr>
        <w:t>sua</w:t>
      </w:r>
      <w:r>
        <w:rPr>
          <w:spacing w:val="-2"/>
          <w:sz w:val="20"/>
        </w:rPr>
        <w:t> </w:t>
      </w:r>
      <w:r>
        <w:rPr>
          <w:sz w:val="20"/>
        </w:rPr>
        <w:t>conformidade</w:t>
      </w:r>
      <w:r>
        <w:rPr>
          <w:spacing w:val="-2"/>
          <w:sz w:val="20"/>
        </w:rPr>
        <w:t> </w:t>
      </w:r>
      <w:r>
        <w:rPr>
          <w:sz w:val="20"/>
        </w:rPr>
        <w:t>com</w:t>
      </w:r>
      <w:r>
        <w:rPr>
          <w:spacing w:val="-2"/>
          <w:sz w:val="20"/>
        </w:rPr>
        <w:t> </w:t>
      </w:r>
      <w:r>
        <w:rPr>
          <w:sz w:val="20"/>
        </w:rPr>
        <w:t>as</w:t>
      </w:r>
      <w:r>
        <w:rPr>
          <w:spacing w:val="-2"/>
          <w:sz w:val="20"/>
        </w:rPr>
        <w:t> </w:t>
      </w:r>
      <w:r>
        <w:rPr>
          <w:sz w:val="20"/>
        </w:rPr>
        <w:t>especificações</w:t>
      </w:r>
      <w:r>
        <w:rPr>
          <w:spacing w:val="-2"/>
          <w:sz w:val="20"/>
        </w:rPr>
        <w:t> </w:t>
      </w:r>
      <w:r>
        <w:rPr>
          <w:sz w:val="20"/>
        </w:rPr>
        <w:t>constantes</w:t>
      </w:r>
      <w:r>
        <w:rPr>
          <w:spacing w:val="-2"/>
          <w:sz w:val="20"/>
        </w:rPr>
        <w:t> </w:t>
      </w:r>
      <w:r>
        <w:rPr>
          <w:sz w:val="20"/>
        </w:rPr>
        <w:t>neste</w:t>
      </w:r>
      <w:r>
        <w:rPr>
          <w:spacing w:val="-6"/>
          <w:sz w:val="20"/>
        </w:rPr>
        <w:t> </w:t>
      </w:r>
      <w:r>
        <w:rPr>
          <w:sz w:val="20"/>
        </w:rPr>
        <w:t>Termo</w:t>
      </w:r>
      <w:r>
        <w:rPr>
          <w:spacing w:val="-2"/>
          <w:sz w:val="20"/>
        </w:rPr>
        <w:t> </w:t>
      </w:r>
      <w:r>
        <w:rPr>
          <w:sz w:val="20"/>
        </w:rPr>
        <w:t>de Referência e na proposta;</w:t>
      </w:r>
    </w:p>
    <w:p>
      <w:pPr>
        <w:pStyle w:val="ListParagraph"/>
        <w:numPr>
          <w:ilvl w:val="2"/>
          <w:numId w:val="18"/>
        </w:numPr>
        <w:tabs>
          <w:tab w:pos="864" w:val="left" w:leader="none"/>
        </w:tabs>
        <w:spacing w:line="280" w:lineRule="auto" w:before="2" w:after="0"/>
        <w:ind w:left="329" w:right="313" w:firstLine="0"/>
        <w:jc w:val="left"/>
        <w:rPr>
          <w:sz w:val="20"/>
        </w:rPr>
      </w:pPr>
      <w:r>
        <w:rPr>
          <w:sz w:val="20"/>
        </w:rPr>
        <w:t>Os</w:t>
      </w:r>
      <w:r>
        <w:rPr>
          <w:spacing w:val="33"/>
          <w:sz w:val="20"/>
        </w:rPr>
        <w:t> </w:t>
      </w:r>
      <w:r>
        <w:rPr>
          <w:sz w:val="20"/>
        </w:rPr>
        <w:t>bens</w:t>
      </w:r>
      <w:r>
        <w:rPr>
          <w:spacing w:val="33"/>
          <w:sz w:val="20"/>
        </w:rPr>
        <w:t> </w:t>
      </w:r>
      <w:r>
        <w:rPr>
          <w:sz w:val="20"/>
        </w:rPr>
        <w:t>poderão</w:t>
      </w:r>
      <w:r>
        <w:rPr>
          <w:spacing w:val="33"/>
          <w:sz w:val="20"/>
        </w:rPr>
        <w:t> </w:t>
      </w:r>
      <w:r>
        <w:rPr>
          <w:sz w:val="20"/>
        </w:rPr>
        <w:t>ser</w:t>
      </w:r>
      <w:r>
        <w:rPr>
          <w:spacing w:val="33"/>
          <w:sz w:val="20"/>
        </w:rPr>
        <w:t> </w:t>
      </w:r>
      <w:r>
        <w:rPr>
          <w:sz w:val="20"/>
        </w:rPr>
        <w:t>rejeitados,</w:t>
      </w:r>
      <w:r>
        <w:rPr>
          <w:spacing w:val="33"/>
          <w:sz w:val="20"/>
        </w:rPr>
        <w:t> </w:t>
      </w:r>
      <w:r>
        <w:rPr>
          <w:sz w:val="20"/>
        </w:rPr>
        <w:t>no</w:t>
      </w:r>
      <w:r>
        <w:rPr>
          <w:spacing w:val="33"/>
          <w:sz w:val="20"/>
        </w:rPr>
        <w:t> </w:t>
      </w:r>
      <w:r>
        <w:rPr>
          <w:sz w:val="20"/>
        </w:rPr>
        <w:t>todo</w:t>
      </w:r>
      <w:r>
        <w:rPr>
          <w:spacing w:val="33"/>
          <w:sz w:val="20"/>
        </w:rPr>
        <w:t> </w:t>
      </w:r>
      <w:r>
        <w:rPr>
          <w:sz w:val="20"/>
        </w:rPr>
        <w:t>ou</w:t>
      </w:r>
      <w:r>
        <w:rPr>
          <w:spacing w:val="33"/>
          <w:sz w:val="20"/>
        </w:rPr>
        <w:t> </w:t>
      </w:r>
      <w:r>
        <w:rPr>
          <w:sz w:val="20"/>
        </w:rPr>
        <w:t>em</w:t>
      </w:r>
      <w:r>
        <w:rPr>
          <w:spacing w:val="33"/>
          <w:sz w:val="20"/>
        </w:rPr>
        <w:t> </w:t>
      </w:r>
      <w:r>
        <w:rPr>
          <w:sz w:val="20"/>
        </w:rPr>
        <w:t>parte,</w:t>
      </w:r>
      <w:r>
        <w:rPr>
          <w:spacing w:val="33"/>
          <w:sz w:val="20"/>
        </w:rPr>
        <w:t> </w:t>
      </w:r>
      <w:r>
        <w:rPr>
          <w:sz w:val="20"/>
        </w:rPr>
        <w:t>quando</w:t>
      </w:r>
      <w:r>
        <w:rPr>
          <w:spacing w:val="33"/>
          <w:sz w:val="20"/>
        </w:rPr>
        <w:t> </w:t>
      </w:r>
      <w:r>
        <w:rPr>
          <w:sz w:val="20"/>
        </w:rPr>
        <w:t>em</w:t>
      </w:r>
      <w:r>
        <w:rPr>
          <w:spacing w:val="33"/>
          <w:sz w:val="20"/>
        </w:rPr>
        <w:t> </w:t>
      </w:r>
      <w:r>
        <w:rPr>
          <w:sz w:val="20"/>
        </w:rPr>
        <w:t>desacordo</w:t>
      </w:r>
      <w:r>
        <w:rPr>
          <w:spacing w:val="33"/>
          <w:sz w:val="20"/>
        </w:rPr>
        <w:t> </w:t>
      </w:r>
      <w:r>
        <w:rPr>
          <w:sz w:val="20"/>
        </w:rPr>
        <w:t>com</w:t>
      </w:r>
      <w:r>
        <w:rPr>
          <w:spacing w:val="33"/>
          <w:sz w:val="20"/>
        </w:rPr>
        <w:t> </w:t>
      </w:r>
      <w:r>
        <w:rPr>
          <w:sz w:val="20"/>
        </w:rPr>
        <w:t>as</w:t>
      </w:r>
      <w:r>
        <w:rPr>
          <w:spacing w:val="33"/>
          <w:sz w:val="20"/>
        </w:rPr>
        <w:t> </w:t>
      </w:r>
      <w:r>
        <w:rPr>
          <w:sz w:val="20"/>
        </w:rPr>
        <w:t>especificações</w:t>
      </w:r>
      <w:r>
        <w:rPr>
          <w:spacing w:val="33"/>
          <w:sz w:val="20"/>
        </w:rPr>
        <w:t> </w:t>
      </w:r>
      <w:r>
        <w:rPr>
          <w:sz w:val="20"/>
        </w:rPr>
        <w:t>constantes</w:t>
      </w:r>
      <w:r>
        <w:rPr>
          <w:spacing w:val="33"/>
          <w:sz w:val="20"/>
        </w:rPr>
        <w:t> </w:t>
      </w:r>
      <w:r>
        <w:rPr>
          <w:sz w:val="20"/>
        </w:rPr>
        <w:t>neste</w:t>
      </w:r>
      <w:r>
        <w:rPr>
          <w:spacing w:val="30"/>
          <w:sz w:val="20"/>
        </w:rPr>
        <w:t> </w:t>
      </w:r>
      <w:r>
        <w:rPr>
          <w:sz w:val="20"/>
        </w:rPr>
        <w:t>Termo</w:t>
      </w:r>
      <w:r>
        <w:rPr>
          <w:spacing w:val="33"/>
          <w:sz w:val="20"/>
        </w:rPr>
        <w:t> </w:t>
      </w:r>
      <w:r>
        <w:rPr>
          <w:sz w:val="20"/>
        </w:rPr>
        <w:t>de</w:t>
      </w:r>
      <w:r>
        <w:rPr>
          <w:spacing w:val="33"/>
          <w:sz w:val="20"/>
        </w:rPr>
        <w:t> </w:t>
      </w:r>
      <w:r>
        <w:rPr>
          <w:sz w:val="20"/>
        </w:rPr>
        <w:t>Referência</w:t>
      </w:r>
      <w:r>
        <w:rPr>
          <w:spacing w:val="33"/>
          <w:sz w:val="20"/>
        </w:rPr>
        <w:t> </w:t>
      </w:r>
      <w:r>
        <w:rPr>
          <w:sz w:val="20"/>
        </w:rPr>
        <w:t>e</w:t>
      </w:r>
      <w:r>
        <w:rPr>
          <w:spacing w:val="33"/>
          <w:sz w:val="20"/>
        </w:rPr>
        <w:t> </w:t>
      </w:r>
      <w:r>
        <w:rPr>
          <w:sz w:val="20"/>
        </w:rPr>
        <w:t>na</w:t>
      </w:r>
      <w:r>
        <w:rPr>
          <w:spacing w:val="33"/>
          <w:sz w:val="20"/>
        </w:rPr>
        <w:t> </w:t>
      </w:r>
      <w:r>
        <w:rPr>
          <w:sz w:val="20"/>
        </w:rPr>
        <w:t>proposta,</w:t>
      </w:r>
      <w:r>
        <w:rPr>
          <w:spacing w:val="33"/>
          <w:sz w:val="20"/>
        </w:rPr>
        <w:t> </w:t>
      </w:r>
      <w:r>
        <w:rPr>
          <w:sz w:val="20"/>
        </w:rPr>
        <w:t>devendo</w:t>
      </w:r>
      <w:r>
        <w:rPr>
          <w:spacing w:val="33"/>
          <w:sz w:val="20"/>
        </w:rPr>
        <w:t> </w:t>
      </w:r>
      <w:r>
        <w:rPr>
          <w:sz w:val="20"/>
        </w:rPr>
        <w:t>ser substituídos no prazo de 02 (dois) dias, a contar da notificação da contratada, às suas custas, sem prejuízo da aplicação das penalidades;</w:t>
      </w:r>
    </w:p>
    <w:p>
      <w:pPr>
        <w:pStyle w:val="ListParagraph"/>
        <w:numPr>
          <w:ilvl w:val="2"/>
          <w:numId w:val="18"/>
        </w:numPr>
        <w:tabs>
          <w:tab w:pos="828" w:val="left" w:leader="none"/>
        </w:tabs>
        <w:spacing w:line="240" w:lineRule="auto" w:before="2" w:after="0"/>
        <w:ind w:left="828" w:right="0" w:hanging="499"/>
        <w:jc w:val="left"/>
        <w:rPr>
          <w:sz w:val="20"/>
        </w:rPr>
      </w:pPr>
      <w:r>
        <w:rPr>
          <w:sz w:val="20"/>
        </w:rPr>
        <w:t>Os</w:t>
      </w:r>
      <w:r>
        <w:rPr>
          <w:spacing w:val="-1"/>
          <w:sz w:val="20"/>
        </w:rPr>
        <w:t> </w:t>
      </w:r>
      <w:r>
        <w:rPr>
          <w:sz w:val="20"/>
        </w:rPr>
        <w:t>bens</w:t>
      </w:r>
      <w:r>
        <w:rPr>
          <w:spacing w:val="-1"/>
          <w:sz w:val="20"/>
        </w:rPr>
        <w:t> </w:t>
      </w:r>
      <w:r>
        <w:rPr>
          <w:sz w:val="20"/>
        </w:rPr>
        <w:t>serão</w:t>
      </w:r>
      <w:r>
        <w:rPr>
          <w:spacing w:val="-1"/>
          <w:sz w:val="20"/>
        </w:rPr>
        <w:t> </w:t>
      </w:r>
      <w:r>
        <w:rPr>
          <w:sz w:val="20"/>
        </w:rPr>
        <w:t>recebidos</w:t>
      </w:r>
      <w:r>
        <w:rPr>
          <w:spacing w:val="-1"/>
          <w:sz w:val="20"/>
        </w:rPr>
        <w:t> </w:t>
      </w:r>
      <w:r>
        <w:rPr>
          <w:sz w:val="20"/>
        </w:rPr>
        <w:t>definitivamente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05</w:t>
      </w:r>
      <w:r>
        <w:rPr>
          <w:spacing w:val="-1"/>
          <w:sz w:val="20"/>
        </w:rPr>
        <w:t> </w:t>
      </w:r>
      <w:r>
        <w:rPr>
          <w:sz w:val="20"/>
        </w:rPr>
        <w:t>(cinco)</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provisório,</w:t>
      </w:r>
      <w:r>
        <w:rPr>
          <w:spacing w:val="-1"/>
          <w:sz w:val="20"/>
        </w:rPr>
        <w:t> </w:t>
      </w:r>
      <w:r>
        <w:rPr>
          <w:sz w:val="20"/>
        </w:rPr>
        <w:t>após</w:t>
      </w:r>
      <w:r>
        <w:rPr>
          <w:spacing w:val="-1"/>
          <w:sz w:val="20"/>
        </w:rPr>
        <w:t> </w:t>
      </w:r>
      <w:r>
        <w:rPr>
          <w:sz w:val="20"/>
        </w:rPr>
        <w:t>a</w:t>
      </w:r>
      <w:r>
        <w:rPr>
          <w:spacing w:val="-1"/>
          <w:sz w:val="20"/>
        </w:rPr>
        <w:t> </w:t>
      </w:r>
      <w:r>
        <w:rPr>
          <w:sz w:val="20"/>
        </w:rPr>
        <w:t>verificação</w:t>
      </w:r>
      <w:r>
        <w:rPr>
          <w:spacing w:val="-1"/>
          <w:sz w:val="20"/>
        </w:rPr>
        <w:t> </w:t>
      </w:r>
      <w:r>
        <w:rPr>
          <w:sz w:val="20"/>
        </w:rPr>
        <w:t>da</w:t>
      </w:r>
      <w:r>
        <w:rPr>
          <w:spacing w:val="-1"/>
          <w:sz w:val="20"/>
        </w:rPr>
        <w:t> </w:t>
      </w:r>
      <w:r>
        <w:rPr>
          <w:sz w:val="20"/>
        </w:rPr>
        <w:t>qualidade</w:t>
      </w:r>
      <w:r>
        <w:rPr>
          <w:spacing w:val="-1"/>
          <w:sz w:val="20"/>
        </w:rPr>
        <w:t> </w:t>
      </w:r>
      <w:r>
        <w:rPr>
          <w:sz w:val="20"/>
        </w:rPr>
        <w:t>e</w:t>
      </w:r>
      <w:r>
        <w:rPr>
          <w:spacing w:val="-1"/>
          <w:sz w:val="20"/>
        </w:rPr>
        <w:t> </w:t>
      </w:r>
      <w:r>
        <w:rPr>
          <w:sz w:val="20"/>
        </w:rPr>
        <w:t>quantidade</w:t>
      </w:r>
      <w:r>
        <w:rPr>
          <w:spacing w:val="-1"/>
          <w:sz w:val="20"/>
        </w:rPr>
        <w:t> </w:t>
      </w:r>
      <w:r>
        <w:rPr>
          <w:sz w:val="20"/>
        </w:rPr>
        <w:t>do</w:t>
      </w:r>
      <w:r>
        <w:rPr>
          <w:spacing w:val="-1"/>
          <w:sz w:val="20"/>
        </w:rPr>
        <w:t> </w:t>
      </w:r>
      <w:r>
        <w:rPr>
          <w:spacing w:val="-2"/>
          <w:sz w:val="20"/>
        </w:rPr>
        <w:t>material.</w:t>
      </w:r>
    </w:p>
    <w:p>
      <w:pPr>
        <w:pStyle w:val="BodyText"/>
        <w:spacing w:before="80"/>
      </w:pPr>
    </w:p>
    <w:p>
      <w:pPr>
        <w:pStyle w:val="Heading2"/>
        <w:numPr>
          <w:ilvl w:val="1"/>
          <w:numId w:val="18"/>
        </w:numPr>
        <w:tabs>
          <w:tab w:pos="678" w:val="left" w:leader="none"/>
        </w:tabs>
        <w:spacing w:line="240" w:lineRule="auto" w:before="0" w:after="0"/>
        <w:ind w:left="678" w:right="0" w:hanging="349"/>
        <w:jc w:val="both"/>
      </w:pPr>
      <w:r>
        <w:rPr>
          <w:spacing w:val="-2"/>
        </w:rPr>
        <w:t>Pagamento:</w:t>
      </w:r>
    </w:p>
    <w:p>
      <w:pPr>
        <w:pStyle w:val="ListParagraph"/>
        <w:numPr>
          <w:ilvl w:val="2"/>
          <w:numId w:val="18"/>
        </w:numPr>
        <w:tabs>
          <w:tab w:pos="847" w:val="left" w:leader="none"/>
        </w:tabs>
        <w:spacing w:line="280" w:lineRule="auto" w:before="40" w:after="0"/>
        <w:ind w:left="329" w:right="313" w:firstLine="0"/>
        <w:jc w:val="left"/>
        <w:rPr>
          <w:sz w:val="20"/>
        </w:rPr>
      </w:pPr>
      <w:r>
        <w:rPr>
          <w:sz w:val="20"/>
        </w:rPr>
        <w:t>O</w:t>
      </w:r>
      <w:r>
        <w:rPr>
          <w:spacing w:val="16"/>
          <w:sz w:val="20"/>
        </w:rPr>
        <w:t> </w:t>
      </w:r>
      <w:r>
        <w:rPr>
          <w:sz w:val="20"/>
        </w:rPr>
        <w:t>pagamento</w:t>
      </w:r>
      <w:r>
        <w:rPr>
          <w:spacing w:val="16"/>
          <w:sz w:val="20"/>
        </w:rPr>
        <w:t> </w:t>
      </w:r>
      <w:r>
        <w:rPr>
          <w:sz w:val="20"/>
        </w:rPr>
        <w:t>será</w:t>
      </w:r>
      <w:r>
        <w:rPr>
          <w:spacing w:val="16"/>
          <w:sz w:val="20"/>
        </w:rPr>
        <w:t> </w:t>
      </w:r>
      <w:r>
        <w:rPr>
          <w:sz w:val="20"/>
        </w:rPr>
        <w:t>realizado</w:t>
      </w:r>
      <w:r>
        <w:rPr>
          <w:spacing w:val="16"/>
          <w:sz w:val="20"/>
        </w:rPr>
        <w:t> </w:t>
      </w:r>
      <w:r>
        <w:rPr>
          <w:sz w:val="20"/>
        </w:rPr>
        <w:t>até</w:t>
      </w:r>
      <w:r>
        <w:rPr>
          <w:spacing w:val="16"/>
          <w:sz w:val="20"/>
        </w:rPr>
        <w:t> </w:t>
      </w:r>
      <w:r>
        <w:rPr>
          <w:sz w:val="20"/>
        </w:rPr>
        <w:t>30</w:t>
      </w:r>
      <w:r>
        <w:rPr>
          <w:spacing w:val="16"/>
          <w:sz w:val="20"/>
        </w:rPr>
        <w:t> </w:t>
      </w:r>
      <w:r>
        <w:rPr>
          <w:sz w:val="20"/>
        </w:rPr>
        <w:t>dias</w:t>
      </w:r>
      <w:r>
        <w:rPr>
          <w:spacing w:val="16"/>
          <w:sz w:val="20"/>
        </w:rPr>
        <w:t> </w:t>
      </w:r>
      <w:r>
        <w:rPr>
          <w:sz w:val="20"/>
        </w:rPr>
        <w:t>após</w:t>
      </w:r>
      <w:r>
        <w:rPr>
          <w:spacing w:val="16"/>
          <w:sz w:val="20"/>
        </w:rPr>
        <w:t> </w:t>
      </w:r>
      <w:r>
        <w:rPr>
          <w:sz w:val="20"/>
        </w:rPr>
        <w:t>o</w:t>
      </w:r>
      <w:r>
        <w:rPr>
          <w:spacing w:val="16"/>
          <w:sz w:val="20"/>
        </w:rPr>
        <w:t> </w:t>
      </w:r>
      <w:r>
        <w:rPr>
          <w:sz w:val="20"/>
        </w:rPr>
        <w:t>adimplemento</w:t>
      </w:r>
      <w:r>
        <w:rPr>
          <w:spacing w:val="16"/>
          <w:sz w:val="20"/>
        </w:rPr>
        <w:t> </w:t>
      </w:r>
      <w:r>
        <w:rPr>
          <w:sz w:val="20"/>
        </w:rPr>
        <w:t>de</w:t>
      </w:r>
      <w:r>
        <w:rPr>
          <w:spacing w:val="16"/>
          <w:sz w:val="20"/>
        </w:rPr>
        <w:t> </w:t>
      </w:r>
      <w:r>
        <w:rPr>
          <w:sz w:val="20"/>
        </w:rPr>
        <w:t>cada</w:t>
      </w:r>
      <w:r>
        <w:rPr>
          <w:spacing w:val="16"/>
          <w:sz w:val="20"/>
        </w:rPr>
        <w:t> </w:t>
      </w:r>
      <w:r>
        <w:rPr>
          <w:sz w:val="20"/>
        </w:rPr>
        <w:t>parcela,</w:t>
      </w:r>
      <w:r>
        <w:rPr>
          <w:spacing w:val="16"/>
          <w:sz w:val="20"/>
        </w:rPr>
        <w:t> </w:t>
      </w:r>
      <w:r>
        <w:rPr>
          <w:sz w:val="20"/>
        </w:rPr>
        <w:t>que</w:t>
      </w:r>
      <w:r>
        <w:rPr>
          <w:spacing w:val="16"/>
          <w:sz w:val="20"/>
        </w:rPr>
        <w:t> </w:t>
      </w:r>
      <w:r>
        <w:rPr>
          <w:sz w:val="20"/>
        </w:rPr>
        <w:t>será</w:t>
      </w:r>
      <w:r>
        <w:rPr>
          <w:spacing w:val="16"/>
          <w:sz w:val="20"/>
        </w:rPr>
        <w:t> </w:t>
      </w:r>
      <w:r>
        <w:rPr>
          <w:sz w:val="20"/>
        </w:rPr>
        <w:t>solicitada</w:t>
      </w:r>
      <w:r>
        <w:rPr>
          <w:spacing w:val="16"/>
          <w:sz w:val="20"/>
        </w:rPr>
        <w:t> </w:t>
      </w:r>
      <w:r>
        <w:rPr>
          <w:sz w:val="20"/>
        </w:rPr>
        <w:t>pelo</w:t>
      </w:r>
      <w:r>
        <w:rPr>
          <w:spacing w:val="16"/>
          <w:sz w:val="20"/>
        </w:rPr>
        <w:t> </w:t>
      </w:r>
      <w:r>
        <w:rPr>
          <w:sz w:val="20"/>
        </w:rPr>
        <w:t>Serviço</w:t>
      </w:r>
      <w:r>
        <w:rPr>
          <w:spacing w:val="16"/>
          <w:sz w:val="20"/>
        </w:rPr>
        <w:t> </w:t>
      </w:r>
      <w:r>
        <w:rPr>
          <w:sz w:val="20"/>
        </w:rPr>
        <w:t>de</w:t>
      </w:r>
      <w:r>
        <w:rPr>
          <w:spacing w:val="16"/>
          <w:sz w:val="20"/>
        </w:rPr>
        <w:t> </w:t>
      </w:r>
      <w:r>
        <w:rPr>
          <w:sz w:val="20"/>
        </w:rPr>
        <w:t>Controle</w:t>
      </w:r>
      <w:r>
        <w:rPr>
          <w:spacing w:val="16"/>
          <w:sz w:val="20"/>
        </w:rPr>
        <w:t> </w:t>
      </w:r>
      <w:r>
        <w:rPr>
          <w:sz w:val="20"/>
        </w:rPr>
        <w:t>de</w:t>
      </w:r>
      <w:r>
        <w:rPr>
          <w:spacing w:val="16"/>
          <w:sz w:val="20"/>
        </w:rPr>
        <w:t> </w:t>
      </w:r>
      <w:r>
        <w:rPr>
          <w:sz w:val="20"/>
        </w:rPr>
        <w:t>Consumo</w:t>
      </w:r>
      <w:r>
        <w:rPr>
          <w:spacing w:val="16"/>
          <w:sz w:val="20"/>
        </w:rPr>
        <w:t> </w:t>
      </w:r>
      <w:r>
        <w:rPr>
          <w:sz w:val="20"/>
        </w:rPr>
        <w:t>de</w:t>
      </w:r>
      <w:r>
        <w:rPr>
          <w:spacing w:val="16"/>
          <w:sz w:val="20"/>
        </w:rPr>
        <w:t> </w:t>
      </w:r>
      <w:r>
        <w:rPr>
          <w:sz w:val="20"/>
        </w:rPr>
        <w:t>Estoque</w:t>
      </w:r>
      <w:r>
        <w:rPr>
          <w:spacing w:val="16"/>
          <w:sz w:val="20"/>
        </w:rPr>
        <w:t> </w:t>
      </w:r>
      <w:r>
        <w:rPr>
          <w:sz w:val="20"/>
        </w:rPr>
        <w:t>de</w:t>
      </w:r>
      <w:r>
        <w:rPr>
          <w:spacing w:val="16"/>
          <w:sz w:val="20"/>
        </w:rPr>
        <w:t> </w:t>
      </w:r>
      <w:r>
        <w:rPr>
          <w:sz w:val="20"/>
        </w:rPr>
        <w:t>Órteses,</w:t>
      </w:r>
      <w:r>
        <w:rPr>
          <w:spacing w:val="16"/>
          <w:sz w:val="20"/>
        </w:rPr>
        <w:t> </w:t>
      </w:r>
      <w:r>
        <w:rPr>
          <w:sz w:val="20"/>
        </w:rPr>
        <w:t>Próteses, Materiais Especiais e Sínteses – SCCEST/OPMES;</w:t>
      </w:r>
    </w:p>
    <w:p>
      <w:pPr>
        <w:pStyle w:val="ListParagraph"/>
        <w:numPr>
          <w:ilvl w:val="3"/>
          <w:numId w:val="18"/>
        </w:numPr>
        <w:tabs>
          <w:tab w:pos="988" w:val="left" w:leader="none"/>
        </w:tabs>
        <w:spacing w:line="280" w:lineRule="auto" w:before="2" w:after="0"/>
        <w:ind w:left="329" w:right="313" w:firstLine="0"/>
        <w:jc w:val="left"/>
        <w:rPr>
          <w:sz w:val="20"/>
        </w:rPr>
      </w:pPr>
      <w:r>
        <w:rPr>
          <w:sz w:val="20"/>
        </w:rPr>
        <w:t>Considera-se adimplemento o cumprimento da prestação com a entrega devidamente atestada por agente competente e da instalação (quando houver) do objeto, nos </w:t>
      </w:r>
      <w:r>
        <w:rPr>
          <w:sz w:val="20"/>
        </w:rPr>
        <w:t>casos em que o regime de fornecimento seja por venda;</w:t>
      </w:r>
    </w:p>
    <w:p>
      <w:pPr>
        <w:pStyle w:val="ListParagraph"/>
        <w:numPr>
          <w:ilvl w:val="3"/>
          <w:numId w:val="18"/>
        </w:numPr>
        <w:tabs>
          <w:tab w:pos="1011" w:val="left" w:leader="none"/>
        </w:tabs>
        <w:spacing w:line="280" w:lineRule="auto" w:before="2" w:after="0"/>
        <w:ind w:left="329" w:right="313" w:firstLine="0"/>
        <w:jc w:val="left"/>
        <w:rPr>
          <w:sz w:val="20"/>
        </w:rPr>
      </w:pPr>
      <w:r>
        <w:rPr>
          <w:sz w:val="20"/>
        </w:rPr>
        <w:t>Considera-se</w:t>
      </w:r>
      <w:r>
        <w:rPr>
          <w:spacing w:val="30"/>
          <w:sz w:val="20"/>
        </w:rPr>
        <w:t> </w:t>
      </w:r>
      <w:r>
        <w:rPr>
          <w:sz w:val="20"/>
        </w:rPr>
        <w:t>adimplemento</w:t>
      </w:r>
      <w:r>
        <w:rPr>
          <w:spacing w:val="30"/>
          <w:sz w:val="20"/>
        </w:rPr>
        <w:t> </w:t>
      </w:r>
      <w:r>
        <w:rPr>
          <w:sz w:val="20"/>
        </w:rPr>
        <w:t>o</w:t>
      </w:r>
      <w:r>
        <w:rPr>
          <w:spacing w:val="30"/>
          <w:sz w:val="20"/>
        </w:rPr>
        <w:t> </w:t>
      </w:r>
      <w:r>
        <w:rPr>
          <w:sz w:val="20"/>
        </w:rPr>
        <w:t>cumprimento</w:t>
      </w:r>
      <w:r>
        <w:rPr>
          <w:spacing w:val="30"/>
          <w:sz w:val="20"/>
        </w:rPr>
        <w:t> </w:t>
      </w:r>
      <w:r>
        <w:rPr>
          <w:sz w:val="20"/>
        </w:rPr>
        <w:t>da</w:t>
      </w:r>
      <w:r>
        <w:rPr>
          <w:spacing w:val="30"/>
          <w:sz w:val="20"/>
        </w:rPr>
        <w:t> </w:t>
      </w:r>
      <w:r>
        <w:rPr>
          <w:sz w:val="20"/>
        </w:rPr>
        <w:t>prestação</w:t>
      </w:r>
      <w:r>
        <w:rPr>
          <w:spacing w:val="30"/>
          <w:sz w:val="20"/>
        </w:rPr>
        <w:t> </w:t>
      </w:r>
      <w:r>
        <w:rPr>
          <w:sz w:val="20"/>
        </w:rPr>
        <w:t>com</w:t>
      </w:r>
      <w:r>
        <w:rPr>
          <w:spacing w:val="30"/>
          <w:sz w:val="20"/>
        </w:rPr>
        <w:t> </w:t>
      </w:r>
      <w:r>
        <w:rPr>
          <w:sz w:val="20"/>
        </w:rPr>
        <w:t>a</w:t>
      </w:r>
      <w:r>
        <w:rPr>
          <w:spacing w:val="30"/>
          <w:sz w:val="20"/>
        </w:rPr>
        <w:t> </w:t>
      </w:r>
      <w:r>
        <w:rPr>
          <w:sz w:val="20"/>
        </w:rPr>
        <w:t>entrega</w:t>
      </w:r>
      <w:r>
        <w:rPr>
          <w:spacing w:val="30"/>
          <w:sz w:val="20"/>
        </w:rPr>
        <w:t> </w:t>
      </w:r>
      <w:r>
        <w:rPr>
          <w:sz w:val="20"/>
        </w:rPr>
        <w:t>devidamente</w:t>
      </w:r>
      <w:r>
        <w:rPr>
          <w:spacing w:val="30"/>
          <w:sz w:val="20"/>
        </w:rPr>
        <w:t> </w:t>
      </w:r>
      <w:r>
        <w:rPr>
          <w:sz w:val="20"/>
        </w:rPr>
        <w:t>atestada</w:t>
      </w:r>
      <w:r>
        <w:rPr>
          <w:spacing w:val="30"/>
          <w:sz w:val="20"/>
        </w:rPr>
        <w:t> </w:t>
      </w:r>
      <w:r>
        <w:rPr>
          <w:sz w:val="20"/>
        </w:rPr>
        <w:t>pelo</w:t>
      </w:r>
      <w:r>
        <w:rPr>
          <w:spacing w:val="30"/>
          <w:sz w:val="20"/>
        </w:rPr>
        <w:t> </w:t>
      </w:r>
      <w:r>
        <w:rPr>
          <w:sz w:val="20"/>
        </w:rPr>
        <w:t>agente</w:t>
      </w:r>
      <w:r>
        <w:rPr>
          <w:spacing w:val="30"/>
          <w:sz w:val="20"/>
        </w:rPr>
        <w:t> </w:t>
      </w:r>
      <w:r>
        <w:rPr>
          <w:sz w:val="20"/>
        </w:rPr>
        <w:t>competente,</w:t>
      </w:r>
      <w:r>
        <w:rPr>
          <w:spacing w:val="30"/>
          <w:sz w:val="20"/>
        </w:rPr>
        <w:t> </w:t>
      </w:r>
      <w:r>
        <w:rPr>
          <w:sz w:val="20"/>
        </w:rPr>
        <w:t>da</w:t>
      </w:r>
      <w:r>
        <w:rPr>
          <w:spacing w:val="30"/>
          <w:sz w:val="20"/>
        </w:rPr>
        <w:t> </w:t>
      </w:r>
      <w:r>
        <w:rPr>
          <w:sz w:val="20"/>
        </w:rPr>
        <w:t>instalação</w:t>
      </w:r>
      <w:r>
        <w:rPr>
          <w:spacing w:val="30"/>
          <w:sz w:val="20"/>
        </w:rPr>
        <w:t> </w:t>
      </w:r>
      <w:r>
        <w:rPr>
          <w:sz w:val="20"/>
        </w:rPr>
        <w:t>(quando</w:t>
      </w:r>
      <w:r>
        <w:rPr>
          <w:spacing w:val="30"/>
          <w:sz w:val="20"/>
        </w:rPr>
        <w:t> </w:t>
      </w:r>
      <w:r>
        <w:rPr>
          <w:sz w:val="20"/>
        </w:rPr>
        <w:t>houver)</w:t>
      </w:r>
      <w:r>
        <w:rPr>
          <w:spacing w:val="30"/>
          <w:sz w:val="20"/>
        </w:rPr>
        <w:t> </w:t>
      </w:r>
      <w:r>
        <w:rPr>
          <w:sz w:val="20"/>
        </w:rPr>
        <w:t>do</w:t>
      </w:r>
      <w:r>
        <w:rPr>
          <w:spacing w:val="30"/>
          <w:sz w:val="20"/>
        </w:rPr>
        <w:t> </w:t>
      </w:r>
      <w:r>
        <w:rPr>
          <w:sz w:val="20"/>
        </w:rPr>
        <w:t>objeto</w:t>
      </w:r>
      <w:r>
        <w:rPr>
          <w:spacing w:val="30"/>
          <w:sz w:val="20"/>
        </w:rPr>
        <w:t> </w:t>
      </w:r>
      <w:r>
        <w:rPr>
          <w:sz w:val="20"/>
        </w:rPr>
        <w:t>e</w:t>
      </w:r>
      <w:r>
        <w:rPr>
          <w:spacing w:val="30"/>
          <w:sz w:val="20"/>
        </w:rPr>
        <w:t> </w:t>
      </w:r>
      <w:r>
        <w:rPr>
          <w:sz w:val="20"/>
        </w:rPr>
        <w:t>da comunicação de uso do objeto, nos casos em que o regime de fornecimento seja por consignação;</w:t>
      </w:r>
    </w:p>
    <w:p>
      <w:pPr>
        <w:pStyle w:val="ListParagraph"/>
        <w:numPr>
          <w:ilvl w:val="2"/>
          <w:numId w:val="18"/>
        </w:numPr>
        <w:tabs>
          <w:tab w:pos="841" w:val="left" w:leader="none"/>
        </w:tabs>
        <w:spacing w:line="280" w:lineRule="auto" w:before="2" w:after="0"/>
        <w:ind w:left="329" w:right="313" w:firstLine="0"/>
        <w:jc w:val="left"/>
        <w:rPr>
          <w:sz w:val="20"/>
        </w:rPr>
      </w:pPr>
      <w:r>
        <w:rPr>
          <w:sz w:val="20"/>
        </w:rPr>
        <w:t>Caso se faça necessária, a reapresentação da Nota Fiscal Eletrônica de Venda por culpa da CONTRATADA, o prazo de 30 (trinta) dias ficará suspenso, prosseguindo a </w:t>
      </w:r>
      <w:r>
        <w:rPr>
          <w:sz w:val="20"/>
        </w:rPr>
        <w:t>sua</w:t>
      </w:r>
      <w:r>
        <w:rPr>
          <w:spacing w:val="40"/>
          <w:sz w:val="20"/>
        </w:rPr>
        <w:t> </w:t>
      </w:r>
      <w:r>
        <w:rPr>
          <w:sz w:val="20"/>
        </w:rPr>
        <w:t>contagem a partir da data da respectiva reapresentação.</w:t>
      </w:r>
    </w:p>
    <w:p>
      <w:pPr>
        <w:pStyle w:val="ListParagraph"/>
        <w:numPr>
          <w:ilvl w:val="2"/>
          <w:numId w:val="18"/>
        </w:numPr>
        <w:tabs>
          <w:tab w:pos="828" w:val="left" w:leader="none"/>
        </w:tabs>
        <w:spacing w:line="240" w:lineRule="auto" w:before="1" w:after="0"/>
        <w:ind w:left="828" w:right="0" w:hanging="499"/>
        <w:jc w:val="left"/>
        <w:rPr>
          <w:sz w:val="20"/>
        </w:rPr>
      </w:pPr>
      <w:r>
        <w:rPr>
          <w:sz w:val="20"/>
        </w:rPr>
        <w:t>Os</w:t>
      </w:r>
      <w:r>
        <w:rPr>
          <w:spacing w:val="-9"/>
          <w:sz w:val="20"/>
        </w:rPr>
        <w:t> </w:t>
      </w:r>
      <w:r>
        <w:rPr>
          <w:sz w:val="20"/>
        </w:rPr>
        <w:t>pagamentos</w:t>
      </w:r>
      <w:r>
        <w:rPr>
          <w:spacing w:val="-4"/>
          <w:sz w:val="20"/>
        </w:rPr>
        <w:t> </w:t>
      </w:r>
      <w:r>
        <w:rPr>
          <w:sz w:val="20"/>
        </w:rPr>
        <w:t>devidos</w:t>
      </w:r>
      <w:r>
        <w:rPr>
          <w:spacing w:val="-4"/>
          <w:sz w:val="20"/>
        </w:rPr>
        <w:t> </w:t>
      </w:r>
      <w:r>
        <w:rPr>
          <w:sz w:val="20"/>
        </w:rPr>
        <w:t>à</w:t>
      </w:r>
      <w:r>
        <w:rPr>
          <w:spacing w:val="-4"/>
          <w:sz w:val="20"/>
        </w:rPr>
        <w:t> </w:t>
      </w:r>
      <w:r>
        <w:rPr>
          <w:sz w:val="20"/>
        </w:rPr>
        <w:t>CONTRATADA</w:t>
      </w:r>
      <w:r>
        <w:rPr>
          <w:spacing w:val="-12"/>
          <w:sz w:val="20"/>
        </w:rPr>
        <w:t> </w:t>
      </w:r>
      <w:r>
        <w:rPr>
          <w:sz w:val="20"/>
        </w:rPr>
        <w:t>não</w:t>
      </w:r>
      <w:r>
        <w:rPr>
          <w:spacing w:val="-5"/>
          <w:sz w:val="20"/>
        </w:rPr>
        <w:t> </w:t>
      </w:r>
      <w:r>
        <w:rPr>
          <w:sz w:val="20"/>
        </w:rPr>
        <w:t>excederão</w:t>
      </w:r>
      <w:r>
        <w:rPr>
          <w:spacing w:val="-4"/>
          <w:sz w:val="20"/>
        </w:rPr>
        <w:t> </w:t>
      </w:r>
      <w:r>
        <w:rPr>
          <w:sz w:val="20"/>
        </w:rPr>
        <w:t>os</w:t>
      </w:r>
      <w:r>
        <w:rPr>
          <w:spacing w:val="-4"/>
          <w:sz w:val="20"/>
        </w:rPr>
        <w:t> </w:t>
      </w:r>
      <w:r>
        <w:rPr>
          <w:sz w:val="20"/>
        </w:rPr>
        <w:t>valores</w:t>
      </w:r>
      <w:r>
        <w:rPr>
          <w:spacing w:val="-4"/>
          <w:sz w:val="20"/>
        </w:rPr>
        <w:t> </w:t>
      </w:r>
      <w:r>
        <w:rPr>
          <w:sz w:val="20"/>
        </w:rPr>
        <w:t>apresentados</w:t>
      </w:r>
      <w:r>
        <w:rPr>
          <w:spacing w:val="-4"/>
          <w:sz w:val="20"/>
        </w:rPr>
        <w:t> </w:t>
      </w:r>
      <w:r>
        <w:rPr>
          <w:sz w:val="20"/>
        </w:rPr>
        <w:t>em</w:t>
      </w:r>
      <w:r>
        <w:rPr>
          <w:spacing w:val="-4"/>
          <w:sz w:val="20"/>
        </w:rPr>
        <w:t> </w:t>
      </w:r>
      <w:r>
        <w:rPr>
          <w:sz w:val="20"/>
        </w:rPr>
        <w:t>sua</w:t>
      </w:r>
      <w:r>
        <w:rPr>
          <w:spacing w:val="-4"/>
          <w:sz w:val="20"/>
        </w:rPr>
        <w:t> </w:t>
      </w:r>
      <w:r>
        <w:rPr>
          <w:sz w:val="20"/>
        </w:rPr>
        <w:t>proposta</w:t>
      </w:r>
      <w:r>
        <w:rPr>
          <w:spacing w:val="-4"/>
          <w:sz w:val="20"/>
        </w:rPr>
        <w:t> </w:t>
      </w:r>
      <w:r>
        <w:rPr>
          <w:spacing w:val="-2"/>
          <w:sz w:val="20"/>
        </w:rPr>
        <w:t>comercial.</w:t>
      </w:r>
    </w:p>
    <w:p>
      <w:pPr>
        <w:pStyle w:val="BodyText"/>
        <w:spacing w:before="80"/>
      </w:pPr>
    </w:p>
    <w:p>
      <w:pPr>
        <w:pStyle w:val="Heading1"/>
        <w:numPr>
          <w:ilvl w:val="0"/>
          <w:numId w:val="18"/>
        </w:numPr>
        <w:tabs>
          <w:tab w:pos="528" w:val="left" w:leader="none"/>
        </w:tabs>
        <w:spacing w:line="240" w:lineRule="auto" w:before="0" w:after="0"/>
        <w:ind w:left="528" w:right="0" w:hanging="199"/>
        <w:jc w:val="left"/>
      </w:pPr>
      <w:r>
        <w:rPr/>
        <w:t>JULGAMENTO</w:t>
      </w:r>
      <w:r>
        <w:rPr>
          <w:spacing w:val="-6"/>
        </w:rPr>
        <w:t> </w:t>
      </w:r>
      <w:r>
        <w:rPr/>
        <w:t>DAS</w:t>
      </w:r>
      <w:r>
        <w:rPr>
          <w:spacing w:val="-3"/>
        </w:rPr>
        <w:t> </w:t>
      </w:r>
      <w:r>
        <w:rPr/>
        <w:t>PROPOSTAS</w:t>
      </w:r>
      <w:r>
        <w:rPr>
          <w:spacing w:val="-4"/>
        </w:rPr>
        <w:t> </w:t>
      </w:r>
      <w:r>
        <w:rPr/>
        <w:t>E</w:t>
      </w:r>
      <w:r>
        <w:rPr>
          <w:spacing w:val="-3"/>
        </w:rPr>
        <w:t> </w:t>
      </w:r>
      <w:r>
        <w:rPr/>
        <w:t>CRITÉRIOS</w:t>
      </w:r>
      <w:r>
        <w:rPr>
          <w:spacing w:val="-3"/>
        </w:rPr>
        <w:t> </w:t>
      </w:r>
      <w:r>
        <w:rPr/>
        <w:t>DE</w:t>
      </w:r>
      <w:r>
        <w:rPr>
          <w:spacing w:val="-4"/>
        </w:rPr>
        <w:t> </w:t>
      </w:r>
      <w:r>
        <w:rPr/>
        <w:t>PREÇOS</w:t>
      </w:r>
      <w:r>
        <w:rPr>
          <w:spacing w:val="-3"/>
        </w:rPr>
        <w:t> </w:t>
      </w:r>
      <w:r>
        <w:rPr/>
        <w:t>E</w:t>
      </w:r>
      <w:r>
        <w:rPr>
          <w:spacing w:val="-3"/>
        </w:rPr>
        <w:t> </w:t>
      </w:r>
      <w:r>
        <w:rPr>
          <w:spacing w:val="-2"/>
        </w:rPr>
        <w:t>DESEMPATE:</w:t>
      </w:r>
    </w:p>
    <w:p>
      <w:pPr>
        <w:pStyle w:val="ListParagraph"/>
        <w:numPr>
          <w:ilvl w:val="1"/>
          <w:numId w:val="18"/>
        </w:numPr>
        <w:tabs>
          <w:tab w:pos="678" w:val="left" w:leader="none"/>
        </w:tabs>
        <w:spacing w:line="240" w:lineRule="auto" w:before="40" w:after="0"/>
        <w:ind w:left="678" w:right="0" w:hanging="349"/>
        <w:jc w:val="left"/>
        <w:rPr>
          <w:sz w:val="20"/>
        </w:rPr>
      </w:pPr>
      <w:r>
        <w:rPr>
          <w:sz w:val="20"/>
        </w:rPr>
        <w:t>Será</w:t>
      </w:r>
      <w:r>
        <w:rPr>
          <w:spacing w:val="-2"/>
          <w:sz w:val="20"/>
        </w:rPr>
        <w:t> </w:t>
      </w:r>
      <w:r>
        <w:rPr>
          <w:sz w:val="20"/>
        </w:rPr>
        <w:t>contratada</w:t>
      </w:r>
      <w:r>
        <w:rPr>
          <w:spacing w:val="-1"/>
          <w:sz w:val="20"/>
        </w:rPr>
        <w:t> </w:t>
      </w:r>
      <w:r>
        <w:rPr>
          <w:sz w:val="20"/>
        </w:rPr>
        <w:t>a</w:t>
      </w:r>
      <w:r>
        <w:rPr>
          <w:spacing w:val="-1"/>
          <w:sz w:val="20"/>
        </w:rPr>
        <w:t> </w:t>
      </w:r>
      <w:r>
        <w:rPr>
          <w:sz w:val="20"/>
        </w:rPr>
        <w:t>empresa</w:t>
      </w:r>
      <w:r>
        <w:rPr>
          <w:spacing w:val="-1"/>
          <w:sz w:val="20"/>
        </w:rPr>
        <w:t> </w:t>
      </w:r>
      <w:r>
        <w:rPr>
          <w:sz w:val="20"/>
        </w:rPr>
        <w:t>que</w:t>
      </w:r>
      <w:r>
        <w:rPr>
          <w:spacing w:val="-1"/>
          <w:sz w:val="20"/>
        </w:rPr>
        <w:t> </w:t>
      </w:r>
      <w:r>
        <w:rPr>
          <w:sz w:val="20"/>
        </w:rPr>
        <w:t>ofertar</w:t>
      </w:r>
      <w:r>
        <w:rPr>
          <w:spacing w:val="-1"/>
          <w:sz w:val="20"/>
        </w:rPr>
        <w:t> </w:t>
      </w:r>
      <w:r>
        <w:rPr>
          <w:sz w:val="20"/>
        </w:rPr>
        <w:t>o</w:t>
      </w:r>
      <w:r>
        <w:rPr>
          <w:spacing w:val="-1"/>
          <w:sz w:val="20"/>
        </w:rPr>
        <w:t> </w:t>
      </w:r>
      <w:r>
        <w:rPr>
          <w:b/>
          <w:sz w:val="20"/>
        </w:rPr>
        <w:t>menor</w:t>
      </w:r>
      <w:r>
        <w:rPr>
          <w:b/>
          <w:spacing w:val="-4"/>
          <w:sz w:val="20"/>
        </w:rPr>
        <w:t> </w:t>
      </w:r>
      <w:r>
        <w:rPr>
          <w:b/>
          <w:sz w:val="20"/>
        </w:rPr>
        <w:t>preço</w:t>
      </w:r>
      <w:r>
        <w:rPr>
          <w:b/>
          <w:spacing w:val="-1"/>
          <w:sz w:val="20"/>
        </w:rPr>
        <w:t> </w:t>
      </w:r>
      <w:r>
        <w:rPr>
          <w:b/>
          <w:sz w:val="20"/>
        </w:rPr>
        <w:t>global</w:t>
      </w:r>
      <w:r>
        <w:rPr>
          <w:b/>
          <w:spacing w:val="-1"/>
          <w:sz w:val="20"/>
        </w:rPr>
        <w:t> </w:t>
      </w:r>
      <w:r>
        <w:rPr>
          <w:b/>
          <w:sz w:val="20"/>
        </w:rPr>
        <w:t>por</w:t>
      </w:r>
      <w:r>
        <w:rPr>
          <w:b/>
          <w:spacing w:val="-4"/>
          <w:sz w:val="20"/>
        </w:rPr>
        <w:t> </w:t>
      </w:r>
      <w:r>
        <w:rPr>
          <w:b/>
          <w:sz w:val="20"/>
        </w:rPr>
        <w:t>lote </w:t>
      </w:r>
      <w:r>
        <w:rPr>
          <w:sz w:val="20"/>
        </w:rPr>
        <w:t>e</w:t>
      </w:r>
      <w:r>
        <w:rPr>
          <w:spacing w:val="-1"/>
          <w:sz w:val="20"/>
        </w:rPr>
        <w:t> </w:t>
      </w:r>
      <w:r>
        <w:rPr>
          <w:sz w:val="20"/>
        </w:rPr>
        <w:t>atender</w:t>
      </w:r>
      <w:r>
        <w:rPr>
          <w:spacing w:val="-2"/>
          <w:sz w:val="20"/>
        </w:rPr>
        <w:t> </w:t>
      </w:r>
      <w:r>
        <w:rPr>
          <w:sz w:val="20"/>
        </w:rPr>
        <w:t>a</w:t>
      </w:r>
      <w:r>
        <w:rPr>
          <w:spacing w:val="-1"/>
          <w:sz w:val="20"/>
        </w:rPr>
        <w:t> </w:t>
      </w:r>
      <w:r>
        <w:rPr>
          <w:sz w:val="20"/>
        </w:rPr>
        <w:t>todas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habilitação</w:t>
      </w:r>
      <w:r>
        <w:rPr>
          <w:spacing w:val="-2"/>
          <w:sz w:val="20"/>
        </w:rPr>
        <w:t> </w:t>
      </w:r>
      <w:r>
        <w:rPr>
          <w:sz w:val="20"/>
        </w:rPr>
        <w:t>do</w:t>
      </w:r>
      <w:r>
        <w:rPr>
          <w:spacing w:val="-1"/>
          <w:sz w:val="20"/>
        </w:rPr>
        <w:t> </w:t>
      </w:r>
      <w:r>
        <w:rPr>
          <w:sz w:val="20"/>
        </w:rPr>
        <w:t>certame,</w:t>
      </w:r>
      <w:r>
        <w:rPr>
          <w:spacing w:val="-1"/>
          <w:sz w:val="20"/>
        </w:rPr>
        <w:t> </w:t>
      </w:r>
      <w:r>
        <w:rPr>
          <w:sz w:val="20"/>
        </w:rPr>
        <w:t>que</w:t>
      </w:r>
      <w:r>
        <w:rPr>
          <w:spacing w:val="-1"/>
          <w:sz w:val="20"/>
        </w:rPr>
        <w:t> </w:t>
      </w:r>
      <w:r>
        <w:rPr>
          <w:sz w:val="20"/>
        </w:rPr>
        <w:t>constarão</w:t>
      </w:r>
      <w:r>
        <w:rPr>
          <w:spacing w:val="-1"/>
          <w:sz w:val="20"/>
        </w:rPr>
        <w:t> </w:t>
      </w:r>
      <w:r>
        <w:rPr>
          <w:sz w:val="20"/>
        </w:rPr>
        <w:t>em</w:t>
      </w:r>
      <w:r>
        <w:rPr>
          <w:spacing w:val="-1"/>
          <w:sz w:val="20"/>
        </w:rPr>
        <w:t> </w:t>
      </w:r>
      <w:r>
        <w:rPr>
          <w:sz w:val="20"/>
        </w:rPr>
        <w:t>futuro</w:t>
      </w:r>
      <w:r>
        <w:rPr>
          <w:spacing w:val="-1"/>
          <w:sz w:val="20"/>
        </w:rPr>
        <w:t> </w:t>
      </w:r>
      <w:r>
        <w:rPr>
          <w:spacing w:val="-2"/>
          <w:sz w:val="20"/>
        </w:rPr>
        <w:t>edital;</w:t>
      </w:r>
    </w:p>
    <w:p>
      <w:pPr>
        <w:pStyle w:val="ListParagraph"/>
        <w:numPr>
          <w:ilvl w:val="1"/>
          <w:numId w:val="18"/>
        </w:numPr>
        <w:tabs>
          <w:tab w:pos="678" w:val="left" w:leader="none"/>
        </w:tabs>
        <w:spacing w:line="240" w:lineRule="auto" w:before="41" w:after="0"/>
        <w:ind w:left="678" w:right="0" w:hanging="349"/>
        <w:jc w:val="left"/>
        <w:rPr>
          <w:sz w:val="20"/>
        </w:rPr>
      </w:pP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aberto.</w:t>
      </w:r>
    </w:p>
    <w:p>
      <w:pPr>
        <w:pStyle w:val="ListParagraph"/>
        <w:numPr>
          <w:ilvl w:val="1"/>
          <w:numId w:val="18"/>
        </w:numPr>
        <w:tabs>
          <w:tab w:pos="693" w:val="left" w:leader="none"/>
        </w:tabs>
        <w:spacing w:line="280" w:lineRule="auto" w:before="40" w:after="0"/>
        <w:ind w:left="329" w:right="313" w:firstLine="0"/>
        <w:jc w:val="left"/>
        <w:rPr>
          <w:sz w:val="20"/>
        </w:rPr>
      </w:pPr>
      <w:r>
        <w:rPr>
          <w:sz w:val="20"/>
        </w:rPr>
        <w:t>Se</w:t>
      </w:r>
      <w:r>
        <w:rPr>
          <w:spacing w:val="12"/>
          <w:sz w:val="20"/>
        </w:rPr>
        <w:t> </w:t>
      </w:r>
      <w:r>
        <w:rPr>
          <w:sz w:val="20"/>
        </w:rPr>
        <w:t>a</w:t>
      </w:r>
      <w:r>
        <w:rPr>
          <w:spacing w:val="12"/>
          <w:sz w:val="20"/>
        </w:rPr>
        <w:t> </w:t>
      </w:r>
      <w:r>
        <w:rPr>
          <w:sz w:val="20"/>
        </w:rPr>
        <w:t>proposta</w:t>
      </w:r>
      <w:r>
        <w:rPr>
          <w:spacing w:val="12"/>
          <w:sz w:val="20"/>
        </w:rPr>
        <w:t> </w:t>
      </w:r>
      <w:r>
        <w:rPr>
          <w:sz w:val="20"/>
        </w:rPr>
        <w:t>de</w:t>
      </w:r>
      <w:r>
        <w:rPr>
          <w:spacing w:val="12"/>
          <w:sz w:val="20"/>
        </w:rPr>
        <w:t> </w:t>
      </w:r>
      <w:r>
        <w:rPr>
          <w:sz w:val="20"/>
        </w:rPr>
        <w:t>preços</w:t>
      </w:r>
      <w:r>
        <w:rPr>
          <w:spacing w:val="12"/>
          <w:sz w:val="20"/>
        </w:rPr>
        <w:t> </w:t>
      </w:r>
      <w:r>
        <w:rPr>
          <w:sz w:val="20"/>
        </w:rPr>
        <w:t>ou</w:t>
      </w:r>
      <w:r>
        <w:rPr>
          <w:spacing w:val="12"/>
          <w:sz w:val="20"/>
        </w:rPr>
        <w:t> </w:t>
      </w:r>
      <w:r>
        <w:rPr>
          <w:sz w:val="20"/>
        </w:rPr>
        <w:t>o</w:t>
      </w:r>
      <w:r>
        <w:rPr>
          <w:spacing w:val="12"/>
          <w:sz w:val="20"/>
        </w:rPr>
        <w:t> </w:t>
      </w:r>
      <w:r>
        <w:rPr>
          <w:sz w:val="20"/>
        </w:rPr>
        <w:t>lance</w:t>
      </w:r>
      <w:r>
        <w:rPr>
          <w:spacing w:val="12"/>
          <w:sz w:val="20"/>
        </w:rPr>
        <w:t> </w:t>
      </w:r>
      <w:r>
        <w:rPr>
          <w:sz w:val="20"/>
        </w:rPr>
        <w:t>de</w:t>
      </w:r>
      <w:r>
        <w:rPr>
          <w:spacing w:val="12"/>
          <w:sz w:val="20"/>
        </w:rPr>
        <w:t> </w:t>
      </w:r>
      <w:r>
        <w:rPr>
          <w:sz w:val="20"/>
        </w:rPr>
        <w:t>menor</w:t>
      </w:r>
      <w:r>
        <w:rPr>
          <w:spacing w:val="12"/>
          <w:sz w:val="20"/>
        </w:rPr>
        <w:t> </w:t>
      </w:r>
      <w:r>
        <w:rPr>
          <w:sz w:val="20"/>
        </w:rPr>
        <w:t>valor</w:t>
      </w:r>
      <w:r>
        <w:rPr>
          <w:spacing w:val="12"/>
          <w:sz w:val="20"/>
        </w:rPr>
        <w:t> </w:t>
      </w:r>
      <w:r>
        <w:rPr>
          <w:sz w:val="20"/>
        </w:rPr>
        <w:t>não</w:t>
      </w:r>
      <w:r>
        <w:rPr>
          <w:spacing w:val="12"/>
          <w:sz w:val="20"/>
        </w:rPr>
        <w:t> </w:t>
      </w:r>
      <w:r>
        <w:rPr>
          <w:sz w:val="20"/>
        </w:rPr>
        <w:t>for</w:t>
      </w:r>
      <w:r>
        <w:rPr>
          <w:spacing w:val="12"/>
          <w:sz w:val="20"/>
        </w:rPr>
        <w:t> </w:t>
      </w:r>
      <w:r>
        <w:rPr>
          <w:sz w:val="20"/>
        </w:rPr>
        <w:t>aceitável,</w:t>
      </w:r>
      <w:r>
        <w:rPr>
          <w:spacing w:val="12"/>
          <w:sz w:val="20"/>
        </w:rPr>
        <w:t> </w:t>
      </w:r>
      <w:r>
        <w:rPr>
          <w:sz w:val="20"/>
        </w:rPr>
        <w:t>o</w:t>
      </w:r>
      <w:r>
        <w:rPr>
          <w:spacing w:val="12"/>
          <w:sz w:val="20"/>
        </w:rPr>
        <w:t> </w:t>
      </w:r>
      <w:r>
        <w:rPr>
          <w:sz w:val="20"/>
        </w:rPr>
        <w:t>pregoeiro</w:t>
      </w:r>
      <w:r>
        <w:rPr>
          <w:spacing w:val="12"/>
          <w:sz w:val="20"/>
        </w:rPr>
        <w:t> </w:t>
      </w:r>
      <w:r>
        <w:rPr>
          <w:sz w:val="20"/>
        </w:rPr>
        <w:t>examinará</w:t>
      </w:r>
      <w:r>
        <w:rPr>
          <w:spacing w:val="12"/>
          <w:sz w:val="20"/>
        </w:rPr>
        <w:t> </w:t>
      </w:r>
      <w:r>
        <w:rPr>
          <w:sz w:val="20"/>
        </w:rPr>
        <w:t>a</w:t>
      </w:r>
      <w:r>
        <w:rPr>
          <w:spacing w:val="12"/>
          <w:sz w:val="20"/>
        </w:rPr>
        <w:t> </w:t>
      </w:r>
      <w:r>
        <w:rPr>
          <w:sz w:val="20"/>
        </w:rPr>
        <w:t>proposta</w:t>
      </w:r>
      <w:r>
        <w:rPr>
          <w:spacing w:val="12"/>
          <w:sz w:val="20"/>
        </w:rPr>
        <w:t> </w:t>
      </w:r>
      <w:r>
        <w:rPr>
          <w:sz w:val="20"/>
        </w:rPr>
        <w:t>ou</w:t>
      </w:r>
      <w:r>
        <w:rPr>
          <w:spacing w:val="12"/>
          <w:sz w:val="20"/>
        </w:rPr>
        <w:t> </w:t>
      </w:r>
      <w:r>
        <w:rPr>
          <w:sz w:val="20"/>
        </w:rPr>
        <w:t>o</w:t>
      </w:r>
      <w:r>
        <w:rPr>
          <w:spacing w:val="12"/>
          <w:sz w:val="20"/>
        </w:rPr>
        <w:t> </w:t>
      </w:r>
      <w:r>
        <w:rPr>
          <w:sz w:val="20"/>
        </w:rPr>
        <w:t>lance</w:t>
      </w:r>
      <w:r>
        <w:rPr>
          <w:spacing w:val="12"/>
          <w:sz w:val="20"/>
        </w:rPr>
        <w:t> </w:t>
      </w:r>
      <w:r>
        <w:rPr>
          <w:sz w:val="20"/>
        </w:rPr>
        <w:t>subsequente,</w:t>
      </w:r>
      <w:r>
        <w:rPr>
          <w:spacing w:val="12"/>
          <w:sz w:val="20"/>
        </w:rPr>
        <w:t> </w:t>
      </w:r>
      <w:r>
        <w:rPr>
          <w:sz w:val="20"/>
        </w:rPr>
        <w:t>na</w:t>
      </w:r>
      <w:r>
        <w:rPr>
          <w:spacing w:val="12"/>
          <w:sz w:val="20"/>
        </w:rPr>
        <w:t> </w:t>
      </w:r>
      <w:r>
        <w:rPr>
          <w:sz w:val="20"/>
        </w:rPr>
        <w:t>ordem</w:t>
      </w:r>
      <w:r>
        <w:rPr>
          <w:spacing w:val="12"/>
          <w:sz w:val="20"/>
        </w:rPr>
        <w:t> </w:t>
      </w:r>
      <w:r>
        <w:rPr>
          <w:sz w:val="20"/>
        </w:rPr>
        <w:t>de</w:t>
      </w:r>
      <w:r>
        <w:rPr>
          <w:spacing w:val="12"/>
          <w:sz w:val="20"/>
        </w:rPr>
        <w:t> </w:t>
      </w:r>
      <w:r>
        <w:rPr>
          <w:sz w:val="20"/>
        </w:rPr>
        <w:t>classificação,</w:t>
      </w:r>
      <w:r>
        <w:rPr>
          <w:spacing w:val="12"/>
          <w:sz w:val="20"/>
        </w:rPr>
        <w:t> </w:t>
      </w:r>
      <w:r>
        <w:rPr>
          <w:sz w:val="20"/>
        </w:rPr>
        <w:t>verificando</w:t>
      </w:r>
      <w:r>
        <w:rPr>
          <w:spacing w:val="12"/>
          <w:sz w:val="20"/>
        </w:rPr>
        <w:t> </w:t>
      </w:r>
      <w:r>
        <w:rPr>
          <w:sz w:val="20"/>
        </w:rPr>
        <w:t>a</w:t>
      </w:r>
      <w:r>
        <w:rPr>
          <w:spacing w:val="12"/>
          <w:sz w:val="20"/>
        </w:rPr>
        <w:t> </w:t>
      </w:r>
      <w:r>
        <w:rPr>
          <w:sz w:val="20"/>
        </w:rPr>
        <w:t>sua aceitabilidade. Se for necessário, repetirá esse procedimento, sucessivamente, até a apuração de uma proposta ou lance que atenda ao edital.</w:t>
      </w:r>
    </w:p>
    <w:p>
      <w:pPr>
        <w:pStyle w:val="ListParagraph"/>
        <w:numPr>
          <w:ilvl w:val="1"/>
          <w:numId w:val="18"/>
        </w:numPr>
        <w:tabs>
          <w:tab w:pos="680" w:val="left" w:leader="none"/>
        </w:tabs>
        <w:spacing w:line="280" w:lineRule="auto" w:before="1" w:after="0"/>
        <w:ind w:left="329" w:right="313" w:firstLine="0"/>
        <w:jc w:val="left"/>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houver justificativa para prazo diverso aceita pela Administração.</w:t>
      </w:r>
    </w:p>
    <w:p>
      <w:pPr>
        <w:pStyle w:val="ListParagraph"/>
        <w:numPr>
          <w:ilvl w:val="1"/>
          <w:numId w:val="18"/>
        </w:numPr>
        <w:tabs>
          <w:tab w:pos="678" w:val="left" w:leader="none"/>
        </w:tabs>
        <w:spacing w:line="240" w:lineRule="auto" w:before="2" w:after="0"/>
        <w:ind w:left="678" w:right="0" w:hanging="349"/>
        <w:jc w:val="left"/>
        <w:rPr>
          <w:sz w:val="20"/>
        </w:rPr>
      </w:pPr>
      <w:r>
        <w:rPr>
          <w:sz w:val="20"/>
        </w:rPr>
        <w:t>Condições</w:t>
      </w:r>
      <w:r>
        <w:rPr>
          <w:spacing w:val="-1"/>
          <w:sz w:val="20"/>
        </w:rPr>
        <w:t> </w:t>
      </w:r>
      <w:r>
        <w:rPr>
          <w:sz w:val="20"/>
        </w:rPr>
        <w:t>da</w:t>
      </w:r>
      <w:r>
        <w:rPr>
          <w:spacing w:val="-1"/>
          <w:sz w:val="20"/>
        </w:rPr>
        <w:t> </w:t>
      </w:r>
      <w:r>
        <w:rPr>
          <w:spacing w:val="-2"/>
          <w:sz w:val="20"/>
        </w:rPr>
        <w:t>proposta:</w:t>
      </w:r>
    </w:p>
    <w:p>
      <w:pPr>
        <w:pStyle w:val="ListParagraph"/>
        <w:numPr>
          <w:ilvl w:val="2"/>
          <w:numId w:val="18"/>
        </w:numPr>
        <w:tabs>
          <w:tab w:pos="828" w:val="left" w:leader="none"/>
        </w:tabs>
        <w:spacing w:line="240" w:lineRule="auto" w:before="40" w:after="0"/>
        <w:ind w:left="828" w:right="0" w:hanging="49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BodyText"/>
        <w:spacing w:before="40"/>
        <w:ind w:left="329"/>
      </w:pPr>
      <w:r>
        <w:rPr/>
        <w:t>6.5.1.1</w:t>
      </w:r>
      <w:r>
        <w:rPr>
          <w:spacing w:val="-1"/>
        </w:rPr>
        <w:t> </w:t>
      </w:r>
      <w:r>
        <w:rPr/>
        <w:t>valor</w:t>
      </w:r>
      <w:r>
        <w:rPr>
          <w:spacing w:val="-1"/>
        </w:rPr>
        <w:t> </w:t>
      </w:r>
      <w:r>
        <w:rPr/>
        <w:t>unitário</w:t>
      </w:r>
      <w:r>
        <w:rPr>
          <w:spacing w:val="-1"/>
        </w:rPr>
        <w:t> </w:t>
      </w:r>
      <w:r>
        <w:rPr/>
        <w:t>do</w:t>
      </w:r>
      <w:r>
        <w:rPr>
          <w:spacing w:val="-1"/>
        </w:rPr>
        <w:t> </w:t>
      </w:r>
      <w:r>
        <w:rPr>
          <w:spacing w:val="-2"/>
        </w:rPr>
        <w:t>item;</w:t>
      </w:r>
    </w:p>
    <w:p>
      <w:pPr>
        <w:pStyle w:val="ListParagraph"/>
        <w:numPr>
          <w:ilvl w:val="3"/>
          <w:numId w:val="20"/>
        </w:numPr>
        <w:tabs>
          <w:tab w:pos="978" w:val="left" w:leader="none"/>
        </w:tabs>
        <w:spacing w:line="240" w:lineRule="auto" w:before="40" w:after="0"/>
        <w:ind w:left="978" w:right="0" w:hanging="649"/>
        <w:jc w:val="left"/>
        <w:rPr>
          <w:sz w:val="20"/>
        </w:rPr>
      </w:pPr>
      <w:r>
        <w:rPr>
          <w:spacing w:val="-2"/>
          <w:sz w:val="20"/>
        </w:rPr>
        <w:t>Marca;</w:t>
      </w:r>
    </w:p>
    <w:p>
      <w:pPr>
        <w:pStyle w:val="ListParagraph"/>
        <w:numPr>
          <w:ilvl w:val="3"/>
          <w:numId w:val="20"/>
        </w:numPr>
        <w:tabs>
          <w:tab w:pos="978" w:val="left" w:leader="none"/>
        </w:tabs>
        <w:spacing w:line="240" w:lineRule="auto" w:before="40" w:after="0"/>
        <w:ind w:left="978" w:right="0" w:hanging="649"/>
        <w:jc w:val="left"/>
        <w:rPr>
          <w:sz w:val="20"/>
        </w:rPr>
      </w:pPr>
      <w:r>
        <w:rPr>
          <w:spacing w:val="-2"/>
          <w:sz w:val="20"/>
        </w:rPr>
        <w:t>Fabricante;</w:t>
      </w:r>
    </w:p>
    <w:p>
      <w:pPr>
        <w:pStyle w:val="ListParagraph"/>
        <w:numPr>
          <w:ilvl w:val="3"/>
          <w:numId w:val="20"/>
        </w:numPr>
        <w:tabs>
          <w:tab w:pos="978" w:val="left" w:leader="none"/>
        </w:tabs>
        <w:spacing w:line="240" w:lineRule="auto" w:before="40" w:after="0"/>
        <w:ind w:left="978" w:right="0" w:hanging="649"/>
        <w:jc w:val="left"/>
        <w:rPr>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p>
    <w:p>
      <w:pPr>
        <w:pStyle w:val="ListParagraph"/>
        <w:spacing w:after="0" w:line="240" w:lineRule="auto"/>
        <w:jc w:val="left"/>
        <w:rPr>
          <w:sz w:val="20"/>
        </w:rPr>
        <w:sectPr>
          <w:pgSz w:w="15840" w:h="24480"/>
          <w:pgMar w:top="520" w:bottom="280" w:left="360" w:right="360"/>
        </w:sectPr>
      </w:pPr>
    </w:p>
    <w:p>
      <w:pPr>
        <w:pStyle w:val="ListParagraph"/>
        <w:numPr>
          <w:ilvl w:val="2"/>
          <w:numId w:val="18"/>
        </w:numPr>
        <w:tabs>
          <w:tab w:pos="825" w:val="left" w:leader="none"/>
        </w:tabs>
        <w:spacing w:line="240" w:lineRule="auto" w:before="73" w:after="0"/>
        <w:ind w:left="825" w:right="0" w:hanging="49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2"/>
          <w:numId w:val="18"/>
        </w:numPr>
        <w:tabs>
          <w:tab w:pos="841" w:val="left" w:leader="none"/>
        </w:tabs>
        <w:spacing w:line="280" w:lineRule="auto" w:before="40" w:after="0"/>
        <w:ind w:left="329" w:right="313" w:firstLine="0"/>
        <w:jc w:val="left"/>
        <w:rPr>
          <w:sz w:val="20"/>
        </w:rPr>
      </w:pPr>
      <w:r>
        <w:rPr>
          <w:sz w:val="20"/>
        </w:rPr>
        <w:t>Nos valores propostos estarão inclusos todos os custos operacionais, encargos previdenciários, trabalhistas, tributários, comerciais e quaisquer outros que incidam direta ou</w:t>
      </w:r>
      <w:r>
        <w:rPr>
          <w:spacing w:val="40"/>
          <w:sz w:val="20"/>
        </w:rPr>
        <w:t> </w:t>
      </w:r>
      <w:r>
        <w:rPr>
          <w:sz w:val="20"/>
        </w:rPr>
        <w:t>indiretamente na execução do objeto;</w:t>
      </w:r>
    </w:p>
    <w:p>
      <w:pPr>
        <w:pStyle w:val="ListParagraph"/>
        <w:numPr>
          <w:ilvl w:val="2"/>
          <w:numId w:val="18"/>
        </w:numPr>
        <w:tabs>
          <w:tab w:pos="845" w:val="left" w:leader="none"/>
        </w:tabs>
        <w:spacing w:line="280" w:lineRule="auto" w:before="2" w:after="0"/>
        <w:ind w:left="329" w:right="313" w:firstLine="0"/>
        <w:jc w:val="left"/>
        <w:rPr>
          <w:sz w:val="20"/>
        </w:rPr>
      </w:pPr>
      <w:r>
        <w:rPr>
          <w:sz w:val="20"/>
        </w:rPr>
        <w:t>Os</w:t>
      </w:r>
      <w:r>
        <w:rPr>
          <w:spacing w:val="15"/>
          <w:sz w:val="20"/>
        </w:rPr>
        <w:t> </w:t>
      </w:r>
      <w:r>
        <w:rPr>
          <w:sz w:val="20"/>
        </w:rPr>
        <w:t>preços</w:t>
      </w:r>
      <w:r>
        <w:rPr>
          <w:spacing w:val="15"/>
          <w:sz w:val="20"/>
        </w:rPr>
        <w:t> </w:t>
      </w:r>
      <w:r>
        <w:rPr>
          <w:sz w:val="20"/>
        </w:rPr>
        <w:t>ofertados,</w:t>
      </w:r>
      <w:r>
        <w:rPr>
          <w:spacing w:val="15"/>
          <w:sz w:val="20"/>
        </w:rPr>
        <w:t> </w:t>
      </w:r>
      <w:r>
        <w:rPr>
          <w:sz w:val="20"/>
        </w:rPr>
        <w:t>tanto</w:t>
      </w:r>
      <w:r>
        <w:rPr>
          <w:spacing w:val="15"/>
          <w:sz w:val="20"/>
        </w:rPr>
        <w:t> </w:t>
      </w:r>
      <w:r>
        <w:rPr>
          <w:sz w:val="20"/>
        </w:rPr>
        <w:t>na</w:t>
      </w:r>
      <w:r>
        <w:rPr>
          <w:spacing w:val="15"/>
          <w:sz w:val="20"/>
        </w:rPr>
        <w:t> </w:t>
      </w:r>
      <w:r>
        <w:rPr>
          <w:sz w:val="20"/>
        </w:rPr>
        <w:t>proposta</w:t>
      </w:r>
      <w:r>
        <w:rPr>
          <w:spacing w:val="15"/>
          <w:sz w:val="20"/>
        </w:rPr>
        <w:t> </w:t>
      </w:r>
      <w:r>
        <w:rPr>
          <w:sz w:val="20"/>
        </w:rPr>
        <w:t>inicial,</w:t>
      </w:r>
      <w:r>
        <w:rPr>
          <w:spacing w:val="15"/>
          <w:sz w:val="20"/>
        </w:rPr>
        <w:t> </w:t>
      </w:r>
      <w:r>
        <w:rPr>
          <w:sz w:val="20"/>
        </w:rPr>
        <w:t>quanto</w:t>
      </w:r>
      <w:r>
        <w:rPr>
          <w:spacing w:val="15"/>
          <w:sz w:val="20"/>
        </w:rPr>
        <w:t> </w:t>
      </w:r>
      <w:r>
        <w:rPr>
          <w:sz w:val="20"/>
        </w:rPr>
        <w:t>na</w:t>
      </w:r>
      <w:r>
        <w:rPr>
          <w:spacing w:val="15"/>
          <w:sz w:val="20"/>
        </w:rPr>
        <w:t> </w:t>
      </w:r>
      <w:r>
        <w:rPr>
          <w:sz w:val="20"/>
        </w:rPr>
        <w:t>etapa</w:t>
      </w:r>
      <w:r>
        <w:rPr>
          <w:spacing w:val="15"/>
          <w:sz w:val="20"/>
        </w:rPr>
        <w:t> </w:t>
      </w:r>
      <w:r>
        <w:rPr>
          <w:sz w:val="20"/>
        </w:rPr>
        <w:t>de</w:t>
      </w:r>
      <w:r>
        <w:rPr>
          <w:spacing w:val="15"/>
          <w:sz w:val="20"/>
        </w:rPr>
        <w:t> </w:t>
      </w:r>
      <w:r>
        <w:rPr>
          <w:sz w:val="20"/>
        </w:rPr>
        <w:t>lances,</w:t>
      </w:r>
      <w:r>
        <w:rPr>
          <w:spacing w:val="15"/>
          <w:sz w:val="20"/>
        </w:rPr>
        <w:t> </w:t>
      </w:r>
      <w:r>
        <w:rPr>
          <w:sz w:val="20"/>
        </w:rPr>
        <w:t>serão</w:t>
      </w:r>
      <w:r>
        <w:rPr>
          <w:spacing w:val="15"/>
          <w:sz w:val="20"/>
        </w:rPr>
        <w:t> </w:t>
      </w:r>
      <w:r>
        <w:rPr>
          <w:sz w:val="20"/>
        </w:rPr>
        <w:t>de</w:t>
      </w:r>
      <w:r>
        <w:rPr>
          <w:spacing w:val="15"/>
          <w:sz w:val="20"/>
        </w:rPr>
        <w:t> </w:t>
      </w:r>
      <w:r>
        <w:rPr>
          <w:sz w:val="20"/>
        </w:rPr>
        <w:t>exclusiva</w:t>
      </w:r>
      <w:r>
        <w:rPr>
          <w:spacing w:val="15"/>
          <w:sz w:val="20"/>
        </w:rPr>
        <w:t> </w:t>
      </w:r>
      <w:r>
        <w:rPr>
          <w:sz w:val="20"/>
        </w:rPr>
        <w:t>responsabilidade</w:t>
      </w:r>
      <w:r>
        <w:rPr>
          <w:spacing w:val="15"/>
          <w:sz w:val="20"/>
        </w:rPr>
        <w:t> </w:t>
      </w:r>
      <w:r>
        <w:rPr>
          <w:sz w:val="20"/>
        </w:rPr>
        <w:t>do</w:t>
      </w:r>
      <w:r>
        <w:rPr>
          <w:spacing w:val="15"/>
          <w:sz w:val="20"/>
        </w:rPr>
        <w:t> </w:t>
      </w:r>
      <w:r>
        <w:rPr>
          <w:sz w:val="20"/>
        </w:rPr>
        <w:t>licitante,</w:t>
      </w:r>
      <w:r>
        <w:rPr>
          <w:spacing w:val="15"/>
          <w:sz w:val="20"/>
        </w:rPr>
        <w:t> </w:t>
      </w:r>
      <w:r>
        <w:rPr>
          <w:sz w:val="20"/>
        </w:rPr>
        <w:t>não</w:t>
      </w:r>
      <w:r>
        <w:rPr>
          <w:spacing w:val="15"/>
          <w:sz w:val="20"/>
        </w:rPr>
        <w:t> </w:t>
      </w:r>
      <w:r>
        <w:rPr>
          <w:sz w:val="20"/>
        </w:rPr>
        <w:t>lhe</w:t>
      </w:r>
      <w:r>
        <w:rPr>
          <w:spacing w:val="15"/>
          <w:sz w:val="20"/>
        </w:rPr>
        <w:t> </w:t>
      </w:r>
      <w:r>
        <w:rPr>
          <w:sz w:val="20"/>
        </w:rPr>
        <w:t>assistindo</w:t>
      </w:r>
      <w:r>
        <w:rPr>
          <w:spacing w:val="15"/>
          <w:sz w:val="20"/>
        </w:rPr>
        <w:t> </w:t>
      </w:r>
      <w:r>
        <w:rPr>
          <w:sz w:val="20"/>
        </w:rPr>
        <w:t>o</w:t>
      </w:r>
      <w:r>
        <w:rPr>
          <w:spacing w:val="15"/>
          <w:sz w:val="20"/>
        </w:rPr>
        <w:t> </w:t>
      </w:r>
      <w:r>
        <w:rPr>
          <w:sz w:val="20"/>
        </w:rPr>
        <w:t>direito</w:t>
      </w:r>
      <w:r>
        <w:rPr>
          <w:spacing w:val="15"/>
          <w:sz w:val="20"/>
        </w:rPr>
        <w:t> </w:t>
      </w:r>
      <w:r>
        <w:rPr>
          <w:sz w:val="20"/>
        </w:rPr>
        <w:t>de</w:t>
      </w:r>
      <w:r>
        <w:rPr>
          <w:spacing w:val="15"/>
          <w:sz w:val="20"/>
        </w:rPr>
        <w:t> </w:t>
      </w:r>
      <w:r>
        <w:rPr>
          <w:sz w:val="20"/>
        </w:rPr>
        <w:t>pleitear</w:t>
      </w:r>
      <w:r>
        <w:rPr>
          <w:spacing w:val="15"/>
          <w:sz w:val="20"/>
        </w:rPr>
        <w:t> </w:t>
      </w:r>
      <w:r>
        <w:rPr>
          <w:sz w:val="20"/>
        </w:rPr>
        <w:t>qualquer alteração, sob alegação de erro, omissão ou qualquer outro pretexto;</w:t>
      </w:r>
    </w:p>
    <w:p>
      <w:pPr>
        <w:pStyle w:val="ListParagraph"/>
        <w:numPr>
          <w:ilvl w:val="1"/>
          <w:numId w:val="18"/>
        </w:numPr>
        <w:tabs>
          <w:tab w:pos="678" w:val="left" w:leader="none"/>
        </w:tabs>
        <w:spacing w:line="240" w:lineRule="auto" w:before="2" w:after="0"/>
        <w:ind w:left="678" w:right="0" w:hanging="349"/>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empate</w:t>
      </w:r>
      <w:r>
        <w:rPr>
          <w:spacing w:val="-1"/>
          <w:sz w:val="20"/>
        </w:rPr>
        <w:t> </w:t>
      </w:r>
      <w:r>
        <w:rPr>
          <w:sz w:val="20"/>
        </w:rPr>
        <w:t>entre</w:t>
      </w:r>
      <w:r>
        <w:rPr>
          <w:spacing w:val="-1"/>
          <w:sz w:val="20"/>
        </w:rPr>
        <w:t> </w:t>
      </w:r>
      <w:r>
        <w:rPr>
          <w:sz w:val="20"/>
        </w:rPr>
        <w:t>duas</w:t>
      </w:r>
      <w:r>
        <w:rPr>
          <w:spacing w:val="-1"/>
          <w:sz w:val="20"/>
        </w:rPr>
        <w:t> </w:t>
      </w:r>
      <w:r>
        <w:rPr>
          <w:sz w:val="20"/>
        </w:rPr>
        <w:t>ou</w:t>
      </w:r>
      <w:r>
        <w:rPr>
          <w:spacing w:val="-1"/>
          <w:sz w:val="20"/>
        </w:rPr>
        <w:t> </w:t>
      </w:r>
      <w:r>
        <w:rPr>
          <w:sz w:val="20"/>
        </w:rPr>
        <w:t>mais</w:t>
      </w:r>
      <w:r>
        <w:rPr>
          <w:spacing w:val="-1"/>
          <w:sz w:val="20"/>
        </w:rPr>
        <w:t> </w:t>
      </w:r>
      <w:r>
        <w:rPr>
          <w:sz w:val="20"/>
        </w:rPr>
        <w:t>propostas,</w:t>
      </w:r>
      <w:r>
        <w:rPr>
          <w:spacing w:val="-1"/>
          <w:sz w:val="20"/>
        </w:rPr>
        <w:t> </w:t>
      </w:r>
      <w:r>
        <w:rPr>
          <w:sz w:val="20"/>
        </w:rPr>
        <w:t>serão</w:t>
      </w:r>
      <w:r>
        <w:rPr>
          <w:spacing w:val="-1"/>
          <w:sz w:val="20"/>
        </w:rPr>
        <w:t> </w:t>
      </w:r>
      <w:r>
        <w:rPr>
          <w:sz w:val="20"/>
        </w:rPr>
        <w:t>utilizados</w:t>
      </w:r>
      <w:r>
        <w:rPr>
          <w:spacing w:val="-1"/>
          <w:sz w:val="20"/>
        </w:rPr>
        <w:t> </w:t>
      </w:r>
      <w:r>
        <w:rPr>
          <w:sz w:val="20"/>
        </w:rPr>
        <w:t>os</w:t>
      </w:r>
      <w:r>
        <w:rPr>
          <w:spacing w:val="-1"/>
          <w:sz w:val="20"/>
        </w:rPr>
        <w:t> </w:t>
      </w:r>
      <w:r>
        <w:rPr>
          <w:sz w:val="20"/>
        </w:rPr>
        <w:t>seguintes</w:t>
      </w:r>
      <w:r>
        <w:rPr>
          <w:spacing w:val="-1"/>
          <w:sz w:val="20"/>
        </w:rPr>
        <w:t> </w:t>
      </w:r>
      <w:r>
        <w:rPr>
          <w:sz w:val="20"/>
        </w:rPr>
        <w:t>critérios</w:t>
      </w:r>
      <w:r>
        <w:rPr>
          <w:spacing w:val="-1"/>
          <w:sz w:val="20"/>
        </w:rPr>
        <w:t> </w:t>
      </w:r>
      <w:r>
        <w:rPr>
          <w:sz w:val="20"/>
        </w:rPr>
        <w:t>de</w:t>
      </w:r>
      <w:r>
        <w:rPr>
          <w:spacing w:val="-1"/>
          <w:sz w:val="20"/>
        </w:rPr>
        <w:t> </w:t>
      </w:r>
      <w:r>
        <w:rPr>
          <w:sz w:val="20"/>
        </w:rPr>
        <w:t>desempate,</w:t>
      </w:r>
      <w:r>
        <w:rPr>
          <w:spacing w:val="-1"/>
          <w:sz w:val="20"/>
        </w:rPr>
        <w:t> </w:t>
      </w:r>
      <w:r>
        <w:rPr>
          <w:sz w:val="20"/>
        </w:rPr>
        <w:t>nesta</w:t>
      </w:r>
      <w:r>
        <w:rPr>
          <w:spacing w:val="-1"/>
          <w:sz w:val="20"/>
        </w:rPr>
        <w:t> </w:t>
      </w:r>
      <w:r>
        <w:rPr>
          <w:spacing w:val="-2"/>
          <w:sz w:val="20"/>
        </w:rPr>
        <w:t>ordem:</w:t>
      </w:r>
    </w:p>
    <w:p>
      <w:pPr>
        <w:pStyle w:val="ListParagraph"/>
        <w:numPr>
          <w:ilvl w:val="2"/>
          <w:numId w:val="18"/>
        </w:numPr>
        <w:tabs>
          <w:tab w:pos="828" w:val="left" w:leader="none"/>
        </w:tabs>
        <w:spacing w:line="240" w:lineRule="auto" w:before="40" w:after="0"/>
        <w:ind w:left="828" w:right="0" w:hanging="499"/>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2"/>
          <w:numId w:val="18"/>
        </w:numPr>
        <w:tabs>
          <w:tab w:pos="830" w:val="left" w:leader="none"/>
        </w:tabs>
        <w:spacing w:line="280" w:lineRule="auto" w:before="40" w:after="0"/>
        <w:ind w:left="329" w:right="313" w:firstLine="0"/>
        <w:jc w:val="left"/>
        <w:rPr>
          <w:sz w:val="20"/>
        </w:rPr>
      </w:pPr>
      <w:r>
        <w:rPr>
          <w:sz w:val="20"/>
        </w:rPr>
        <w:t>Avaliação do desempenho contratual prévio dos licitantes, para a qual deverão preferencialmente ser utilizados registros cadastrais para efeito de atesto de cumprimento de</w:t>
      </w:r>
      <w:r>
        <w:rPr>
          <w:spacing w:val="40"/>
          <w:sz w:val="20"/>
        </w:rPr>
        <w:t> </w:t>
      </w:r>
      <w:r>
        <w:rPr>
          <w:sz w:val="20"/>
        </w:rPr>
        <w:t>obrigações previstos na lei 14.133/21;</w:t>
      </w:r>
    </w:p>
    <w:p>
      <w:pPr>
        <w:pStyle w:val="ListParagraph"/>
        <w:numPr>
          <w:ilvl w:val="2"/>
          <w:numId w:val="18"/>
        </w:numPr>
        <w:tabs>
          <w:tab w:pos="828" w:val="left" w:leader="none"/>
        </w:tabs>
        <w:spacing w:line="240" w:lineRule="auto" w:before="2" w:after="0"/>
        <w:ind w:left="828" w:right="0" w:hanging="499"/>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2"/>
          <w:numId w:val="18"/>
        </w:numPr>
        <w:tabs>
          <w:tab w:pos="828" w:val="left" w:leader="none"/>
        </w:tabs>
        <w:spacing w:line="240" w:lineRule="auto" w:before="40" w:after="0"/>
        <w:ind w:left="828" w:right="0" w:hanging="499"/>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8"/>
        </w:numPr>
        <w:tabs>
          <w:tab w:pos="828" w:val="left" w:leader="none"/>
        </w:tabs>
        <w:spacing w:line="240" w:lineRule="auto" w:before="40" w:after="0"/>
        <w:ind w:left="828" w:right="0" w:hanging="499"/>
        <w:jc w:val="left"/>
        <w:rPr>
          <w:sz w:val="20"/>
        </w:rPr>
      </w:pPr>
      <w:r>
        <w:rPr>
          <w:sz w:val="20"/>
        </w:rPr>
        <w:t>Em</w:t>
      </w:r>
      <w:r>
        <w:rPr>
          <w:spacing w:val="-1"/>
          <w:sz w:val="20"/>
        </w:rPr>
        <w:t> </w:t>
      </w:r>
      <w:r>
        <w:rPr>
          <w:sz w:val="20"/>
        </w:rPr>
        <w:t>igualdade</w:t>
      </w:r>
      <w:r>
        <w:rPr>
          <w:spacing w:val="-1"/>
          <w:sz w:val="20"/>
        </w:rPr>
        <w:t> </w:t>
      </w:r>
      <w:r>
        <w:rPr>
          <w:sz w:val="20"/>
        </w:rPr>
        <w:t>de</w:t>
      </w:r>
      <w:r>
        <w:rPr>
          <w:spacing w:val="-1"/>
          <w:sz w:val="20"/>
        </w:rPr>
        <w:t> </w:t>
      </w:r>
      <w:r>
        <w:rPr>
          <w:sz w:val="20"/>
        </w:rPr>
        <w:t>condições,</w:t>
      </w:r>
      <w:r>
        <w:rPr>
          <w:spacing w:val="-1"/>
          <w:sz w:val="20"/>
        </w:rPr>
        <w:t> </w:t>
      </w:r>
      <w:r>
        <w:rPr>
          <w:sz w:val="20"/>
        </w:rPr>
        <w:t>se</w:t>
      </w:r>
      <w:r>
        <w:rPr>
          <w:spacing w:val="-1"/>
          <w:sz w:val="20"/>
        </w:rPr>
        <w:t> </w:t>
      </w:r>
      <w:r>
        <w:rPr>
          <w:sz w:val="20"/>
        </w:rPr>
        <w:t>não</w:t>
      </w:r>
      <w:r>
        <w:rPr>
          <w:spacing w:val="-1"/>
          <w:sz w:val="20"/>
        </w:rPr>
        <w:t> </w:t>
      </w:r>
      <w:r>
        <w:rPr>
          <w:sz w:val="20"/>
        </w:rPr>
        <w:t>houver</w:t>
      </w:r>
      <w:r>
        <w:rPr>
          <w:spacing w:val="-1"/>
          <w:sz w:val="20"/>
        </w:rPr>
        <w:t> </w:t>
      </w:r>
      <w:r>
        <w:rPr>
          <w:sz w:val="20"/>
        </w:rPr>
        <w:t>desempate,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produzidos</w:t>
      </w:r>
      <w:r>
        <w:rPr>
          <w:spacing w:val="-1"/>
          <w:sz w:val="20"/>
        </w:rPr>
        <w:t> </w:t>
      </w:r>
      <w:r>
        <w:rPr>
          <w:spacing w:val="-4"/>
          <w:sz w:val="20"/>
        </w:rPr>
        <w:t>por:</w:t>
      </w:r>
    </w:p>
    <w:p>
      <w:pPr>
        <w:pStyle w:val="ListParagraph"/>
        <w:numPr>
          <w:ilvl w:val="3"/>
          <w:numId w:val="18"/>
        </w:numPr>
        <w:tabs>
          <w:tab w:pos="978" w:val="left" w:leader="none"/>
        </w:tabs>
        <w:spacing w:line="240" w:lineRule="auto" w:before="40" w:after="0"/>
        <w:ind w:left="978" w:right="0" w:hanging="649"/>
        <w:jc w:val="left"/>
        <w:rPr>
          <w:sz w:val="20"/>
        </w:rPr>
      </w:pPr>
      <w:r>
        <w:rPr>
          <w:sz w:val="20"/>
        </w:rPr>
        <w:t>Empresas</w:t>
      </w:r>
      <w:r>
        <w:rPr>
          <w:spacing w:val="-1"/>
          <w:sz w:val="20"/>
        </w:rPr>
        <w:t> </w:t>
      </w:r>
      <w:r>
        <w:rPr>
          <w:sz w:val="20"/>
        </w:rPr>
        <w:t>estabelecidas</w:t>
      </w:r>
      <w:r>
        <w:rPr>
          <w:spacing w:val="-1"/>
          <w:sz w:val="20"/>
        </w:rPr>
        <w:t> </w:t>
      </w:r>
      <w:r>
        <w:rPr>
          <w:sz w:val="20"/>
        </w:rPr>
        <w:t>no</w:t>
      </w:r>
      <w:r>
        <w:rPr>
          <w:spacing w:val="-1"/>
          <w:sz w:val="20"/>
        </w:rPr>
        <w:t> </w:t>
      </w:r>
      <w:r>
        <w:rPr>
          <w:sz w:val="20"/>
        </w:rPr>
        <w:t>território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3"/>
          <w:numId w:val="18"/>
        </w:numPr>
        <w:tabs>
          <w:tab w:pos="978" w:val="left" w:leader="none"/>
        </w:tabs>
        <w:spacing w:line="240" w:lineRule="auto" w:before="40" w:after="0"/>
        <w:ind w:left="978" w:right="0" w:hanging="649"/>
        <w:jc w:val="left"/>
        <w:rPr>
          <w:sz w:val="20"/>
        </w:rPr>
      </w:pPr>
      <w:r>
        <w:rPr>
          <w:sz w:val="20"/>
        </w:rPr>
        <w:t>Empresas</w:t>
      </w:r>
      <w:r>
        <w:rPr>
          <w:spacing w:val="-3"/>
          <w:sz w:val="20"/>
        </w:rPr>
        <w:t> </w:t>
      </w:r>
      <w:r>
        <w:rPr>
          <w:spacing w:val="-2"/>
          <w:sz w:val="20"/>
        </w:rPr>
        <w:t>brasileiras;</w:t>
      </w:r>
    </w:p>
    <w:p>
      <w:pPr>
        <w:pStyle w:val="ListParagraph"/>
        <w:numPr>
          <w:ilvl w:val="3"/>
          <w:numId w:val="18"/>
        </w:numPr>
        <w:tabs>
          <w:tab w:pos="978" w:val="left" w:leader="none"/>
        </w:tabs>
        <w:spacing w:line="240" w:lineRule="auto" w:before="40" w:after="0"/>
        <w:ind w:left="978" w:right="0" w:hanging="649"/>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8"/>
        </w:numPr>
        <w:tabs>
          <w:tab w:pos="978" w:val="left" w:leader="none"/>
        </w:tabs>
        <w:spacing w:line="240" w:lineRule="auto" w:before="40" w:after="0"/>
        <w:ind w:left="978" w:right="0" w:hanging="649"/>
        <w:jc w:val="left"/>
        <w:rPr>
          <w:sz w:val="20"/>
        </w:rPr>
      </w:pPr>
      <w:r>
        <w:rPr>
          <w:sz w:val="20"/>
        </w:rPr>
        <w:t>Empresas</w:t>
      </w:r>
      <w:r>
        <w:rPr>
          <w:spacing w:val="-1"/>
          <w:sz w:val="20"/>
        </w:rPr>
        <w:t> </w:t>
      </w:r>
      <w:r>
        <w:rPr>
          <w:sz w:val="20"/>
        </w:rPr>
        <w:t>que</w:t>
      </w:r>
      <w:r>
        <w:rPr>
          <w:spacing w:val="-1"/>
          <w:sz w:val="20"/>
        </w:rPr>
        <w:t> </w:t>
      </w:r>
      <w:r>
        <w:rPr>
          <w:sz w:val="20"/>
        </w:rPr>
        <w:t>comprovema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pacing w:val="-2"/>
          <w:sz w:val="20"/>
        </w:rPr>
        <w:t>12.187/2009.</w:t>
      </w:r>
    </w:p>
    <w:p>
      <w:pPr>
        <w:pStyle w:val="ListParagraph"/>
        <w:numPr>
          <w:ilvl w:val="2"/>
          <w:numId w:val="18"/>
        </w:numPr>
        <w:tabs>
          <w:tab w:pos="817" w:val="left" w:leader="none"/>
        </w:tabs>
        <w:spacing w:line="240" w:lineRule="auto" w:before="40" w:after="0"/>
        <w:ind w:left="817" w:right="0" w:hanging="488"/>
        <w:jc w:val="left"/>
        <w:rPr>
          <w:sz w:val="20"/>
        </w:rPr>
      </w:pPr>
      <w:r>
        <w:rPr>
          <w:sz w:val="20"/>
        </w:rPr>
        <w:t>As</w:t>
      </w:r>
      <w:r>
        <w:rPr>
          <w:spacing w:val="-1"/>
          <w:sz w:val="20"/>
        </w:rPr>
        <w:t> </w:t>
      </w:r>
      <w:r>
        <w:rPr>
          <w:sz w:val="20"/>
        </w:rPr>
        <w:t>regras</w:t>
      </w:r>
      <w:r>
        <w:rPr>
          <w:spacing w:val="-1"/>
          <w:sz w:val="20"/>
        </w:rPr>
        <w:t> </w:t>
      </w:r>
      <w:r>
        <w:rPr>
          <w:sz w:val="20"/>
        </w:rPr>
        <w:t>previstas</w:t>
      </w:r>
      <w:r>
        <w:rPr>
          <w:spacing w:val="-1"/>
          <w:sz w:val="20"/>
        </w:rPr>
        <w:t> </w:t>
      </w:r>
      <w:r>
        <w:rPr>
          <w:sz w:val="20"/>
        </w:rPr>
        <w:t>em</w:t>
      </w:r>
      <w:r>
        <w:rPr>
          <w:spacing w:val="-1"/>
          <w:sz w:val="20"/>
        </w:rPr>
        <w:t> </w:t>
      </w:r>
      <w:r>
        <w:rPr>
          <w:sz w:val="20"/>
        </w:rPr>
        <w:t>6.6.</w:t>
      </w:r>
      <w:r>
        <w:rPr>
          <w:spacing w:val="-1"/>
          <w:sz w:val="20"/>
        </w:rPr>
        <w:t> </w:t>
      </w:r>
      <w:r>
        <w:rPr>
          <w:sz w:val="20"/>
        </w:rPr>
        <w:t>não</w:t>
      </w:r>
      <w:r>
        <w:rPr>
          <w:spacing w:val="-1"/>
          <w:sz w:val="20"/>
        </w:rPr>
        <w:t> </w:t>
      </w:r>
      <w:r>
        <w:rPr>
          <w:sz w:val="20"/>
        </w:rPr>
        <w:t>prejudicarão</w:t>
      </w:r>
      <w:r>
        <w:rPr>
          <w:spacing w:val="-1"/>
          <w:sz w:val="20"/>
        </w:rPr>
        <w:t> </w:t>
      </w:r>
      <w:r>
        <w:rPr>
          <w:sz w:val="20"/>
        </w:rPr>
        <w:t>a</w:t>
      </w:r>
      <w:r>
        <w:rPr>
          <w:spacing w:val="-1"/>
          <w:sz w:val="20"/>
        </w:rPr>
        <w:t> </w:t>
      </w:r>
      <w:r>
        <w:rPr>
          <w:sz w:val="20"/>
        </w:rPr>
        <w:t>aplicação</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44</w:t>
      </w:r>
      <w:r>
        <w:rPr>
          <w:spacing w:val="-1"/>
          <w:sz w:val="20"/>
        </w:rPr>
        <w:t> </w:t>
      </w:r>
      <w:r>
        <w:rPr>
          <w:sz w:val="20"/>
        </w:rPr>
        <w:t>da</w:t>
      </w:r>
      <w:r>
        <w:rPr>
          <w:spacing w:val="-1"/>
          <w:sz w:val="20"/>
        </w:rPr>
        <w:t> </w:t>
      </w:r>
      <w:r>
        <w:rPr>
          <w:sz w:val="20"/>
        </w:rPr>
        <w:t>LC</w:t>
      </w:r>
      <w:r>
        <w:rPr>
          <w:spacing w:val="-1"/>
          <w:sz w:val="20"/>
        </w:rPr>
        <w:t> </w:t>
      </w:r>
      <w:r>
        <w:rPr>
          <w:spacing w:val="-2"/>
          <w:sz w:val="20"/>
        </w:rPr>
        <w:t>123/2006.</w:t>
      </w:r>
    </w:p>
    <w:p>
      <w:pPr>
        <w:pStyle w:val="BodyText"/>
        <w:spacing w:before="80"/>
      </w:pPr>
    </w:p>
    <w:p>
      <w:pPr>
        <w:pStyle w:val="Heading1"/>
        <w:numPr>
          <w:ilvl w:val="0"/>
          <w:numId w:val="18"/>
        </w:numPr>
        <w:tabs>
          <w:tab w:pos="528" w:val="left" w:leader="none"/>
        </w:tabs>
        <w:spacing w:line="240" w:lineRule="auto" w:before="0" w:after="0"/>
        <w:ind w:left="528" w:right="0" w:hanging="199"/>
        <w:jc w:val="left"/>
      </w:pPr>
      <w:r>
        <w:rPr/>
        <w:t>SANÇÕES</w:t>
      </w:r>
      <w:r>
        <w:rPr>
          <w:spacing w:val="-14"/>
        </w:rPr>
        <w:t> </w:t>
      </w:r>
      <w:r>
        <w:rPr>
          <w:spacing w:val="-2"/>
        </w:rPr>
        <w:t>ADMINISTRATIVAS:</w:t>
      </w:r>
    </w:p>
    <w:p>
      <w:pPr>
        <w:pStyle w:val="BodyText"/>
        <w:spacing w:line="280" w:lineRule="auto" w:before="40"/>
        <w:ind w:left="329" w:right="313"/>
        <w:jc w:val="both"/>
      </w:pPr>
      <w:r>
        <w:rPr/>
        <w:t>A inexecução dos serviços, total ou parcial, a execução imperfeita, a mora na execução ou qualquer inadimplemento ou infração contratual, sujeitará a CONTRATADA, sem prejuízo da responsabilidade civil ou criminal que couber, às sanções previstas na Lei n.º 14.133/21 e demais normas pertinentes, assegurados, nos termos da lei, a ampla defesa e o contraditório. Em consonância com o § 1º do art. 156 da Lei nº 14.133/2021, para os casos previstos como infração administrativa, a dosimetria da sanção administrativa </w:t>
      </w:r>
      <w:r>
        <w:rPr/>
        <w:t>constará nos termos do contrato.</w:t>
      </w:r>
    </w:p>
    <w:p>
      <w:pPr>
        <w:pStyle w:val="BodyText"/>
        <w:spacing w:before="43"/>
      </w:pPr>
    </w:p>
    <w:p>
      <w:pPr>
        <w:pStyle w:val="Heading1"/>
        <w:numPr>
          <w:ilvl w:val="0"/>
          <w:numId w:val="18"/>
        </w:numPr>
        <w:tabs>
          <w:tab w:pos="528" w:val="left" w:leader="none"/>
        </w:tabs>
        <w:spacing w:line="240" w:lineRule="auto" w:before="0" w:after="0"/>
        <w:ind w:left="528" w:right="0" w:hanging="199"/>
        <w:jc w:val="left"/>
      </w:pPr>
      <w:r>
        <w:rPr/>
        <w:t>DAS</w:t>
      </w:r>
      <w:r>
        <w:rPr>
          <w:spacing w:val="-1"/>
        </w:rPr>
        <w:t> </w:t>
      </w:r>
      <w:r>
        <w:rPr/>
        <w:t>DISPOSIÇÕES</w:t>
      </w:r>
      <w:r>
        <w:rPr>
          <w:spacing w:val="-1"/>
        </w:rPr>
        <w:t> </w:t>
      </w:r>
      <w:r>
        <w:rPr>
          <w:spacing w:val="-2"/>
        </w:rPr>
        <w:t>FINAIS:</w:t>
      </w:r>
    </w:p>
    <w:p>
      <w:pPr>
        <w:pStyle w:val="ListParagraph"/>
        <w:numPr>
          <w:ilvl w:val="1"/>
          <w:numId w:val="18"/>
        </w:numPr>
        <w:tabs>
          <w:tab w:pos="711" w:val="left" w:leader="none"/>
        </w:tabs>
        <w:spacing w:line="280" w:lineRule="auto" w:before="41" w:after="0"/>
        <w:ind w:left="329" w:right="313" w:firstLine="0"/>
        <w:jc w:val="left"/>
        <w:rPr>
          <w:sz w:val="20"/>
        </w:rPr>
      </w:pPr>
      <w:r>
        <w:rPr>
          <w:sz w:val="20"/>
        </w:rPr>
        <w:t>Somente</w:t>
      </w:r>
      <w:r>
        <w:rPr>
          <w:spacing w:val="30"/>
          <w:sz w:val="20"/>
        </w:rPr>
        <w:t> </w:t>
      </w:r>
      <w:r>
        <w:rPr>
          <w:sz w:val="20"/>
        </w:rPr>
        <w:t>o</w:t>
      </w:r>
      <w:r>
        <w:rPr>
          <w:spacing w:val="30"/>
          <w:sz w:val="20"/>
        </w:rPr>
        <w:t> </w:t>
      </w:r>
      <w:r>
        <w:rPr>
          <w:sz w:val="20"/>
        </w:rPr>
        <w:t>Serviço</w:t>
      </w:r>
      <w:r>
        <w:rPr>
          <w:spacing w:val="30"/>
          <w:sz w:val="20"/>
        </w:rPr>
        <w:t> </w:t>
      </w:r>
      <w:r>
        <w:rPr>
          <w:sz w:val="20"/>
        </w:rPr>
        <w:t>de</w:t>
      </w:r>
      <w:r>
        <w:rPr>
          <w:spacing w:val="30"/>
          <w:sz w:val="20"/>
        </w:rPr>
        <w:t> </w:t>
      </w:r>
      <w:r>
        <w:rPr>
          <w:sz w:val="20"/>
        </w:rPr>
        <w:t>Controle</w:t>
      </w:r>
      <w:r>
        <w:rPr>
          <w:spacing w:val="30"/>
          <w:sz w:val="20"/>
        </w:rPr>
        <w:t> </w:t>
      </w:r>
      <w:r>
        <w:rPr>
          <w:sz w:val="20"/>
        </w:rPr>
        <w:t>de</w:t>
      </w:r>
      <w:r>
        <w:rPr>
          <w:spacing w:val="30"/>
          <w:sz w:val="20"/>
        </w:rPr>
        <w:t> </w:t>
      </w:r>
      <w:r>
        <w:rPr>
          <w:sz w:val="20"/>
        </w:rPr>
        <w:t>Consumo</w:t>
      </w:r>
      <w:r>
        <w:rPr>
          <w:spacing w:val="30"/>
          <w:sz w:val="20"/>
        </w:rPr>
        <w:t> </w:t>
      </w:r>
      <w:r>
        <w:rPr>
          <w:sz w:val="20"/>
        </w:rPr>
        <w:t>de</w:t>
      </w:r>
      <w:r>
        <w:rPr>
          <w:spacing w:val="30"/>
          <w:sz w:val="20"/>
        </w:rPr>
        <w:t> </w:t>
      </w:r>
      <w:r>
        <w:rPr>
          <w:sz w:val="20"/>
        </w:rPr>
        <w:t>Estoque</w:t>
      </w:r>
      <w:r>
        <w:rPr>
          <w:spacing w:val="30"/>
          <w:sz w:val="20"/>
        </w:rPr>
        <w:t> </w:t>
      </w:r>
      <w:r>
        <w:rPr>
          <w:sz w:val="20"/>
        </w:rPr>
        <w:t>de</w:t>
      </w:r>
      <w:r>
        <w:rPr>
          <w:spacing w:val="30"/>
          <w:sz w:val="20"/>
        </w:rPr>
        <w:t> </w:t>
      </w:r>
      <w:r>
        <w:rPr>
          <w:sz w:val="20"/>
        </w:rPr>
        <w:t>Órteses,</w:t>
      </w:r>
      <w:r>
        <w:rPr>
          <w:spacing w:val="30"/>
          <w:sz w:val="20"/>
        </w:rPr>
        <w:t> </w:t>
      </w:r>
      <w:r>
        <w:rPr>
          <w:sz w:val="20"/>
        </w:rPr>
        <w:t>Próteses,</w:t>
      </w:r>
      <w:r>
        <w:rPr>
          <w:spacing w:val="30"/>
          <w:sz w:val="20"/>
        </w:rPr>
        <w:t> </w:t>
      </w:r>
      <w:r>
        <w:rPr>
          <w:sz w:val="20"/>
        </w:rPr>
        <w:t>Materiais</w:t>
      </w:r>
      <w:r>
        <w:rPr>
          <w:spacing w:val="30"/>
          <w:sz w:val="20"/>
        </w:rPr>
        <w:t> </w:t>
      </w:r>
      <w:r>
        <w:rPr>
          <w:sz w:val="20"/>
        </w:rPr>
        <w:t>Especiais</w:t>
      </w:r>
      <w:r>
        <w:rPr>
          <w:spacing w:val="30"/>
          <w:sz w:val="20"/>
        </w:rPr>
        <w:t> </w:t>
      </w:r>
      <w:r>
        <w:rPr>
          <w:sz w:val="20"/>
        </w:rPr>
        <w:t>e</w:t>
      </w:r>
      <w:r>
        <w:rPr>
          <w:spacing w:val="30"/>
          <w:sz w:val="20"/>
        </w:rPr>
        <w:t> </w:t>
      </w:r>
      <w:r>
        <w:rPr>
          <w:sz w:val="20"/>
        </w:rPr>
        <w:t>Sínteses</w:t>
      </w:r>
      <w:r>
        <w:rPr>
          <w:spacing w:val="30"/>
          <w:sz w:val="20"/>
        </w:rPr>
        <w:t> </w:t>
      </w:r>
      <w:r>
        <w:rPr>
          <w:sz w:val="20"/>
        </w:rPr>
        <w:t>–</w:t>
      </w:r>
      <w:r>
        <w:rPr>
          <w:spacing w:val="30"/>
          <w:sz w:val="20"/>
        </w:rPr>
        <w:t> </w:t>
      </w:r>
      <w:r>
        <w:rPr>
          <w:sz w:val="20"/>
        </w:rPr>
        <w:t>SCCEST/OPMES</w:t>
      </w:r>
      <w:r>
        <w:rPr>
          <w:spacing w:val="30"/>
          <w:sz w:val="20"/>
        </w:rPr>
        <w:t> </w:t>
      </w:r>
      <w:r>
        <w:rPr>
          <w:sz w:val="20"/>
        </w:rPr>
        <w:t>poderá</w:t>
      </w:r>
      <w:r>
        <w:rPr>
          <w:spacing w:val="30"/>
          <w:sz w:val="20"/>
        </w:rPr>
        <w:t> </w:t>
      </w:r>
      <w:r>
        <w:rPr>
          <w:sz w:val="20"/>
        </w:rPr>
        <w:t>solicitar/autorizar</w:t>
      </w:r>
      <w:r>
        <w:rPr>
          <w:spacing w:val="30"/>
          <w:sz w:val="20"/>
        </w:rPr>
        <w:t> </w:t>
      </w:r>
      <w:r>
        <w:rPr>
          <w:sz w:val="20"/>
        </w:rPr>
        <w:t>a</w:t>
      </w:r>
      <w:r>
        <w:rPr>
          <w:spacing w:val="30"/>
          <w:sz w:val="20"/>
        </w:rPr>
        <w:t> </w:t>
      </w:r>
      <w:r>
        <w:rPr>
          <w:sz w:val="20"/>
        </w:rPr>
        <w:t>entrega</w:t>
      </w:r>
      <w:r>
        <w:rPr>
          <w:spacing w:val="30"/>
          <w:sz w:val="20"/>
        </w:rPr>
        <w:t> </w:t>
      </w:r>
      <w:r>
        <w:rPr>
          <w:sz w:val="20"/>
        </w:rPr>
        <w:t>de material, salvo comando de departamento superior.</w:t>
      </w:r>
    </w:p>
    <w:p>
      <w:pPr>
        <w:pStyle w:val="ListParagraph"/>
        <w:numPr>
          <w:ilvl w:val="2"/>
          <w:numId w:val="18"/>
        </w:numPr>
        <w:tabs>
          <w:tab w:pos="895" w:val="left" w:leader="none"/>
        </w:tabs>
        <w:spacing w:line="280" w:lineRule="auto" w:before="1" w:after="0"/>
        <w:ind w:left="329" w:right="313" w:firstLine="0"/>
        <w:jc w:val="left"/>
        <w:rPr>
          <w:sz w:val="20"/>
        </w:rPr>
      </w:pPr>
      <w:r>
        <w:rPr>
          <w:sz w:val="20"/>
        </w:rPr>
        <w:t>Os</w:t>
      </w:r>
      <w:r>
        <w:rPr>
          <w:spacing w:val="62"/>
          <w:sz w:val="20"/>
        </w:rPr>
        <w:t> </w:t>
      </w:r>
      <w:r>
        <w:rPr>
          <w:sz w:val="20"/>
        </w:rPr>
        <w:t>setores/clínicas</w:t>
      </w:r>
      <w:r>
        <w:rPr>
          <w:spacing w:val="62"/>
          <w:sz w:val="20"/>
        </w:rPr>
        <w:t> </w:t>
      </w:r>
      <w:r>
        <w:rPr>
          <w:sz w:val="20"/>
        </w:rPr>
        <w:t>de</w:t>
      </w:r>
      <w:r>
        <w:rPr>
          <w:spacing w:val="62"/>
          <w:sz w:val="20"/>
        </w:rPr>
        <w:t> </w:t>
      </w:r>
      <w:r>
        <w:rPr>
          <w:sz w:val="20"/>
        </w:rPr>
        <w:t>destino</w:t>
      </w:r>
      <w:r>
        <w:rPr>
          <w:spacing w:val="62"/>
          <w:sz w:val="20"/>
        </w:rPr>
        <w:t> </w:t>
      </w:r>
      <w:r>
        <w:rPr>
          <w:sz w:val="20"/>
        </w:rPr>
        <w:t>do</w:t>
      </w:r>
      <w:r>
        <w:rPr>
          <w:spacing w:val="62"/>
          <w:sz w:val="20"/>
        </w:rPr>
        <w:t> </w:t>
      </w:r>
      <w:r>
        <w:rPr>
          <w:sz w:val="20"/>
        </w:rPr>
        <w:t>material</w:t>
      </w:r>
      <w:r>
        <w:rPr>
          <w:spacing w:val="62"/>
          <w:sz w:val="20"/>
        </w:rPr>
        <w:t> </w:t>
      </w:r>
      <w:r>
        <w:rPr>
          <w:b/>
          <w:sz w:val="20"/>
          <w:u w:val="single"/>
        </w:rPr>
        <w:t>NÃO</w:t>
      </w:r>
      <w:r>
        <w:rPr>
          <w:b/>
          <w:spacing w:val="62"/>
          <w:sz w:val="20"/>
        </w:rPr>
        <w:t> </w:t>
      </w:r>
      <w:r>
        <w:rPr>
          <w:sz w:val="20"/>
        </w:rPr>
        <w:t>estão</w:t>
      </w:r>
      <w:r>
        <w:rPr>
          <w:spacing w:val="62"/>
          <w:sz w:val="20"/>
        </w:rPr>
        <w:t> </w:t>
      </w:r>
      <w:r>
        <w:rPr>
          <w:sz w:val="20"/>
        </w:rPr>
        <w:t>autorizados</w:t>
      </w:r>
      <w:r>
        <w:rPr>
          <w:spacing w:val="62"/>
          <w:sz w:val="20"/>
        </w:rPr>
        <w:t> </w:t>
      </w:r>
      <w:r>
        <w:rPr>
          <w:sz w:val="20"/>
        </w:rPr>
        <w:t>a</w:t>
      </w:r>
      <w:r>
        <w:rPr>
          <w:spacing w:val="62"/>
          <w:sz w:val="20"/>
        </w:rPr>
        <w:t> </w:t>
      </w:r>
      <w:r>
        <w:rPr>
          <w:sz w:val="20"/>
        </w:rPr>
        <w:t>solicitar</w:t>
      </w:r>
      <w:r>
        <w:rPr>
          <w:spacing w:val="62"/>
          <w:sz w:val="20"/>
        </w:rPr>
        <w:t> </w:t>
      </w:r>
      <w:r>
        <w:rPr>
          <w:sz w:val="20"/>
        </w:rPr>
        <w:t>diretamente</w:t>
      </w:r>
      <w:r>
        <w:rPr>
          <w:spacing w:val="62"/>
          <w:sz w:val="20"/>
        </w:rPr>
        <w:t> </w:t>
      </w:r>
      <w:r>
        <w:rPr>
          <w:sz w:val="20"/>
        </w:rPr>
        <w:t>junto</w:t>
      </w:r>
      <w:r>
        <w:rPr>
          <w:spacing w:val="62"/>
          <w:sz w:val="20"/>
        </w:rPr>
        <w:t> </w:t>
      </w:r>
      <w:r>
        <w:rPr>
          <w:sz w:val="20"/>
        </w:rPr>
        <w:t>à</w:t>
      </w:r>
      <w:r>
        <w:rPr>
          <w:spacing w:val="62"/>
          <w:sz w:val="20"/>
        </w:rPr>
        <w:t> </w:t>
      </w:r>
      <w:r>
        <w:rPr>
          <w:sz w:val="20"/>
        </w:rPr>
        <w:t>CONTRATADA</w:t>
      </w:r>
      <w:r>
        <w:rPr>
          <w:spacing w:val="40"/>
          <w:sz w:val="20"/>
        </w:rPr>
        <w:t> </w:t>
      </w:r>
      <w:r>
        <w:rPr>
          <w:sz w:val="20"/>
        </w:rPr>
        <w:t>a</w:t>
      </w:r>
      <w:r>
        <w:rPr>
          <w:spacing w:val="62"/>
          <w:sz w:val="20"/>
        </w:rPr>
        <w:t> </w:t>
      </w:r>
      <w:r>
        <w:rPr>
          <w:sz w:val="20"/>
        </w:rPr>
        <w:t>entrega</w:t>
      </w:r>
      <w:r>
        <w:rPr>
          <w:spacing w:val="62"/>
          <w:sz w:val="20"/>
        </w:rPr>
        <w:t> </w:t>
      </w:r>
      <w:r>
        <w:rPr>
          <w:sz w:val="20"/>
        </w:rPr>
        <w:t>do</w:t>
      </w:r>
      <w:r>
        <w:rPr>
          <w:spacing w:val="62"/>
          <w:sz w:val="20"/>
        </w:rPr>
        <w:t> </w:t>
      </w:r>
      <w:r>
        <w:rPr>
          <w:sz w:val="20"/>
        </w:rPr>
        <w:t>material,</w:t>
      </w:r>
      <w:r>
        <w:rPr>
          <w:spacing w:val="62"/>
          <w:sz w:val="20"/>
        </w:rPr>
        <w:t> </w:t>
      </w:r>
      <w:r>
        <w:rPr>
          <w:sz w:val="20"/>
        </w:rPr>
        <w:t>salvo</w:t>
      </w:r>
      <w:r>
        <w:rPr>
          <w:spacing w:val="62"/>
          <w:sz w:val="20"/>
        </w:rPr>
        <w:t> </w:t>
      </w:r>
      <w:r>
        <w:rPr>
          <w:sz w:val="20"/>
        </w:rPr>
        <w:t>permitido</w:t>
      </w:r>
      <w:r>
        <w:rPr>
          <w:spacing w:val="62"/>
          <w:sz w:val="20"/>
        </w:rPr>
        <w:t> </w:t>
      </w:r>
      <w:r>
        <w:rPr>
          <w:sz w:val="20"/>
        </w:rPr>
        <w:t>pelo SCCEST/OPMES ou departamento superior.</w:t>
      </w:r>
    </w:p>
    <w:p>
      <w:pPr>
        <w:pStyle w:val="ListParagraph"/>
        <w:numPr>
          <w:ilvl w:val="1"/>
          <w:numId w:val="18"/>
        </w:numPr>
        <w:tabs>
          <w:tab w:pos="676" w:val="left" w:leader="none"/>
        </w:tabs>
        <w:spacing w:line="280" w:lineRule="auto" w:before="2" w:after="0"/>
        <w:ind w:left="329" w:right="313" w:firstLine="0"/>
        <w:jc w:val="left"/>
        <w:rPr>
          <w:sz w:val="20"/>
        </w:rPr>
      </w:pPr>
      <w:r>
        <w:rPr>
          <w:sz w:val="20"/>
        </w:rPr>
        <w:t>Antes de apresentar a proposta, a CONTRATADA</w:t>
      </w:r>
      <w:r>
        <w:rPr>
          <w:spacing w:val="-6"/>
          <w:sz w:val="20"/>
        </w:rPr>
        <w:t> </w:t>
      </w:r>
      <w:r>
        <w:rPr>
          <w:sz w:val="20"/>
        </w:rPr>
        <w:t>deverá realizar todos os levantamentos essenciais, de modo a não incorrer em omissões que jamais poderão ser alegadas ao fornecimento em favor de eventuais pretensões de acréscimos de preços, alteração de data de entrega ou alteração de qualidade.</w:t>
      </w:r>
    </w:p>
    <w:p>
      <w:pPr>
        <w:pStyle w:val="ListParagraph"/>
        <w:numPr>
          <w:ilvl w:val="1"/>
          <w:numId w:val="18"/>
        </w:numPr>
        <w:tabs>
          <w:tab w:pos="683" w:val="left" w:leader="none"/>
        </w:tabs>
        <w:spacing w:line="280" w:lineRule="auto" w:before="2" w:after="0"/>
        <w:ind w:left="329" w:right="313" w:firstLine="0"/>
        <w:jc w:val="left"/>
        <w:rPr>
          <w:sz w:val="20"/>
        </w:rPr>
      </w:pPr>
      <w:r>
        <w:rPr>
          <w:sz w:val="20"/>
        </w:rPr>
        <w:t>A apresentação</w:t>
      </w:r>
      <w:r>
        <w:rPr>
          <w:spacing w:val="13"/>
          <w:sz w:val="20"/>
        </w:rPr>
        <w:t> </w:t>
      </w:r>
      <w:r>
        <w:rPr>
          <w:sz w:val="20"/>
        </w:rPr>
        <w:t>da</w:t>
      </w:r>
      <w:r>
        <w:rPr>
          <w:spacing w:val="13"/>
          <w:sz w:val="20"/>
        </w:rPr>
        <w:t> </w:t>
      </w:r>
      <w:r>
        <w:rPr>
          <w:sz w:val="20"/>
        </w:rPr>
        <w:t>proposta</w:t>
      </w:r>
      <w:r>
        <w:rPr>
          <w:spacing w:val="13"/>
          <w:sz w:val="20"/>
        </w:rPr>
        <w:t> </w:t>
      </w:r>
      <w:r>
        <w:rPr>
          <w:sz w:val="20"/>
        </w:rPr>
        <w:t>implica</w:t>
      </w:r>
      <w:r>
        <w:rPr>
          <w:spacing w:val="13"/>
          <w:sz w:val="20"/>
        </w:rPr>
        <w:t> </w:t>
      </w:r>
      <w:r>
        <w:rPr>
          <w:sz w:val="20"/>
        </w:rPr>
        <w:t>na</w:t>
      </w:r>
      <w:r>
        <w:rPr>
          <w:spacing w:val="13"/>
          <w:sz w:val="20"/>
        </w:rPr>
        <w:t> </w:t>
      </w:r>
      <w:r>
        <w:rPr>
          <w:sz w:val="20"/>
        </w:rPr>
        <w:t>obrigatoriedade</w:t>
      </w:r>
      <w:r>
        <w:rPr>
          <w:spacing w:val="13"/>
          <w:sz w:val="20"/>
        </w:rPr>
        <w:t> </w:t>
      </w:r>
      <w:r>
        <w:rPr>
          <w:sz w:val="20"/>
        </w:rPr>
        <w:t>do</w:t>
      </w:r>
      <w:r>
        <w:rPr>
          <w:spacing w:val="13"/>
          <w:sz w:val="20"/>
        </w:rPr>
        <w:t> </w:t>
      </w:r>
      <w:r>
        <w:rPr>
          <w:sz w:val="20"/>
        </w:rPr>
        <w:t>cumprimento</w:t>
      </w:r>
      <w:r>
        <w:rPr>
          <w:spacing w:val="13"/>
          <w:sz w:val="20"/>
        </w:rPr>
        <w:t> </w:t>
      </w:r>
      <w:r>
        <w:rPr>
          <w:sz w:val="20"/>
        </w:rPr>
        <w:t>das</w:t>
      </w:r>
      <w:r>
        <w:rPr>
          <w:spacing w:val="13"/>
          <w:sz w:val="20"/>
        </w:rPr>
        <w:t> </w:t>
      </w:r>
      <w:r>
        <w:rPr>
          <w:sz w:val="20"/>
        </w:rPr>
        <w:t>disposições</w:t>
      </w:r>
      <w:r>
        <w:rPr>
          <w:spacing w:val="13"/>
          <w:sz w:val="20"/>
        </w:rPr>
        <w:t> </w:t>
      </w:r>
      <w:r>
        <w:rPr>
          <w:sz w:val="20"/>
        </w:rPr>
        <w:t>nelas</w:t>
      </w:r>
      <w:r>
        <w:rPr>
          <w:spacing w:val="13"/>
          <w:sz w:val="20"/>
        </w:rPr>
        <w:t> </w:t>
      </w:r>
      <w:r>
        <w:rPr>
          <w:sz w:val="20"/>
        </w:rPr>
        <w:t>contidas,</w:t>
      </w:r>
      <w:r>
        <w:rPr>
          <w:spacing w:val="13"/>
          <w:sz w:val="20"/>
        </w:rPr>
        <w:t> </w:t>
      </w:r>
      <w:r>
        <w:rPr>
          <w:sz w:val="20"/>
        </w:rPr>
        <w:t>assumindo</w:t>
      </w:r>
      <w:r>
        <w:rPr>
          <w:spacing w:val="13"/>
          <w:sz w:val="20"/>
        </w:rPr>
        <w:t> </w:t>
      </w:r>
      <w:r>
        <w:rPr>
          <w:sz w:val="20"/>
        </w:rPr>
        <w:t>o</w:t>
      </w:r>
      <w:r>
        <w:rPr>
          <w:spacing w:val="13"/>
          <w:sz w:val="20"/>
        </w:rPr>
        <w:t> </w:t>
      </w:r>
      <w:r>
        <w:rPr>
          <w:sz w:val="20"/>
        </w:rPr>
        <w:t>proponente</w:t>
      </w:r>
      <w:r>
        <w:rPr>
          <w:spacing w:val="13"/>
          <w:sz w:val="20"/>
        </w:rPr>
        <w:t> </w:t>
      </w:r>
      <w:r>
        <w:rPr>
          <w:sz w:val="20"/>
        </w:rPr>
        <w:t>o</w:t>
      </w:r>
      <w:r>
        <w:rPr>
          <w:spacing w:val="13"/>
          <w:sz w:val="20"/>
        </w:rPr>
        <w:t> </w:t>
      </w:r>
      <w:r>
        <w:rPr>
          <w:sz w:val="20"/>
        </w:rPr>
        <w:t>compromisso</w:t>
      </w:r>
      <w:r>
        <w:rPr>
          <w:spacing w:val="13"/>
          <w:sz w:val="20"/>
        </w:rPr>
        <w:t> </w:t>
      </w:r>
      <w:r>
        <w:rPr>
          <w:sz w:val="20"/>
        </w:rPr>
        <w:t>de</w:t>
      </w:r>
      <w:r>
        <w:rPr>
          <w:spacing w:val="13"/>
          <w:sz w:val="20"/>
        </w:rPr>
        <w:t> </w:t>
      </w:r>
      <w:r>
        <w:rPr>
          <w:sz w:val="20"/>
        </w:rPr>
        <w:t>executar</w:t>
      </w:r>
      <w:r>
        <w:rPr>
          <w:spacing w:val="13"/>
          <w:sz w:val="20"/>
        </w:rPr>
        <w:t> </w:t>
      </w:r>
      <w:r>
        <w:rPr>
          <w:sz w:val="20"/>
        </w:rPr>
        <w:t>os</w:t>
      </w:r>
      <w:r>
        <w:rPr>
          <w:spacing w:val="13"/>
          <w:sz w:val="20"/>
        </w:rPr>
        <w:t> </w:t>
      </w:r>
      <w:r>
        <w:rPr>
          <w:sz w:val="20"/>
        </w:rPr>
        <w:t>serviços</w:t>
      </w:r>
      <w:r>
        <w:rPr>
          <w:spacing w:val="13"/>
          <w:sz w:val="20"/>
        </w:rPr>
        <w:t> </w:t>
      </w:r>
      <w:r>
        <w:rPr>
          <w:sz w:val="20"/>
        </w:rPr>
        <w:t>nos seus termos.</w:t>
      </w:r>
    </w:p>
    <w:p>
      <w:pPr>
        <w:pStyle w:val="ListParagraph"/>
        <w:numPr>
          <w:ilvl w:val="1"/>
          <w:numId w:val="18"/>
        </w:numPr>
        <w:tabs>
          <w:tab w:pos="684" w:val="left" w:leader="none"/>
        </w:tabs>
        <w:spacing w:line="280" w:lineRule="auto" w:before="2" w:after="0"/>
        <w:ind w:left="329" w:right="313" w:firstLine="0"/>
        <w:jc w:val="left"/>
        <w:rPr>
          <w:sz w:val="20"/>
        </w:rPr>
      </w:pPr>
      <w:r>
        <w:rPr>
          <w:sz w:val="20"/>
        </w:rPr>
        <w:t>O preço total proposto deverá considerar a consecução do objeto referente a presente contratação, englobando todos os custos diretos e indiretos incidentes, inclusive a </w:t>
      </w:r>
      <w:r>
        <w:rPr>
          <w:sz w:val="20"/>
        </w:rPr>
        <w:t>entrega</w:t>
      </w:r>
      <w:r>
        <w:rPr>
          <w:spacing w:val="40"/>
          <w:sz w:val="20"/>
        </w:rPr>
        <w:t> </w:t>
      </w:r>
      <w:r>
        <w:rPr>
          <w:sz w:val="20"/>
        </w:rPr>
        <w:t>e o descarregamento.</w:t>
      </w:r>
    </w:p>
    <w:p>
      <w:pPr>
        <w:pStyle w:val="BodyText"/>
        <w:spacing w:before="42"/>
      </w:pPr>
    </w:p>
    <w:p>
      <w:pPr>
        <w:pStyle w:val="Heading1"/>
        <w:numPr>
          <w:ilvl w:val="0"/>
          <w:numId w:val="18"/>
        </w:numPr>
        <w:tabs>
          <w:tab w:pos="528" w:val="left" w:leader="none"/>
        </w:tabs>
        <w:spacing w:line="240" w:lineRule="auto" w:before="0" w:after="0"/>
        <w:ind w:left="528" w:right="0" w:hanging="199"/>
        <w:jc w:val="left"/>
      </w:pP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spacing w:before="110"/>
        <w:rPr>
          <w:b/>
        </w:rPr>
      </w:pPr>
    </w:p>
    <w:p>
      <w:pPr>
        <w:spacing w:line="312" w:lineRule="auto" w:before="0"/>
        <w:ind w:left="361" w:right="11613" w:firstLine="0"/>
        <w:jc w:val="left"/>
        <w:rPr>
          <w:sz w:val="20"/>
        </w:rPr>
      </w:pPr>
      <w:r>
        <w:rPr>
          <w:b/>
          <w:sz w:val="20"/>
        </w:rPr>
        <w:t>Elaborador</w:t>
      </w:r>
      <w:r>
        <w:rPr>
          <w:b/>
          <w:spacing w:val="-13"/>
          <w:sz w:val="20"/>
        </w:rPr>
        <w:t> </w:t>
      </w:r>
      <w:r>
        <w:rPr>
          <w:b/>
          <w:sz w:val="20"/>
        </w:rPr>
        <w:t>do</w:t>
      </w:r>
      <w:r>
        <w:rPr>
          <w:b/>
          <w:spacing w:val="-12"/>
          <w:sz w:val="20"/>
        </w:rPr>
        <w:t> </w:t>
      </w:r>
      <w:r>
        <w:rPr>
          <w:b/>
          <w:sz w:val="20"/>
        </w:rPr>
        <w:t>Termo</w:t>
      </w:r>
      <w:r>
        <w:rPr>
          <w:b/>
          <w:spacing w:val="-13"/>
          <w:sz w:val="20"/>
        </w:rPr>
        <w:t> </w:t>
      </w:r>
      <w:r>
        <w:rPr>
          <w:b/>
          <w:sz w:val="20"/>
        </w:rPr>
        <w:t>de</w:t>
      </w:r>
      <w:r>
        <w:rPr>
          <w:b/>
          <w:spacing w:val="-12"/>
          <w:sz w:val="20"/>
        </w:rPr>
        <w:t> </w:t>
      </w:r>
      <w:r>
        <w:rPr>
          <w:b/>
          <w:sz w:val="20"/>
        </w:rPr>
        <w:t>Referência </w:t>
      </w:r>
      <w:r>
        <w:rPr>
          <w:sz w:val="20"/>
        </w:rPr>
        <w:t>Nome: Edgar Rosa Vieira Junior Cargo: Técnico Universitário II</w:t>
      </w:r>
    </w:p>
    <w:p>
      <w:pPr>
        <w:pStyle w:val="BodyText"/>
        <w:spacing w:before="18"/>
        <w:ind w:left="361"/>
      </w:pPr>
      <w:r>
        <w:rPr/>
        <w:t>ID</w:t>
      </w:r>
      <w:r>
        <w:rPr>
          <w:spacing w:val="-1"/>
        </w:rPr>
        <w:t> </w:t>
      </w:r>
      <w:r>
        <w:rPr/>
        <w:t>Funcional:</w:t>
      </w:r>
      <w:r>
        <w:rPr>
          <w:spacing w:val="-1"/>
        </w:rPr>
        <w:t> </w:t>
      </w:r>
      <w:r>
        <w:rPr/>
        <w:t>4460541-</w:t>
      </w:r>
      <w:r>
        <w:rPr>
          <w:spacing w:val="-10"/>
        </w:rPr>
        <w:t>2</w:t>
      </w:r>
    </w:p>
    <w:p>
      <w:pPr>
        <w:pStyle w:val="BodyText"/>
        <w:spacing w:before="140"/>
      </w:pPr>
    </w:p>
    <w:p>
      <w:pPr>
        <w:pStyle w:val="Heading2"/>
        <w:ind w:left="361" w:firstLine="0"/>
      </w:pPr>
      <w:r>
        <w:rPr/>
        <w:t>Elaborador</w:t>
      </w:r>
      <w:r>
        <w:rPr>
          <w:spacing w:val="-9"/>
        </w:rPr>
        <w:t> </w:t>
      </w:r>
      <w:r>
        <w:rPr/>
        <w:t>do</w:t>
      </w:r>
      <w:r>
        <w:rPr>
          <w:spacing w:val="-9"/>
        </w:rPr>
        <w:t> </w:t>
      </w:r>
      <w:r>
        <w:rPr/>
        <w:t>Termo</w:t>
      </w:r>
      <w:r>
        <w:rPr>
          <w:spacing w:val="-6"/>
        </w:rPr>
        <w:t> </w:t>
      </w:r>
      <w:r>
        <w:rPr/>
        <w:t>de</w:t>
      </w:r>
      <w:r>
        <w:rPr>
          <w:spacing w:val="-5"/>
        </w:rPr>
        <w:t> </w:t>
      </w:r>
      <w:r>
        <w:rPr>
          <w:spacing w:val="-2"/>
        </w:rPr>
        <w:t>Referência</w:t>
      </w:r>
    </w:p>
    <w:p>
      <w:pPr>
        <w:pStyle w:val="BodyText"/>
        <w:spacing w:before="70"/>
        <w:ind w:left="361"/>
      </w:pPr>
      <w:r>
        <w:rPr/>
        <w:t>Nome:</w:t>
      </w:r>
      <w:r>
        <w:rPr>
          <w:spacing w:val="-1"/>
        </w:rPr>
        <w:t> </w:t>
      </w:r>
      <w:r>
        <w:rPr/>
        <w:t>Pedro</w:t>
      </w:r>
      <w:r>
        <w:rPr>
          <w:spacing w:val="-1"/>
        </w:rPr>
        <w:t> </w:t>
      </w:r>
      <w:r>
        <w:rPr/>
        <w:t>Mino</w:t>
      </w:r>
      <w:r>
        <w:rPr>
          <w:spacing w:val="-4"/>
        </w:rPr>
        <w:t> </w:t>
      </w:r>
      <w:r>
        <w:rPr>
          <w:spacing w:val="-2"/>
        </w:rPr>
        <w:t>Vianna</w:t>
      </w:r>
    </w:p>
    <w:p>
      <w:pPr>
        <w:pStyle w:val="BodyText"/>
        <w:spacing w:line="312" w:lineRule="auto" w:before="70"/>
        <w:ind w:left="361" w:right="11613"/>
      </w:pPr>
      <w:r>
        <w:rPr/>
        <w:t>Cargo:</w:t>
      </w:r>
      <w:r>
        <w:rPr>
          <w:spacing w:val="-13"/>
        </w:rPr>
        <w:t> </w:t>
      </w:r>
      <w:r>
        <w:rPr/>
        <w:t>Médico</w:t>
      </w:r>
      <w:r>
        <w:rPr>
          <w:spacing w:val="-12"/>
        </w:rPr>
        <w:t> </w:t>
      </w:r>
      <w:r>
        <w:rPr/>
        <w:t>Otorrinolaringologista ID Funcional: 51461897</w:t>
      </w:r>
    </w:p>
    <w:p>
      <w:pPr>
        <w:pStyle w:val="BodyText"/>
        <w:spacing w:after="0" w:line="312" w:lineRule="auto"/>
        <w:sectPr>
          <w:pgSz w:w="15840" w:h="24480"/>
          <w:pgMar w:top="520" w:bottom="280" w:left="360" w:right="36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43"/>
      </w:pPr>
    </w:p>
    <w:p>
      <w:pPr>
        <w:pStyle w:val="Heading1"/>
        <w:ind w:left="0" w:right="88"/>
        <w:jc w:val="center"/>
      </w:pPr>
      <w:r>
        <w:rPr>
          <w:u w:val="single"/>
        </w:rPr>
        <w:t>ANEXO</w:t>
      </w:r>
      <w:r>
        <w:rPr>
          <w:spacing w:val="-6"/>
          <w:u w:val="single"/>
        </w:rPr>
        <w:t> </w:t>
      </w:r>
      <w:r>
        <w:rPr>
          <w:u w:val="single"/>
        </w:rPr>
        <w:t>II-</w:t>
      </w:r>
      <w:r>
        <w:rPr>
          <w:spacing w:val="-3"/>
          <w:u w:val="single"/>
        </w:rPr>
        <w:t> </w:t>
      </w:r>
      <w:r>
        <w:rPr>
          <w:u w:val="single"/>
        </w:rPr>
        <w:t>MINUTA</w:t>
      </w:r>
      <w:r>
        <w:rPr>
          <w:spacing w:val="-13"/>
          <w:u w:val="single"/>
        </w:rPr>
        <w:t> </w:t>
      </w:r>
      <w:r>
        <w:rPr>
          <w:u w:val="single"/>
        </w:rPr>
        <w:t>DE</w:t>
      </w:r>
      <w:r>
        <w:rPr>
          <w:spacing w:val="-6"/>
          <w:u w:val="single"/>
        </w:rPr>
        <w:t> </w:t>
      </w:r>
      <w:r>
        <w:rPr>
          <w:u w:val="single"/>
        </w:rPr>
        <w:t>TERMO</w:t>
      </w:r>
      <w:r>
        <w:rPr>
          <w:spacing w:val="-4"/>
          <w:u w:val="single"/>
        </w:rPr>
        <w:t> </w:t>
      </w:r>
      <w:r>
        <w:rPr>
          <w:u w:val="single"/>
        </w:rPr>
        <w:t>DE</w:t>
      </w:r>
      <w:r>
        <w:rPr>
          <w:spacing w:val="-3"/>
          <w:u w:val="single"/>
        </w:rPr>
        <w:t> </w:t>
      </w:r>
      <w:r>
        <w:rPr>
          <w:spacing w:val="-2"/>
          <w:u w:val="single"/>
        </w:rPr>
        <w:t>CONTRATO</w:t>
      </w:r>
    </w:p>
    <w:p>
      <w:pPr>
        <w:pStyle w:val="BodyText"/>
        <w:rPr>
          <w:b/>
        </w:rPr>
      </w:pPr>
    </w:p>
    <w:p>
      <w:pPr>
        <w:pStyle w:val="BodyText"/>
        <w:spacing w:before="120"/>
        <w:rPr>
          <w:b/>
        </w:rPr>
      </w:pPr>
    </w:p>
    <w:p>
      <w:pPr>
        <w:tabs>
          <w:tab w:pos="2670" w:val="left" w:leader="dot"/>
        </w:tabs>
        <w:spacing w:before="0"/>
        <w:ind w:left="329" w:right="0" w:firstLine="0"/>
        <w:jc w:val="left"/>
        <w:rPr>
          <w:b/>
          <w:sz w:val="20"/>
        </w:rPr>
      </w:pPr>
      <w:r>
        <w:rPr>
          <w:b/>
          <w:sz w:val="20"/>
        </w:rPr>
        <w:t>CONTRATO</w:t>
      </w:r>
      <w:r>
        <w:rPr>
          <w:b/>
          <w:spacing w:val="2"/>
          <w:sz w:val="20"/>
        </w:rPr>
        <w:t> </w:t>
      </w:r>
      <w:r>
        <w:rPr>
          <w:b/>
          <w:spacing w:val="-5"/>
          <w:sz w:val="20"/>
        </w:rPr>
        <w:t>Nº</w:t>
      </w:r>
      <w:r>
        <w:rPr>
          <w:sz w:val="20"/>
        </w:rPr>
        <w:tab/>
      </w:r>
      <w:r>
        <w:rPr>
          <w:b/>
          <w:sz w:val="20"/>
        </w:rPr>
        <w:t>/2025/HUPE,</w:t>
      </w:r>
      <w:r>
        <w:rPr>
          <w:b/>
          <w:spacing w:val="18"/>
          <w:sz w:val="20"/>
        </w:rPr>
        <w:t> </w:t>
      </w:r>
      <w:r>
        <w:rPr>
          <w:b/>
          <w:sz w:val="20"/>
        </w:rPr>
        <w:t>DE</w:t>
      </w:r>
      <w:r>
        <w:rPr>
          <w:b/>
          <w:spacing w:val="7"/>
          <w:sz w:val="20"/>
        </w:rPr>
        <w:t> </w:t>
      </w:r>
      <w:r>
        <w:rPr>
          <w:b/>
          <w:sz w:val="20"/>
        </w:rPr>
        <w:t>AQUISIÇÃO</w:t>
      </w:r>
      <w:r>
        <w:rPr>
          <w:b/>
          <w:spacing w:val="19"/>
          <w:sz w:val="20"/>
        </w:rPr>
        <w:t> </w:t>
      </w:r>
      <w:r>
        <w:rPr>
          <w:b/>
          <w:sz w:val="20"/>
        </w:rPr>
        <w:t>DE</w:t>
      </w:r>
      <w:r>
        <w:rPr>
          <w:b/>
          <w:spacing w:val="18"/>
          <w:sz w:val="20"/>
        </w:rPr>
        <w:t> </w:t>
      </w:r>
      <w:r>
        <w:rPr>
          <w:b/>
          <w:sz w:val="20"/>
        </w:rPr>
        <w:t>MATERIAL</w:t>
      </w:r>
      <w:r>
        <w:rPr>
          <w:b/>
          <w:spacing w:val="8"/>
          <w:sz w:val="20"/>
        </w:rPr>
        <w:t> </w:t>
      </w:r>
      <w:r>
        <w:rPr>
          <w:b/>
          <w:sz w:val="20"/>
        </w:rPr>
        <w:t>DE</w:t>
      </w:r>
      <w:r>
        <w:rPr>
          <w:b/>
          <w:spacing w:val="18"/>
          <w:sz w:val="20"/>
        </w:rPr>
        <w:t> </w:t>
      </w:r>
      <w:r>
        <w:rPr>
          <w:b/>
          <w:sz w:val="20"/>
        </w:rPr>
        <w:t>OPMES,</w:t>
      </w:r>
      <w:r>
        <w:rPr>
          <w:b/>
          <w:spacing w:val="18"/>
          <w:sz w:val="20"/>
        </w:rPr>
        <w:t> </w:t>
      </w:r>
      <w:r>
        <w:rPr>
          <w:b/>
          <w:sz w:val="20"/>
        </w:rPr>
        <w:t>QUE</w:t>
      </w:r>
      <w:r>
        <w:rPr>
          <w:b/>
          <w:spacing w:val="18"/>
          <w:sz w:val="20"/>
        </w:rPr>
        <w:t> </w:t>
      </w:r>
      <w:r>
        <w:rPr>
          <w:b/>
          <w:sz w:val="20"/>
        </w:rPr>
        <w:t>FAZEM</w:t>
      </w:r>
      <w:r>
        <w:rPr>
          <w:b/>
          <w:spacing w:val="19"/>
          <w:sz w:val="20"/>
        </w:rPr>
        <w:t> </w:t>
      </w:r>
      <w:r>
        <w:rPr>
          <w:b/>
          <w:sz w:val="20"/>
        </w:rPr>
        <w:t>ENTRE</w:t>
      </w:r>
      <w:r>
        <w:rPr>
          <w:b/>
          <w:spacing w:val="18"/>
          <w:sz w:val="20"/>
        </w:rPr>
        <w:t> </w:t>
      </w:r>
      <w:r>
        <w:rPr>
          <w:b/>
          <w:sz w:val="20"/>
        </w:rPr>
        <w:t>SI</w:t>
      </w:r>
      <w:r>
        <w:rPr>
          <w:b/>
          <w:spacing w:val="8"/>
          <w:sz w:val="20"/>
        </w:rPr>
        <w:t> </w:t>
      </w:r>
      <w:r>
        <w:rPr>
          <w:b/>
          <w:sz w:val="20"/>
        </w:rPr>
        <w:t>A</w:t>
      </w:r>
      <w:r>
        <w:rPr>
          <w:b/>
          <w:spacing w:val="7"/>
          <w:sz w:val="20"/>
        </w:rPr>
        <w:t> </w:t>
      </w:r>
      <w:r>
        <w:rPr>
          <w:b/>
          <w:sz w:val="20"/>
        </w:rPr>
        <w:t>UNIVERSIDADE</w:t>
      </w:r>
      <w:r>
        <w:rPr>
          <w:b/>
          <w:spacing w:val="18"/>
          <w:sz w:val="20"/>
        </w:rPr>
        <w:t> </w:t>
      </w:r>
      <w:r>
        <w:rPr>
          <w:b/>
          <w:sz w:val="20"/>
        </w:rPr>
        <w:t>DO</w:t>
      </w:r>
      <w:r>
        <w:rPr>
          <w:b/>
          <w:spacing w:val="19"/>
          <w:sz w:val="20"/>
        </w:rPr>
        <w:t> </w:t>
      </w:r>
      <w:r>
        <w:rPr>
          <w:b/>
          <w:sz w:val="20"/>
        </w:rPr>
        <w:t>ESTADO</w:t>
      </w:r>
      <w:r>
        <w:rPr>
          <w:b/>
          <w:spacing w:val="18"/>
          <w:sz w:val="20"/>
        </w:rPr>
        <w:t> </w:t>
      </w:r>
      <w:r>
        <w:rPr>
          <w:b/>
          <w:sz w:val="20"/>
        </w:rPr>
        <w:t>DO</w:t>
      </w:r>
      <w:r>
        <w:rPr>
          <w:b/>
          <w:spacing w:val="18"/>
          <w:sz w:val="20"/>
        </w:rPr>
        <w:t> </w:t>
      </w:r>
      <w:r>
        <w:rPr>
          <w:b/>
          <w:sz w:val="20"/>
        </w:rPr>
        <w:t>RIO</w:t>
      </w:r>
      <w:r>
        <w:rPr>
          <w:b/>
          <w:spacing w:val="19"/>
          <w:sz w:val="20"/>
        </w:rPr>
        <w:t> </w:t>
      </w:r>
      <w:r>
        <w:rPr>
          <w:b/>
          <w:spacing w:val="-5"/>
          <w:sz w:val="20"/>
        </w:rPr>
        <w:t>DE</w:t>
      </w:r>
    </w:p>
    <w:p>
      <w:pPr>
        <w:pStyle w:val="Heading1"/>
        <w:spacing w:before="40"/>
        <w:jc w:val="both"/>
      </w:pPr>
      <w:r>
        <w:rPr/>
        <w:t>JANEIRO</w:t>
      </w:r>
      <w:r>
        <w:rPr>
          <w:spacing w:val="-1"/>
        </w:rPr>
        <w:t> </w:t>
      </w:r>
      <w:r>
        <w:rPr/>
        <w:t>E</w:t>
      </w:r>
      <w:r>
        <w:rPr>
          <w:spacing w:val="-12"/>
        </w:rPr>
        <w:t> </w:t>
      </w:r>
      <w:r>
        <w:rPr/>
        <w:t>A</w:t>
      </w:r>
      <w:r>
        <w:rPr>
          <w:spacing w:val="-12"/>
        </w:rPr>
        <w:t> </w:t>
      </w:r>
      <w:r>
        <w:rPr/>
        <w:t>EMPRESA</w:t>
      </w:r>
      <w:r>
        <w:rPr>
          <w:spacing w:val="-12"/>
        </w:rPr>
        <w:t> </w:t>
      </w:r>
      <w:r>
        <w:rPr>
          <w:spacing w:val="-2"/>
        </w:rPr>
        <w:t>..................................................</w:t>
      </w:r>
    </w:p>
    <w:p>
      <w:pPr>
        <w:pStyle w:val="BodyText"/>
        <w:spacing w:before="80"/>
        <w:rPr>
          <w:b/>
        </w:rPr>
      </w:pPr>
    </w:p>
    <w:p>
      <w:pPr>
        <w:pStyle w:val="BodyText"/>
        <w:tabs>
          <w:tab w:pos="14439" w:val="left" w:leader="dot"/>
        </w:tabs>
        <w:spacing w:line="280" w:lineRule="auto"/>
        <w:ind w:left="329" w:right="627"/>
        <w:jc w:val="both"/>
      </w:pPr>
      <w:r>
        <w:rPr>
          <w:b/>
        </w:rPr>
        <w:t>A UNIVERSIDADE DO ESTADO DO RIO DE JANEIRO</w:t>
      </w:r>
      <w:r>
        <w:rPr>
          <w:i/>
        </w:rPr>
        <w:t>, </w:t>
      </w:r>
      <w:r>
        <w:rPr/>
        <w:t>com sede na Rua São Francisco Xavier, 524 – Maracanã, na cidade do Rio de Janeiro no Estado do Rio de Janeiro, inscrita no CNPJ sob o nº 33.540.014/0001-57, neste ato representada pelo Ordenador de Despesas, o Vice-Diretor </w:t>
      </w:r>
      <w:r>
        <w:rPr>
          <w:b/>
        </w:rPr>
        <w:t>José Luiz Muniz Bandeira Duarte</w:t>
      </w:r>
      <w:r>
        <w:rPr/>
        <w:t>, portador </w:t>
      </w:r>
      <w:r>
        <w:rPr/>
        <w:t>da Carteira</w:t>
      </w:r>
      <w:r>
        <w:rPr>
          <w:spacing w:val="24"/>
        </w:rPr>
        <w:t> </w:t>
      </w:r>
      <w:r>
        <w:rPr/>
        <w:t>de</w:t>
      </w:r>
      <w:r>
        <w:rPr>
          <w:spacing w:val="26"/>
        </w:rPr>
        <w:t> </w:t>
      </w:r>
      <w:r>
        <w:rPr/>
        <w:t>Identidade</w:t>
      </w:r>
      <w:r>
        <w:rPr>
          <w:spacing w:val="26"/>
        </w:rPr>
        <w:t> </w:t>
      </w:r>
      <w:r>
        <w:rPr/>
        <w:t>n.º</w:t>
      </w:r>
      <w:r>
        <w:rPr>
          <w:spacing w:val="26"/>
        </w:rPr>
        <w:t> </w:t>
      </w:r>
      <w:r>
        <w:rPr/>
        <w:t>52.22513-9</w:t>
      </w:r>
      <w:r>
        <w:rPr>
          <w:spacing w:val="26"/>
        </w:rPr>
        <w:t> </w:t>
      </w:r>
      <w:r>
        <w:rPr/>
        <w:t>CRM/RJ,</w:t>
      </w:r>
      <w:r>
        <w:rPr>
          <w:spacing w:val="26"/>
        </w:rPr>
        <w:t> </w:t>
      </w:r>
      <w:r>
        <w:rPr/>
        <w:t>CPF</w:t>
      </w:r>
      <w:r>
        <w:rPr>
          <w:spacing w:val="27"/>
        </w:rPr>
        <w:t> </w:t>
      </w:r>
      <w:r>
        <w:rPr/>
        <w:t>nº</w:t>
      </w:r>
      <w:r>
        <w:rPr>
          <w:spacing w:val="26"/>
        </w:rPr>
        <w:t> </w:t>
      </w:r>
      <w:r>
        <w:rPr/>
        <w:t>332.272.257-00,</w:t>
      </w:r>
      <w:r>
        <w:rPr>
          <w:spacing w:val="26"/>
        </w:rPr>
        <w:t> </w:t>
      </w:r>
      <w:r>
        <w:rPr/>
        <w:t>doravante</w:t>
      </w:r>
      <w:r>
        <w:rPr>
          <w:spacing w:val="26"/>
        </w:rPr>
        <w:t> </w:t>
      </w:r>
      <w:r>
        <w:rPr/>
        <w:t>denominado</w:t>
      </w:r>
      <w:r>
        <w:rPr>
          <w:spacing w:val="26"/>
        </w:rPr>
        <w:t> </w:t>
      </w:r>
      <w:r>
        <w:rPr>
          <w:b/>
        </w:rPr>
        <w:t>CONTRATANTE</w:t>
      </w:r>
      <w:r>
        <w:rPr/>
        <w:t>,</w:t>
      </w:r>
      <w:r>
        <w:rPr>
          <w:spacing w:val="26"/>
        </w:rPr>
        <w:t> </w:t>
      </w:r>
      <w:r>
        <w:rPr/>
        <w:t>e</w:t>
      </w:r>
      <w:r>
        <w:rPr>
          <w:spacing w:val="49"/>
        </w:rPr>
        <w:t> </w:t>
      </w:r>
      <w:r>
        <w:rPr/>
        <w:t>a</w:t>
      </w:r>
      <w:r>
        <w:rPr>
          <w:spacing w:val="70"/>
        </w:rPr>
        <w:t> </w:t>
      </w:r>
      <w:r>
        <w:rPr/>
        <w:t>empresa..............................,</w:t>
      </w:r>
      <w:r>
        <w:rPr>
          <w:spacing w:val="26"/>
        </w:rPr>
        <w:t> </w:t>
      </w:r>
      <w:r>
        <w:rPr/>
        <w:t>com</w:t>
      </w:r>
      <w:r>
        <w:rPr>
          <w:spacing w:val="26"/>
        </w:rPr>
        <w:t> </w:t>
      </w:r>
      <w:r>
        <w:rPr/>
        <w:t>sede</w:t>
      </w:r>
      <w:r>
        <w:rPr>
          <w:spacing w:val="27"/>
        </w:rPr>
        <w:t> </w:t>
      </w:r>
      <w:r>
        <w:rPr>
          <w:spacing w:val="-5"/>
        </w:rPr>
        <w:t>na</w:t>
      </w:r>
      <w:r>
        <w:rPr/>
        <w:tab/>
      </w:r>
      <w:r>
        <w:rPr>
          <w:spacing w:val="-10"/>
        </w:rPr>
        <w:t>,</w:t>
      </w:r>
    </w:p>
    <w:p>
      <w:pPr>
        <w:pStyle w:val="BodyText"/>
        <w:tabs>
          <w:tab w:pos="13572" w:val="left" w:leader="dot"/>
        </w:tabs>
        <w:spacing w:before="3"/>
        <w:ind w:left="329"/>
        <w:jc w:val="both"/>
      </w:pPr>
      <w:r>
        <w:rPr/>
        <w:t>inscrita</w:t>
      </w:r>
      <w:r>
        <w:rPr>
          <w:spacing w:val="28"/>
        </w:rPr>
        <w:t> </w:t>
      </w:r>
      <w:r>
        <w:rPr/>
        <w:t>no</w:t>
      </w:r>
      <w:r>
        <w:rPr>
          <w:spacing w:val="28"/>
        </w:rPr>
        <w:t> </w:t>
      </w:r>
      <w:r>
        <w:rPr/>
        <w:t>CNPJ/MF</w:t>
      </w:r>
      <w:r>
        <w:rPr>
          <w:spacing w:val="28"/>
        </w:rPr>
        <w:t> </w:t>
      </w:r>
      <w:r>
        <w:rPr/>
        <w:t>sob</w:t>
      </w:r>
      <w:r>
        <w:rPr>
          <w:spacing w:val="28"/>
        </w:rPr>
        <w:t> </w:t>
      </w:r>
      <w:r>
        <w:rPr/>
        <w:t>o</w:t>
      </w:r>
      <w:r>
        <w:rPr>
          <w:spacing w:val="28"/>
        </w:rPr>
        <w:t> </w:t>
      </w:r>
      <w:r>
        <w:rPr/>
        <w:t>nº</w:t>
      </w:r>
      <w:r>
        <w:rPr>
          <w:spacing w:val="28"/>
        </w:rPr>
        <w:t> </w:t>
      </w:r>
      <w:r>
        <w:rPr/>
        <w:t>.............,</w:t>
      </w:r>
      <w:r>
        <w:rPr>
          <w:spacing w:val="28"/>
        </w:rPr>
        <w:t> </w:t>
      </w:r>
      <w:r>
        <w:rPr/>
        <w:t>neste</w:t>
      </w:r>
      <w:r>
        <w:rPr>
          <w:spacing w:val="28"/>
        </w:rPr>
        <w:t> </w:t>
      </w:r>
      <w:r>
        <w:rPr/>
        <w:t>ato</w:t>
      </w:r>
      <w:r>
        <w:rPr>
          <w:spacing w:val="28"/>
        </w:rPr>
        <w:t> </w:t>
      </w:r>
      <w:r>
        <w:rPr/>
        <w:t>representada</w:t>
      </w:r>
      <w:r>
        <w:rPr>
          <w:spacing w:val="28"/>
        </w:rPr>
        <w:t> </w:t>
      </w:r>
      <w:r>
        <w:rPr/>
        <w:t>por</w:t>
      </w:r>
      <w:r>
        <w:rPr>
          <w:spacing w:val="28"/>
        </w:rPr>
        <w:t> </w:t>
      </w:r>
      <w:r>
        <w:rPr/>
        <w:t>..................................,</w:t>
      </w:r>
      <w:r>
        <w:rPr>
          <w:spacing w:val="28"/>
        </w:rPr>
        <w:t> </w:t>
      </w:r>
      <w:r>
        <w:rPr/>
        <w:t>portador</w:t>
      </w:r>
      <w:r>
        <w:rPr>
          <w:spacing w:val="28"/>
        </w:rPr>
        <w:t> </w:t>
      </w:r>
      <w:r>
        <w:rPr/>
        <w:t>da</w:t>
      </w:r>
      <w:r>
        <w:rPr>
          <w:spacing w:val="28"/>
        </w:rPr>
        <w:t> </w:t>
      </w:r>
      <w:r>
        <w:rPr/>
        <w:t>Carteira</w:t>
      </w:r>
      <w:r>
        <w:rPr>
          <w:spacing w:val="28"/>
        </w:rPr>
        <w:t> </w:t>
      </w:r>
      <w:r>
        <w:rPr/>
        <w:t>de</w:t>
      </w:r>
      <w:r>
        <w:rPr>
          <w:spacing w:val="28"/>
        </w:rPr>
        <w:t> </w:t>
      </w:r>
      <w:r>
        <w:rPr/>
        <w:t>Identidade</w:t>
      </w:r>
      <w:r>
        <w:rPr>
          <w:spacing w:val="28"/>
        </w:rPr>
        <w:t> </w:t>
      </w:r>
      <w:r>
        <w:rPr/>
        <w:t>nº</w:t>
      </w:r>
      <w:r>
        <w:rPr>
          <w:spacing w:val="28"/>
        </w:rPr>
        <w:t> </w:t>
      </w:r>
      <w:r>
        <w:rPr/>
        <w:t>.................,</w:t>
      </w:r>
      <w:r>
        <w:rPr>
          <w:spacing w:val="28"/>
        </w:rPr>
        <w:t> </w:t>
      </w:r>
      <w:r>
        <w:rPr/>
        <w:t>CPF</w:t>
      </w:r>
      <w:r>
        <w:rPr>
          <w:spacing w:val="28"/>
        </w:rPr>
        <w:t> </w:t>
      </w:r>
      <w:r>
        <w:rPr>
          <w:spacing w:val="-5"/>
        </w:rPr>
        <w:t>nº</w:t>
      </w:r>
      <w:r>
        <w:rPr/>
        <w:tab/>
        <w:t>,</w:t>
      </w:r>
      <w:r>
        <w:rPr>
          <w:spacing w:val="28"/>
        </w:rPr>
        <w:t> </w:t>
      </w:r>
      <w:r>
        <w:rPr>
          <w:spacing w:val="-2"/>
        </w:rPr>
        <w:t>doravante</w:t>
      </w:r>
    </w:p>
    <w:p>
      <w:pPr>
        <w:pStyle w:val="BodyText"/>
        <w:spacing w:line="280" w:lineRule="auto" w:before="40"/>
        <w:ind w:left="329" w:right="628"/>
        <w:jc w:val="both"/>
      </w:pPr>
      <w:r>
        <w:rPr/>
        <w:t>denominado </w:t>
      </w:r>
      <w:r>
        <w:rPr>
          <w:b/>
        </w:rPr>
        <w:t>CONTRATADO</w:t>
      </w:r>
      <w:r>
        <w:rPr/>
        <w:t>, com fundamento no Processo nº </w:t>
      </w:r>
      <w:r>
        <w:rPr>
          <w:b/>
        </w:rPr>
        <w:t>SEI-260007/013931/2024</w:t>
      </w:r>
      <w:r>
        <w:rPr/>
        <w:t>, que se regerá pelas disposições da Lei nº 14.133, de 1º de abril de 2021, e pelos normativos estaduais aplicáveis, todos disponíveis no endereço eletrônico redelog.rj.gov.br/redelog/legislação-licitacoes/, resolvem celebrar o presente instrumento de </w:t>
      </w:r>
      <w:r>
        <w:rPr/>
        <w:t>Contrato, decorrente Edital de licitação por </w:t>
      </w:r>
      <w:r>
        <w:rPr>
          <w:b/>
        </w:rPr>
        <w:t>Pregão Eletrônico nº 143/2025</w:t>
      </w:r>
      <w:r>
        <w:rPr/>
        <w:t>, mediante as cláusulas e condições a seguir enunciadas.</w:t>
      </w:r>
    </w:p>
    <w:p>
      <w:pPr>
        <w:pStyle w:val="BodyText"/>
      </w:pPr>
    </w:p>
    <w:p>
      <w:pPr>
        <w:pStyle w:val="BodyText"/>
        <w:spacing w:before="98"/>
      </w:pPr>
    </w:p>
    <w:p>
      <w:pPr>
        <w:pStyle w:val="Heading1"/>
      </w:pPr>
      <w:r>
        <w:rPr/>
        <w:t>CLÁUSULA</w:t>
      </w:r>
      <w:r>
        <w:rPr>
          <w:spacing w:val="-12"/>
        </w:rPr>
        <w:t> </w:t>
      </w:r>
      <w:r>
        <w:rPr/>
        <w:t>PRIMEIRA</w:t>
      </w:r>
      <w:r>
        <w:rPr>
          <w:spacing w:val="-12"/>
        </w:rPr>
        <w:t> </w:t>
      </w:r>
      <w:r>
        <w:rPr/>
        <w:t>–</w:t>
      </w:r>
      <w:r>
        <w:rPr>
          <w:spacing w:val="-1"/>
        </w:rPr>
        <w:t> </w:t>
      </w:r>
      <w:r>
        <w:rPr>
          <w:spacing w:val="-2"/>
        </w:rPr>
        <w:t>OBJETO</w:t>
      </w:r>
    </w:p>
    <w:p>
      <w:pPr>
        <w:pStyle w:val="ListParagraph"/>
        <w:numPr>
          <w:ilvl w:val="1"/>
          <w:numId w:val="21"/>
        </w:numPr>
        <w:tabs>
          <w:tab w:pos="652" w:val="left" w:leader="none"/>
        </w:tabs>
        <w:spacing w:line="280" w:lineRule="auto" w:before="160" w:after="0"/>
        <w:ind w:left="329" w:right="642" w:firstLine="0"/>
        <w:jc w:val="left"/>
        <w:rPr>
          <w:sz w:val="20"/>
        </w:rPr>
      </w:pPr>
      <w:r>
        <w:rPr>
          <w:sz w:val="20"/>
        </w:rPr>
        <w:t>O</w:t>
      </w:r>
      <w:r>
        <w:rPr>
          <w:spacing w:val="18"/>
          <w:sz w:val="20"/>
        </w:rPr>
        <w:t> </w:t>
      </w:r>
      <w:r>
        <w:rPr>
          <w:sz w:val="20"/>
        </w:rPr>
        <w:t>objeto</w:t>
      </w:r>
      <w:r>
        <w:rPr>
          <w:spacing w:val="18"/>
          <w:sz w:val="20"/>
        </w:rPr>
        <w:t> </w:t>
      </w:r>
      <w:r>
        <w:rPr>
          <w:sz w:val="20"/>
        </w:rPr>
        <w:t>do</w:t>
      </w:r>
      <w:r>
        <w:rPr>
          <w:spacing w:val="18"/>
          <w:sz w:val="20"/>
        </w:rPr>
        <w:t> </w:t>
      </w:r>
      <w:r>
        <w:rPr>
          <w:sz w:val="20"/>
        </w:rPr>
        <w:t>presente</w:t>
      </w:r>
      <w:r>
        <w:rPr>
          <w:spacing w:val="18"/>
          <w:sz w:val="20"/>
        </w:rPr>
        <w:t> </w:t>
      </w:r>
      <w:r>
        <w:rPr>
          <w:sz w:val="20"/>
        </w:rPr>
        <w:t>Contrato</w:t>
      </w:r>
      <w:r>
        <w:rPr>
          <w:spacing w:val="18"/>
          <w:sz w:val="20"/>
        </w:rPr>
        <w:t> </w:t>
      </w:r>
      <w:r>
        <w:rPr>
          <w:sz w:val="20"/>
        </w:rPr>
        <w:t>é</w:t>
      </w:r>
      <w:r>
        <w:rPr>
          <w:spacing w:val="18"/>
          <w:sz w:val="20"/>
        </w:rPr>
        <w:t> </w:t>
      </w:r>
      <w:r>
        <w:rPr>
          <w:sz w:val="20"/>
        </w:rPr>
        <w:t>a</w:t>
      </w:r>
      <w:r>
        <w:rPr>
          <w:spacing w:val="19"/>
          <w:sz w:val="20"/>
        </w:rPr>
        <w:t> </w:t>
      </w:r>
      <w:r>
        <w:rPr>
          <w:b/>
          <w:sz w:val="20"/>
        </w:rPr>
        <w:t>AQUISIÇÃO</w:t>
      </w:r>
      <w:r>
        <w:rPr>
          <w:b/>
          <w:spacing w:val="18"/>
          <w:sz w:val="20"/>
        </w:rPr>
        <w:t> </w:t>
      </w:r>
      <w:r>
        <w:rPr>
          <w:b/>
          <w:sz w:val="20"/>
        </w:rPr>
        <w:t>DE</w:t>
      </w:r>
      <w:r>
        <w:rPr>
          <w:b/>
          <w:spacing w:val="18"/>
          <w:sz w:val="20"/>
        </w:rPr>
        <w:t> </w:t>
      </w:r>
      <w:r>
        <w:rPr>
          <w:b/>
          <w:sz w:val="20"/>
        </w:rPr>
        <w:t>MATERIAL DE</w:t>
      </w:r>
      <w:r>
        <w:rPr>
          <w:b/>
          <w:spacing w:val="18"/>
          <w:sz w:val="20"/>
        </w:rPr>
        <w:t> </w:t>
      </w:r>
      <w:r>
        <w:rPr>
          <w:b/>
          <w:sz w:val="20"/>
        </w:rPr>
        <w:t>OPMES</w:t>
      </w:r>
      <w:r>
        <w:rPr>
          <w:b/>
          <w:spacing w:val="18"/>
          <w:sz w:val="20"/>
        </w:rPr>
        <w:t> </w:t>
      </w:r>
      <w:r>
        <w:rPr>
          <w:b/>
          <w:sz w:val="20"/>
        </w:rPr>
        <w:t>(LÂMINA SHAVER,</w:t>
      </w:r>
      <w:r>
        <w:rPr>
          <w:b/>
          <w:spacing w:val="18"/>
          <w:sz w:val="20"/>
        </w:rPr>
        <w:t> </w:t>
      </w:r>
      <w:r>
        <w:rPr>
          <w:b/>
          <w:sz w:val="20"/>
        </w:rPr>
        <w:t>ETC)</w:t>
      </w:r>
      <w:r>
        <w:rPr>
          <w:b/>
          <w:spacing w:val="18"/>
          <w:sz w:val="20"/>
        </w:rPr>
        <w:t> </w:t>
      </w:r>
      <w:r>
        <w:rPr>
          <w:b/>
          <w:sz w:val="20"/>
        </w:rPr>
        <w:t>EM</w:t>
      </w:r>
      <w:r>
        <w:rPr>
          <w:b/>
          <w:spacing w:val="18"/>
          <w:sz w:val="20"/>
        </w:rPr>
        <w:t> </w:t>
      </w:r>
      <w:r>
        <w:rPr>
          <w:b/>
          <w:sz w:val="20"/>
        </w:rPr>
        <w:t>REGIME</w:t>
      </w:r>
      <w:r>
        <w:rPr>
          <w:b/>
          <w:spacing w:val="18"/>
          <w:sz w:val="20"/>
        </w:rPr>
        <w:t> </w:t>
      </w:r>
      <w:r>
        <w:rPr>
          <w:b/>
          <w:sz w:val="20"/>
        </w:rPr>
        <w:t>DE</w:t>
      </w:r>
      <w:r>
        <w:rPr>
          <w:b/>
          <w:spacing w:val="18"/>
          <w:sz w:val="20"/>
        </w:rPr>
        <w:t> </w:t>
      </w:r>
      <w:r>
        <w:rPr>
          <w:b/>
          <w:sz w:val="20"/>
        </w:rPr>
        <w:t>CONSIGNAÇÃO</w:t>
      </w:r>
      <w:r>
        <w:rPr>
          <w:b/>
          <w:spacing w:val="18"/>
          <w:sz w:val="20"/>
        </w:rPr>
        <w:t> </w:t>
      </w:r>
      <w:r>
        <w:rPr>
          <w:b/>
          <w:sz w:val="20"/>
        </w:rPr>
        <w:t>PARA UDA DE OTORRINOLARINGOLOGIA/SECIR</w:t>
      </w:r>
      <w:r>
        <w:rPr>
          <w:b/>
          <w:spacing w:val="40"/>
          <w:sz w:val="20"/>
        </w:rPr>
        <w:t> </w:t>
      </w:r>
      <w:r>
        <w:rPr>
          <w:b/>
          <w:sz w:val="20"/>
        </w:rPr>
        <w:t>DO</w:t>
      </w:r>
      <w:r>
        <w:rPr>
          <w:b/>
          <w:spacing w:val="40"/>
          <w:sz w:val="20"/>
        </w:rPr>
        <w:t> </w:t>
      </w:r>
      <w:r>
        <w:rPr>
          <w:b/>
          <w:sz w:val="20"/>
        </w:rPr>
        <w:t>HUPE,</w:t>
      </w:r>
      <w:r>
        <w:rPr>
          <w:b/>
          <w:spacing w:val="40"/>
          <w:sz w:val="20"/>
        </w:rPr>
        <w:t> </w:t>
      </w:r>
      <w:r>
        <w:rPr>
          <w:b/>
          <w:sz w:val="20"/>
        </w:rPr>
        <w:t>COM</w:t>
      </w:r>
      <w:r>
        <w:rPr>
          <w:b/>
          <w:spacing w:val="40"/>
          <w:sz w:val="20"/>
        </w:rPr>
        <w:t> </w:t>
      </w:r>
      <w:r>
        <w:rPr>
          <w:b/>
          <w:sz w:val="20"/>
        </w:rPr>
        <w:t>CESSÃO</w:t>
      </w:r>
      <w:r>
        <w:rPr>
          <w:b/>
          <w:spacing w:val="40"/>
          <w:sz w:val="20"/>
        </w:rPr>
        <w:t> </w:t>
      </w:r>
      <w:r>
        <w:rPr>
          <w:b/>
          <w:sz w:val="20"/>
        </w:rPr>
        <w:t>DE</w:t>
      </w:r>
      <w:r>
        <w:rPr>
          <w:b/>
          <w:spacing w:val="40"/>
          <w:sz w:val="20"/>
        </w:rPr>
        <w:t> </w:t>
      </w:r>
      <w:r>
        <w:rPr>
          <w:b/>
          <w:sz w:val="20"/>
        </w:rPr>
        <w:t>INSTRUMENTAL</w:t>
      </w:r>
      <w:r>
        <w:rPr>
          <w:b/>
          <w:spacing w:val="35"/>
          <w:sz w:val="20"/>
        </w:rPr>
        <w:t> </w:t>
      </w:r>
      <w:r>
        <w:rPr>
          <w:b/>
          <w:sz w:val="20"/>
        </w:rPr>
        <w:t>EM</w:t>
      </w:r>
      <w:r>
        <w:rPr>
          <w:b/>
          <w:spacing w:val="40"/>
          <w:sz w:val="20"/>
        </w:rPr>
        <w:t> </w:t>
      </w:r>
      <w:r>
        <w:rPr>
          <w:b/>
          <w:sz w:val="20"/>
        </w:rPr>
        <w:t>REGIME</w:t>
      </w:r>
      <w:r>
        <w:rPr>
          <w:b/>
          <w:spacing w:val="40"/>
          <w:sz w:val="20"/>
        </w:rPr>
        <w:t> </w:t>
      </w:r>
      <w:r>
        <w:rPr>
          <w:b/>
          <w:sz w:val="20"/>
        </w:rPr>
        <w:t>DE</w:t>
      </w:r>
      <w:r>
        <w:rPr>
          <w:b/>
          <w:spacing w:val="40"/>
          <w:sz w:val="20"/>
        </w:rPr>
        <w:t> </w:t>
      </w:r>
      <w:r>
        <w:rPr>
          <w:b/>
          <w:sz w:val="20"/>
        </w:rPr>
        <w:t>COMODATO</w:t>
      </w:r>
      <w:r>
        <w:rPr>
          <w:b/>
          <w:spacing w:val="40"/>
          <w:sz w:val="20"/>
        </w:rPr>
        <w:t> </w:t>
      </w:r>
      <w:r>
        <w:rPr>
          <w:sz w:val="20"/>
        </w:rPr>
        <w:t>a</w:t>
      </w:r>
      <w:r>
        <w:rPr>
          <w:spacing w:val="40"/>
          <w:sz w:val="20"/>
        </w:rPr>
        <w:t> </w:t>
      </w:r>
      <w:r>
        <w:rPr>
          <w:sz w:val="20"/>
        </w:rPr>
        <w:t>serem</w:t>
      </w:r>
      <w:r>
        <w:rPr>
          <w:spacing w:val="40"/>
          <w:sz w:val="20"/>
        </w:rPr>
        <w:t> </w:t>
      </w:r>
      <w:r>
        <w:rPr>
          <w:sz w:val="20"/>
        </w:rPr>
        <w:t>executados</w:t>
      </w:r>
      <w:r>
        <w:rPr>
          <w:spacing w:val="40"/>
          <w:sz w:val="20"/>
        </w:rPr>
        <w:t> </w:t>
      </w:r>
      <w:r>
        <w:rPr>
          <w:sz w:val="20"/>
        </w:rPr>
        <w:t>nas</w:t>
      </w:r>
      <w:r>
        <w:rPr>
          <w:spacing w:val="40"/>
          <w:sz w:val="20"/>
        </w:rPr>
        <w:t> </w:t>
      </w:r>
      <w:r>
        <w:rPr>
          <w:sz w:val="20"/>
        </w:rPr>
        <w:t>condições</w:t>
      </w:r>
    </w:p>
    <w:p>
      <w:pPr>
        <w:pStyle w:val="BodyText"/>
        <w:spacing w:before="2"/>
        <w:ind w:left="329"/>
        <w:jc w:val="both"/>
      </w:pPr>
      <w:r>
        <w:rPr/>
        <w:t>estabelecidas</w:t>
      </w:r>
      <w:r>
        <w:rPr>
          <w:spacing w:val="-5"/>
        </w:rPr>
        <w:t> </w:t>
      </w:r>
      <w:r>
        <w:rPr/>
        <w:t>no</w:t>
      </w:r>
      <w:r>
        <w:rPr>
          <w:spacing w:val="-6"/>
        </w:rPr>
        <w:t> </w:t>
      </w:r>
      <w:r>
        <w:rPr/>
        <w:t>Termo</w:t>
      </w:r>
      <w:r>
        <w:rPr>
          <w:spacing w:val="-2"/>
        </w:rPr>
        <w:t> </w:t>
      </w:r>
      <w:r>
        <w:rPr/>
        <w:t>de</w:t>
      </w:r>
      <w:r>
        <w:rPr>
          <w:spacing w:val="-3"/>
        </w:rPr>
        <w:t> </w:t>
      </w:r>
      <w:r>
        <w:rPr/>
        <w:t>Referência</w:t>
      </w:r>
      <w:r>
        <w:rPr>
          <w:spacing w:val="-2"/>
        </w:rPr>
        <w:t> </w:t>
      </w:r>
      <w:r>
        <w:rPr/>
        <w:t>e</w:t>
      </w:r>
      <w:r>
        <w:rPr>
          <w:spacing w:val="-3"/>
        </w:rPr>
        <w:t> </w:t>
      </w:r>
      <w:r>
        <w:rPr/>
        <w:t>nos</w:t>
      </w:r>
      <w:r>
        <w:rPr>
          <w:spacing w:val="-2"/>
        </w:rPr>
        <w:t> </w:t>
      </w:r>
      <w:r>
        <w:rPr/>
        <w:t>anexos</w:t>
      </w:r>
      <w:r>
        <w:rPr>
          <w:spacing w:val="-3"/>
        </w:rPr>
        <w:t> </w:t>
      </w:r>
      <w:r>
        <w:rPr/>
        <w:t>deste</w:t>
      </w:r>
      <w:r>
        <w:rPr>
          <w:spacing w:val="-2"/>
        </w:rPr>
        <w:t> Contrato.</w:t>
      </w:r>
    </w:p>
    <w:p>
      <w:pPr>
        <w:pStyle w:val="BodyText"/>
        <w:spacing w:before="80"/>
      </w:pPr>
    </w:p>
    <w:p>
      <w:pPr>
        <w:pStyle w:val="ListParagraph"/>
        <w:numPr>
          <w:ilvl w:val="1"/>
          <w:numId w:val="21"/>
        </w:numPr>
        <w:tabs>
          <w:tab w:pos="629" w:val="left" w:leader="none"/>
        </w:tabs>
        <w:spacing w:line="240" w:lineRule="auto" w:before="0" w:after="0"/>
        <w:ind w:left="62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56" w:after="1"/>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90"/>
        <w:gridCol w:w="4050"/>
        <w:gridCol w:w="1080"/>
        <w:gridCol w:w="1365"/>
        <w:gridCol w:w="1365"/>
        <w:gridCol w:w="1485"/>
        <w:gridCol w:w="1500"/>
      </w:tblGrid>
      <w:tr>
        <w:trPr>
          <w:trHeight w:val="809" w:hRule="atLeast"/>
        </w:trPr>
        <w:tc>
          <w:tcPr>
            <w:tcW w:w="990" w:type="dxa"/>
          </w:tcPr>
          <w:p>
            <w:pPr>
              <w:pStyle w:val="TableParagraph"/>
              <w:spacing w:before="23"/>
              <w:ind w:left="14"/>
              <w:jc w:val="center"/>
              <w:rPr>
                <w:b/>
                <w:sz w:val="20"/>
              </w:rPr>
            </w:pPr>
            <w:r>
              <w:rPr>
                <w:b/>
                <w:spacing w:val="-4"/>
                <w:sz w:val="20"/>
              </w:rPr>
              <w:t>ITEM</w:t>
            </w:r>
          </w:p>
        </w:tc>
        <w:tc>
          <w:tcPr>
            <w:tcW w:w="4050" w:type="dxa"/>
          </w:tcPr>
          <w:p>
            <w:pPr>
              <w:pStyle w:val="TableParagraph"/>
              <w:spacing w:before="23"/>
              <w:ind w:left="1249"/>
              <w:rPr>
                <w:b/>
                <w:sz w:val="20"/>
              </w:rPr>
            </w:pPr>
            <w:r>
              <w:rPr>
                <w:b/>
                <w:spacing w:val="-2"/>
                <w:sz w:val="20"/>
              </w:rPr>
              <w:t>ESPECIFICAÇÃO</w:t>
            </w:r>
          </w:p>
        </w:tc>
        <w:tc>
          <w:tcPr>
            <w:tcW w:w="1080" w:type="dxa"/>
          </w:tcPr>
          <w:p>
            <w:pPr>
              <w:pStyle w:val="TableParagraph"/>
              <w:spacing w:line="280" w:lineRule="auto" w:before="23"/>
              <w:ind w:left="265" w:right="169" w:hanging="139"/>
              <w:rPr>
                <w:b/>
                <w:sz w:val="20"/>
              </w:rPr>
            </w:pPr>
            <w:r>
              <w:rPr>
                <w:b/>
                <w:sz w:val="20"/>
              </w:rPr>
              <w:t>CÓD.</w:t>
            </w:r>
            <w:r>
              <w:rPr>
                <w:b/>
                <w:spacing w:val="-13"/>
                <w:sz w:val="20"/>
              </w:rPr>
              <w:t> </w:t>
            </w:r>
            <w:r>
              <w:rPr>
                <w:b/>
                <w:sz w:val="20"/>
              </w:rPr>
              <w:t>ID </w:t>
            </w:r>
            <w:r>
              <w:rPr>
                <w:b/>
                <w:spacing w:val="-4"/>
                <w:sz w:val="20"/>
              </w:rPr>
              <w:t>SIGA</w:t>
            </w:r>
          </w:p>
        </w:tc>
        <w:tc>
          <w:tcPr>
            <w:tcW w:w="1365" w:type="dxa"/>
          </w:tcPr>
          <w:p>
            <w:pPr>
              <w:pStyle w:val="TableParagraph"/>
              <w:spacing w:line="280" w:lineRule="auto" w:before="23"/>
              <w:ind w:left="154" w:right="27" w:firstLine="113"/>
              <w:rPr>
                <w:b/>
                <w:sz w:val="20"/>
              </w:rPr>
            </w:pPr>
            <w:r>
              <w:rPr>
                <w:b/>
                <w:spacing w:val="-2"/>
                <w:sz w:val="20"/>
              </w:rPr>
              <w:t>UNIDADE </w:t>
            </w:r>
            <w:r>
              <w:rPr>
                <w:b/>
                <w:sz w:val="20"/>
              </w:rPr>
              <w:t>DE</w:t>
            </w:r>
            <w:r>
              <w:rPr>
                <w:b/>
                <w:spacing w:val="-1"/>
                <w:sz w:val="20"/>
              </w:rPr>
              <w:t> </w:t>
            </w:r>
            <w:r>
              <w:rPr>
                <w:b/>
                <w:spacing w:val="-2"/>
                <w:sz w:val="20"/>
              </w:rPr>
              <w:t>MEDIDA</w:t>
            </w:r>
          </w:p>
        </w:tc>
        <w:tc>
          <w:tcPr>
            <w:tcW w:w="1365" w:type="dxa"/>
          </w:tcPr>
          <w:p>
            <w:pPr>
              <w:pStyle w:val="TableParagraph"/>
              <w:spacing w:before="23"/>
              <w:ind w:left="-16" w:right="-15"/>
              <w:rPr>
                <w:b/>
                <w:sz w:val="20"/>
              </w:rPr>
            </w:pPr>
            <w:r>
              <w:rPr>
                <w:b/>
                <w:spacing w:val="-2"/>
                <w:sz w:val="20"/>
              </w:rPr>
              <w:t>QUANTIDADE</w:t>
            </w:r>
          </w:p>
        </w:tc>
        <w:tc>
          <w:tcPr>
            <w:tcW w:w="1485" w:type="dxa"/>
          </w:tcPr>
          <w:p>
            <w:pPr>
              <w:pStyle w:val="TableParagraph"/>
              <w:spacing w:line="280" w:lineRule="auto" w:before="23"/>
              <w:ind w:left="238" w:right="207" w:hanging="1"/>
              <w:jc w:val="center"/>
              <w:rPr>
                <w:b/>
                <w:sz w:val="20"/>
              </w:rPr>
            </w:pPr>
            <w:r>
              <w:rPr>
                <w:b/>
                <w:spacing w:val="-2"/>
                <w:sz w:val="20"/>
              </w:rPr>
              <w:t>VALOR UNITÁRIO</w:t>
            </w:r>
          </w:p>
          <w:p>
            <w:pPr>
              <w:pStyle w:val="TableParagraph"/>
              <w:spacing w:line="227" w:lineRule="exact" w:before="2"/>
              <w:ind w:left="29"/>
              <w:jc w:val="center"/>
              <w:rPr>
                <w:b/>
                <w:sz w:val="20"/>
              </w:rPr>
            </w:pPr>
            <w:r>
              <w:rPr>
                <w:b/>
                <w:spacing w:val="-4"/>
                <w:sz w:val="20"/>
              </w:rPr>
              <w:t>(R$)</w:t>
            </w:r>
          </w:p>
        </w:tc>
        <w:tc>
          <w:tcPr>
            <w:tcW w:w="1500" w:type="dxa"/>
          </w:tcPr>
          <w:p>
            <w:pPr>
              <w:pStyle w:val="TableParagraph"/>
              <w:spacing w:line="280" w:lineRule="auto" w:before="23"/>
              <w:ind w:left="200" w:right="184" w:firstLine="200"/>
              <w:rPr>
                <w:b/>
                <w:sz w:val="20"/>
              </w:rPr>
            </w:pPr>
            <w:r>
              <w:rPr>
                <w:b/>
                <w:spacing w:val="-2"/>
                <w:sz w:val="20"/>
              </w:rPr>
              <w:t>VALOR </w:t>
            </w:r>
            <w:r>
              <w:rPr>
                <w:b/>
                <w:spacing w:val="-4"/>
                <w:sz w:val="20"/>
              </w:rPr>
              <w:t>TOTAL</w:t>
            </w:r>
            <w:r>
              <w:rPr>
                <w:b/>
                <w:spacing w:val="-12"/>
                <w:sz w:val="20"/>
              </w:rPr>
              <w:t> </w:t>
            </w:r>
            <w:r>
              <w:rPr>
                <w:b/>
                <w:spacing w:val="-4"/>
                <w:sz w:val="20"/>
              </w:rPr>
              <w:t>(R$)</w:t>
            </w:r>
          </w:p>
        </w:tc>
      </w:tr>
      <w:tr>
        <w:trPr>
          <w:trHeight w:val="269" w:hRule="atLeast"/>
        </w:trPr>
        <w:tc>
          <w:tcPr>
            <w:tcW w:w="990" w:type="dxa"/>
          </w:tcPr>
          <w:p>
            <w:pPr>
              <w:pStyle w:val="TableParagraph"/>
              <w:spacing w:line="227" w:lineRule="exact" w:before="23"/>
              <w:ind w:left="14"/>
              <w:jc w:val="center"/>
              <w:rPr>
                <w:b/>
                <w:sz w:val="20"/>
              </w:rPr>
            </w:pPr>
            <w:r>
              <w:rPr>
                <w:b/>
                <w:spacing w:val="-10"/>
                <w:sz w:val="20"/>
              </w:rPr>
              <w:t>1</w:t>
            </w:r>
          </w:p>
        </w:tc>
        <w:tc>
          <w:tcPr>
            <w:tcW w:w="4050"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365"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r>
        <w:trPr>
          <w:trHeight w:val="269" w:hRule="atLeast"/>
        </w:trPr>
        <w:tc>
          <w:tcPr>
            <w:tcW w:w="990" w:type="dxa"/>
          </w:tcPr>
          <w:p>
            <w:pPr>
              <w:pStyle w:val="TableParagraph"/>
              <w:spacing w:line="227" w:lineRule="exact" w:before="23"/>
              <w:ind w:left="14"/>
              <w:jc w:val="center"/>
              <w:rPr>
                <w:b/>
                <w:sz w:val="20"/>
              </w:rPr>
            </w:pPr>
            <w:r>
              <w:rPr>
                <w:b/>
                <w:spacing w:val="-10"/>
                <w:sz w:val="20"/>
              </w:rPr>
              <w:t>2</w:t>
            </w:r>
          </w:p>
        </w:tc>
        <w:tc>
          <w:tcPr>
            <w:tcW w:w="4050"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365"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r>
        <w:trPr>
          <w:trHeight w:val="269" w:hRule="atLeast"/>
        </w:trPr>
        <w:tc>
          <w:tcPr>
            <w:tcW w:w="990" w:type="dxa"/>
          </w:tcPr>
          <w:p>
            <w:pPr>
              <w:pStyle w:val="TableParagraph"/>
              <w:spacing w:line="227" w:lineRule="exact" w:before="23"/>
              <w:ind w:left="14"/>
              <w:jc w:val="center"/>
              <w:rPr>
                <w:b/>
                <w:sz w:val="20"/>
              </w:rPr>
            </w:pPr>
            <w:r>
              <w:rPr>
                <w:b/>
                <w:spacing w:val="-10"/>
                <w:sz w:val="20"/>
              </w:rPr>
              <w:t>3</w:t>
            </w:r>
          </w:p>
        </w:tc>
        <w:tc>
          <w:tcPr>
            <w:tcW w:w="4050"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365"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r>
        <w:trPr>
          <w:trHeight w:val="269" w:hRule="atLeast"/>
        </w:trPr>
        <w:tc>
          <w:tcPr>
            <w:tcW w:w="990" w:type="dxa"/>
          </w:tcPr>
          <w:p>
            <w:pPr>
              <w:pStyle w:val="TableParagraph"/>
              <w:spacing w:line="227" w:lineRule="exact" w:before="23"/>
              <w:ind w:left="14"/>
              <w:jc w:val="center"/>
              <w:rPr>
                <w:b/>
                <w:sz w:val="20"/>
              </w:rPr>
            </w:pPr>
            <w:r>
              <w:rPr>
                <w:b/>
                <w:spacing w:val="-5"/>
                <w:sz w:val="20"/>
              </w:rPr>
              <w:t>...</w:t>
            </w:r>
          </w:p>
        </w:tc>
        <w:tc>
          <w:tcPr>
            <w:tcW w:w="4050" w:type="dxa"/>
          </w:tcPr>
          <w:p>
            <w:pPr>
              <w:pStyle w:val="TableParagraph"/>
              <w:rPr>
                <w:sz w:val="20"/>
              </w:rPr>
            </w:pPr>
          </w:p>
        </w:tc>
        <w:tc>
          <w:tcPr>
            <w:tcW w:w="1080" w:type="dxa"/>
          </w:tcPr>
          <w:p>
            <w:pPr>
              <w:pStyle w:val="TableParagraph"/>
              <w:rPr>
                <w:sz w:val="20"/>
              </w:rPr>
            </w:pPr>
          </w:p>
        </w:tc>
        <w:tc>
          <w:tcPr>
            <w:tcW w:w="1365" w:type="dxa"/>
          </w:tcPr>
          <w:p>
            <w:pPr>
              <w:pStyle w:val="TableParagraph"/>
              <w:rPr>
                <w:sz w:val="20"/>
              </w:rPr>
            </w:pPr>
          </w:p>
        </w:tc>
        <w:tc>
          <w:tcPr>
            <w:tcW w:w="1365" w:type="dxa"/>
          </w:tcPr>
          <w:p>
            <w:pPr>
              <w:pStyle w:val="TableParagraph"/>
              <w:rPr>
                <w:sz w:val="20"/>
              </w:rPr>
            </w:pPr>
          </w:p>
        </w:tc>
        <w:tc>
          <w:tcPr>
            <w:tcW w:w="1485" w:type="dxa"/>
          </w:tcPr>
          <w:p>
            <w:pPr>
              <w:pStyle w:val="TableParagraph"/>
              <w:rPr>
                <w:sz w:val="20"/>
              </w:rPr>
            </w:pPr>
          </w:p>
        </w:tc>
        <w:tc>
          <w:tcPr>
            <w:tcW w:w="1500" w:type="dxa"/>
          </w:tcPr>
          <w:p>
            <w:pPr>
              <w:pStyle w:val="TableParagraph"/>
              <w:rPr>
                <w:sz w:val="20"/>
              </w:rPr>
            </w:pPr>
          </w:p>
        </w:tc>
      </w:tr>
    </w:tbl>
    <w:p>
      <w:pPr>
        <w:pStyle w:val="BodyText"/>
        <w:spacing w:before="173"/>
      </w:pPr>
    </w:p>
    <w:p>
      <w:pPr>
        <w:pStyle w:val="ListParagraph"/>
        <w:numPr>
          <w:ilvl w:val="1"/>
          <w:numId w:val="21"/>
        </w:numPr>
        <w:tabs>
          <w:tab w:pos="629" w:val="left" w:leader="none"/>
        </w:tabs>
        <w:spacing w:line="240" w:lineRule="auto" w:before="0" w:after="0"/>
        <w:ind w:left="62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21"/>
        </w:numPr>
        <w:tabs>
          <w:tab w:pos="779" w:val="left" w:leader="none"/>
        </w:tabs>
        <w:spacing w:line="240" w:lineRule="auto" w:before="40" w:after="0"/>
        <w:ind w:left="77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21"/>
        </w:numPr>
        <w:tabs>
          <w:tab w:pos="779" w:val="left" w:leader="none"/>
        </w:tabs>
        <w:spacing w:line="240" w:lineRule="auto" w:before="40" w:after="0"/>
        <w:ind w:left="77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21"/>
        </w:numPr>
        <w:tabs>
          <w:tab w:pos="768" w:val="left" w:leader="none"/>
        </w:tabs>
        <w:spacing w:line="240" w:lineRule="auto" w:before="40" w:after="0"/>
        <w:ind w:left="76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21"/>
        </w:numPr>
        <w:tabs>
          <w:tab w:pos="779" w:val="left" w:leader="none"/>
        </w:tabs>
        <w:spacing w:line="240" w:lineRule="auto" w:before="40" w:after="0"/>
        <w:ind w:left="77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21"/>
        </w:numPr>
        <w:tabs>
          <w:tab w:pos="629" w:val="left" w:leader="none"/>
        </w:tabs>
        <w:spacing w:line="240" w:lineRule="auto" w:before="40" w:after="0"/>
        <w:ind w:left="62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1"/>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BodyText"/>
        <w:spacing w:before="155"/>
        <w:rPr>
          <w:b/>
        </w:rPr>
      </w:pPr>
    </w:p>
    <w:p>
      <w:pPr>
        <w:pStyle w:val="ListParagraph"/>
        <w:numPr>
          <w:ilvl w:val="1"/>
          <w:numId w:val="22"/>
        </w:numPr>
        <w:tabs>
          <w:tab w:pos="629" w:val="left" w:leader="none"/>
        </w:tabs>
        <w:spacing w:line="240" w:lineRule="auto" w:before="0" w:after="0"/>
        <w:ind w:left="62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 meses,</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 divulgação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22"/>
        </w:numPr>
        <w:tabs>
          <w:tab w:pos="629" w:val="left" w:leader="none"/>
        </w:tabs>
        <w:spacing w:line="240" w:lineRule="auto" w:before="40" w:after="0"/>
        <w:ind w:left="62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 até</w:t>
      </w:r>
      <w:r>
        <w:rPr>
          <w:spacing w:val="-1"/>
          <w:sz w:val="20"/>
        </w:rPr>
        <w:t> </w:t>
      </w:r>
      <w:r>
        <w:rPr>
          <w:sz w:val="20"/>
        </w:rPr>
        <w:t>o máximo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artigos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 </w:t>
      </w:r>
      <w:hyperlink r:id="rId9">
        <w:r>
          <w:rPr>
            <w:color w:val="000080"/>
            <w:sz w:val="20"/>
            <w:u w:val="single" w:color="000080"/>
          </w:rPr>
          <w:t>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pacing w:val="-2"/>
            <w:sz w:val="20"/>
            <w:u w:val="single" w:color="000080"/>
          </w:rPr>
          <w:t>14.133/2021</w:t>
        </w:r>
      </w:hyperlink>
      <w:r>
        <w:rPr>
          <w:spacing w:val="-2"/>
          <w:sz w:val="20"/>
        </w:rPr>
        <w:t>.</w:t>
      </w:r>
    </w:p>
    <w:p>
      <w:pPr>
        <w:pStyle w:val="ListParagraph"/>
        <w:numPr>
          <w:ilvl w:val="2"/>
          <w:numId w:val="22"/>
        </w:numPr>
        <w:tabs>
          <w:tab w:pos="776" w:val="left" w:leader="none"/>
        </w:tabs>
        <w:spacing w:line="280" w:lineRule="auto" w:before="40" w:after="0"/>
        <w:ind w:left="329" w:right="314" w:firstLine="0"/>
        <w:jc w:val="left"/>
        <w:rPr>
          <w:sz w:val="20"/>
        </w:rPr>
      </w:pPr>
      <w:r>
        <w:rPr>
          <w:sz w:val="20"/>
        </w:rPr>
        <w:t>A</w:t>
      </w:r>
      <w:r>
        <w:rPr>
          <w:spacing w:val="-4"/>
          <w:sz w:val="20"/>
        </w:rPr>
        <w:t> </w:t>
      </w:r>
      <w:r>
        <w:rPr>
          <w:sz w:val="20"/>
        </w:rPr>
        <w:t>prorrogação de que trata este item está condicionada ao ateste, pela autoridade competente, de que as condições e os preços permanecem vantajosos para a</w:t>
      </w:r>
      <w:r>
        <w:rPr>
          <w:spacing w:val="-4"/>
          <w:sz w:val="20"/>
        </w:rPr>
        <w:t> </w:t>
      </w:r>
      <w:r>
        <w:rPr>
          <w:sz w:val="20"/>
        </w:rPr>
        <w:t>Administração, permitida a negociação com o </w:t>
      </w:r>
      <w:r>
        <w:rPr>
          <w:b/>
          <w:sz w:val="20"/>
        </w:rPr>
        <w:t>CONTRATADO</w:t>
      </w:r>
      <w:r>
        <w:rPr>
          <w:sz w:val="20"/>
        </w:rPr>
        <w:t>, desde que observados, ainda, os seguintes requisitos:</w:t>
      </w:r>
    </w:p>
    <w:p>
      <w:pPr>
        <w:pStyle w:val="ListParagraph"/>
        <w:numPr>
          <w:ilvl w:val="0"/>
          <w:numId w:val="23"/>
        </w:numPr>
        <w:tabs>
          <w:tab w:pos="533" w:val="left" w:leader="none"/>
        </w:tabs>
        <w:spacing w:line="240" w:lineRule="auto" w:before="2" w:after="0"/>
        <w:ind w:left="53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de</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dos</w:t>
      </w:r>
      <w:r>
        <w:rPr>
          <w:spacing w:val="-1"/>
          <w:sz w:val="20"/>
        </w:rPr>
        <w:t> </w:t>
      </w:r>
      <w:r>
        <w:rPr>
          <w:sz w:val="20"/>
        </w:rPr>
        <w:t>fornecimentos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ListParagraph"/>
        <w:numPr>
          <w:ilvl w:val="0"/>
          <w:numId w:val="23"/>
        </w:numPr>
        <w:tabs>
          <w:tab w:pos="544" w:val="left" w:leader="none"/>
        </w:tabs>
        <w:spacing w:line="240" w:lineRule="auto" w:before="40" w:after="0"/>
        <w:ind w:left="54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fornecimentos</w:t>
      </w:r>
      <w:r>
        <w:rPr>
          <w:spacing w:val="-1"/>
          <w:sz w:val="20"/>
        </w:rPr>
        <w:t> </w:t>
      </w:r>
      <w:r>
        <w:rPr>
          <w:sz w:val="20"/>
        </w:rPr>
        <w:t>tenham</w:t>
      </w:r>
      <w:r>
        <w:rPr>
          <w:spacing w:val="-1"/>
          <w:sz w:val="20"/>
        </w:rPr>
        <w:t> </w:t>
      </w:r>
      <w:r>
        <w:rPr>
          <w:sz w:val="20"/>
        </w:rPr>
        <w:t>sido</w:t>
      </w:r>
      <w:r>
        <w:rPr>
          <w:spacing w:val="-1"/>
          <w:sz w:val="20"/>
        </w:rPr>
        <w:t> </w:t>
      </w:r>
      <w:r>
        <w:rPr>
          <w:sz w:val="20"/>
        </w:rPr>
        <w:t>realizados</w:t>
      </w:r>
      <w:r>
        <w:rPr>
          <w:spacing w:val="-1"/>
          <w:sz w:val="20"/>
        </w:rPr>
        <w:t> </w:t>
      </w:r>
      <w:r>
        <w:rPr>
          <w:spacing w:val="-2"/>
          <w:sz w:val="20"/>
        </w:rPr>
        <w:t>regularmente;</w:t>
      </w:r>
    </w:p>
    <w:p>
      <w:pPr>
        <w:pStyle w:val="ListParagraph"/>
        <w:numPr>
          <w:ilvl w:val="0"/>
          <w:numId w:val="23"/>
        </w:numPr>
        <w:tabs>
          <w:tab w:pos="533" w:val="left" w:leader="none"/>
        </w:tabs>
        <w:spacing w:line="240" w:lineRule="auto" w:before="40" w:after="0"/>
        <w:ind w:left="53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continuidade</w:t>
      </w:r>
      <w:r>
        <w:rPr>
          <w:spacing w:val="-1"/>
          <w:sz w:val="20"/>
        </w:rPr>
        <w:t> </w:t>
      </w:r>
      <w:r>
        <w:rPr>
          <w:sz w:val="20"/>
        </w:rPr>
        <w:t>dos</w:t>
      </w:r>
      <w:r>
        <w:rPr>
          <w:spacing w:val="-1"/>
          <w:sz w:val="20"/>
        </w:rPr>
        <w:t> </w:t>
      </w:r>
      <w:r>
        <w:rPr>
          <w:spacing w:val="-2"/>
          <w:sz w:val="20"/>
        </w:rPr>
        <w:t>fornecimentos;</w:t>
      </w:r>
    </w:p>
    <w:p>
      <w:pPr>
        <w:pStyle w:val="ListParagraph"/>
        <w:numPr>
          <w:ilvl w:val="0"/>
          <w:numId w:val="23"/>
        </w:numPr>
        <w:tabs>
          <w:tab w:pos="544" w:val="left" w:leader="none"/>
        </w:tabs>
        <w:spacing w:line="240" w:lineRule="auto" w:before="40" w:after="0"/>
        <w:ind w:left="54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ListParagraph"/>
        <w:numPr>
          <w:ilvl w:val="0"/>
          <w:numId w:val="23"/>
        </w:numPr>
        <w:tabs>
          <w:tab w:pos="533" w:val="left" w:leader="none"/>
        </w:tabs>
        <w:spacing w:line="240" w:lineRule="auto" w:before="40" w:after="0"/>
        <w:ind w:left="533" w:right="0" w:hanging="204"/>
        <w:jc w:val="left"/>
        <w:rPr>
          <w:sz w:val="20"/>
        </w:rPr>
      </w:pPr>
      <w:r>
        <w:rPr>
          <w:sz w:val="20"/>
        </w:rPr>
        <w:t>comprovação</w:t>
      </w:r>
      <w:r>
        <w:rPr>
          <w:spacing w:val="-6"/>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4"/>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z w:val="20"/>
        </w:rPr>
        <w:t>habilitação;</w:t>
      </w:r>
      <w:r>
        <w:rPr>
          <w:spacing w:val="-3"/>
          <w:sz w:val="20"/>
        </w:rPr>
        <w:t> </w:t>
      </w:r>
      <w:r>
        <w:rPr>
          <w:spacing w:val="-10"/>
          <w:sz w:val="20"/>
        </w:rPr>
        <w:t>e</w:t>
      </w:r>
    </w:p>
    <w:p>
      <w:pPr>
        <w:pStyle w:val="ListParagraph"/>
        <w:numPr>
          <w:ilvl w:val="0"/>
          <w:numId w:val="23"/>
        </w:numPr>
        <w:tabs>
          <w:tab w:pos="511" w:val="left" w:leader="none"/>
        </w:tabs>
        <w:spacing w:line="240" w:lineRule="auto" w:before="145" w:after="0"/>
        <w:ind w:left="51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BodyText"/>
        <w:spacing w:before="80"/>
      </w:pPr>
    </w:p>
    <w:p>
      <w:pPr>
        <w:pStyle w:val="ListParagraph"/>
        <w:numPr>
          <w:ilvl w:val="1"/>
          <w:numId w:val="24"/>
        </w:numPr>
        <w:tabs>
          <w:tab w:pos="679" w:val="left" w:leader="none"/>
        </w:tabs>
        <w:spacing w:line="240" w:lineRule="auto" w:before="0" w:after="0"/>
        <w:ind w:left="679" w:right="0" w:hanging="350"/>
        <w:jc w:val="left"/>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24"/>
        </w:numPr>
        <w:tabs>
          <w:tab w:pos="667" w:val="left" w:leader="none"/>
        </w:tabs>
        <w:spacing w:line="240" w:lineRule="auto" w:before="40" w:after="0"/>
        <w:ind w:left="667" w:right="0" w:hanging="33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24"/>
        </w:numPr>
        <w:tabs>
          <w:tab w:pos="693" w:val="left" w:leader="none"/>
        </w:tabs>
        <w:spacing w:line="280" w:lineRule="auto" w:before="40" w:after="0"/>
        <w:ind w:left="329" w:right="312" w:firstLine="0"/>
        <w:jc w:val="left"/>
        <w:rPr>
          <w:sz w:val="20"/>
        </w:rPr>
      </w:pPr>
      <w:r>
        <w:rPr>
          <w:sz w:val="20"/>
        </w:rPr>
        <w:t>O Contrato não poderá ser prorrogado quando o </w:t>
      </w:r>
      <w:r>
        <w:rPr>
          <w:b/>
          <w:sz w:val="20"/>
        </w:rPr>
        <w:t>CONTRATADO </w:t>
      </w:r>
      <w:r>
        <w:rPr>
          <w:sz w:val="20"/>
        </w:rPr>
        <w:t>tiver sido penalizado com as sanções de declaração de inidoneidade ou impedimento de licitar e </w:t>
      </w:r>
      <w:r>
        <w:rPr>
          <w:sz w:val="20"/>
        </w:rPr>
        <w:t>contratar</w:t>
      </w:r>
      <w:r>
        <w:rPr>
          <w:spacing w:val="80"/>
          <w:sz w:val="20"/>
        </w:rPr>
        <w:t> </w:t>
      </w:r>
      <w:r>
        <w:rPr>
          <w:sz w:val="20"/>
        </w:rPr>
        <w:t>com o poder público, observadas as abrangências de aplicação.</w:t>
      </w:r>
    </w:p>
    <w:p>
      <w:pPr>
        <w:pStyle w:val="BodyText"/>
        <w:spacing w:before="87"/>
      </w:pPr>
    </w:p>
    <w:p>
      <w:pPr>
        <w:pStyle w:val="Heading1"/>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before="155"/>
        <w:rPr>
          <w:b/>
        </w:rPr>
      </w:pPr>
    </w:p>
    <w:p>
      <w:pPr>
        <w:pStyle w:val="BodyText"/>
        <w:spacing w:line="280" w:lineRule="auto"/>
        <w:ind w:left="329"/>
      </w:pPr>
      <w:r>
        <w:rPr/>
        <w:t>3.1</w:t>
      </w:r>
      <w:r>
        <w:rPr>
          <w:spacing w:val="17"/>
        </w:rPr>
        <w:t> </w:t>
      </w:r>
      <w:r>
        <w:rPr/>
        <w:t>O</w:t>
      </w:r>
      <w:r>
        <w:rPr>
          <w:spacing w:val="17"/>
        </w:rPr>
        <w:t> </w:t>
      </w:r>
      <w:r>
        <w:rPr/>
        <w:t>regime</w:t>
      </w:r>
      <w:r>
        <w:rPr>
          <w:spacing w:val="17"/>
        </w:rPr>
        <w:t> </w:t>
      </w:r>
      <w:r>
        <w:rPr/>
        <w:t>de</w:t>
      </w:r>
      <w:r>
        <w:rPr>
          <w:spacing w:val="17"/>
        </w:rPr>
        <w:t> </w:t>
      </w:r>
      <w:r>
        <w:rPr/>
        <w:t>execução</w:t>
      </w:r>
      <w:r>
        <w:rPr>
          <w:spacing w:val="17"/>
        </w:rPr>
        <w:t> </w:t>
      </w:r>
      <w:r>
        <w:rPr/>
        <w:t>contratual,</w:t>
      </w:r>
      <w:r>
        <w:rPr>
          <w:spacing w:val="17"/>
        </w:rPr>
        <w:t> </w:t>
      </w:r>
      <w:r>
        <w:rPr/>
        <w:t>o</w:t>
      </w:r>
      <w:r>
        <w:rPr>
          <w:spacing w:val="17"/>
        </w:rPr>
        <w:t> </w:t>
      </w:r>
      <w:r>
        <w:rPr/>
        <w:t>modelo</w:t>
      </w:r>
      <w:r>
        <w:rPr>
          <w:spacing w:val="17"/>
        </w:rPr>
        <w:t> </w:t>
      </w:r>
      <w:r>
        <w:rPr/>
        <w:t>de</w:t>
      </w:r>
      <w:r>
        <w:rPr>
          <w:spacing w:val="17"/>
        </w:rPr>
        <w:t> </w:t>
      </w:r>
      <w:r>
        <w:rPr/>
        <w:t>gestão</w:t>
      </w:r>
      <w:r>
        <w:rPr>
          <w:spacing w:val="17"/>
        </w:rPr>
        <w:t> </w:t>
      </w:r>
      <w:r>
        <w:rPr/>
        <w:t>e</w:t>
      </w:r>
      <w:r>
        <w:rPr>
          <w:spacing w:val="17"/>
        </w:rPr>
        <w:t> </w:t>
      </w:r>
      <w:r>
        <w:rPr/>
        <w:t>a</w:t>
      </w:r>
      <w:r>
        <w:rPr>
          <w:spacing w:val="17"/>
        </w:rPr>
        <w:t> </w:t>
      </w:r>
      <w:r>
        <w:rPr/>
        <w:t>fiscalização,</w:t>
      </w:r>
      <w:r>
        <w:rPr>
          <w:spacing w:val="17"/>
        </w:rPr>
        <w:t> </w:t>
      </w:r>
      <w:r>
        <w:rPr/>
        <w:t>assim</w:t>
      </w:r>
      <w:r>
        <w:rPr>
          <w:spacing w:val="17"/>
        </w:rPr>
        <w:t> </w:t>
      </w:r>
      <w:r>
        <w:rPr/>
        <w:t>como</w:t>
      </w:r>
      <w:r>
        <w:rPr>
          <w:spacing w:val="17"/>
        </w:rPr>
        <w:t> </w:t>
      </w:r>
      <w:r>
        <w:rPr/>
        <w:t>os</w:t>
      </w:r>
      <w:r>
        <w:rPr>
          <w:spacing w:val="17"/>
        </w:rPr>
        <w:t> </w:t>
      </w:r>
      <w:r>
        <w:rPr/>
        <w:t>prazos</w:t>
      </w:r>
      <w:r>
        <w:rPr>
          <w:spacing w:val="17"/>
        </w:rPr>
        <w:t> </w:t>
      </w:r>
      <w:r>
        <w:rPr/>
        <w:t>e</w:t>
      </w:r>
      <w:r>
        <w:rPr>
          <w:spacing w:val="17"/>
        </w:rPr>
        <w:t> </w:t>
      </w:r>
      <w:r>
        <w:rPr/>
        <w:t>condições</w:t>
      </w:r>
      <w:r>
        <w:rPr>
          <w:spacing w:val="17"/>
        </w:rPr>
        <w:t> </w:t>
      </w:r>
      <w:r>
        <w:rPr/>
        <w:t>de</w:t>
      </w:r>
      <w:r>
        <w:rPr>
          <w:spacing w:val="17"/>
        </w:rPr>
        <w:t> </w:t>
      </w:r>
      <w:r>
        <w:rPr/>
        <w:t>conclusão,</w:t>
      </w:r>
      <w:r>
        <w:rPr>
          <w:spacing w:val="17"/>
        </w:rPr>
        <w:t> </w:t>
      </w:r>
      <w:r>
        <w:rPr/>
        <w:t>entrega,</w:t>
      </w:r>
      <w:r>
        <w:rPr>
          <w:spacing w:val="17"/>
        </w:rPr>
        <w:t> </w:t>
      </w:r>
      <w:r>
        <w:rPr/>
        <w:t>observação</w:t>
      </w:r>
      <w:r>
        <w:rPr>
          <w:spacing w:val="17"/>
        </w:rPr>
        <w:t> </w:t>
      </w:r>
      <w:r>
        <w:rPr/>
        <w:t>e</w:t>
      </w:r>
      <w:r>
        <w:rPr>
          <w:spacing w:val="17"/>
        </w:rPr>
        <w:t> </w:t>
      </w:r>
      <w:r>
        <w:rPr/>
        <w:t>recebimento</w:t>
      </w:r>
      <w:r>
        <w:rPr>
          <w:spacing w:val="17"/>
        </w:rPr>
        <w:t> </w:t>
      </w:r>
      <w:r>
        <w:rPr/>
        <w:t>se</w:t>
      </w:r>
      <w:r>
        <w:rPr>
          <w:spacing w:val="17"/>
        </w:rPr>
        <w:t> </w:t>
      </w:r>
      <w:r>
        <w:rPr/>
        <w:t>submetem</w:t>
      </w:r>
      <w:r>
        <w:rPr>
          <w:spacing w:val="17"/>
        </w:rPr>
        <w:t> </w:t>
      </w:r>
      <w:r>
        <w:rPr/>
        <w:t>ao disposto no Termo de Referência anexo a este Contrato e no Decreto nº 48.817, 24 de novembro de 2023.</w:t>
      </w:r>
    </w:p>
    <w:p>
      <w:pPr>
        <w:pStyle w:val="BodyText"/>
        <w:spacing w:before="147"/>
      </w:pPr>
    </w:p>
    <w:p>
      <w:pPr>
        <w:pStyle w:val="Heading1"/>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BodyText"/>
        <w:spacing w:before="155"/>
        <w:rPr>
          <w:b/>
        </w:rPr>
      </w:pPr>
    </w:p>
    <w:p>
      <w:pPr>
        <w:pStyle w:val="ListParagraph"/>
        <w:numPr>
          <w:ilvl w:val="1"/>
          <w:numId w:val="25"/>
        </w:numPr>
        <w:tabs>
          <w:tab w:pos="628" w:val="left" w:leader="none"/>
        </w:tabs>
        <w:spacing w:line="240" w:lineRule="auto" w:before="0" w:after="0"/>
        <w:ind w:left="628" w:right="0" w:hanging="299"/>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ListParagraph"/>
        <w:spacing w:after="0" w:line="240" w:lineRule="auto"/>
        <w:jc w:val="left"/>
        <w:rPr>
          <w:sz w:val="20"/>
        </w:rPr>
        <w:sectPr>
          <w:pgSz w:w="15840" w:h="24480"/>
          <w:pgMar w:top="2860" w:bottom="280" w:left="360" w:right="360"/>
        </w:sectPr>
      </w:pPr>
    </w:p>
    <w:p>
      <w:pPr>
        <w:pStyle w:val="Heading1"/>
        <w:spacing w:before="63"/>
        <w:jc w:val="both"/>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BodyText"/>
        <w:spacing w:before="80"/>
        <w:rPr>
          <w:b/>
        </w:rPr>
      </w:pPr>
    </w:p>
    <w:p>
      <w:pPr>
        <w:pStyle w:val="ListParagraph"/>
        <w:numPr>
          <w:ilvl w:val="1"/>
          <w:numId w:val="26"/>
        </w:numPr>
        <w:tabs>
          <w:tab w:pos="628" w:val="left" w:leader="none"/>
          <w:tab w:pos="4883" w:val="left" w:leader="dot"/>
        </w:tabs>
        <w:spacing w:line="240" w:lineRule="auto" w:before="0" w:after="0"/>
        <w:ind w:left="628" w:right="0" w:hanging="299"/>
        <w:jc w:val="left"/>
        <w:rPr>
          <w:b/>
          <w:sz w:val="20"/>
        </w:rPr>
      </w:pPr>
      <w:r>
        <w:rPr>
          <w:sz w:val="20"/>
        </w:rPr>
        <w:t>O</w:t>
      </w:r>
      <w:r>
        <w:rPr>
          <w:spacing w:val="-1"/>
          <w:sz w:val="20"/>
        </w:rPr>
        <w:t> </w:t>
      </w:r>
      <w:r>
        <w:rPr>
          <w:sz w:val="20"/>
        </w:rPr>
        <w:t>valor</w:t>
      </w:r>
      <w:r>
        <w:rPr>
          <w:spacing w:val="-1"/>
          <w:sz w:val="20"/>
        </w:rPr>
        <w:t> </w:t>
      </w:r>
      <w:r>
        <w:rPr>
          <w:sz w:val="20"/>
        </w:rPr>
        <w:t>total</w:t>
      </w:r>
      <w:r>
        <w:rPr>
          <w:spacing w:val="-1"/>
          <w:sz w:val="20"/>
        </w:rPr>
        <w:t> </w:t>
      </w:r>
      <w:r>
        <w:rPr>
          <w:sz w:val="20"/>
        </w:rPr>
        <w:t>máximo</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 </w:t>
      </w:r>
      <w:r>
        <w:rPr>
          <w:b/>
          <w:sz w:val="20"/>
        </w:rPr>
        <w:t>R$ .........</w:t>
      </w:r>
      <w:r>
        <w:rPr>
          <w:b/>
          <w:spacing w:val="-1"/>
          <w:sz w:val="20"/>
        </w:rPr>
        <w:t> </w:t>
      </w:r>
      <w:r>
        <w:rPr>
          <w:b/>
          <w:spacing w:val="-10"/>
          <w:sz w:val="20"/>
        </w:rPr>
        <w:t>(</w:t>
      </w:r>
      <w:r>
        <w:rPr>
          <w:sz w:val="20"/>
        </w:rPr>
        <w:tab/>
      </w:r>
      <w:r>
        <w:rPr>
          <w:b/>
          <w:spacing w:val="-5"/>
          <w:sz w:val="20"/>
        </w:rPr>
        <w:t>).</w:t>
      </w:r>
    </w:p>
    <w:p>
      <w:pPr>
        <w:pStyle w:val="ListParagraph"/>
        <w:numPr>
          <w:ilvl w:val="1"/>
          <w:numId w:val="26"/>
        </w:numPr>
        <w:tabs>
          <w:tab w:pos="684" w:val="left" w:leader="none"/>
        </w:tabs>
        <w:spacing w:line="280" w:lineRule="auto" w:before="40" w:after="0"/>
        <w:ind w:left="329" w:right="313" w:firstLine="0"/>
        <w:jc w:val="left"/>
        <w:rPr>
          <w:sz w:val="20"/>
        </w:rPr>
      </w:pPr>
      <w:r>
        <w:rPr>
          <w:sz w:val="20"/>
        </w:rPr>
        <w:t>No</w:t>
      </w:r>
      <w:r>
        <w:rPr>
          <w:spacing w:val="40"/>
          <w:sz w:val="20"/>
        </w:rPr>
        <w:t> </w:t>
      </w:r>
      <w:r>
        <w:rPr>
          <w:sz w:val="20"/>
        </w:rPr>
        <w:t>valor</w:t>
      </w:r>
      <w:r>
        <w:rPr>
          <w:spacing w:val="40"/>
          <w:sz w:val="20"/>
        </w:rPr>
        <w:t> </w:t>
      </w:r>
      <w:r>
        <w:rPr>
          <w:sz w:val="20"/>
        </w:rPr>
        <w:t>acima</w:t>
      </w:r>
      <w:r>
        <w:rPr>
          <w:spacing w:val="40"/>
          <w:sz w:val="20"/>
        </w:rPr>
        <w:t> </w:t>
      </w:r>
      <w:r>
        <w:rPr>
          <w:sz w:val="20"/>
        </w:rPr>
        <w:t>estão</w:t>
      </w:r>
      <w:r>
        <w:rPr>
          <w:spacing w:val="40"/>
          <w:sz w:val="20"/>
        </w:rPr>
        <w:t> </w:t>
      </w:r>
      <w:r>
        <w:rPr>
          <w:sz w:val="20"/>
        </w:rPr>
        <w:t>incluídas</w:t>
      </w:r>
      <w:r>
        <w:rPr>
          <w:spacing w:val="40"/>
          <w:sz w:val="20"/>
        </w:rPr>
        <w:t> </w:t>
      </w:r>
      <w:r>
        <w:rPr>
          <w:sz w:val="20"/>
        </w:rPr>
        <w:t>todas</w:t>
      </w:r>
      <w:r>
        <w:rPr>
          <w:spacing w:val="40"/>
          <w:sz w:val="20"/>
        </w:rPr>
        <w:t> </w:t>
      </w:r>
      <w:r>
        <w:rPr>
          <w:sz w:val="20"/>
        </w:rPr>
        <w:t>as</w:t>
      </w:r>
      <w:r>
        <w:rPr>
          <w:spacing w:val="40"/>
          <w:sz w:val="20"/>
        </w:rPr>
        <w:t> </w:t>
      </w:r>
      <w:r>
        <w:rPr>
          <w:sz w:val="20"/>
        </w:rPr>
        <w:t>despesas</w:t>
      </w:r>
      <w:r>
        <w:rPr>
          <w:spacing w:val="40"/>
          <w:sz w:val="20"/>
        </w:rPr>
        <w:t> </w:t>
      </w:r>
      <w:r>
        <w:rPr>
          <w:sz w:val="20"/>
        </w:rPr>
        <w:t>ordinárias</w:t>
      </w:r>
      <w:r>
        <w:rPr>
          <w:spacing w:val="40"/>
          <w:sz w:val="20"/>
        </w:rPr>
        <w:t> </w:t>
      </w:r>
      <w:r>
        <w:rPr>
          <w:sz w:val="20"/>
        </w:rPr>
        <w:t>diretas</w:t>
      </w:r>
      <w:r>
        <w:rPr>
          <w:spacing w:val="40"/>
          <w:sz w:val="20"/>
        </w:rPr>
        <w:t> </w:t>
      </w:r>
      <w:r>
        <w:rPr>
          <w:sz w:val="20"/>
        </w:rPr>
        <w:t>e</w:t>
      </w:r>
      <w:r>
        <w:rPr>
          <w:spacing w:val="40"/>
          <w:sz w:val="20"/>
        </w:rPr>
        <w:t> </w:t>
      </w:r>
      <w:r>
        <w:rPr>
          <w:sz w:val="20"/>
        </w:rPr>
        <w:t>indiretas</w:t>
      </w:r>
      <w:r>
        <w:rPr>
          <w:spacing w:val="40"/>
          <w:sz w:val="20"/>
        </w:rPr>
        <w:t> </w:t>
      </w:r>
      <w:r>
        <w:rPr>
          <w:sz w:val="20"/>
        </w:rPr>
        <w:t>decorrentes</w:t>
      </w:r>
      <w:r>
        <w:rPr>
          <w:spacing w:val="40"/>
          <w:sz w:val="20"/>
        </w:rPr>
        <w:t> </w:t>
      </w:r>
      <w:r>
        <w:rPr>
          <w:sz w:val="20"/>
        </w:rPr>
        <w:t>da</w:t>
      </w:r>
      <w:r>
        <w:rPr>
          <w:spacing w:val="40"/>
          <w:sz w:val="20"/>
        </w:rPr>
        <w:t> </w:t>
      </w:r>
      <w:r>
        <w:rPr>
          <w:sz w:val="20"/>
        </w:rPr>
        <w:t>execução</w:t>
      </w:r>
      <w:r>
        <w:rPr>
          <w:spacing w:val="40"/>
          <w:sz w:val="20"/>
        </w:rPr>
        <w:t> </w:t>
      </w:r>
      <w:r>
        <w:rPr>
          <w:sz w:val="20"/>
        </w:rPr>
        <w:t>do</w:t>
      </w:r>
      <w:r>
        <w:rPr>
          <w:spacing w:val="40"/>
          <w:sz w:val="20"/>
        </w:rPr>
        <w:t> </w:t>
      </w:r>
      <w:r>
        <w:rPr>
          <w:sz w:val="20"/>
        </w:rPr>
        <w:t>objeto,</w:t>
      </w:r>
      <w:r>
        <w:rPr>
          <w:spacing w:val="40"/>
          <w:sz w:val="20"/>
        </w:rPr>
        <w:t> </w:t>
      </w:r>
      <w:r>
        <w:rPr>
          <w:sz w:val="20"/>
        </w:rPr>
        <w:t>inclusive</w:t>
      </w:r>
      <w:r>
        <w:rPr>
          <w:spacing w:val="40"/>
          <w:sz w:val="20"/>
        </w:rPr>
        <w:t> </w:t>
      </w:r>
      <w:r>
        <w:rPr>
          <w:sz w:val="20"/>
        </w:rPr>
        <w:t>tributos,</w:t>
      </w:r>
      <w:r>
        <w:rPr>
          <w:spacing w:val="40"/>
          <w:sz w:val="20"/>
        </w:rPr>
        <w:t> </w:t>
      </w:r>
      <w:r>
        <w:rPr>
          <w:sz w:val="20"/>
        </w:rPr>
        <w:t>encargos</w:t>
      </w:r>
      <w:r>
        <w:rPr>
          <w:spacing w:val="40"/>
          <w:sz w:val="20"/>
        </w:rPr>
        <w:t> </w:t>
      </w:r>
      <w:r>
        <w:rPr>
          <w:sz w:val="20"/>
        </w:rPr>
        <w:t>sociais,</w:t>
      </w:r>
      <w:r>
        <w:rPr>
          <w:spacing w:val="40"/>
          <w:sz w:val="20"/>
        </w:rPr>
        <w:t> </w:t>
      </w:r>
      <w:r>
        <w:rPr>
          <w:sz w:val="20"/>
        </w:rPr>
        <w:t>trabalhistas,</w:t>
      </w:r>
      <w:r>
        <w:rPr>
          <w:spacing w:val="80"/>
          <w:w w:val="150"/>
          <w:sz w:val="20"/>
        </w:rPr>
        <w:t> </w:t>
      </w:r>
      <w:r>
        <w:rPr>
          <w:sz w:val="20"/>
        </w:rPr>
        <w:t>previdenciários, fiscais e comerciais incidentes, taxa de administração, frete, seguro e outros necessários ao cumprimento integral do objeto da contratação.</w:t>
      </w:r>
    </w:p>
    <w:p>
      <w:pPr>
        <w:pStyle w:val="ListParagraph"/>
        <w:numPr>
          <w:ilvl w:val="1"/>
          <w:numId w:val="26"/>
        </w:numPr>
        <w:tabs>
          <w:tab w:pos="628" w:val="left" w:leader="none"/>
        </w:tabs>
        <w:spacing w:line="240" w:lineRule="auto" w:before="2" w:after="0"/>
        <w:ind w:left="628" w:right="0" w:hanging="299"/>
        <w:jc w:val="left"/>
        <w:rPr>
          <w:sz w:val="20"/>
        </w:rPr>
      </w:pPr>
      <w:r>
        <w:rPr>
          <w:sz w:val="20"/>
        </w:rPr>
        <w:t>Os</w:t>
      </w:r>
      <w:r>
        <w:rPr>
          <w:spacing w:val="-5"/>
          <w:sz w:val="20"/>
        </w:rPr>
        <w:t> </w:t>
      </w:r>
      <w:r>
        <w:rPr>
          <w:sz w:val="20"/>
        </w:rPr>
        <w:t>pagamentos</w:t>
      </w:r>
      <w:r>
        <w:rPr>
          <w:spacing w:val="-4"/>
          <w:sz w:val="20"/>
        </w:rPr>
        <w:t> </w:t>
      </w:r>
      <w:r>
        <w:rPr>
          <w:sz w:val="20"/>
        </w:rPr>
        <w:t>devidos</w:t>
      </w:r>
      <w:r>
        <w:rPr>
          <w:spacing w:val="-4"/>
          <w:sz w:val="20"/>
        </w:rPr>
        <w:t> </w:t>
      </w:r>
      <w:r>
        <w:rPr>
          <w:sz w:val="20"/>
        </w:rPr>
        <w:t>ao</w:t>
      </w:r>
      <w:r>
        <w:rPr>
          <w:spacing w:val="-4"/>
          <w:sz w:val="20"/>
        </w:rPr>
        <w:t> </w:t>
      </w:r>
      <w:r>
        <w:rPr>
          <w:b/>
          <w:sz w:val="20"/>
        </w:rPr>
        <w:t>CONTRATADO</w:t>
      </w:r>
      <w:r>
        <w:rPr>
          <w:b/>
          <w:spacing w:val="-3"/>
          <w:sz w:val="20"/>
        </w:rPr>
        <w:t> </w:t>
      </w:r>
      <w:r>
        <w:rPr>
          <w:sz w:val="20"/>
        </w:rPr>
        <w:t>dependerão</w:t>
      </w:r>
      <w:r>
        <w:rPr>
          <w:spacing w:val="-5"/>
          <w:sz w:val="20"/>
        </w:rPr>
        <w:t> </w:t>
      </w:r>
      <w:r>
        <w:rPr>
          <w:sz w:val="20"/>
        </w:rPr>
        <w:t>dos</w:t>
      </w:r>
      <w:r>
        <w:rPr>
          <w:spacing w:val="-4"/>
          <w:sz w:val="20"/>
        </w:rPr>
        <w:t> </w:t>
      </w:r>
      <w:r>
        <w:rPr>
          <w:sz w:val="20"/>
        </w:rPr>
        <w:t>quantitativos</w:t>
      </w:r>
      <w:r>
        <w:rPr>
          <w:spacing w:val="-4"/>
          <w:sz w:val="20"/>
        </w:rPr>
        <w:t> </w:t>
      </w:r>
      <w:r>
        <w:rPr>
          <w:sz w:val="20"/>
        </w:rPr>
        <w:t>efetivamente</w:t>
      </w:r>
      <w:r>
        <w:rPr>
          <w:spacing w:val="-4"/>
          <w:sz w:val="20"/>
        </w:rPr>
        <w:t> </w:t>
      </w:r>
      <w:r>
        <w:rPr>
          <w:spacing w:val="-2"/>
          <w:sz w:val="20"/>
        </w:rPr>
        <w:t>fornecidos.</w:t>
      </w:r>
    </w:p>
    <w:p>
      <w:pPr>
        <w:pStyle w:val="BodyText"/>
        <w:spacing w:before="125"/>
      </w:pPr>
    </w:p>
    <w:p>
      <w:pPr>
        <w:pStyle w:val="Heading1"/>
        <w:jc w:val="both"/>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BodyText"/>
        <w:spacing w:before="155"/>
        <w:rPr>
          <w:b/>
        </w:rPr>
      </w:pPr>
    </w:p>
    <w:p>
      <w:pPr>
        <w:pStyle w:val="ListParagraph"/>
        <w:numPr>
          <w:ilvl w:val="1"/>
          <w:numId w:val="27"/>
        </w:numPr>
        <w:tabs>
          <w:tab w:pos="645" w:val="left" w:leader="none"/>
        </w:tabs>
        <w:spacing w:line="280" w:lineRule="auto" w:before="0" w:after="0"/>
        <w:ind w:left="329" w:right="313"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27"/>
        </w:numPr>
        <w:tabs>
          <w:tab w:pos="638" w:val="left" w:leader="none"/>
        </w:tabs>
        <w:spacing w:line="280" w:lineRule="auto" w:before="3" w:after="0"/>
        <w:ind w:left="329" w:right="31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w:t>
      </w:r>
      <w:r>
        <w:rPr>
          <w:spacing w:val="-1"/>
          <w:sz w:val="20"/>
        </w:rPr>
        <w:t> </w:t>
      </w:r>
      <w:r>
        <w:rPr>
          <w:b/>
          <w:sz w:val="20"/>
        </w:rPr>
        <w:t>CONTRATANTE</w:t>
      </w:r>
      <w:r>
        <w:rPr>
          <w:b/>
          <w:spacing w:val="-1"/>
          <w:sz w:val="20"/>
        </w:rPr>
        <w:t> </w:t>
      </w:r>
      <w:r>
        <w:rPr>
          <w:sz w:val="20"/>
        </w:rPr>
        <w:t>a</w:t>
      </w:r>
      <w:r>
        <w:rPr>
          <w:spacing w:val="-1"/>
          <w:sz w:val="20"/>
        </w:rPr>
        <w:t> </w:t>
      </w:r>
      <w:r>
        <w:rPr>
          <w:sz w:val="20"/>
        </w:rPr>
        <w:t>impossibilidade</w:t>
      </w:r>
      <w:r>
        <w:rPr>
          <w:spacing w:val="-1"/>
          <w:sz w:val="20"/>
        </w:rPr>
        <w:t> </w:t>
      </w:r>
      <w:r>
        <w:rPr>
          <w:sz w:val="20"/>
        </w:rPr>
        <w:t>de</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razão</w:t>
      </w:r>
      <w:r>
        <w:rPr>
          <w:spacing w:val="-1"/>
          <w:sz w:val="20"/>
        </w:rPr>
        <w:t> </w:t>
      </w:r>
      <w:r>
        <w:rPr>
          <w:sz w:val="20"/>
        </w:rPr>
        <w:t>de</w:t>
      </w:r>
      <w:r>
        <w:rPr>
          <w:spacing w:val="-1"/>
          <w:sz w:val="20"/>
        </w:rPr>
        <w:t> </w:t>
      </w:r>
      <w:r>
        <w:rPr>
          <w:sz w:val="20"/>
        </w:rPr>
        <w:t>negativa</w:t>
      </w:r>
      <w:r>
        <w:rPr>
          <w:spacing w:val="-1"/>
          <w:sz w:val="20"/>
        </w:rPr>
        <w:t> </w:t>
      </w:r>
      <w:r>
        <w:rPr>
          <w:sz w:val="20"/>
        </w:rPr>
        <w:t>expressa</w:t>
      </w:r>
      <w:r>
        <w:rPr>
          <w:spacing w:val="-1"/>
          <w:sz w:val="20"/>
        </w:rPr>
        <w:t> </w:t>
      </w:r>
      <w:r>
        <w:rPr>
          <w:sz w:val="20"/>
        </w:rPr>
        <w:t>da</w:t>
      </w:r>
      <w:r>
        <w:rPr>
          <w:spacing w:val="-1"/>
          <w:sz w:val="20"/>
        </w:rPr>
        <w:t> </w:t>
      </w:r>
      <w:r>
        <w:rPr>
          <w:sz w:val="20"/>
        </w:rPr>
        <w:t>instituição</w:t>
      </w:r>
      <w:r>
        <w:rPr>
          <w:spacing w:val="-1"/>
          <w:sz w:val="20"/>
        </w:rPr>
        <w:t> </w:t>
      </w:r>
      <w:r>
        <w:rPr>
          <w:sz w:val="20"/>
        </w:rPr>
        <w:t>financeira</w:t>
      </w:r>
      <w:r>
        <w:rPr>
          <w:spacing w:val="-1"/>
          <w:sz w:val="20"/>
        </w:rPr>
        <w:t> </w:t>
      </w:r>
      <w:r>
        <w:rPr>
          <w:sz w:val="20"/>
        </w:rPr>
        <w:t>contratada</w:t>
      </w:r>
      <w:r>
        <w:rPr>
          <w:spacing w:val="-1"/>
          <w:sz w:val="20"/>
        </w:rPr>
        <w:t> </w:t>
      </w:r>
      <w:r>
        <w:rPr>
          <w:sz w:val="20"/>
        </w:rPr>
        <w:t>pelo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abrir</w:t>
      </w:r>
      <w:r>
        <w:rPr>
          <w:spacing w:val="-1"/>
          <w:sz w:val="20"/>
        </w:rPr>
        <w:t> </w:t>
      </w:r>
      <w:r>
        <w:rPr>
          <w:sz w:val="20"/>
        </w:rPr>
        <w:t>ou</w:t>
      </w:r>
      <w:r>
        <w:rPr>
          <w:spacing w:val="-1"/>
          <w:sz w:val="20"/>
        </w:rPr>
        <w:t> </w:t>
      </w:r>
      <w:r>
        <w:rPr>
          <w:sz w:val="20"/>
        </w:rPr>
        <w:t>manter conta</w:t>
      </w:r>
      <w:r>
        <w:rPr>
          <w:spacing w:val="-2"/>
          <w:sz w:val="20"/>
        </w:rPr>
        <w:t> </w:t>
      </w:r>
      <w:r>
        <w:rPr>
          <w:sz w:val="20"/>
        </w:rPr>
        <w:t>corrente</w:t>
      </w:r>
      <w:r>
        <w:rPr>
          <w:spacing w:val="-2"/>
          <w:sz w:val="20"/>
        </w:rPr>
        <w:t> </w:t>
      </w:r>
      <w:r>
        <w:rPr>
          <w:sz w:val="20"/>
        </w:rPr>
        <w:t>naquela</w:t>
      </w:r>
      <w:r>
        <w:rPr>
          <w:spacing w:val="-2"/>
          <w:sz w:val="20"/>
        </w:rPr>
        <w:t> </w:t>
      </w:r>
      <w:r>
        <w:rPr>
          <w:sz w:val="20"/>
        </w:rPr>
        <w:t>instituição</w:t>
      </w:r>
      <w:r>
        <w:rPr>
          <w:spacing w:val="-2"/>
          <w:sz w:val="20"/>
        </w:rPr>
        <w:t> </w:t>
      </w:r>
      <w:r>
        <w:rPr>
          <w:sz w:val="20"/>
        </w:rPr>
        <w:t>financeira,</w:t>
      </w:r>
      <w:r>
        <w:rPr>
          <w:spacing w:val="-2"/>
          <w:sz w:val="20"/>
        </w:rPr>
        <w:t> </w:t>
      </w:r>
      <w:r>
        <w:rPr>
          <w:sz w:val="20"/>
        </w:rPr>
        <w:t>o</w:t>
      </w:r>
      <w:r>
        <w:rPr>
          <w:spacing w:val="-2"/>
          <w:sz w:val="20"/>
        </w:rPr>
        <w:t> </w:t>
      </w:r>
      <w:r>
        <w:rPr>
          <w:sz w:val="20"/>
        </w:rPr>
        <w:t>pagamento</w:t>
      </w:r>
      <w:r>
        <w:rPr>
          <w:spacing w:val="-2"/>
          <w:sz w:val="20"/>
        </w:rPr>
        <w:t> </w:t>
      </w:r>
      <w:r>
        <w:rPr>
          <w:sz w:val="20"/>
        </w:rPr>
        <w:t>poderá</w:t>
      </w:r>
      <w:r>
        <w:rPr>
          <w:spacing w:val="-2"/>
          <w:sz w:val="20"/>
        </w:rPr>
        <w:t> </w:t>
      </w:r>
      <w:r>
        <w:rPr>
          <w:sz w:val="20"/>
        </w:rPr>
        <w:t>ser</w:t>
      </w:r>
      <w:r>
        <w:rPr>
          <w:spacing w:val="-2"/>
          <w:sz w:val="20"/>
        </w:rPr>
        <w:t> </w:t>
      </w:r>
      <w:r>
        <w:rPr>
          <w:sz w:val="20"/>
        </w:rPr>
        <w:t>feito</w:t>
      </w:r>
      <w:r>
        <w:rPr>
          <w:spacing w:val="-2"/>
          <w:sz w:val="20"/>
        </w:rPr>
        <w:t> </w:t>
      </w:r>
      <w:r>
        <w:rPr>
          <w:sz w:val="20"/>
        </w:rPr>
        <w:t>mediante</w:t>
      </w:r>
      <w:r>
        <w:rPr>
          <w:spacing w:val="-2"/>
          <w:sz w:val="20"/>
        </w:rPr>
        <w:t> </w:t>
      </w:r>
      <w:r>
        <w:rPr>
          <w:sz w:val="20"/>
        </w:rPr>
        <w:t>crédito</w:t>
      </w:r>
      <w:r>
        <w:rPr>
          <w:spacing w:val="-2"/>
          <w:sz w:val="20"/>
        </w:rPr>
        <w:t> </w:t>
      </w:r>
      <w:r>
        <w:rPr>
          <w:sz w:val="20"/>
        </w:rPr>
        <w:t>em</w:t>
      </w:r>
      <w:r>
        <w:rPr>
          <w:spacing w:val="-2"/>
          <w:sz w:val="20"/>
        </w:rPr>
        <w:t> </w:t>
      </w:r>
      <w:r>
        <w:rPr>
          <w:sz w:val="20"/>
        </w:rPr>
        <w:t>conta</w:t>
      </w:r>
      <w:r>
        <w:rPr>
          <w:spacing w:val="-2"/>
          <w:sz w:val="20"/>
        </w:rPr>
        <w:t> </w:t>
      </w:r>
      <w:r>
        <w:rPr>
          <w:sz w:val="20"/>
        </w:rPr>
        <w:t>corrente</w:t>
      </w:r>
      <w:r>
        <w:rPr>
          <w:spacing w:val="-2"/>
          <w:sz w:val="20"/>
        </w:rPr>
        <w:t> </w:t>
      </w:r>
      <w:r>
        <w:rPr>
          <w:sz w:val="20"/>
        </w:rPr>
        <w:t>de</w:t>
      </w:r>
      <w:r>
        <w:rPr>
          <w:spacing w:val="-2"/>
          <w:sz w:val="20"/>
        </w:rPr>
        <w:t> </w:t>
      </w:r>
      <w:r>
        <w:rPr>
          <w:sz w:val="20"/>
        </w:rPr>
        <w:t>outra</w:t>
      </w:r>
      <w:r>
        <w:rPr>
          <w:spacing w:val="-2"/>
          <w:sz w:val="20"/>
        </w:rPr>
        <w:t> </w:t>
      </w:r>
      <w:r>
        <w:rPr>
          <w:sz w:val="20"/>
        </w:rPr>
        <w:t>instituição</w:t>
      </w:r>
      <w:r>
        <w:rPr>
          <w:spacing w:val="-2"/>
          <w:sz w:val="20"/>
        </w:rPr>
        <w:t> </w:t>
      </w:r>
      <w:r>
        <w:rPr>
          <w:sz w:val="20"/>
        </w:rPr>
        <w:t>financeira.</w:t>
      </w:r>
      <w:r>
        <w:rPr>
          <w:spacing w:val="-2"/>
          <w:sz w:val="20"/>
        </w:rPr>
        <w:t> </w:t>
      </w:r>
      <w:r>
        <w:rPr>
          <w:sz w:val="20"/>
        </w:rPr>
        <w:t>Nesse</w:t>
      </w:r>
      <w:r>
        <w:rPr>
          <w:spacing w:val="-2"/>
          <w:sz w:val="20"/>
        </w:rPr>
        <w:t> </w:t>
      </w:r>
      <w:r>
        <w:rPr>
          <w:sz w:val="20"/>
        </w:rPr>
        <w:t>caso,</w:t>
      </w:r>
      <w:r>
        <w:rPr>
          <w:spacing w:val="-2"/>
          <w:sz w:val="20"/>
        </w:rPr>
        <w:t> </w:t>
      </w:r>
      <w:r>
        <w:rPr>
          <w:sz w:val="20"/>
        </w:rPr>
        <w:t>eventuais</w:t>
      </w:r>
      <w:r>
        <w:rPr>
          <w:spacing w:val="-2"/>
          <w:sz w:val="20"/>
        </w:rPr>
        <w:t> </w:t>
      </w:r>
      <w:r>
        <w:rPr>
          <w:sz w:val="20"/>
        </w:rPr>
        <w:t>ônus</w:t>
      </w:r>
      <w:r>
        <w:rPr>
          <w:spacing w:val="-2"/>
          <w:sz w:val="20"/>
        </w:rPr>
        <w:t> </w:t>
      </w:r>
      <w:r>
        <w:rPr>
          <w:sz w:val="20"/>
        </w:rPr>
        <w:t>financeiros e/ou contratuais adicionais serão suportados exclusivamente pelo </w:t>
      </w:r>
      <w:r>
        <w:rPr>
          <w:b/>
          <w:sz w:val="20"/>
        </w:rPr>
        <w:t>CONTRATADO</w:t>
      </w:r>
      <w:r>
        <w:rPr>
          <w:sz w:val="20"/>
        </w:rPr>
        <w:t>.</w:t>
      </w:r>
    </w:p>
    <w:p>
      <w:pPr>
        <w:pStyle w:val="ListParagraph"/>
        <w:numPr>
          <w:ilvl w:val="1"/>
          <w:numId w:val="27"/>
        </w:numPr>
        <w:tabs>
          <w:tab w:pos="625" w:val="left" w:leader="none"/>
        </w:tabs>
        <w:spacing w:line="280" w:lineRule="auto" w:before="3" w:after="0"/>
        <w:ind w:left="329" w:right="313" w:firstLine="0"/>
        <w:jc w:val="both"/>
        <w:rPr>
          <w:sz w:val="20"/>
        </w:rPr>
      </w:pPr>
      <w:r>
        <w:rPr>
          <w:sz w:val="20"/>
        </w:rPr>
        <w:t>A</w:t>
      </w:r>
      <w:r>
        <w:rPr>
          <w:spacing w:val="-5"/>
          <w:sz w:val="20"/>
        </w:rPr>
        <w:t> </w:t>
      </w:r>
      <w:r>
        <w:rPr>
          <w:sz w:val="20"/>
        </w:rPr>
        <w:t>emissão da Nota Fiscal ou Fatura será precedida do recebimento definitivo do objeto ou de cada parcela, mediante atestação, que não poderá ser realizada pelo ordenador de despesas,</w:t>
      </w:r>
      <w:r>
        <w:rPr>
          <w:spacing w:val="-1"/>
          <w:sz w:val="20"/>
        </w:rPr>
        <w:t> </w:t>
      </w:r>
      <w:r>
        <w:rPr>
          <w:sz w:val="20"/>
        </w:rPr>
        <w:t>conforme</w:t>
      </w:r>
      <w:r>
        <w:rPr>
          <w:spacing w:val="-1"/>
          <w:sz w:val="20"/>
        </w:rPr>
        <w:t> </w:t>
      </w:r>
      <w:r>
        <w:rPr>
          <w:sz w:val="20"/>
        </w:rPr>
        <w:t>disposto</w:t>
      </w:r>
      <w:r>
        <w:rPr>
          <w:spacing w:val="-1"/>
          <w:sz w:val="20"/>
        </w:rPr>
        <w:t> </w:t>
      </w:r>
      <w:r>
        <w:rPr>
          <w:sz w:val="20"/>
        </w:rPr>
        <w:t>neste</w:t>
      </w:r>
      <w:r>
        <w:rPr>
          <w:spacing w:val="-1"/>
          <w:sz w:val="20"/>
        </w:rPr>
        <w:t> </w:t>
      </w:r>
      <w:r>
        <w:rPr>
          <w:sz w:val="20"/>
        </w:rPr>
        <w:t>instrumento</w:t>
      </w:r>
      <w:r>
        <w:rPr>
          <w:spacing w:val="-1"/>
          <w:sz w:val="20"/>
        </w:rPr>
        <w:t> </w:t>
      </w:r>
      <w:r>
        <w:rPr>
          <w:sz w:val="20"/>
        </w:rPr>
        <w:t>e/ou</w:t>
      </w:r>
      <w:r>
        <w:rPr>
          <w:spacing w:val="-1"/>
          <w:sz w:val="20"/>
        </w:rPr>
        <w:t> </w:t>
      </w:r>
      <w:r>
        <w:rPr>
          <w:sz w:val="20"/>
        </w:rPr>
        <w:t>no</w:t>
      </w:r>
      <w:r>
        <w:rPr>
          <w:spacing w:val="-5"/>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bem</w:t>
      </w:r>
      <w:r>
        <w:rPr>
          <w:spacing w:val="-1"/>
          <w:sz w:val="20"/>
        </w:rPr>
        <w:t> </w:t>
      </w:r>
      <w:r>
        <w:rPr>
          <w:sz w:val="20"/>
        </w:rPr>
        <w:t>ainda</w:t>
      </w:r>
      <w:r>
        <w:rPr>
          <w:spacing w:val="-1"/>
          <w:sz w:val="20"/>
        </w:rPr>
        <w:t> </w:t>
      </w:r>
      <w:r>
        <w:rPr>
          <w:sz w:val="20"/>
        </w:rPr>
        <w:t>no</w:t>
      </w:r>
      <w:r>
        <w:rPr>
          <w:spacing w:val="-1"/>
          <w:sz w:val="20"/>
        </w:rPr>
        <w:t> </w:t>
      </w:r>
      <w:r>
        <w:rPr>
          <w:sz w:val="20"/>
        </w:rPr>
        <w:t>artigo</w:t>
      </w:r>
      <w:r>
        <w:rPr>
          <w:spacing w:val="-1"/>
          <w:sz w:val="20"/>
        </w:rPr>
        <w:t> </w:t>
      </w:r>
      <w:r>
        <w:rPr>
          <w:sz w:val="20"/>
        </w:rPr>
        <w:t>140,</w:t>
      </w:r>
      <w:r>
        <w:rPr>
          <w:spacing w:val="-1"/>
          <w:sz w:val="20"/>
        </w:rPr>
        <w:t> </w:t>
      </w:r>
      <w:r>
        <w:rPr>
          <w:sz w:val="20"/>
        </w:rPr>
        <w:t>II,</w:t>
      </w:r>
      <w:r>
        <w:rPr>
          <w:spacing w:val="-1"/>
          <w:sz w:val="20"/>
        </w:rPr>
        <w:t> </w:t>
      </w:r>
      <w:r>
        <w:rPr>
          <w:sz w:val="20"/>
        </w:rPr>
        <w:t>alínea</w:t>
      </w:r>
      <w:r>
        <w:rPr>
          <w:spacing w:val="-1"/>
          <w:sz w:val="20"/>
        </w:rPr>
        <w:t> </w:t>
      </w:r>
      <w:r>
        <w:rPr>
          <w:sz w:val="20"/>
        </w:rPr>
        <w:t>“b”,</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nos</w:t>
      </w:r>
      <w:r>
        <w:rPr>
          <w:spacing w:val="-1"/>
          <w:sz w:val="20"/>
        </w:rPr>
        <w:t> </w:t>
      </w:r>
      <w:r>
        <w:rPr>
          <w:sz w:val="20"/>
        </w:rPr>
        <w:t>arts.</w:t>
      </w:r>
      <w:r>
        <w:rPr>
          <w:spacing w:val="-1"/>
          <w:sz w:val="20"/>
        </w:rPr>
        <w:t> </w:t>
      </w:r>
      <w:r>
        <w:rPr>
          <w:sz w:val="20"/>
        </w:rPr>
        <w:t>20</w:t>
      </w:r>
      <w:r>
        <w:rPr>
          <w:spacing w:val="-1"/>
          <w:sz w:val="20"/>
        </w:rPr>
        <w:t> </w:t>
      </w:r>
      <w:r>
        <w:rPr>
          <w:sz w:val="20"/>
        </w:rPr>
        <w:t>e</w:t>
      </w:r>
      <w:r>
        <w:rPr>
          <w:spacing w:val="-1"/>
          <w:sz w:val="20"/>
        </w:rPr>
        <w:t> </w:t>
      </w:r>
      <w:r>
        <w:rPr>
          <w:sz w:val="20"/>
        </w:rPr>
        <w:t>22,</w:t>
      </w:r>
      <w:r>
        <w:rPr>
          <w:spacing w:val="-1"/>
          <w:sz w:val="20"/>
        </w:rPr>
        <w:t> </w:t>
      </w:r>
      <w:r>
        <w:rPr>
          <w:sz w:val="20"/>
        </w:rPr>
        <w:t>XXIII,</w:t>
      </w:r>
      <w:r>
        <w:rPr>
          <w:spacing w:val="-1"/>
          <w:sz w:val="20"/>
        </w:rPr>
        <w:t> </w:t>
      </w:r>
      <w:r>
        <w:rPr>
          <w:sz w:val="20"/>
        </w:rPr>
        <w:t>do</w:t>
      </w:r>
      <w:r>
        <w:rPr>
          <w:spacing w:val="-1"/>
          <w:sz w:val="20"/>
        </w:rPr>
        <w:t> </w:t>
      </w:r>
      <w:r>
        <w:rPr>
          <w:sz w:val="20"/>
        </w:rPr>
        <w:t>Decreto</w:t>
      </w:r>
      <w:r>
        <w:rPr>
          <w:spacing w:val="-1"/>
          <w:sz w:val="20"/>
        </w:rPr>
        <w:t> </w:t>
      </w:r>
      <w:r>
        <w:rPr>
          <w:sz w:val="20"/>
        </w:rPr>
        <w:t>nº </w:t>
      </w:r>
      <w:r>
        <w:rPr>
          <w:spacing w:val="-2"/>
          <w:sz w:val="20"/>
        </w:rPr>
        <w:t>48.817/2023.</w:t>
      </w:r>
    </w:p>
    <w:p>
      <w:pPr>
        <w:pStyle w:val="ListParagraph"/>
        <w:numPr>
          <w:ilvl w:val="2"/>
          <w:numId w:val="27"/>
        </w:numPr>
        <w:tabs>
          <w:tab w:pos="779" w:val="left" w:leader="none"/>
        </w:tabs>
        <w:spacing w:line="240" w:lineRule="auto" w:before="3" w:after="0"/>
        <w:ind w:left="77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27"/>
        </w:numPr>
        <w:tabs>
          <w:tab w:pos="635" w:val="left" w:leader="none"/>
        </w:tabs>
        <w:spacing w:line="240" w:lineRule="auto" w:before="40" w:after="0"/>
        <w:ind w:left="635" w:right="0" w:hanging="306"/>
        <w:jc w:val="both"/>
        <w:rPr>
          <w:sz w:val="20"/>
        </w:rPr>
      </w:pPr>
      <w:r>
        <w:rPr>
          <w:sz w:val="20"/>
        </w:rPr>
        <w:t>O</w:t>
      </w:r>
      <w:r>
        <w:rPr>
          <w:spacing w:val="2"/>
          <w:sz w:val="20"/>
        </w:rPr>
        <w:t> </w:t>
      </w:r>
      <w:r>
        <w:rPr>
          <w:sz w:val="20"/>
        </w:rPr>
        <w:t>CONTRATADO</w:t>
      </w:r>
      <w:r>
        <w:rPr>
          <w:spacing w:val="2"/>
          <w:sz w:val="20"/>
        </w:rPr>
        <w:t> </w:t>
      </w:r>
      <w:r>
        <w:rPr>
          <w:sz w:val="20"/>
        </w:rPr>
        <w:t>deverá</w:t>
      </w:r>
      <w:r>
        <w:rPr>
          <w:spacing w:val="3"/>
          <w:sz w:val="20"/>
        </w:rPr>
        <w:t> </w:t>
      </w:r>
      <w:r>
        <w:rPr>
          <w:sz w:val="20"/>
        </w:rPr>
        <w:t>encaminhar</w:t>
      </w:r>
      <w:r>
        <w:rPr>
          <w:spacing w:val="2"/>
          <w:sz w:val="20"/>
        </w:rPr>
        <w:t> </w:t>
      </w:r>
      <w:r>
        <w:rPr>
          <w:sz w:val="20"/>
        </w:rPr>
        <w:t>a</w:t>
      </w:r>
      <w:r>
        <w:rPr>
          <w:spacing w:val="3"/>
          <w:sz w:val="20"/>
        </w:rPr>
        <w:t> </w:t>
      </w:r>
      <w:r>
        <w:rPr>
          <w:sz w:val="20"/>
        </w:rPr>
        <w:t>Nota</w:t>
      </w:r>
      <w:r>
        <w:rPr>
          <w:spacing w:val="2"/>
          <w:sz w:val="20"/>
        </w:rPr>
        <w:t> </w:t>
      </w:r>
      <w:r>
        <w:rPr>
          <w:sz w:val="20"/>
        </w:rPr>
        <w:t>Fiscal</w:t>
      </w:r>
      <w:r>
        <w:rPr>
          <w:spacing w:val="2"/>
          <w:sz w:val="20"/>
        </w:rPr>
        <w:t> </w:t>
      </w:r>
      <w:r>
        <w:rPr>
          <w:sz w:val="20"/>
        </w:rPr>
        <w:t>ou</w:t>
      </w:r>
      <w:r>
        <w:rPr>
          <w:spacing w:val="3"/>
          <w:sz w:val="20"/>
        </w:rPr>
        <w:t> </w:t>
      </w:r>
      <w:r>
        <w:rPr>
          <w:sz w:val="20"/>
        </w:rPr>
        <w:t>Fatura</w:t>
      </w:r>
      <w:r>
        <w:rPr>
          <w:spacing w:val="2"/>
          <w:sz w:val="20"/>
        </w:rPr>
        <w:t> </w:t>
      </w:r>
      <w:r>
        <w:rPr>
          <w:sz w:val="20"/>
        </w:rPr>
        <w:t>para</w:t>
      </w:r>
      <w:r>
        <w:rPr>
          <w:spacing w:val="3"/>
          <w:sz w:val="20"/>
        </w:rPr>
        <w:t> </w:t>
      </w:r>
      <w:r>
        <w:rPr>
          <w:sz w:val="20"/>
        </w:rPr>
        <w:t>pagamento</w:t>
      </w:r>
      <w:r>
        <w:rPr>
          <w:spacing w:val="2"/>
          <w:sz w:val="20"/>
        </w:rPr>
        <w:t> </w:t>
      </w:r>
      <w:r>
        <w:rPr>
          <w:sz w:val="20"/>
        </w:rPr>
        <w:t>ao</w:t>
      </w:r>
      <w:r>
        <w:rPr>
          <w:spacing w:val="3"/>
          <w:sz w:val="20"/>
        </w:rPr>
        <w:t> </w:t>
      </w:r>
      <w:r>
        <w:rPr>
          <w:sz w:val="20"/>
        </w:rPr>
        <w:t>Hospital</w:t>
      </w:r>
      <w:r>
        <w:rPr>
          <w:spacing w:val="3"/>
          <w:sz w:val="20"/>
        </w:rPr>
        <w:t> </w:t>
      </w:r>
      <w:r>
        <w:rPr>
          <w:sz w:val="20"/>
        </w:rPr>
        <w:t>Universitário</w:t>
      </w:r>
      <w:r>
        <w:rPr>
          <w:spacing w:val="2"/>
          <w:sz w:val="20"/>
        </w:rPr>
        <w:t> </w:t>
      </w:r>
      <w:r>
        <w:rPr>
          <w:sz w:val="20"/>
        </w:rPr>
        <w:t>Pedro</w:t>
      </w:r>
      <w:r>
        <w:rPr>
          <w:spacing w:val="2"/>
          <w:sz w:val="20"/>
        </w:rPr>
        <w:t> </w:t>
      </w:r>
      <w:r>
        <w:rPr>
          <w:sz w:val="20"/>
        </w:rPr>
        <w:t>Ernesto</w:t>
      </w:r>
      <w:r>
        <w:rPr>
          <w:spacing w:val="3"/>
          <w:sz w:val="20"/>
        </w:rPr>
        <w:t> </w:t>
      </w:r>
      <w:r>
        <w:rPr>
          <w:sz w:val="20"/>
        </w:rPr>
        <w:t>—</w:t>
      </w:r>
      <w:r>
        <w:rPr>
          <w:spacing w:val="2"/>
          <w:sz w:val="20"/>
        </w:rPr>
        <w:t> </w:t>
      </w:r>
      <w:r>
        <w:rPr>
          <w:sz w:val="20"/>
        </w:rPr>
        <w:t>HUPE,</w:t>
      </w:r>
      <w:r>
        <w:rPr>
          <w:spacing w:val="3"/>
          <w:sz w:val="20"/>
        </w:rPr>
        <w:t> </w:t>
      </w:r>
      <w:r>
        <w:rPr>
          <w:sz w:val="20"/>
        </w:rPr>
        <w:t>sito</w:t>
      </w:r>
      <w:r>
        <w:rPr>
          <w:spacing w:val="2"/>
          <w:sz w:val="20"/>
        </w:rPr>
        <w:t> </w:t>
      </w:r>
      <w:r>
        <w:rPr>
          <w:sz w:val="20"/>
        </w:rPr>
        <w:t>à</w:t>
      </w:r>
      <w:r>
        <w:rPr>
          <w:spacing w:val="-8"/>
          <w:sz w:val="20"/>
        </w:rPr>
        <w:t> </w:t>
      </w:r>
      <w:r>
        <w:rPr>
          <w:sz w:val="20"/>
        </w:rPr>
        <w:t>Avenida Vinte</w:t>
      </w:r>
      <w:r>
        <w:rPr>
          <w:spacing w:val="2"/>
          <w:sz w:val="20"/>
        </w:rPr>
        <w:t> </w:t>
      </w:r>
      <w:r>
        <w:rPr>
          <w:sz w:val="20"/>
        </w:rPr>
        <w:t>e</w:t>
      </w:r>
      <w:r>
        <w:rPr>
          <w:spacing w:val="2"/>
          <w:sz w:val="20"/>
        </w:rPr>
        <w:t> </w:t>
      </w:r>
      <w:r>
        <w:rPr>
          <w:sz w:val="20"/>
        </w:rPr>
        <w:t>Oito</w:t>
      </w:r>
      <w:r>
        <w:rPr>
          <w:spacing w:val="3"/>
          <w:sz w:val="20"/>
        </w:rPr>
        <w:t> </w:t>
      </w:r>
      <w:r>
        <w:rPr>
          <w:sz w:val="20"/>
        </w:rPr>
        <w:t>de</w:t>
      </w:r>
      <w:r>
        <w:rPr>
          <w:spacing w:val="2"/>
          <w:sz w:val="20"/>
        </w:rPr>
        <w:t> </w:t>
      </w:r>
      <w:r>
        <w:rPr>
          <w:sz w:val="20"/>
        </w:rPr>
        <w:t>Setembro,</w:t>
      </w:r>
      <w:r>
        <w:rPr>
          <w:spacing w:val="3"/>
          <w:sz w:val="20"/>
        </w:rPr>
        <w:t> </w:t>
      </w:r>
      <w:r>
        <w:rPr>
          <w:spacing w:val="-5"/>
          <w:sz w:val="20"/>
        </w:rPr>
        <w:t>77</w:t>
      </w:r>
    </w:p>
    <w:p>
      <w:pPr>
        <w:pStyle w:val="BodyText"/>
        <w:spacing w:before="40"/>
        <w:ind w:left="329"/>
        <w:jc w:val="both"/>
      </w:pPr>
      <w:r>
        <w:rPr/>
        <w:t>—</w:t>
      </w:r>
      <w:r>
        <w:rPr>
          <w:spacing w:val="-7"/>
        </w:rPr>
        <w:t> </w:t>
      </w:r>
      <w:r>
        <w:rPr/>
        <w:t>Vila</w:t>
      </w:r>
      <w:r>
        <w:rPr>
          <w:spacing w:val="-3"/>
        </w:rPr>
        <w:t> </w:t>
      </w:r>
      <w:r>
        <w:rPr/>
        <w:t>Isabel</w:t>
      </w:r>
      <w:r>
        <w:rPr>
          <w:spacing w:val="-4"/>
        </w:rPr>
        <w:t> </w:t>
      </w:r>
      <w:r>
        <w:rPr/>
        <w:t>—</w:t>
      </w:r>
      <w:r>
        <w:rPr>
          <w:spacing w:val="-3"/>
        </w:rPr>
        <w:t> </w:t>
      </w:r>
      <w:r>
        <w:rPr/>
        <w:t>CEP:</w:t>
      </w:r>
      <w:r>
        <w:rPr>
          <w:spacing w:val="-3"/>
        </w:rPr>
        <w:t> </w:t>
      </w:r>
      <w:r>
        <w:rPr/>
        <w:t>20.551-</w:t>
      </w:r>
      <w:r>
        <w:rPr>
          <w:spacing w:val="-4"/>
        </w:rPr>
        <w:t>030.</w:t>
      </w:r>
    </w:p>
    <w:p>
      <w:pPr>
        <w:pStyle w:val="BodyText"/>
        <w:spacing w:before="80"/>
      </w:pPr>
    </w:p>
    <w:p>
      <w:pPr>
        <w:pStyle w:val="ListParagraph"/>
        <w:numPr>
          <w:ilvl w:val="1"/>
          <w:numId w:val="27"/>
        </w:numPr>
        <w:tabs>
          <w:tab w:pos="629" w:val="left" w:leader="none"/>
        </w:tabs>
        <w:spacing w:line="240" w:lineRule="auto" w:before="0" w:after="0"/>
        <w:ind w:left="62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28"/>
        </w:numPr>
        <w:tabs>
          <w:tab w:pos="531" w:val="left" w:leader="none"/>
        </w:tabs>
        <w:spacing w:line="240" w:lineRule="auto" w:before="40" w:after="0"/>
        <w:ind w:left="53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28"/>
        </w:numPr>
        <w:tabs>
          <w:tab w:pos="553" w:val="left" w:leader="none"/>
        </w:tabs>
        <w:spacing w:line="280" w:lineRule="auto" w:before="40" w:after="0"/>
        <w:ind w:left="329" w:right="313" w:firstLine="0"/>
        <w:jc w:val="left"/>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w:t>
      </w:r>
      <w:r>
        <w:rPr>
          <w:spacing w:val="40"/>
          <w:sz w:val="20"/>
        </w:rPr>
        <w:t> </w:t>
      </w:r>
      <w:r>
        <w:rPr>
          <w:sz w:val="20"/>
        </w:rPr>
        <w:t>aplicação; e</w:t>
      </w:r>
    </w:p>
    <w:p>
      <w:pPr>
        <w:pStyle w:val="ListParagraph"/>
        <w:numPr>
          <w:ilvl w:val="0"/>
          <w:numId w:val="28"/>
        </w:numPr>
        <w:tabs>
          <w:tab w:pos="534" w:val="left" w:leader="none"/>
        </w:tabs>
        <w:spacing w:line="280" w:lineRule="auto" w:before="2" w:after="0"/>
        <w:ind w:left="329" w:right="313" w:firstLine="0"/>
        <w:jc w:val="left"/>
        <w:rPr>
          <w:sz w:val="20"/>
        </w:rPr>
      </w:pPr>
      <w:r>
        <w:rPr>
          <w:sz w:val="20"/>
        </w:rPr>
        <w:t>eventuais ocorrências impeditivas indiretas, hipótese na qual o gestor deverá verificar se houve fraude por parte das empresas apontadas no Relatório de Ocorrências Impeditivas </w:t>
      </w:r>
      <w:r>
        <w:rPr>
          <w:spacing w:val="-2"/>
          <w:sz w:val="20"/>
        </w:rPr>
        <w:t>Indiretas.</w:t>
      </w:r>
    </w:p>
    <w:p>
      <w:pPr>
        <w:pStyle w:val="BodyText"/>
        <w:spacing w:before="42"/>
      </w:pPr>
    </w:p>
    <w:p>
      <w:pPr>
        <w:pStyle w:val="ListParagraph"/>
        <w:numPr>
          <w:ilvl w:val="2"/>
          <w:numId w:val="27"/>
        </w:numPr>
        <w:tabs>
          <w:tab w:pos="788" w:val="left" w:leader="none"/>
        </w:tabs>
        <w:spacing w:line="280" w:lineRule="auto" w:before="0" w:after="0"/>
        <w:ind w:left="329" w:right="313"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w:t>
      </w:r>
      <w:r>
        <w:rPr>
          <w:sz w:val="20"/>
        </w:rPr>
        <w:t>sua situação ou, no mesmo prazo, apresente sua defesa e especifique as provas que pretende produzir. O prazo poderá ser prorrogado uma vez, por igual período, a critério do </w:t>
      </w:r>
      <w:r>
        <w:rPr>
          <w:b/>
          <w:spacing w:val="-2"/>
          <w:sz w:val="20"/>
        </w:rPr>
        <w:t>CONTRATANTE</w:t>
      </w:r>
      <w:r>
        <w:rPr>
          <w:spacing w:val="-2"/>
          <w:sz w:val="20"/>
        </w:rPr>
        <w:t>.</w:t>
      </w:r>
    </w:p>
    <w:p>
      <w:pPr>
        <w:pStyle w:val="ListParagraph"/>
        <w:numPr>
          <w:ilvl w:val="2"/>
          <w:numId w:val="27"/>
        </w:numPr>
        <w:tabs>
          <w:tab w:pos="796" w:val="left" w:leader="none"/>
        </w:tabs>
        <w:spacing w:line="280" w:lineRule="auto" w:before="3" w:after="0"/>
        <w:ind w:left="329" w:right="312"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w:t>
      </w:r>
      <w:r>
        <w:rPr>
          <w:sz w:val="20"/>
        </w:rPr>
        <w:t>regularidade fiscal quanto à inadimplência do </w:t>
      </w:r>
      <w:r>
        <w:rPr>
          <w:b/>
          <w:sz w:val="20"/>
        </w:rPr>
        <w:t>CONTRATADO</w:t>
      </w:r>
      <w:r>
        <w:rPr>
          <w:sz w:val="20"/>
        </w:rPr>
        <w:t>, bem como quanto à existência de pagamento a ser efetuado, para que sejam acionados os meios pertinentes e necessários para garantir o recebimento de seus créditos.</w:t>
      </w:r>
    </w:p>
    <w:p>
      <w:pPr>
        <w:pStyle w:val="ListParagraph"/>
        <w:numPr>
          <w:ilvl w:val="2"/>
          <w:numId w:val="27"/>
        </w:numPr>
        <w:tabs>
          <w:tab w:pos="822" w:val="left" w:leader="none"/>
        </w:tabs>
        <w:spacing w:line="280" w:lineRule="auto" w:before="3" w:after="0"/>
        <w:ind w:left="329" w:right="313"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correspondente, assegurada ao </w:t>
      </w:r>
      <w:r>
        <w:rPr>
          <w:b/>
          <w:sz w:val="20"/>
        </w:rPr>
        <w:t>CONTRATADO </w:t>
      </w:r>
      <w:r>
        <w:rPr>
          <w:sz w:val="20"/>
        </w:rPr>
        <w:t>a ampla defesa.</w:t>
      </w:r>
    </w:p>
    <w:p>
      <w:pPr>
        <w:pStyle w:val="ListParagraph"/>
        <w:numPr>
          <w:ilvl w:val="2"/>
          <w:numId w:val="27"/>
        </w:numPr>
        <w:tabs>
          <w:tab w:pos="784" w:val="left" w:leader="none"/>
        </w:tabs>
        <w:spacing w:line="280" w:lineRule="auto" w:before="1" w:after="0"/>
        <w:ind w:left="329" w:right="313"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w:t>
      </w:r>
      <w:r>
        <w:rPr>
          <w:spacing w:val="-2"/>
          <w:sz w:val="20"/>
        </w:rPr>
        <w:t>situação.</w:t>
      </w:r>
    </w:p>
    <w:p>
      <w:pPr>
        <w:pStyle w:val="ListParagraph"/>
        <w:numPr>
          <w:ilvl w:val="1"/>
          <w:numId w:val="27"/>
        </w:numPr>
        <w:tabs>
          <w:tab w:pos="629" w:val="left" w:leader="none"/>
        </w:tabs>
        <w:spacing w:line="240" w:lineRule="auto" w:before="2" w:after="0"/>
        <w:ind w:left="629" w:right="0" w:hanging="30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27"/>
        </w:numPr>
        <w:tabs>
          <w:tab w:pos="799" w:val="left" w:leader="none"/>
        </w:tabs>
        <w:spacing w:line="280" w:lineRule="auto" w:before="40" w:after="0"/>
        <w:ind w:left="329" w:right="313" w:firstLine="0"/>
        <w:jc w:val="both"/>
        <w:rPr>
          <w:sz w:val="20"/>
        </w:rPr>
      </w:pPr>
      <w:r>
        <w:rPr>
          <w:sz w:val="20"/>
        </w:rPr>
        <w:t>Havendo erro na apresentação da Nota Fiscal ou Fatura, ou circunstância que impeça a liquidação da despesa, o pagamento ficará sobrestado até que o </w:t>
      </w:r>
      <w:r>
        <w:rPr>
          <w:b/>
          <w:sz w:val="20"/>
        </w:rPr>
        <w:t>CONTRATADO </w:t>
      </w:r>
      <w:r>
        <w:rPr>
          <w:sz w:val="20"/>
        </w:rPr>
        <w:t>providencie as medidas saneadoras. Nessa hipótese, o prazo para pagamento iniciar-se-á após a comprovação da regularização da situação, não acarretando qualquer ônus para o </w:t>
      </w:r>
      <w:r>
        <w:rPr>
          <w:b/>
          <w:spacing w:val="-2"/>
          <w:sz w:val="20"/>
        </w:rPr>
        <w:t>CONTRATANTE</w:t>
      </w:r>
      <w:r>
        <w:rPr>
          <w:spacing w:val="-2"/>
          <w:sz w:val="20"/>
        </w:rPr>
        <w:t>.</w:t>
      </w:r>
    </w:p>
    <w:p>
      <w:pPr>
        <w:pStyle w:val="ListParagraph"/>
        <w:numPr>
          <w:ilvl w:val="1"/>
          <w:numId w:val="27"/>
        </w:numPr>
        <w:tabs>
          <w:tab w:pos="629" w:val="left" w:leader="none"/>
        </w:tabs>
        <w:spacing w:line="240" w:lineRule="auto" w:before="3" w:after="0"/>
        <w:ind w:left="629" w:right="0" w:hanging="30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27"/>
        </w:numPr>
        <w:tabs>
          <w:tab w:pos="779" w:val="left" w:leader="none"/>
        </w:tabs>
        <w:spacing w:line="240" w:lineRule="auto" w:before="40" w:after="0"/>
        <w:ind w:left="779" w:right="0" w:hanging="4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27"/>
        </w:numPr>
        <w:tabs>
          <w:tab w:pos="803" w:val="left" w:leader="none"/>
        </w:tabs>
        <w:spacing w:line="280" w:lineRule="auto" w:before="40" w:after="0"/>
        <w:ind w:left="329" w:right="312"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w:t>
      </w:r>
      <w:r>
        <w:rPr>
          <w:sz w:val="20"/>
        </w:rPr>
        <w:t>ao tratamento tributário favorecido previsto na referida Lei Complementar nº 123/2006.</w:t>
      </w:r>
    </w:p>
    <w:p>
      <w:pPr>
        <w:pStyle w:val="ListParagraph"/>
        <w:numPr>
          <w:ilvl w:val="1"/>
          <w:numId w:val="27"/>
        </w:numPr>
        <w:tabs>
          <w:tab w:pos="641" w:val="left" w:leader="none"/>
        </w:tabs>
        <w:spacing w:line="280" w:lineRule="auto" w:before="3" w:after="0"/>
        <w:ind w:left="329" w:right="312"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27"/>
        </w:numPr>
        <w:tabs>
          <w:tab w:pos="636" w:val="left" w:leader="none"/>
        </w:tabs>
        <w:spacing w:line="280" w:lineRule="auto" w:before="3" w:after="0"/>
        <w:ind w:left="329" w:right="313"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27"/>
        </w:numPr>
        <w:tabs>
          <w:tab w:pos="754" w:val="left" w:leader="none"/>
        </w:tabs>
        <w:spacing w:line="240" w:lineRule="auto" w:before="1" w:after="0"/>
        <w:ind w:left="754" w:right="0" w:hanging="425"/>
        <w:jc w:val="both"/>
        <w:rPr>
          <w:sz w:val="20"/>
        </w:rPr>
      </w:pPr>
      <w:r>
        <w:rPr>
          <w:sz w:val="20"/>
        </w:rPr>
        <w:t>Caso</w:t>
      </w:r>
      <w:r>
        <w:rPr>
          <w:spacing w:val="21"/>
          <w:sz w:val="20"/>
        </w:rPr>
        <w:t> </w:t>
      </w:r>
      <w:r>
        <w:rPr>
          <w:sz w:val="20"/>
        </w:rPr>
        <w:t>o</w:t>
      </w:r>
      <w:r>
        <w:rPr>
          <w:spacing w:val="24"/>
          <w:sz w:val="20"/>
        </w:rPr>
        <w:t> </w:t>
      </w:r>
      <w:r>
        <w:rPr>
          <w:sz w:val="20"/>
        </w:rPr>
        <w:t>Edital</w:t>
      </w:r>
      <w:r>
        <w:rPr>
          <w:spacing w:val="23"/>
          <w:sz w:val="20"/>
        </w:rPr>
        <w:t> </w:t>
      </w:r>
      <w:r>
        <w:rPr>
          <w:sz w:val="20"/>
        </w:rPr>
        <w:t>admita</w:t>
      </w:r>
      <w:r>
        <w:rPr>
          <w:spacing w:val="24"/>
          <w:sz w:val="20"/>
        </w:rPr>
        <w:t> </w:t>
      </w:r>
      <w:r>
        <w:rPr>
          <w:sz w:val="20"/>
        </w:rPr>
        <w:t>a</w:t>
      </w:r>
      <w:r>
        <w:rPr>
          <w:spacing w:val="23"/>
          <w:sz w:val="20"/>
        </w:rPr>
        <w:t> </w:t>
      </w:r>
      <w:r>
        <w:rPr>
          <w:sz w:val="20"/>
        </w:rPr>
        <w:t>subcontratação,</w:t>
      </w:r>
      <w:r>
        <w:rPr>
          <w:spacing w:val="24"/>
          <w:sz w:val="20"/>
        </w:rPr>
        <w:t> </w:t>
      </w:r>
      <w:r>
        <w:rPr>
          <w:sz w:val="20"/>
        </w:rPr>
        <w:t>os</w:t>
      </w:r>
      <w:r>
        <w:rPr>
          <w:spacing w:val="24"/>
          <w:sz w:val="20"/>
        </w:rPr>
        <w:t> </w:t>
      </w:r>
      <w:r>
        <w:rPr>
          <w:sz w:val="20"/>
        </w:rPr>
        <w:t>pagamentos</w:t>
      </w:r>
      <w:r>
        <w:rPr>
          <w:spacing w:val="23"/>
          <w:sz w:val="20"/>
        </w:rPr>
        <w:t> </w:t>
      </w:r>
      <w:r>
        <w:rPr>
          <w:sz w:val="20"/>
        </w:rPr>
        <w:t>aos</w:t>
      </w:r>
      <w:r>
        <w:rPr>
          <w:spacing w:val="24"/>
          <w:sz w:val="20"/>
        </w:rPr>
        <w:t> </w:t>
      </w:r>
      <w:r>
        <w:rPr>
          <w:sz w:val="20"/>
        </w:rPr>
        <w:t>subcontratados</w:t>
      </w:r>
      <w:r>
        <w:rPr>
          <w:spacing w:val="23"/>
          <w:sz w:val="20"/>
        </w:rPr>
        <w:t> </w:t>
      </w:r>
      <w:r>
        <w:rPr>
          <w:sz w:val="20"/>
        </w:rPr>
        <w:t>serão</w:t>
      </w:r>
      <w:r>
        <w:rPr>
          <w:spacing w:val="24"/>
          <w:sz w:val="20"/>
        </w:rPr>
        <w:t> </w:t>
      </w:r>
      <w:r>
        <w:rPr>
          <w:sz w:val="20"/>
        </w:rPr>
        <w:t>realizados</w:t>
      </w:r>
      <w:r>
        <w:rPr>
          <w:spacing w:val="23"/>
          <w:sz w:val="20"/>
        </w:rPr>
        <w:t> </w:t>
      </w:r>
      <w:r>
        <w:rPr>
          <w:sz w:val="20"/>
        </w:rPr>
        <w:t>diretamente</w:t>
      </w:r>
      <w:r>
        <w:rPr>
          <w:spacing w:val="24"/>
          <w:sz w:val="20"/>
        </w:rPr>
        <w:t> </w:t>
      </w:r>
      <w:r>
        <w:rPr>
          <w:sz w:val="20"/>
        </w:rPr>
        <w:t>pelo</w:t>
      </w:r>
      <w:r>
        <w:rPr>
          <w:spacing w:val="24"/>
          <w:sz w:val="20"/>
        </w:rPr>
        <w:t> </w:t>
      </w:r>
      <w:r>
        <w:rPr>
          <w:b/>
          <w:sz w:val="20"/>
        </w:rPr>
        <w:t>CONTRATADO</w:t>
      </w:r>
      <w:r>
        <w:rPr>
          <w:sz w:val="20"/>
        </w:rPr>
        <w:t>,</w:t>
      </w:r>
      <w:r>
        <w:rPr>
          <w:spacing w:val="23"/>
          <w:sz w:val="20"/>
        </w:rPr>
        <w:t> </w:t>
      </w:r>
      <w:r>
        <w:rPr>
          <w:sz w:val="20"/>
        </w:rPr>
        <w:t>ficando</w:t>
      </w:r>
      <w:r>
        <w:rPr>
          <w:spacing w:val="24"/>
          <w:sz w:val="20"/>
        </w:rPr>
        <w:t> </w:t>
      </w:r>
      <w:r>
        <w:rPr>
          <w:sz w:val="20"/>
        </w:rPr>
        <w:t>vedada</w:t>
      </w:r>
      <w:r>
        <w:rPr>
          <w:spacing w:val="23"/>
          <w:sz w:val="20"/>
        </w:rPr>
        <w:t> </w:t>
      </w:r>
      <w:r>
        <w:rPr>
          <w:sz w:val="20"/>
        </w:rPr>
        <w:t>a</w:t>
      </w:r>
      <w:r>
        <w:rPr>
          <w:spacing w:val="24"/>
          <w:sz w:val="20"/>
        </w:rPr>
        <w:t> </w:t>
      </w:r>
      <w:r>
        <w:rPr>
          <w:sz w:val="20"/>
        </w:rPr>
        <w:t>emissão</w:t>
      </w:r>
      <w:r>
        <w:rPr>
          <w:spacing w:val="23"/>
          <w:sz w:val="20"/>
        </w:rPr>
        <w:t> </w:t>
      </w:r>
      <w:r>
        <w:rPr>
          <w:sz w:val="20"/>
        </w:rPr>
        <w:t>de</w:t>
      </w:r>
      <w:r>
        <w:rPr>
          <w:spacing w:val="24"/>
          <w:sz w:val="20"/>
        </w:rPr>
        <w:t> </w:t>
      </w:r>
      <w:r>
        <w:rPr>
          <w:sz w:val="20"/>
        </w:rPr>
        <w:t>empenho</w:t>
      </w:r>
      <w:r>
        <w:rPr>
          <w:spacing w:val="24"/>
          <w:sz w:val="20"/>
        </w:rPr>
        <w:t> </w:t>
      </w:r>
      <w:r>
        <w:rPr>
          <w:spacing w:val="-5"/>
          <w:sz w:val="20"/>
        </w:rPr>
        <w:t>do</w:t>
      </w:r>
    </w:p>
    <w:p>
      <w:pPr>
        <w:pStyle w:val="BodyText"/>
        <w:spacing w:before="40"/>
        <w:ind w:left="329"/>
        <w:jc w:val="both"/>
      </w:pPr>
      <w:r>
        <w:rPr>
          <w:b/>
        </w:rPr>
        <w:t>CONTRATANTE</w:t>
      </w:r>
      <w:r>
        <w:rPr>
          <w:b/>
          <w:spacing w:val="-2"/>
        </w:rPr>
        <w:t> </w:t>
      </w:r>
      <w:r>
        <w:rPr/>
        <w:t>diretamente</w:t>
      </w:r>
      <w:r>
        <w:rPr>
          <w:spacing w:val="-2"/>
        </w:rPr>
        <w:t> </w:t>
      </w:r>
      <w:r>
        <w:rPr/>
        <w:t>aos</w:t>
      </w:r>
      <w:r>
        <w:rPr>
          <w:spacing w:val="-3"/>
        </w:rPr>
        <w:t> </w:t>
      </w:r>
      <w:r>
        <w:rPr/>
        <w:t>subcontratados,</w:t>
      </w:r>
      <w:r>
        <w:rPr>
          <w:spacing w:val="-2"/>
        </w:rPr>
        <w:t> </w:t>
      </w:r>
      <w:r>
        <w:rPr/>
        <w:t>ressalvada</w:t>
      </w:r>
      <w:r>
        <w:rPr>
          <w:spacing w:val="-2"/>
        </w:rPr>
        <w:t> </w:t>
      </w:r>
      <w:r>
        <w:rPr/>
        <w:t>a</w:t>
      </w:r>
      <w:r>
        <w:rPr>
          <w:spacing w:val="-3"/>
        </w:rPr>
        <w:t> </w:t>
      </w:r>
      <w:r>
        <w:rPr/>
        <w:t>hipótese</w:t>
      </w:r>
      <w:r>
        <w:rPr>
          <w:spacing w:val="-2"/>
        </w:rPr>
        <w:t> </w:t>
      </w:r>
      <w:r>
        <w:rPr/>
        <w:t>dos</w:t>
      </w:r>
      <w:r>
        <w:rPr>
          <w:spacing w:val="-2"/>
        </w:rPr>
        <w:t> </w:t>
      </w:r>
      <w:r>
        <w:rPr/>
        <w:t>arts.</w:t>
      </w:r>
      <w:r>
        <w:rPr>
          <w:spacing w:val="-3"/>
        </w:rPr>
        <w:t> </w:t>
      </w:r>
      <w:r>
        <w:rPr/>
        <w:t>48</w:t>
      </w:r>
      <w:r>
        <w:rPr>
          <w:spacing w:val="-2"/>
        </w:rPr>
        <w:t> </w:t>
      </w:r>
      <w:r>
        <w:rPr/>
        <w:t>e</w:t>
      </w:r>
      <w:r>
        <w:rPr>
          <w:spacing w:val="-3"/>
        </w:rPr>
        <w:t> </w:t>
      </w:r>
      <w:r>
        <w:rPr/>
        <w:t>49</w:t>
      </w:r>
      <w:r>
        <w:rPr>
          <w:spacing w:val="-2"/>
        </w:rPr>
        <w:t> </w:t>
      </w:r>
      <w:r>
        <w:rPr/>
        <w:t>da</w:t>
      </w:r>
      <w:r>
        <w:rPr>
          <w:spacing w:val="-2"/>
        </w:rPr>
        <w:t> </w:t>
      </w:r>
      <w:r>
        <w:rPr/>
        <w:t>Lei</w:t>
      </w:r>
      <w:r>
        <w:rPr>
          <w:spacing w:val="-3"/>
        </w:rPr>
        <w:t> </w:t>
      </w:r>
      <w:r>
        <w:rPr/>
        <w:t>Complementar</w:t>
      </w:r>
      <w:r>
        <w:rPr>
          <w:spacing w:val="-2"/>
        </w:rPr>
        <w:t> </w:t>
      </w:r>
      <w:r>
        <w:rPr/>
        <w:t>nº</w:t>
      </w:r>
      <w:r>
        <w:rPr>
          <w:spacing w:val="-2"/>
        </w:rPr>
        <w:t> </w:t>
      </w:r>
      <w:r>
        <w:rPr/>
        <w:t>123,</w:t>
      </w:r>
      <w:r>
        <w:rPr>
          <w:spacing w:val="-3"/>
        </w:rPr>
        <w:t> </w:t>
      </w:r>
      <w:r>
        <w:rPr/>
        <w:t>de</w:t>
      </w:r>
      <w:r>
        <w:rPr>
          <w:spacing w:val="-2"/>
        </w:rPr>
        <w:t> </w:t>
      </w:r>
      <w:r>
        <w:rPr/>
        <w:t>14</w:t>
      </w:r>
      <w:r>
        <w:rPr>
          <w:spacing w:val="-2"/>
        </w:rPr>
        <w:t> </w:t>
      </w:r>
      <w:r>
        <w:rPr/>
        <w:t>de</w:t>
      </w:r>
      <w:r>
        <w:rPr>
          <w:spacing w:val="-3"/>
        </w:rPr>
        <w:t> </w:t>
      </w:r>
      <w:r>
        <w:rPr/>
        <w:t>dezembro</w:t>
      </w:r>
      <w:r>
        <w:rPr>
          <w:spacing w:val="-2"/>
        </w:rPr>
        <w:t> </w:t>
      </w:r>
      <w:r>
        <w:rPr/>
        <w:t>de</w:t>
      </w:r>
      <w:r>
        <w:rPr>
          <w:spacing w:val="-2"/>
        </w:rPr>
        <w:t> 2006.</w:t>
      </w:r>
    </w:p>
    <w:p>
      <w:pPr>
        <w:pStyle w:val="ListParagraph"/>
        <w:numPr>
          <w:ilvl w:val="2"/>
          <w:numId w:val="27"/>
        </w:numPr>
        <w:tabs>
          <w:tab w:pos="879" w:val="left" w:leader="none"/>
        </w:tabs>
        <w:spacing w:line="564" w:lineRule="auto" w:before="40" w:after="0"/>
        <w:ind w:left="329" w:right="6984" w:firstLine="0"/>
        <w:jc w:val="left"/>
        <w:rPr>
          <w:b/>
          <w:sz w:val="20"/>
        </w:rPr>
      </w:pPr>
      <w:r>
        <w:rPr>
          <w:sz w:val="20"/>
        </w:rPr>
        <w:t>A</w:t>
      </w:r>
      <w:r>
        <w:rPr>
          <w:spacing w:val="-5"/>
          <w:sz w:val="20"/>
        </w:rPr>
        <w:t> </w:t>
      </w:r>
      <w:r>
        <w:rPr>
          <w:sz w:val="20"/>
        </w:rPr>
        <w:t>subcontratação</w:t>
      </w:r>
      <w:r>
        <w:rPr>
          <w:spacing w:val="-9"/>
          <w:sz w:val="20"/>
        </w:rPr>
        <w:t> </w:t>
      </w:r>
      <w:r>
        <w:rPr>
          <w:sz w:val="20"/>
        </w:rPr>
        <w:t>porventura</w:t>
      </w:r>
      <w:r>
        <w:rPr>
          <w:spacing w:val="-9"/>
          <w:sz w:val="20"/>
        </w:rPr>
        <w:t> </w:t>
      </w:r>
      <w:r>
        <w:rPr>
          <w:sz w:val="20"/>
        </w:rPr>
        <w:t>realizada</w:t>
      </w:r>
      <w:r>
        <w:rPr>
          <w:spacing w:val="-9"/>
          <w:sz w:val="20"/>
        </w:rPr>
        <w:t> </w:t>
      </w:r>
      <w:r>
        <w:rPr>
          <w:sz w:val="20"/>
        </w:rPr>
        <w:t>será</w:t>
      </w:r>
      <w:r>
        <w:rPr>
          <w:spacing w:val="-9"/>
          <w:sz w:val="20"/>
        </w:rPr>
        <w:t> </w:t>
      </w:r>
      <w:r>
        <w:rPr>
          <w:sz w:val="20"/>
        </w:rPr>
        <w:t>integralmente</w:t>
      </w:r>
      <w:r>
        <w:rPr>
          <w:spacing w:val="-9"/>
          <w:sz w:val="20"/>
        </w:rPr>
        <w:t> </w:t>
      </w:r>
      <w:r>
        <w:rPr>
          <w:sz w:val="20"/>
        </w:rPr>
        <w:t>custeada</w:t>
      </w:r>
      <w:r>
        <w:rPr>
          <w:spacing w:val="-9"/>
          <w:sz w:val="20"/>
        </w:rPr>
        <w:t> </w:t>
      </w:r>
      <w:r>
        <w:rPr>
          <w:sz w:val="20"/>
        </w:rPr>
        <w:t>pelo</w:t>
      </w:r>
      <w:r>
        <w:rPr>
          <w:spacing w:val="-8"/>
          <w:sz w:val="20"/>
        </w:rPr>
        <w:t> </w:t>
      </w:r>
      <w:r>
        <w:rPr>
          <w:b/>
          <w:sz w:val="20"/>
        </w:rPr>
        <w:t>CONTRATADO</w:t>
      </w:r>
      <w:r>
        <w:rPr>
          <w:sz w:val="20"/>
        </w:rPr>
        <w:t>. </w:t>
      </w:r>
      <w:r>
        <w:rPr>
          <w:b/>
          <w:sz w:val="20"/>
        </w:rPr>
        <w:t>CLÁUSULA SÉTIMA – REAJUSTE</w:t>
      </w:r>
    </w:p>
    <w:p>
      <w:pPr>
        <w:pStyle w:val="ListParagraph"/>
        <w:numPr>
          <w:ilvl w:val="1"/>
          <w:numId w:val="29"/>
        </w:numPr>
        <w:tabs>
          <w:tab w:pos="629" w:val="left" w:leader="none"/>
        </w:tabs>
        <w:spacing w:line="229" w:lineRule="exact" w:before="0" w:after="0"/>
        <w:ind w:left="629" w:right="0" w:hanging="300"/>
        <w:jc w:val="left"/>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29"/>
        </w:numPr>
        <w:tabs>
          <w:tab w:pos="629" w:val="left" w:leader="none"/>
        </w:tabs>
        <w:spacing w:line="240" w:lineRule="auto" w:before="41" w:after="0"/>
        <w:ind w:left="62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29"/>
        </w:numPr>
        <w:tabs>
          <w:tab w:pos="629" w:val="left" w:leader="none"/>
        </w:tabs>
        <w:spacing w:line="240" w:lineRule="auto" w:before="40" w:after="0"/>
        <w:ind w:left="62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29"/>
        </w:numPr>
        <w:tabs>
          <w:tab w:pos="629" w:val="left" w:leader="none"/>
        </w:tabs>
        <w:spacing w:line="240" w:lineRule="auto" w:before="40" w:after="0"/>
        <w:ind w:left="629" w:right="0" w:hanging="300"/>
        <w:jc w:val="left"/>
        <w:rPr>
          <w:sz w:val="20"/>
        </w:rPr>
      </w:pPr>
      <w:r>
        <w:rPr>
          <w:sz w:val="20"/>
        </w:rPr>
        <w:t>Os</w:t>
      </w:r>
      <w:r>
        <w:rPr>
          <w:spacing w:val="-9"/>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9"/>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8"/>
          <w:sz w:val="20"/>
        </w:rPr>
        <w:t> </w:t>
      </w:r>
      <w:r>
        <w:rPr>
          <w:sz w:val="20"/>
        </w:rPr>
        <w:t>IPCA,</w:t>
      </w:r>
      <w:r>
        <w:rPr>
          <w:spacing w:val="-9"/>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7"/>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29"/>
        </w:numPr>
        <w:tabs>
          <w:tab w:pos="630" w:val="left" w:leader="none"/>
        </w:tabs>
        <w:spacing w:line="280" w:lineRule="auto" w:before="40" w:after="0"/>
        <w:ind w:left="329" w:right="312" w:firstLine="0"/>
        <w:jc w:val="left"/>
        <w:rPr>
          <w:sz w:val="20"/>
        </w:rPr>
      </w:pPr>
      <w:r>
        <w:rPr>
          <w:sz w:val="20"/>
        </w:rPr>
        <w:t>No</w:t>
      </w:r>
      <w:r>
        <w:rPr>
          <w:spacing w:val="-4"/>
          <w:sz w:val="20"/>
        </w:rPr>
        <w:t> </w:t>
      </w:r>
      <w:r>
        <w:rPr>
          <w:sz w:val="20"/>
        </w:rPr>
        <w:t>caso</w:t>
      </w:r>
      <w:r>
        <w:rPr>
          <w:spacing w:val="-4"/>
          <w:sz w:val="20"/>
        </w:rPr>
        <w:t> </w:t>
      </w:r>
      <w:r>
        <w:rPr>
          <w:sz w:val="20"/>
        </w:rPr>
        <w:t>de</w:t>
      </w:r>
      <w:r>
        <w:rPr>
          <w:spacing w:val="-4"/>
          <w:sz w:val="20"/>
        </w:rPr>
        <w:t> </w:t>
      </w:r>
      <w:r>
        <w:rPr>
          <w:sz w:val="20"/>
        </w:rPr>
        <w:t>atraso</w:t>
      </w:r>
      <w:r>
        <w:rPr>
          <w:spacing w:val="-4"/>
          <w:sz w:val="20"/>
        </w:rPr>
        <w:t> </w:t>
      </w:r>
      <w:r>
        <w:rPr>
          <w:sz w:val="20"/>
        </w:rPr>
        <w:t>ou</w:t>
      </w:r>
      <w:r>
        <w:rPr>
          <w:spacing w:val="-4"/>
          <w:sz w:val="20"/>
        </w:rPr>
        <w:t> </w:t>
      </w:r>
      <w:r>
        <w:rPr>
          <w:sz w:val="20"/>
        </w:rPr>
        <w:t>não</w:t>
      </w:r>
      <w:r>
        <w:rPr>
          <w:spacing w:val="-4"/>
          <w:sz w:val="20"/>
        </w:rPr>
        <w:t> </w:t>
      </w:r>
      <w:r>
        <w:rPr>
          <w:sz w:val="20"/>
        </w:rPr>
        <w:t>divulgação</w:t>
      </w:r>
      <w:r>
        <w:rPr>
          <w:spacing w:val="-4"/>
          <w:sz w:val="20"/>
        </w:rPr>
        <w:t> </w:t>
      </w:r>
      <w:r>
        <w:rPr>
          <w:sz w:val="20"/>
        </w:rPr>
        <w:t>do(s)</w:t>
      </w:r>
      <w:r>
        <w:rPr>
          <w:spacing w:val="-4"/>
          <w:sz w:val="20"/>
        </w:rPr>
        <w:t> </w:t>
      </w:r>
      <w:r>
        <w:rPr>
          <w:sz w:val="20"/>
        </w:rPr>
        <w:t>índice(s)</w:t>
      </w:r>
      <w:r>
        <w:rPr>
          <w:spacing w:val="-4"/>
          <w:sz w:val="20"/>
        </w:rPr>
        <w:t> </w:t>
      </w:r>
      <w:r>
        <w:rPr>
          <w:sz w:val="20"/>
        </w:rPr>
        <w:t>de</w:t>
      </w:r>
      <w:r>
        <w:rPr>
          <w:spacing w:val="-4"/>
          <w:sz w:val="20"/>
        </w:rPr>
        <w:t> </w:t>
      </w:r>
      <w:r>
        <w:rPr>
          <w:sz w:val="20"/>
        </w:rPr>
        <w:t>reajustamento,</w:t>
      </w:r>
      <w:r>
        <w:rPr>
          <w:spacing w:val="-4"/>
          <w:sz w:val="20"/>
        </w:rPr>
        <w:t> </w:t>
      </w:r>
      <w:r>
        <w:rPr>
          <w:sz w:val="20"/>
        </w:rPr>
        <w:t>o</w:t>
      </w:r>
      <w:r>
        <w:rPr>
          <w:spacing w:val="-4"/>
          <w:sz w:val="20"/>
        </w:rPr>
        <w:t> </w:t>
      </w:r>
      <w:r>
        <w:rPr>
          <w:b/>
          <w:sz w:val="20"/>
        </w:rPr>
        <w:t>CONTRATANTE</w:t>
      </w:r>
      <w:r>
        <w:rPr>
          <w:b/>
          <w:spacing w:val="-4"/>
          <w:sz w:val="20"/>
        </w:rPr>
        <w:t> </w:t>
      </w:r>
      <w:r>
        <w:rPr>
          <w:sz w:val="20"/>
        </w:rPr>
        <w:t>pagará</w:t>
      </w:r>
      <w:r>
        <w:rPr>
          <w:spacing w:val="-4"/>
          <w:sz w:val="20"/>
        </w:rPr>
        <w:t> </w:t>
      </w:r>
      <w:r>
        <w:rPr>
          <w:sz w:val="20"/>
        </w:rPr>
        <w:t>ao</w:t>
      </w:r>
      <w:r>
        <w:rPr>
          <w:spacing w:val="-4"/>
          <w:sz w:val="20"/>
        </w:rPr>
        <w:t> </w:t>
      </w:r>
      <w:r>
        <w:rPr>
          <w:b/>
          <w:sz w:val="20"/>
        </w:rPr>
        <w:t>CONTRATADO</w:t>
      </w:r>
      <w:r>
        <w:rPr>
          <w:b/>
          <w:spacing w:val="-4"/>
          <w:sz w:val="20"/>
        </w:rPr>
        <w:t> </w:t>
      </w:r>
      <w:r>
        <w:rPr>
          <w:sz w:val="20"/>
        </w:rPr>
        <w:t>a</w:t>
      </w:r>
      <w:r>
        <w:rPr>
          <w:spacing w:val="-4"/>
          <w:sz w:val="20"/>
        </w:rPr>
        <w:t> </w:t>
      </w:r>
      <w:r>
        <w:rPr>
          <w:sz w:val="20"/>
        </w:rPr>
        <w:t>importância</w:t>
      </w:r>
      <w:r>
        <w:rPr>
          <w:spacing w:val="-4"/>
          <w:sz w:val="20"/>
        </w:rPr>
        <w:t> </w:t>
      </w:r>
      <w:r>
        <w:rPr>
          <w:sz w:val="20"/>
        </w:rPr>
        <w:t>calculada</w:t>
      </w:r>
      <w:r>
        <w:rPr>
          <w:spacing w:val="-4"/>
          <w:sz w:val="20"/>
        </w:rPr>
        <w:t> </w:t>
      </w:r>
      <w:r>
        <w:rPr>
          <w:sz w:val="20"/>
        </w:rPr>
        <w:t>pela</w:t>
      </w:r>
      <w:r>
        <w:rPr>
          <w:spacing w:val="-4"/>
          <w:sz w:val="20"/>
        </w:rPr>
        <w:t> </w:t>
      </w:r>
      <w:r>
        <w:rPr>
          <w:sz w:val="20"/>
        </w:rPr>
        <w:t>última</w:t>
      </w:r>
      <w:r>
        <w:rPr>
          <w:spacing w:val="-4"/>
          <w:sz w:val="20"/>
        </w:rPr>
        <w:t> </w:t>
      </w:r>
      <w:r>
        <w:rPr>
          <w:sz w:val="20"/>
        </w:rPr>
        <w:t>variação</w:t>
      </w:r>
      <w:r>
        <w:rPr>
          <w:spacing w:val="-4"/>
          <w:sz w:val="20"/>
        </w:rPr>
        <w:t> </w:t>
      </w:r>
      <w:r>
        <w:rPr>
          <w:sz w:val="20"/>
        </w:rPr>
        <w:t>conhecida, liquidando a diferença correspondente tão logo seja(m) divulgado(s) o(s) índice(s) definitivo(s).</w:t>
      </w:r>
    </w:p>
    <w:p>
      <w:pPr>
        <w:pStyle w:val="ListParagraph"/>
        <w:numPr>
          <w:ilvl w:val="2"/>
          <w:numId w:val="29"/>
        </w:numPr>
        <w:tabs>
          <w:tab w:pos="793" w:val="left" w:leader="none"/>
        </w:tabs>
        <w:spacing w:line="280" w:lineRule="auto" w:before="1" w:after="0"/>
        <w:ind w:left="329" w:right="313"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w:t>
      </w:r>
      <w:r>
        <w:rPr>
          <w:spacing w:val="80"/>
          <w:sz w:val="20"/>
        </w:rPr>
        <w:t> </w:t>
      </w:r>
      <w:r>
        <w:rPr>
          <w:sz w:val="20"/>
        </w:rPr>
        <w:t>aferição final o índice definitivo.</w:t>
      </w:r>
    </w:p>
    <w:p>
      <w:pPr>
        <w:pStyle w:val="ListParagraph"/>
        <w:numPr>
          <w:ilvl w:val="1"/>
          <w:numId w:val="29"/>
        </w:numPr>
        <w:tabs>
          <w:tab w:pos="637" w:val="left" w:leader="none"/>
        </w:tabs>
        <w:spacing w:line="280" w:lineRule="auto" w:before="2" w:after="0"/>
        <w:ind w:left="329" w:right="313" w:firstLine="0"/>
        <w:jc w:val="left"/>
        <w:rPr>
          <w:sz w:val="20"/>
        </w:rPr>
      </w:pPr>
      <w:r>
        <w:rPr>
          <w:sz w:val="20"/>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29"/>
        </w:numPr>
        <w:tabs>
          <w:tab w:pos="637" w:val="left" w:leader="none"/>
        </w:tabs>
        <w:spacing w:line="280" w:lineRule="auto" w:before="2" w:after="0"/>
        <w:ind w:left="329" w:right="313" w:firstLine="0"/>
        <w:jc w:val="left"/>
        <w:rPr>
          <w:sz w:val="20"/>
        </w:rPr>
      </w:pPr>
      <w:r>
        <w:rPr>
          <w:sz w:val="20"/>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29"/>
        </w:numPr>
        <w:tabs>
          <w:tab w:pos="629" w:val="left" w:leader="none"/>
        </w:tabs>
        <w:spacing w:line="240" w:lineRule="auto" w:before="2" w:after="0"/>
        <w:ind w:left="629" w:right="0" w:hanging="30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29"/>
        </w:numPr>
        <w:tabs>
          <w:tab w:pos="779" w:val="left" w:leader="none"/>
        </w:tabs>
        <w:spacing w:line="240" w:lineRule="auto" w:before="40" w:after="0"/>
        <w:ind w:left="77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30"/>
        </w:numPr>
        <w:tabs>
          <w:tab w:pos="531" w:val="left" w:leader="none"/>
        </w:tabs>
        <w:spacing w:line="240" w:lineRule="auto" w:before="40" w:after="0"/>
        <w:ind w:left="53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30"/>
        </w:numPr>
        <w:tabs>
          <w:tab w:pos="562" w:val="left" w:leader="none"/>
        </w:tabs>
        <w:spacing w:line="280" w:lineRule="auto" w:before="40" w:after="0"/>
        <w:ind w:left="329" w:right="313" w:firstLine="0"/>
        <w:jc w:val="left"/>
        <w:rPr>
          <w:sz w:val="20"/>
        </w:rPr>
      </w:pPr>
      <w:r>
        <w:rPr>
          <w:sz w:val="20"/>
        </w:rPr>
        <w:t>a</w:t>
      </w:r>
      <w:r>
        <w:rPr>
          <w:spacing w:val="18"/>
          <w:sz w:val="20"/>
        </w:rPr>
        <w:t> </w:t>
      </w:r>
      <w:r>
        <w:rPr>
          <w:sz w:val="20"/>
        </w:rPr>
        <w:t>partir</w:t>
      </w:r>
      <w:r>
        <w:rPr>
          <w:spacing w:val="18"/>
          <w:sz w:val="20"/>
        </w:rPr>
        <w:t> </w:t>
      </w:r>
      <w:r>
        <w:rPr>
          <w:sz w:val="20"/>
        </w:rPr>
        <w:t>da</w:t>
      </w:r>
      <w:r>
        <w:rPr>
          <w:spacing w:val="18"/>
          <w:sz w:val="20"/>
        </w:rPr>
        <w:t> </w:t>
      </w:r>
      <w:r>
        <w:rPr>
          <w:sz w:val="20"/>
        </w:rPr>
        <w:t>data</w:t>
      </w:r>
      <w:r>
        <w:rPr>
          <w:spacing w:val="18"/>
          <w:sz w:val="20"/>
        </w:rPr>
        <w:t> </w:t>
      </w:r>
      <w:r>
        <w:rPr>
          <w:sz w:val="20"/>
        </w:rPr>
        <w:t>do</w:t>
      </w:r>
      <w:r>
        <w:rPr>
          <w:spacing w:val="18"/>
          <w:sz w:val="20"/>
        </w:rPr>
        <w:t> </w:t>
      </w:r>
      <w:r>
        <w:rPr>
          <w:sz w:val="20"/>
        </w:rPr>
        <w:t>requerimento</w:t>
      </w:r>
      <w:r>
        <w:rPr>
          <w:spacing w:val="18"/>
          <w:sz w:val="20"/>
        </w:rPr>
        <w:t> </w:t>
      </w:r>
      <w:r>
        <w:rPr>
          <w:sz w:val="20"/>
        </w:rPr>
        <w:t>do</w:t>
      </w:r>
      <w:r>
        <w:rPr>
          <w:spacing w:val="18"/>
          <w:sz w:val="20"/>
        </w:rPr>
        <w:t> </w:t>
      </w:r>
      <w:r>
        <w:rPr>
          <w:b/>
          <w:sz w:val="20"/>
        </w:rPr>
        <w:t>CONTRATADO</w:t>
      </w:r>
      <w:r>
        <w:rPr>
          <w:sz w:val="20"/>
        </w:rPr>
        <w:t>,</w:t>
      </w:r>
      <w:r>
        <w:rPr>
          <w:spacing w:val="18"/>
          <w:sz w:val="20"/>
        </w:rPr>
        <w:t> </w:t>
      </w:r>
      <w:r>
        <w:rPr>
          <w:sz w:val="20"/>
        </w:rPr>
        <w:t>caso</w:t>
      </w:r>
      <w:r>
        <w:rPr>
          <w:spacing w:val="18"/>
          <w:sz w:val="20"/>
        </w:rPr>
        <w:t> </w:t>
      </w:r>
      <w:r>
        <w:rPr>
          <w:sz w:val="20"/>
        </w:rPr>
        <w:t>o</w:t>
      </w:r>
      <w:r>
        <w:rPr>
          <w:spacing w:val="18"/>
          <w:sz w:val="20"/>
        </w:rPr>
        <w:t> </w:t>
      </w:r>
      <w:r>
        <w:rPr>
          <w:sz w:val="20"/>
        </w:rPr>
        <w:t>pedido</w:t>
      </w:r>
      <w:r>
        <w:rPr>
          <w:spacing w:val="18"/>
          <w:sz w:val="20"/>
        </w:rPr>
        <w:t> </w:t>
      </w:r>
      <w:r>
        <w:rPr>
          <w:sz w:val="20"/>
        </w:rPr>
        <w:t>seja</w:t>
      </w:r>
      <w:r>
        <w:rPr>
          <w:spacing w:val="18"/>
          <w:sz w:val="20"/>
        </w:rPr>
        <w:t> </w:t>
      </w:r>
      <w:r>
        <w:rPr>
          <w:sz w:val="20"/>
        </w:rPr>
        <w:t>formulado</w:t>
      </w:r>
      <w:r>
        <w:rPr>
          <w:spacing w:val="18"/>
          <w:sz w:val="20"/>
        </w:rPr>
        <w:t> </w:t>
      </w:r>
      <w:r>
        <w:rPr>
          <w:sz w:val="20"/>
        </w:rPr>
        <w:t>após</w:t>
      </w:r>
      <w:r>
        <w:rPr>
          <w:spacing w:val="18"/>
          <w:sz w:val="20"/>
        </w:rPr>
        <w:t> </w:t>
      </w:r>
      <w:r>
        <w:rPr>
          <w:sz w:val="20"/>
        </w:rPr>
        <w:t>o</w:t>
      </w:r>
      <w:r>
        <w:rPr>
          <w:spacing w:val="18"/>
          <w:sz w:val="20"/>
        </w:rPr>
        <w:t> </w:t>
      </w:r>
      <w:r>
        <w:rPr>
          <w:sz w:val="20"/>
        </w:rPr>
        <w:t>prazo</w:t>
      </w:r>
      <w:r>
        <w:rPr>
          <w:spacing w:val="18"/>
          <w:sz w:val="20"/>
        </w:rPr>
        <w:t> </w:t>
      </w:r>
      <w:r>
        <w:rPr>
          <w:sz w:val="20"/>
        </w:rPr>
        <w:t>fixado</w:t>
      </w:r>
      <w:r>
        <w:rPr>
          <w:spacing w:val="18"/>
          <w:sz w:val="20"/>
        </w:rPr>
        <w:t> </w:t>
      </w:r>
      <w:r>
        <w:rPr>
          <w:sz w:val="20"/>
        </w:rPr>
        <w:t>na</w:t>
      </w:r>
      <w:r>
        <w:rPr>
          <w:spacing w:val="18"/>
          <w:sz w:val="20"/>
        </w:rPr>
        <w:t> </w:t>
      </w:r>
      <w:r>
        <w:rPr>
          <w:sz w:val="20"/>
        </w:rPr>
        <w:t>alínea</w:t>
      </w:r>
      <w:r>
        <w:rPr>
          <w:spacing w:val="18"/>
          <w:sz w:val="20"/>
        </w:rPr>
        <w:t> </w:t>
      </w:r>
      <w:r>
        <w:rPr>
          <w:sz w:val="20"/>
          <w:u w:val="single"/>
        </w:rPr>
        <w:t>a</w:t>
      </w:r>
      <w:r>
        <w:rPr>
          <w:sz w:val="20"/>
        </w:rPr>
        <w:t>,</w:t>
      </w:r>
      <w:r>
        <w:rPr>
          <w:spacing w:val="18"/>
          <w:sz w:val="20"/>
        </w:rPr>
        <w:t> </w:t>
      </w:r>
      <w:r>
        <w:rPr>
          <w:sz w:val="20"/>
        </w:rPr>
        <w:t>acima,</w:t>
      </w:r>
      <w:r>
        <w:rPr>
          <w:spacing w:val="18"/>
          <w:sz w:val="20"/>
        </w:rPr>
        <w:t> </w:t>
      </w:r>
      <w:r>
        <w:rPr>
          <w:sz w:val="20"/>
        </w:rPr>
        <w:t>o</w:t>
      </w:r>
      <w:r>
        <w:rPr>
          <w:spacing w:val="18"/>
          <w:sz w:val="20"/>
        </w:rPr>
        <w:t> </w:t>
      </w:r>
      <w:r>
        <w:rPr>
          <w:sz w:val="20"/>
        </w:rPr>
        <w:t>que</w:t>
      </w:r>
      <w:r>
        <w:rPr>
          <w:spacing w:val="18"/>
          <w:sz w:val="20"/>
        </w:rPr>
        <w:t> </w:t>
      </w:r>
      <w:r>
        <w:rPr>
          <w:sz w:val="20"/>
        </w:rPr>
        <w:t>não</w:t>
      </w:r>
      <w:r>
        <w:rPr>
          <w:spacing w:val="18"/>
          <w:sz w:val="20"/>
        </w:rPr>
        <w:t> </w:t>
      </w:r>
      <w:r>
        <w:rPr>
          <w:sz w:val="20"/>
        </w:rPr>
        <w:t>acarretará</w:t>
      </w:r>
      <w:r>
        <w:rPr>
          <w:spacing w:val="18"/>
          <w:sz w:val="20"/>
        </w:rPr>
        <w:t> </w:t>
      </w:r>
      <w:r>
        <w:rPr>
          <w:sz w:val="20"/>
        </w:rPr>
        <w:t>a</w:t>
      </w:r>
      <w:r>
        <w:rPr>
          <w:spacing w:val="18"/>
          <w:sz w:val="20"/>
        </w:rPr>
        <w:t> </w:t>
      </w:r>
      <w:r>
        <w:rPr>
          <w:sz w:val="20"/>
        </w:rPr>
        <w:t>alteração</w:t>
      </w:r>
      <w:r>
        <w:rPr>
          <w:spacing w:val="18"/>
          <w:sz w:val="20"/>
        </w:rPr>
        <w:t> </w:t>
      </w:r>
      <w:r>
        <w:rPr>
          <w:sz w:val="20"/>
        </w:rPr>
        <w:t>do</w:t>
      </w:r>
      <w:r>
        <w:rPr>
          <w:spacing w:val="18"/>
          <w:sz w:val="20"/>
        </w:rPr>
        <w:t> </w:t>
      </w:r>
      <w:r>
        <w:rPr>
          <w:sz w:val="20"/>
        </w:rPr>
        <w:t>marco</w:t>
      </w:r>
      <w:r>
        <w:rPr>
          <w:spacing w:val="18"/>
          <w:sz w:val="20"/>
        </w:rPr>
        <w:t> </w:t>
      </w:r>
      <w:r>
        <w:rPr>
          <w:sz w:val="20"/>
        </w:rPr>
        <w:t>para cômputo da anualidade do reajuste, já adotado no edital e no contrato.</w:t>
      </w:r>
    </w:p>
    <w:p>
      <w:pPr>
        <w:pStyle w:val="ListParagraph"/>
        <w:numPr>
          <w:ilvl w:val="1"/>
          <w:numId w:val="29"/>
        </w:numPr>
        <w:tabs>
          <w:tab w:pos="631" w:val="left" w:leader="none"/>
        </w:tabs>
        <w:spacing w:line="280" w:lineRule="auto" w:before="2" w:after="0"/>
        <w:ind w:left="329" w:right="313" w:firstLine="0"/>
        <w:jc w:val="left"/>
        <w:rPr>
          <w:sz w:val="20"/>
        </w:rPr>
      </w:pPr>
      <w:r>
        <w:rPr>
          <w:sz w:val="20"/>
        </w:rPr>
        <w:t>Caso,</w:t>
      </w:r>
      <w:r>
        <w:rPr>
          <w:spacing w:val="-1"/>
          <w:sz w:val="20"/>
        </w:rPr>
        <w:t> </w:t>
      </w:r>
      <w:r>
        <w:rPr>
          <w:sz w:val="20"/>
        </w:rPr>
        <w:t>na</w:t>
      </w:r>
      <w:r>
        <w:rPr>
          <w:spacing w:val="-1"/>
          <w:sz w:val="20"/>
        </w:rPr>
        <w:t> </w:t>
      </w:r>
      <w:r>
        <w:rPr>
          <w:sz w:val="20"/>
        </w:rPr>
        <w:t>data</w:t>
      </w:r>
      <w:r>
        <w:rPr>
          <w:spacing w:val="-1"/>
          <w:sz w:val="20"/>
        </w:rPr>
        <w:t> </w:t>
      </w:r>
      <w:r>
        <w:rPr>
          <w:sz w:val="20"/>
        </w:rPr>
        <w:t>da</w:t>
      </w:r>
      <w:r>
        <w:rPr>
          <w:spacing w:val="-1"/>
          <w:sz w:val="20"/>
        </w:rPr>
        <w:t> </w:t>
      </w:r>
      <w:r>
        <w:rPr>
          <w:sz w:val="20"/>
        </w:rPr>
        <w:t>prorrogação</w:t>
      </w:r>
      <w:r>
        <w:rPr>
          <w:spacing w:val="-1"/>
          <w:sz w:val="20"/>
        </w:rPr>
        <w:t> </w:t>
      </w:r>
      <w:r>
        <w:rPr>
          <w:sz w:val="20"/>
        </w:rPr>
        <w:t>contratual,</w:t>
      </w:r>
      <w:r>
        <w:rPr>
          <w:spacing w:val="-1"/>
          <w:sz w:val="20"/>
        </w:rPr>
        <w:t> </w:t>
      </w:r>
      <w:r>
        <w:rPr>
          <w:sz w:val="20"/>
        </w:rPr>
        <w:t>ainda</w:t>
      </w:r>
      <w:r>
        <w:rPr>
          <w:spacing w:val="-1"/>
          <w:sz w:val="20"/>
        </w:rPr>
        <w:t> </w:t>
      </w:r>
      <w:r>
        <w:rPr>
          <w:sz w:val="20"/>
        </w:rPr>
        <w:t>não</w:t>
      </w:r>
      <w:r>
        <w:rPr>
          <w:spacing w:val="-1"/>
          <w:sz w:val="20"/>
        </w:rPr>
        <w:t> </w:t>
      </w:r>
      <w:r>
        <w:rPr>
          <w:sz w:val="20"/>
        </w:rPr>
        <w:t>tenha</w:t>
      </w:r>
      <w:r>
        <w:rPr>
          <w:spacing w:val="-1"/>
          <w:sz w:val="20"/>
        </w:rPr>
        <w:t> </w:t>
      </w:r>
      <w:r>
        <w:rPr>
          <w:sz w:val="20"/>
        </w:rPr>
        <w:t>sido</w:t>
      </w:r>
      <w:r>
        <w:rPr>
          <w:spacing w:val="-1"/>
          <w:sz w:val="20"/>
        </w:rPr>
        <w:t> </w:t>
      </w:r>
      <w:r>
        <w:rPr>
          <w:sz w:val="20"/>
        </w:rPr>
        <w:t>divulgado</w:t>
      </w:r>
      <w:r>
        <w:rPr>
          <w:spacing w:val="-1"/>
          <w:sz w:val="20"/>
        </w:rPr>
        <w:t> </w:t>
      </w:r>
      <w:r>
        <w:rPr>
          <w:sz w:val="20"/>
        </w:rPr>
        <w:t>o</w:t>
      </w:r>
      <w:r>
        <w:rPr>
          <w:spacing w:val="-1"/>
          <w:sz w:val="20"/>
        </w:rPr>
        <w:t> </w:t>
      </w:r>
      <w:r>
        <w:rPr>
          <w:sz w:val="20"/>
        </w:rPr>
        <w:t>índice</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a</w:t>
      </w:r>
      <w:r>
        <w:rPr>
          <w:spacing w:val="-1"/>
          <w:sz w:val="20"/>
        </w:rPr>
        <w:t> </w:t>
      </w:r>
      <w:r>
        <w:rPr>
          <w:sz w:val="20"/>
        </w:rPr>
        <w:t>requerimento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ser</w:t>
      </w:r>
      <w:r>
        <w:rPr>
          <w:spacing w:val="-1"/>
          <w:sz w:val="20"/>
        </w:rPr>
        <w:t> </w:t>
      </w:r>
      <w:r>
        <w:rPr>
          <w:sz w:val="20"/>
        </w:rPr>
        <w:t>inserida</w:t>
      </w:r>
      <w:r>
        <w:rPr>
          <w:spacing w:val="-1"/>
          <w:sz w:val="20"/>
        </w:rPr>
        <w:t> </w:t>
      </w:r>
      <w:r>
        <w:rPr>
          <w:sz w:val="20"/>
        </w:rPr>
        <w:t>cláusula</w:t>
      </w:r>
      <w:r>
        <w:rPr>
          <w:spacing w:val="-1"/>
          <w:sz w:val="20"/>
        </w:rPr>
        <w:t> </w:t>
      </w:r>
      <w:r>
        <w:rPr>
          <w:sz w:val="20"/>
        </w:rPr>
        <w:t>no</w:t>
      </w:r>
      <w:r>
        <w:rPr>
          <w:spacing w:val="-1"/>
          <w:sz w:val="20"/>
        </w:rPr>
        <w:t> </w:t>
      </w:r>
      <w:r>
        <w:rPr>
          <w:sz w:val="20"/>
        </w:rPr>
        <w:t>termo</w:t>
      </w:r>
      <w:r>
        <w:rPr>
          <w:spacing w:val="-1"/>
          <w:sz w:val="20"/>
        </w:rPr>
        <w:t> </w:t>
      </w:r>
      <w:r>
        <w:rPr>
          <w:sz w:val="20"/>
        </w:rPr>
        <w:t>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29"/>
        </w:numPr>
        <w:tabs>
          <w:tab w:pos="718" w:val="left" w:leader="none"/>
        </w:tabs>
        <w:spacing w:line="240" w:lineRule="auto" w:before="2" w:after="0"/>
        <w:ind w:left="718" w:right="0" w:hanging="3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29"/>
        </w:numPr>
        <w:tabs>
          <w:tab w:pos="721" w:val="left" w:leader="none"/>
        </w:tabs>
        <w:spacing w:line="240" w:lineRule="auto" w:before="40" w:after="0"/>
        <w:ind w:left="721" w:right="0" w:hanging="39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29"/>
        </w:numPr>
        <w:tabs>
          <w:tab w:pos="740" w:val="left" w:leader="none"/>
        </w:tabs>
        <w:spacing w:line="280" w:lineRule="auto" w:before="40" w:after="0"/>
        <w:ind w:left="329" w:right="313" w:firstLine="0"/>
        <w:jc w:val="left"/>
        <w:rPr>
          <w:sz w:val="20"/>
        </w:rPr>
      </w:pPr>
      <w:r>
        <w:rPr>
          <w:sz w:val="20"/>
        </w:rPr>
        <w:t>O reajuste dos preços não interfere no direito das partes de solicitar, a qualquer momento, a manutenção do equilíbrio econômico dos contratos com base no disposto no </w:t>
      </w:r>
      <w:r>
        <w:rPr>
          <w:sz w:val="20"/>
        </w:rPr>
        <w:t>art.</w:t>
      </w:r>
      <w:r>
        <w:rPr>
          <w:spacing w:val="80"/>
          <w:sz w:val="20"/>
        </w:rPr>
        <w:t> </w:t>
      </w:r>
      <w:r>
        <w:rPr>
          <w:sz w:val="20"/>
        </w:rPr>
        <w:t>124, inciso II, alínea “d”, da Lei nº 14.133/2021.</w:t>
      </w:r>
    </w:p>
    <w:p>
      <w:pPr>
        <w:pStyle w:val="ListParagraph"/>
        <w:spacing w:after="0" w:line="280" w:lineRule="auto"/>
        <w:jc w:val="left"/>
        <w:rPr>
          <w:sz w:val="20"/>
        </w:rPr>
        <w:sectPr>
          <w:pgSz w:w="15840" w:h="24480"/>
          <w:pgMar w:top="800" w:bottom="280" w:left="360" w:right="360"/>
        </w:sectPr>
      </w:pPr>
    </w:p>
    <w:p>
      <w:pPr>
        <w:pStyle w:val="Heading1"/>
        <w:spacing w:before="78"/>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ListParagraph"/>
        <w:numPr>
          <w:ilvl w:val="1"/>
          <w:numId w:val="31"/>
        </w:numPr>
        <w:tabs>
          <w:tab w:pos="629" w:val="left" w:leader="none"/>
        </w:tabs>
        <w:spacing w:line="240" w:lineRule="auto" w:before="55" w:after="0"/>
        <w:ind w:left="629" w:right="0" w:hanging="300"/>
        <w:jc w:val="left"/>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31"/>
        </w:numPr>
        <w:tabs>
          <w:tab w:pos="779" w:val="left" w:leader="none"/>
        </w:tabs>
        <w:spacing w:line="240" w:lineRule="auto" w:before="40" w:after="0"/>
        <w:ind w:left="77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31"/>
        </w:numPr>
        <w:tabs>
          <w:tab w:pos="779" w:val="left" w:leader="none"/>
        </w:tabs>
        <w:spacing w:line="240" w:lineRule="auto" w:before="40" w:after="0"/>
        <w:ind w:left="779" w:right="0" w:hanging="450"/>
        <w:jc w:val="left"/>
        <w:rPr>
          <w:sz w:val="20"/>
        </w:rPr>
      </w:pPr>
      <w:r>
        <w:rPr>
          <w:sz w:val="20"/>
        </w:rPr>
        <w:t>Receber</w:t>
      </w:r>
      <w:r>
        <w:rPr>
          <w:spacing w:val="-5"/>
          <w:sz w:val="20"/>
        </w:rPr>
        <w:t> </w:t>
      </w:r>
      <w:r>
        <w:rPr>
          <w:sz w:val="20"/>
        </w:rPr>
        <w:t>o</w:t>
      </w:r>
      <w:r>
        <w:rPr>
          <w:spacing w:val="-2"/>
          <w:sz w:val="20"/>
        </w:rPr>
        <w:t> </w:t>
      </w:r>
      <w:r>
        <w:rPr>
          <w:sz w:val="20"/>
        </w:rPr>
        <w:t>objeto</w:t>
      </w:r>
      <w:r>
        <w:rPr>
          <w:spacing w:val="-2"/>
          <w:sz w:val="20"/>
        </w:rPr>
        <w:t> </w:t>
      </w:r>
      <w:r>
        <w:rPr>
          <w:sz w:val="20"/>
        </w:rPr>
        <w:t>no</w:t>
      </w:r>
      <w:r>
        <w:rPr>
          <w:spacing w:val="-3"/>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3"/>
          <w:sz w:val="20"/>
        </w:rPr>
        <w:t> </w:t>
      </w:r>
      <w:r>
        <w:rPr>
          <w:sz w:val="20"/>
        </w:rPr>
        <w:t>no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2"/>
          <w:numId w:val="31"/>
        </w:numPr>
        <w:tabs>
          <w:tab w:pos="794" w:val="left" w:leader="none"/>
        </w:tabs>
        <w:spacing w:line="280" w:lineRule="auto" w:before="40" w:after="0"/>
        <w:ind w:left="329" w:right="313" w:firstLine="0"/>
        <w:jc w:val="left"/>
        <w:rPr>
          <w:sz w:val="20"/>
        </w:rPr>
      </w:pPr>
      <w:r>
        <w:rPr>
          <w:sz w:val="20"/>
        </w:rPr>
        <w:t>Notificar</w:t>
      </w:r>
      <w:r>
        <w:rPr>
          <w:spacing w:val="12"/>
          <w:sz w:val="20"/>
        </w:rPr>
        <w:t> </w:t>
      </w:r>
      <w:r>
        <w:rPr>
          <w:sz w:val="20"/>
        </w:rPr>
        <w:t>o</w:t>
      </w:r>
      <w:r>
        <w:rPr>
          <w:spacing w:val="12"/>
          <w:sz w:val="20"/>
        </w:rPr>
        <w:t> </w:t>
      </w:r>
      <w:r>
        <w:rPr>
          <w:b/>
          <w:sz w:val="20"/>
        </w:rPr>
        <w:t>CONTRATADO</w:t>
      </w:r>
      <w:r>
        <w:rPr>
          <w:sz w:val="20"/>
        </w:rPr>
        <w:t>,</w:t>
      </w:r>
      <w:r>
        <w:rPr>
          <w:spacing w:val="12"/>
          <w:sz w:val="20"/>
        </w:rPr>
        <w:t> </w:t>
      </w:r>
      <w:r>
        <w:rPr>
          <w:sz w:val="20"/>
        </w:rPr>
        <w:t>por</w:t>
      </w:r>
      <w:r>
        <w:rPr>
          <w:spacing w:val="12"/>
          <w:sz w:val="20"/>
        </w:rPr>
        <w:t> </w:t>
      </w:r>
      <w:r>
        <w:rPr>
          <w:sz w:val="20"/>
        </w:rPr>
        <w:t>escrito,</w:t>
      </w:r>
      <w:r>
        <w:rPr>
          <w:spacing w:val="12"/>
          <w:sz w:val="20"/>
        </w:rPr>
        <w:t> </w:t>
      </w:r>
      <w:r>
        <w:rPr>
          <w:sz w:val="20"/>
        </w:rPr>
        <w:t>sobre</w:t>
      </w:r>
      <w:r>
        <w:rPr>
          <w:spacing w:val="12"/>
          <w:sz w:val="20"/>
        </w:rPr>
        <w:t> </w:t>
      </w:r>
      <w:r>
        <w:rPr>
          <w:sz w:val="20"/>
        </w:rPr>
        <w:t>vícios,</w:t>
      </w:r>
      <w:r>
        <w:rPr>
          <w:spacing w:val="12"/>
          <w:sz w:val="20"/>
        </w:rPr>
        <w:t> </w:t>
      </w:r>
      <w:r>
        <w:rPr>
          <w:sz w:val="20"/>
        </w:rPr>
        <w:t>defeitos</w:t>
      </w:r>
      <w:r>
        <w:rPr>
          <w:spacing w:val="12"/>
          <w:sz w:val="20"/>
        </w:rPr>
        <w:t> </w:t>
      </w:r>
      <w:r>
        <w:rPr>
          <w:sz w:val="20"/>
        </w:rPr>
        <w:t>ou</w:t>
      </w:r>
      <w:r>
        <w:rPr>
          <w:spacing w:val="12"/>
          <w:sz w:val="20"/>
        </w:rPr>
        <w:t> </w:t>
      </w:r>
      <w:r>
        <w:rPr>
          <w:sz w:val="20"/>
        </w:rPr>
        <w:t>incorreções</w:t>
      </w:r>
      <w:r>
        <w:rPr>
          <w:spacing w:val="12"/>
          <w:sz w:val="20"/>
        </w:rPr>
        <w:t> </w:t>
      </w:r>
      <w:r>
        <w:rPr>
          <w:sz w:val="20"/>
        </w:rPr>
        <w:t>verificadas</w:t>
      </w:r>
      <w:r>
        <w:rPr>
          <w:spacing w:val="12"/>
          <w:sz w:val="20"/>
        </w:rPr>
        <w:t> </w:t>
      </w:r>
      <w:r>
        <w:rPr>
          <w:sz w:val="20"/>
        </w:rPr>
        <w:t>no</w:t>
      </w:r>
      <w:r>
        <w:rPr>
          <w:spacing w:val="12"/>
          <w:sz w:val="20"/>
        </w:rPr>
        <w:t> </w:t>
      </w:r>
      <w:r>
        <w:rPr>
          <w:sz w:val="20"/>
        </w:rPr>
        <w:t>objeto</w:t>
      </w:r>
      <w:r>
        <w:rPr>
          <w:spacing w:val="12"/>
          <w:sz w:val="20"/>
        </w:rPr>
        <w:t> </w:t>
      </w:r>
      <w:r>
        <w:rPr>
          <w:sz w:val="20"/>
        </w:rPr>
        <w:t>fornecido,</w:t>
      </w:r>
      <w:r>
        <w:rPr>
          <w:spacing w:val="12"/>
          <w:sz w:val="20"/>
        </w:rPr>
        <w:t> </w:t>
      </w:r>
      <w:r>
        <w:rPr>
          <w:sz w:val="20"/>
        </w:rPr>
        <w:t>para</w:t>
      </w:r>
      <w:r>
        <w:rPr>
          <w:spacing w:val="12"/>
          <w:sz w:val="20"/>
        </w:rPr>
        <w:t> </w:t>
      </w:r>
      <w:r>
        <w:rPr>
          <w:sz w:val="20"/>
        </w:rPr>
        <w:t>que</w:t>
      </w:r>
      <w:r>
        <w:rPr>
          <w:spacing w:val="12"/>
          <w:sz w:val="20"/>
        </w:rPr>
        <w:t> </w:t>
      </w:r>
      <w:r>
        <w:rPr>
          <w:sz w:val="20"/>
        </w:rPr>
        <w:t>seja</w:t>
      </w:r>
      <w:r>
        <w:rPr>
          <w:spacing w:val="12"/>
          <w:sz w:val="20"/>
        </w:rPr>
        <w:t> </w:t>
      </w:r>
      <w:r>
        <w:rPr>
          <w:sz w:val="20"/>
        </w:rPr>
        <w:t>por</w:t>
      </w:r>
      <w:r>
        <w:rPr>
          <w:spacing w:val="12"/>
          <w:sz w:val="20"/>
        </w:rPr>
        <w:t> </w:t>
      </w:r>
      <w:r>
        <w:rPr>
          <w:sz w:val="20"/>
        </w:rPr>
        <w:t>ele</w:t>
      </w:r>
      <w:r>
        <w:rPr>
          <w:spacing w:val="12"/>
          <w:sz w:val="20"/>
        </w:rPr>
        <w:t> </w:t>
      </w:r>
      <w:r>
        <w:rPr>
          <w:sz w:val="20"/>
        </w:rPr>
        <w:t>substituído,</w:t>
      </w:r>
      <w:r>
        <w:rPr>
          <w:spacing w:val="12"/>
          <w:sz w:val="20"/>
        </w:rPr>
        <w:t> </w:t>
      </w:r>
      <w:r>
        <w:rPr>
          <w:sz w:val="20"/>
        </w:rPr>
        <w:t>reparado</w:t>
      </w:r>
      <w:r>
        <w:rPr>
          <w:spacing w:val="12"/>
          <w:sz w:val="20"/>
        </w:rPr>
        <w:t> </w:t>
      </w:r>
      <w:r>
        <w:rPr>
          <w:sz w:val="20"/>
        </w:rPr>
        <w:t>ou</w:t>
      </w:r>
      <w:r>
        <w:rPr>
          <w:spacing w:val="12"/>
          <w:sz w:val="20"/>
        </w:rPr>
        <w:t> </w:t>
      </w:r>
      <w:r>
        <w:rPr>
          <w:sz w:val="20"/>
        </w:rPr>
        <w:t>corrigido,</w:t>
      </w:r>
      <w:r>
        <w:rPr>
          <w:spacing w:val="12"/>
          <w:sz w:val="20"/>
        </w:rPr>
        <w:t> </w:t>
      </w:r>
      <w:r>
        <w:rPr>
          <w:sz w:val="20"/>
        </w:rPr>
        <w:t>no todo ou em parte, às suas expensas.</w:t>
      </w:r>
    </w:p>
    <w:p>
      <w:pPr>
        <w:pStyle w:val="ListParagraph"/>
        <w:numPr>
          <w:ilvl w:val="2"/>
          <w:numId w:val="31"/>
        </w:numPr>
        <w:tabs>
          <w:tab w:pos="768" w:val="left" w:leader="none"/>
        </w:tabs>
        <w:spacing w:line="240" w:lineRule="auto" w:before="2" w:after="0"/>
        <w:ind w:left="76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31"/>
        </w:numPr>
        <w:tabs>
          <w:tab w:pos="814" w:val="left" w:leader="none"/>
        </w:tabs>
        <w:spacing w:line="280" w:lineRule="auto" w:before="40" w:after="0"/>
        <w:ind w:left="329" w:right="313" w:firstLine="0"/>
        <w:jc w:val="left"/>
        <w:rPr>
          <w:sz w:val="20"/>
        </w:rPr>
      </w:pPr>
      <w:r>
        <w:rPr>
          <w:sz w:val="20"/>
        </w:rPr>
        <w:t>Comunicar</w:t>
      </w:r>
      <w:r>
        <w:rPr>
          <w:spacing w:val="31"/>
          <w:sz w:val="20"/>
        </w:rPr>
        <w:t> </w:t>
      </w:r>
      <w:r>
        <w:rPr>
          <w:sz w:val="20"/>
        </w:rPr>
        <w:t>ao</w:t>
      </w:r>
      <w:r>
        <w:rPr>
          <w:spacing w:val="32"/>
          <w:sz w:val="20"/>
        </w:rPr>
        <w:t> </w:t>
      </w:r>
      <w:r>
        <w:rPr>
          <w:b/>
          <w:sz w:val="20"/>
        </w:rPr>
        <w:t>CONTRATADO</w:t>
      </w:r>
      <w:r>
        <w:rPr>
          <w:b/>
          <w:spacing w:val="32"/>
          <w:sz w:val="20"/>
        </w:rPr>
        <w:t> </w:t>
      </w:r>
      <w:r>
        <w:rPr>
          <w:sz w:val="20"/>
        </w:rPr>
        <w:t>para</w:t>
      </w:r>
      <w:r>
        <w:rPr>
          <w:spacing w:val="31"/>
          <w:sz w:val="20"/>
        </w:rPr>
        <w:t> </w:t>
      </w:r>
      <w:r>
        <w:rPr>
          <w:sz w:val="20"/>
        </w:rPr>
        <w:t>que</w:t>
      </w:r>
      <w:r>
        <w:rPr>
          <w:spacing w:val="31"/>
          <w:sz w:val="20"/>
        </w:rPr>
        <w:t> </w:t>
      </w:r>
      <w:r>
        <w:rPr>
          <w:sz w:val="20"/>
        </w:rPr>
        <w:t>emita</w:t>
      </w:r>
      <w:r>
        <w:rPr>
          <w:spacing w:val="31"/>
          <w:sz w:val="20"/>
        </w:rPr>
        <w:t> </w:t>
      </w:r>
      <w:r>
        <w:rPr>
          <w:sz w:val="20"/>
        </w:rPr>
        <w:t>Nota</w:t>
      </w:r>
      <w:r>
        <w:rPr>
          <w:spacing w:val="31"/>
          <w:sz w:val="20"/>
        </w:rPr>
        <w:t> </w:t>
      </w:r>
      <w:r>
        <w:rPr>
          <w:sz w:val="20"/>
        </w:rPr>
        <w:t>Fiscal</w:t>
      </w:r>
      <w:r>
        <w:rPr>
          <w:spacing w:val="31"/>
          <w:sz w:val="20"/>
        </w:rPr>
        <w:t> </w:t>
      </w:r>
      <w:r>
        <w:rPr>
          <w:sz w:val="20"/>
        </w:rPr>
        <w:t>relativa</w:t>
      </w:r>
      <w:r>
        <w:rPr>
          <w:spacing w:val="31"/>
          <w:sz w:val="20"/>
        </w:rPr>
        <w:t> </w:t>
      </w:r>
      <w:r>
        <w:rPr>
          <w:sz w:val="20"/>
        </w:rPr>
        <w:t>à</w:t>
      </w:r>
      <w:r>
        <w:rPr>
          <w:spacing w:val="31"/>
          <w:sz w:val="20"/>
        </w:rPr>
        <w:t> </w:t>
      </w:r>
      <w:r>
        <w:rPr>
          <w:sz w:val="20"/>
        </w:rPr>
        <w:t>parcela</w:t>
      </w:r>
      <w:r>
        <w:rPr>
          <w:spacing w:val="31"/>
          <w:sz w:val="20"/>
        </w:rPr>
        <w:t> </w:t>
      </w:r>
      <w:r>
        <w:rPr>
          <w:sz w:val="20"/>
        </w:rPr>
        <w:t>incontroversa</w:t>
      </w:r>
      <w:r>
        <w:rPr>
          <w:spacing w:val="31"/>
          <w:sz w:val="20"/>
        </w:rPr>
        <w:t> </w:t>
      </w:r>
      <w:r>
        <w:rPr>
          <w:sz w:val="20"/>
        </w:rPr>
        <w:t>da</w:t>
      </w:r>
      <w:r>
        <w:rPr>
          <w:spacing w:val="31"/>
          <w:sz w:val="20"/>
        </w:rPr>
        <w:t> </w:t>
      </w:r>
      <w:r>
        <w:rPr>
          <w:sz w:val="20"/>
        </w:rPr>
        <w:t>execução</w:t>
      </w:r>
      <w:r>
        <w:rPr>
          <w:spacing w:val="31"/>
          <w:sz w:val="20"/>
        </w:rPr>
        <w:t> </w:t>
      </w:r>
      <w:r>
        <w:rPr>
          <w:sz w:val="20"/>
        </w:rPr>
        <w:t>do</w:t>
      </w:r>
      <w:r>
        <w:rPr>
          <w:spacing w:val="31"/>
          <w:sz w:val="20"/>
        </w:rPr>
        <w:t> </w:t>
      </w:r>
      <w:r>
        <w:rPr>
          <w:sz w:val="20"/>
        </w:rPr>
        <w:t>objeto,</w:t>
      </w:r>
      <w:r>
        <w:rPr>
          <w:spacing w:val="31"/>
          <w:sz w:val="20"/>
        </w:rPr>
        <w:t> </w:t>
      </w:r>
      <w:r>
        <w:rPr>
          <w:sz w:val="20"/>
        </w:rPr>
        <w:t>com</w:t>
      </w:r>
      <w:r>
        <w:rPr>
          <w:spacing w:val="31"/>
          <w:sz w:val="20"/>
        </w:rPr>
        <w:t> </w:t>
      </w:r>
      <w:r>
        <w:rPr>
          <w:sz w:val="20"/>
        </w:rPr>
        <w:t>vistas</w:t>
      </w:r>
      <w:r>
        <w:rPr>
          <w:spacing w:val="31"/>
          <w:sz w:val="20"/>
        </w:rPr>
        <w:t> </w:t>
      </w:r>
      <w:r>
        <w:rPr>
          <w:sz w:val="20"/>
        </w:rPr>
        <w:t>à</w:t>
      </w:r>
      <w:r>
        <w:rPr>
          <w:spacing w:val="31"/>
          <w:sz w:val="20"/>
        </w:rPr>
        <w:t> </w:t>
      </w:r>
      <w:r>
        <w:rPr>
          <w:sz w:val="20"/>
        </w:rPr>
        <w:t>liquidação</w:t>
      </w:r>
      <w:r>
        <w:rPr>
          <w:spacing w:val="31"/>
          <w:sz w:val="20"/>
        </w:rPr>
        <w:t> </w:t>
      </w:r>
      <w:r>
        <w:rPr>
          <w:sz w:val="20"/>
        </w:rPr>
        <w:t>e</w:t>
      </w:r>
      <w:r>
        <w:rPr>
          <w:spacing w:val="31"/>
          <w:sz w:val="20"/>
        </w:rPr>
        <w:t> </w:t>
      </w:r>
      <w:r>
        <w:rPr>
          <w:sz w:val="20"/>
        </w:rPr>
        <w:t>pagamento,</w:t>
      </w:r>
      <w:r>
        <w:rPr>
          <w:spacing w:val="31"/>
          <w:sz w:val="20"/>
        </w:rPr>
        <w:t> </w:t>
      </w:r>
      <w:r>
        <w:rPr>
          <w:sz w:val="20"/>
        </w:rPr>
        <w:t>no</w:t>
      </w:r>
      <w:r>
        <w:rPr>
          <w:spacing w:val="31"/>
          <w:sz w:val="20"/>
        </w:rPr>
        <w:t> </w:t>
      </w:r>
      <w:r>
        <w:rPr>
          <w:sz w:val="20"/>
        </w:rPr>
        <w:t>caso</w:t>
      </w:r>
      <w:r>
        <w:rPr>
          <w:spacing w:val="31"/>
          <w:sz w:val="20"/>
        </w:rPr>
        <w:t> </w:t>
      </w:r>
      <w:r>
        <w:rPr>
          <w:sz w:val="20"/>
        </w:rPr>
        <w:t>de divergência acerca do cumprimento das obrigações assumidas, quanto à dimensão, qualidade e quantidade, conforme o art. 143 da Lei nº 14.133/2021.</w:t>
      </w:r>
    </w:p>
    <w:p>
      <w:pPr>
        <w:pStyle w:val="ListParagraph"/>
        <w:numPr>
          <w:ilvl w:val="2"/>
          <w:numId w:val="31"/>
        </w:numPr>
        <w:tabs>
          <w:tab w:pos="779" w:val="left" w:leader="none"/>
        </w:tabs>
        <w:spacing w:line="240" w:lineRule="auto" w:before="2" w:after="0"/>
        <w:ind w:left="77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31"/>
        </w:numPr>
        <w:tabs>
          <w:tab w:pos="768" w:val="left" w:leader="none"/>
        </w:tabs>
        <w:spacing w:line="240" w:lineRule="auto" w:before="40" w:after="0"/>
        <w:ind w:left="76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31"/>
        </w:numPr>
        <w:tabs>
          <w:tab w:pos="779" w:val="left" w:leader="none"/>
        </w:tabs>
        <w:spacing w:line="280" w:lineRule="auto" w:before="40" w:after="0"/>
        <w:ind w:left="329" w:right="313" w:firstLine="0"/>
        <w:jc w:val="left"/>
        <w:rPr>
          <w:sz w:val="20"/>
        </w:rPr>
      </w:pPr>
      <w:r>
        <w:rPr>
          <w:sz w:val="20"/>
        </w:rPr>
        <w:t>Dar</w:t>
      </w:r>
      <w:r>
        <w:rPr>
          <w:spacing w:val="-1"/>
          <w:sz w:val="20"/>
        </w:rPr>
        <w:t> </w:t>
      </w:r>
      <w:r>
        <w:rPr>
          <w:sz w:val="20"/>
        </w:rPr>
        <w:t>ciência</w:t>
      </w:r>
      <w:r>
        <w:rPr>
          <w:spacing w:val="-1"/>
          <w:sz w:val="20"/>
        </w:rPr>
        <w:t> </w:t>
      </w:r>
      <w:r>
        <w:rPr>
          <w:sz w:val="20"/>
        </w:rPr>
        <w:t>à</w:t>
      </w:r>
      <w:r>
        <w:rPr>
          <w:spacing w:val="-12"/>
          <w:sz w:val="20"/>
        </w:rPr>
        <w:t> </w:t>
      </w:r>
      <w:r>
        <w:rPr>
          <w:sz w:val="20"/>
        </w:rPr>
        <w:t>Assessoria</w:t>
      </w:r>
      <w:r>
        <w:rPr>
          <w:spacing w:val="-1"/>
          <w:sz w:val="20"/>
        </w:rPr>
        <w:t> </w:t>
      </w:r>
      <w:r>
        <w:rPr>
          <w:sz w:val="20"/>
        </w:rPr>
        <w:t>Jurídica</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para</w:t>
      </w:r>
      <w:r>
        <w:rPr>
          <w:spacing w:val="-1"/>
          <w:sz w:val="20"/>
        </w:rPr>
        <w:t> </w:t>
      </w:r>
      <w:r>
        <w:rPr>
          <w:sz w:val="20"/>
        </w:rPr>
        <w:t>as</w:t>
      </w:r>
      <w:r>
        <w:rPr>
          <w:spacing w:val="-1"/>
          <w:sz w:val="20"/>
        </w:rPr>
        <w:t> </w:t>
      </w:r>
      <w:r>
        <w:rPr>
          <w:sz w:val="20"/>
        </w:rPr>
        <w:t>providências</w:t>
      </w:r>
      <w:r>
        <w:rPr>
          <w:spacing w:val="-1"/>
          <w:sz w:val="20"/>
        </w:rPr>
        <w:t> </w:t>
      </w:r>
      <w:r>
        <w:rPr>
          <w:sz w:val="20"/>
        </w:rPr>
        <w:t>junto</w:t>
      </w:r>
      <w:r>
        <w:rPr>
          <w:spacing w:val="-1"/>
          <w:sz w:val="20"/>
        </w:rPr>
        <w:t> </w:t>
      </w:r>
      <w:r>
        <w:rPr>
          <w:sz w:val="20"/>
        </w:rPr>
        <w:t>à</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z w:val="20"/>
        </w:rPr>
        <w:t>Estado,</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adoção</w:t>
      </w:r>
      <w:r>
        <w:rPr>
          <w:spacing w:val="-1"/>
          <w:sz w:val="20"/>
        </w:rPr>
        <w:t> </w:t>
      </w:r>
      <w:r>
        <w:rPr>
          <w:sz w:val="20"/>
        </w:rPr>
        <w:t>de</w:t>
      </w:r>
      <w:r>
        <w:rPr>
          <w:spacing w:val="-1"/>
          <w:sz w:val="20"/>
        </w:rPr>
        <w:t> </w:t>
      </w:r>
      <w:r>
        <w:rPr>
          <w:sz w:val="20"/>
        </w:rPr>
        <w:t>eventuais</w:t>
      </w:r>
      <w:r>
        <w:rPr>
          <w:spacing w:val="-1"/>
          <w:sz w:val="20"/>
        </w:rPr>
        <w:t> </w:t>
      </w:r>
      <w:r>
        <w:rPr>
          <w:sz w:val="20"/>
        </w:rPr>
        <w:t>medidas</w:t>
      </w:r>
      <w:r>
        <w:rPr>
          <w:spacing w:val="-1"/>
          <w:sz w:val="20"/>
        </w:rPr>
        <w:t> </w:t>
      </w:r>
      <w:r>
        <w:rPr>
          <w:sz w:val="20"/>
        </w:rPr>
        <w:t>judiciais,</w:t>
      </w:r>
      <w:r>
        <w:rPr>
          <w:spacing w:val="-1"/>
          <w:sz w:val="20"/>
        </w:rPr>
        <w:t> </w:t>
      </w:r>
      <w:r>
        <w:rPr>
          <w:sz w:val="20"/>
        </w:rPr>
        <w:t>em</w:t>
      </w:r>
      <w:r>
        <w:rPr>
          <w:spacing w:val="-1"/>
          <w:sz w:val="20"/>
        </w:rPr>
        <w:t> </w:t>
      </w:r>
      <w:r>
        <w:rPr>
          <w:sz w:val="20"/>
        </w:rPr>
        <w:t>caso de descumprimento de obrigações pelo </w:t>
      </w:r>
      <w:r>
        <w:rPr>
          <w:b/>
          <w:sz w:val="20"/>
        </w:rPr>
        <w:t>CONTRATADO</w:t>
      </w:r>
      <w:r>
        <w:rPr>
          <w:sz w:val="20"/>
        </w:rPr>
        <w:t>.</w:t>
      </w:r>
    </w:p>
    <w:p>
      <w:pPr>
        <w:pStyle w:val="ListParagraph"/>
        <w:numPr>
          <w:ilvl w:val="2"/>
          <w:numId w:val="31"/>
        </w:numPr>
        <w:tabs>
          <w:tab w:pos="826" w:val="left" w:leader="none"/>
        </w:tabs>
        <w:spacing w:line="280" w:lineRule="auto" w:before="2" w:after="0"/>
        <w:ind w:left="329" w:right="313" w:firstLine="0"/>
        <w:jc w:val="left"/>
        <w:rPr>
          <w:sz w:val="20"/>
        </w:rPr>
      </w:pPr>
      <w:r>
        <w:rPr>
          <w:sz w:val="20"/>
        </w:rPr>
        <w:t>Emitir</w:t>
      </w:r>
      <w:r>
        <w:rPr>
          <w:spacing w:val="40"/>
          <w:sz w:val="20"/>
        </w:rPr>
        <w:t> </w:t>
      </w:r>
      <w:r>
        <w:rPr>
          <w:sz w:val="20"/>
        </w:rPr>
        <w:t>decisão</w:t>
      </w:r>
      <w:r>
        <w:rPr>
          <w:spacing w:val="40"/>
          <w:sz w:val="20"/>
        </w:rPr>
        <w:t> </w:t>
      </w:r>
      <w:r>
        <w:rPr>
          <w:sz w:val="20"/>
        </w:rPr>
        <w:t>fundamentada</w:t>
      </w:r>
      <w:r>
        <w:rPr>
          <w:spacing w:val="40"/>
          <w:sz w:val="20"/>
        </w:rPr>
        <w:t> </w:t>
      </w:r>
      <w:r>
        <w:rPr>
          <w:sz w:val="20"/>
        </w:rPr>
        <w:t>sobre</w:t>
      </w:r>
      <w:r>
        <w:rPr>
          <w:spacing w:val="40"/>
          <w:sz w:val="20"/>
        </w:rPr>
        <w:t> </w:t>
      </w:r>
      <w:r>
        <w:rPr>
          <w:sz w:val="20"/>
        </w:rPr>
        <w:t>todas</w:t>
      </w:r>
      <w:r>
        <w:rPr>
          <w:spacing w:val="40"/>
          <w:sz w:val="20"/>
        </w:rPr>
        <w:t> </w:t>
      </w:r>
      <w:r>
        <w:rPr>
          <w:sz w:val="20"/>
        </w:rPr>
        <w:t>as</w:t>
      </w:r>
      <w:r>
        <w:rPr>
          <w:spacing w:val="40"/>
          <w:sz w:val="20"/>
        </w:rPr>
        <w:t> </w:t>
      </w:r>
      <w:r>
        <w:rPr>
          <w:sz w:val="20"/>
        </w:rPr>
        <w:t>solicitações</w:t>
      </w:r>
      <w:r>
        <w:rPr>
          <w:spacing w:val="40"/>
          <w:sz w:val="20"/>
        </w:rPr>
        <w:t> </w:t>
      </w:r>
      <w:r>
        <w:rPr>
          <w:sz w:val="20"/>
        </w:rPr>
        <w:t>e</w:t>
      </w:r>
      <w:r>
        <w:rPr>
          <w:spacing w:val="40"/>
          <w:sz w:val="20"/>
        </w:rPr>
        <w:t> </w:t>
      </w:r>
      <w:r>
        <w:rPr>
          <w:sz w:val="20"/>
        </w:rPr>
        <w:t>reclamações</w:t>
      </w:r>
      <w:r>
        <w:rPr>
          <w:spacing w:val="40"/>
          <w:sz w:val="20"/>
        </w:rPr>
        <w:t> </w:t>
      </w:r>
      <w:r>
        <w:rPr>
          <w:sz w:val="20"/>
        </w:rPr>
        <w:t>relacionadas</w:t>
      </w:r>
      <w:r>
        <w:rPr>
          <w:spacing w:val="40"/>
          <w:sz w:val="20"/>
        </w:rPr>
        <w:t> </w:t>
      </w:r>
      <w:r>
        <w:rPr>
          <w:sz w:val="20"/>
        </w:rPr>
        <w:t>à</w:t>
      </w:r>
      <w:r>
        <w:rPr>
          <w:spacing w:val="40"/>
          <w:sz w:val="20"/>
        </w:rPr>
        <w:t> </w:t>
      </w:r>
      <w:r>
        <w:rPr>
          <w:sz w:val="20"/>
        </w:rPr>
        <w:t>execução</w:t>
      </w:r>
      <w:r>
        <w:rPr>
          <w:spacing w:val="40"/>
          <w:sz w:val="20"/>
        </w:rPr>
        <w:t> </w:t>
      </w:r>
      <w:r>
        <w:rPr>
          <w:sz w:val="20"/>
        </w:rPr>
        <w:t>do</w:t>
      </w:r>
      <w:r>
        <w:rPr>
          <w:spacing w:val="40"/>
          <w:sz w:val="20"/>
        </w:rPr>
        <w:t> </w:t>
      </w:r>
      <w:r>
        <w:rPr>
          <w:sz w:val="20"/>
        </w:rPr>
        <w:t>presente</w:t>
      </w:r>
      <w:r>
        <w:rPr>
          <w:spacing w:val="40"/>
          <w:sz w:val="20"/>
        </w:rPr>
        <w:t> </w:t>
      </w:r>
      <w:r>
        <w:rPr>
          <w:sz w:val="20"/>
        </w:rPr>
        <w:t>Contrato,</w:t>
      </w:r>
      <w:r>
        <w:rPr>
          <w:spacing w:val="40"/>
          <w:sz w:val="20"/>
        </w:rPr>
        <w:t> </w:t>
      </w:r>
      <w:r>
        <w:rPr>
          <w:sz w:val="20"/>
        </w:rPr>
        <w:t>ressalvados</w:t>
      </w:r>
      <w:r>
        <w:rPr>
          <w:spacing w:val="40"/>
          <w:sz w:val="20"/>
        </w:rPr>
        <w:t> </w:t>
      </w:r>
      <w:r>
        <w:rPr>
          <w:sz w:val="20"/>
        </w:rPr>
        <w:t>os</w:t>
      </w:r>
      <w:r>
        <w:rPr>
          <w:spacing w:val="40"/>
          <w:sz w:val="20"/>
        </w:rPr>
        <w:t> </w:t>
      </w:r>
      <w:r>
        <w:rPr>
          <w:sz w:val="20"/>
        </w:rPr>
        <w:t>requerimentos</w:t>
      </w:r>
      <w:r>
        <w:rPr>
          <w:spacing w:val="40"/>
          <w:sz w:val="20"/>
        </w:rPr>
        <w:t> </w:t>
      </w:r>
      <w:r>
        <w:rPr>
          <w:sz w:val="20"/>
        </w:rPr>
        <w:t>manifestamente impertinentes, meramente protelatórios ou de nenhum interesse para a boa execução do ajuste.</w:t>
      </w:r>
    </w:p>
    <w:p>
      <w:pPr>
        <w:pStyle w:val="ListParagraph"/>
        <w:numPr>
          <w:ilvl w:val="3"/>
          <w:numId w:val="31"/>
        </w:numPr>
        <w:tabs>
          <w:tab w:pos="929" w:val="left" w:leader="none"/>
        </w:tabs>
        <w:spacing w:line="240" w:lineRule="auto" w:before="2" w:after="0"/>
        <w:ind w:left="92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31"/>
        </w:numPr>
        <w:tabs>
          <w:tab w:pos="889" w:val="left" w:leader="none"/>
        </w:tabs>
        <w:spacing w:line="280" w:lineRule="auto" w:before="40" w:after="0"/>
        <w:ind w:left="329" w:right="313" w:firstLine="0"/>
        <w:jc w:val="left"/>
        <w:rPr>
          <w:sz w:val="20"/>
        </w:rPr>
      </w:pPr>
      <w:r>
        <w:rPr>
          <w:sz w:val="20"/>
        </w:rPr>
        <w:t>Responder aos eventuais pedidos de restabelecimento do equilíbrio econômico-financeiro efetuados pelo </w:t>
      </w:r>
      <w:r>
        <w:rPr>
          <w:b/>
          <w:sz w:val="20"/>
        </w:rPr>
        <w:t>CONTRATADO </w:t>
      </w:r>
      <w:r>
        <w:rPr>
          <w:sz w:val="20"/>
        </w:rPr>
        <w:t>no prazo máximo de 45 (quarenta e cinco) dias, admitida a prorrogação motivada, uma única vez, por igual período.</w:t>
      </w:r>
    </w:p>
    <w:p>
      <w:pPr>
        <w:pStyle w:val="ListParagraph"/>
        <w:numPr>
          <w:ilvl w:val="2"/>
          <w:numId w:val="31"/>
        </w:numPr>
        <w:tabs>
          <w:tab w:pos="873" w:val="left" w:leader="none"/>
        </w:tabs>
        <w:spacing w:line="280" w:lineRule="auto" w:before="1" w:after="0"/>
        <w:ind w:left="329" w:right="314" w:firstLine="0"/>
        <w:jc w:val="left"/>
        <w:rPr>
          <w:sz w:val="20"/>
        </w:rPr>
      </w:pPr>
      <w:r>
        <w:rPr>
          <w:sz w:val="20"/>
        </w:rPr>
        <w:t>Notificar os emitentes das garantias quanto ao início de processo administrativo para apuração de descumprimento de cláusulas contratuais, na forma do art. 137, § 4º, da Lei nº 14.133/2021.</w:t>
      </w:r>
    </w:p>
    <w:p>
      <w:pPr>
        <w:pStyle w:val="ListParagraph"/>
        <w:numPr>
          <w:ilvl w:val="2"/>
          <w:numId w:val="31"/>
        </w:numPr>
        <w:tabs>
          <w:tab w:pos="888" w:val="left" w:leader="none"/>
        </w:tabs>
        <w:spacing w:line="280" w:lineRule="auto" w:before="2" w:after="0"/>
        <w:ind w:left="329" w:right="313" w:firstLine="0"/>
        <w:jc w:val="left"/>
        <w:rPr>
          <w:sz w:val="20"/>
        </w:rPr>
      </w:pPr>
      <w:r>
        <w:rPr>
          <w:sz w:val="20"/>
        </w:rPr>
        <w:t>A</w:t>
      </w:r>
      <w:r>
        <w:rPr>
          <w:spacing w:val="-15"/>
          <w:sz w:val="20"/>
        </w:rPr>
        <w:t> </w:t>
      </w:r>
      <w:r>
        <w:rPr>
          <w:sz w:val="20"/>
        </w:rPr>
        <w:t>Administração</w:t>
      </w:r>
      <w:r>
        <w:rPr>
          <w:spacing w:val="-4"/>
          <w:sz w:val="20"/>
        </w:rPr>
        <w:t> </w:t>
      </w:r>
      <w:r>
        <w:rPr>
          <w:sz w:val="20"/>
        </w:rPr>
        <w:t>não responderá por quaisquer compromissos assumidos pelo </w:t>
      </w:r>
      <w:r>
        <w:rPr>
          <w:b/>
          <w:sz w:val="20"/>
        </w:rPr>
        <w:t>CONTRATADO </w:t>
      </w:r>
      <w:r>
        <w:rPr>
          <w:sz w:val="20"/>
        </w:rPr>
        <w:t>com terceiros, ainda que vinculados à execução do Contrato, bem como por qualquer dano causado a terceiros em decorrência de ato do </w:t>
      </w:r>
      <w:r>
        <w:rPr>
          <w:b/>
          <w:sz w:val="20"/>
        </w:rPr>
        <w:t>CONTRATADO</w:t>
      </w:r>
      <w:r>
        <w:rPr>
          <w:sz w:val="20"/>
        </w:rPr>
        <w:t>, de seus empregados, prepostos ou subordinados.</w:t>
      </w:r>
    </w:p>
    <w:p>
      <w:pPr>
        <w:pStyle w:val="ListParagraph"/>
        <w:numPr>
          <w:ilvl w:val="2"/>
          <w:numId w:val="31"/>
        </w:numPr>
        <w:tabs>
          <w:tab w:pos="879" w:val="left" w:leader="none"/>
        </w:tabs>
        <w:spacing w:line="240" w:lineRule="auto" w:before="2" w:after="0"/>
        <w:ind w:left="879" w:right="0" w:hanging="550"/>
        <w:jc w:val="left"/>
        <w:rPr>
          <w:sz w:val="20"/>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0"/>
        </w:rPr>
        <w:t>.</w:t>
      </w:r>
    </w:p>
    <w:p>
      <w:pPr>
        <w:pStyle w:val="BodyText"/>
        <w:spacing w:before="140"/>
      </w:pPr>
    </w:p>
    <w:p>
      <w:pPr>
        <w:pStyle w:val="Heading1"/>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BodyText"/>
        <w:spacing w:before="80"/>
        <w:rPr>
          <w:b/>
        </w:rPr>
      </w:pPr>
    </w:p>
    <w:p>
      <w:pPr>
        <w:pStyle w:val="ListParagraph"/>
        <w:numPr>
          <w:ilvl w:val="1"/>
          <w:numId w:val="32"/>
        </w:numPr>
        <w:tabs>
          <w:tab w:pos="636" w:val="left" w:leader="none"/>
        </w:tabs>
        <w:spacing w:line="280" w:lineRule="auto" w:before="0" w:after="0"/>
        <w:ind w:left="329" w:right="313" w:firstLine="0"/>
        <w:jc w:val="left"/>
        <w:rPr>
          <w:sz w:val="20"/>
        </w:rPr>
      </w:pPr>
      <w:r>
        <w:rPr>
          <w:sz w:val="20"/>
        </w:rPr>
        <w:t>O </w:t>
      </w:r>
      <w:r>
        <w:rPr>
          <w:b/>
          <w:sz w:val="20"/>
        </w:rPr>
        <w:t>CONTRATADO </w:t>
      </w:r>
      <w:r>
        <w:rPr>
          <w:sz w:val="20"/>
        </w:rPr>
        <w:t>deverá cumprir todas as obrigações constantes deste Contrato e em seus</w:t>
      </w:r>
      <w:r>
        <w:rPr>
          <w:spacing w:val="-7"/>
          <w:sz w:val="20"/>
        </w:rPr>
        <w:t> </w:t>
      </w:r>
      <w:r>
        <w:rPr>
          <w:sz w:val="20"/>
        </w:rPr>
        <w:t>Anexos, assumindo como exclusivamente seus os riscos e as despesas decorrentes da boa e perfeita execução do objeto, observando, ainda, as obrigações a seguir dispostas:</w:t>
      </w:r>
    </w:p>
    <w:p>
      <w:pPr>
        <w:pStyle w:val="ListParagraph"/>
        <w:numPr>
          <w:ilvl w:val="0"/>
          <w:numId w:val="33"/>
        </w:numPr>
        <w:tabs>
          <w:tab w:pos="540" w:val="left" w:leader="none"/>
        </w:tabs>
        <w:spacing w:line="236" w:lineRule="exact" w:before="0" w:after="0"/>
        <w:ind w:left="540" w:right="0" w:hanging="211"/>
        <w:jc w:val="left"/>
        <w:rPr>
          <w:b/>
          <w:sz w:val="20"/>
        </w:rPr>
      </w:pPr>
      <w:r>
        <w:rPr>
          <w:sz w:val="20"/>
        </w:rPr>
        <w:t>Disponibilizar</w:t>
      </w:r>
      <w:r>
        <w:rPr>
          <w:spacing w:val="6"/>
          <w:sz w:val="20"/>
        </w:rPr>
        <w:t> </w:t>
      </w:r>
      <w:r>
        <w:rPr>
          <w:sz w:val="20"/>
        </w:rPr>
        <w:t>os</w:t>
      </w:r>
      <w:r>
        <w:rPr>
          <w:spacing w:val="6"/>
          <w:sz w:val="20"/>
        </w:rPr>
        <w:t> </w:t>
      </w:r>
      <w:r>
        <w:rPr>
          <w:sz w:val="20"/>
        </w:rPr>
        <w:t>materiais</w:t>
      </w:r>
      <w:r>
        <w:rPr>
          <w:spacing w:val="6"/>
          <w:sz w:val="20"/>
        </w:rPr>
        <w:t> </w:t>
      </w:r>
      <w:r>
        <w:rPr>
          <w:sz w:val="20"/>
        </w:rPr>
        <w:t>discriminados</w:t>
      </w:r>
      <w:r>
        <w:rPr>
          <w:spacing w:val="6"/>
          <w:sz w:val="20"/>
        </w:rPr>
        <w:t> </w:t>
      </w:r>
      <w:r>
        <w:rPr>
          <w:sz w:val="20"/>
        </w:rPr>
        <w:t>na</w:t>
      </w:r>
      <w:r>
        <w:rPr>
          <w:spacing w:val="6"/>
          <w:sz w:val="20"/>
        </w:rPr>
        <w:t> </w:t>
      </w:r>
      <w:r>
        <w:rPr>
          <w:sz w:val="20"/>
        </w:rPr>
        <w:t>listagem</w:t>
      </w:r>
      <w:r>
        <w:rPr>
          <w:spacing w:val="6"/>
          <w:sz w:val="20"/>
        </w:rPr>
        <w:t> </w:t>
      </w:r>
      <w:r>
        <w:rPr>
          <w:sz w:val="20"/>
        </w:rPr>
        <w:t>anexa,</w:t>
      </w:r>
      <w:r>
        <w:rPr>
          <w:spacing w:val="6"/>
          <w:sz w:val="20"/>
        </w:rPr>
        <w:t> </w:t>
      </w:r>
      <w:r>
        <w:rPr>
          <w:sz w:val="20"/>
        </w:rPr>
        <w:t>através</w:t>
      </w:r>
      <w:r>
        <w:rPr>
          <w:spacing w:val="6"/>
          <w:sz w:val="20"/>
        </w:rPr>
        <w:t> </w:t>
      </w:r>
      <w:r>
        <w:rPr>
          <w:sz w:val="20"/>
        </w:rPr>
        <w:t>de</w:t>
      </w:r>
      <w:r>
        <w:rPr>
          <w:spacing w:val="6"/>
          <w:sz w:val="20"/>
        </w:rPr>
        <w:t> </w:t>
      </w:r>
      <w:r>
        <w:rPr>
          <w:b/>
          <w:sz w:val="20"/>
        </w:rPr>
        <w:t>Nota</w:t>
      </w:r>
      <w:r>
        <w:rPr>
          <w:b/>
          <w:spacing w:val="6"/>
          <w:sz w:val="20"/>
        </w:rPr>
        <w:t> </w:t>
      </w:r>
      <w:r>
        <w:rPr>
          <w:b/>
          <w:sz w:val="20"/>
        </w:rPr>
        <w:t>Fiscal</w:t>
      </w:r>
      <w:r>
        <w:rPr>
          <w:b/>
          <w:spacing w:val="6"/>
          <w:sz w:val="20"/>
        </w:rPr>
        <w:t> </w:t>
      </w:r>
      <w:r>
        <w:rPr>
          <w:b/>
          <w:sz w:val="20"/>
        </w:rPr>
        <w:t>de</w:t>
      </w:r>
      <w:r>
        <w:rPr>
          <w:b/>
          <w:spacing w:val="6"/>
          <w:sz w:val="20"/>
        </w:rPr>
        <w:t> </w:t>
      </w:r>
      <w:r>
        <w:rPr>
          <w:b/>
          <w:sz w:val="20"/>
        </w:rPr>
        <w:t>Consignação</w:t>
      </w:r>
      <w:r>
        <w:rPr>
          <w:sz w:val="20"/>
        </w:rPr>
        <w:t>,</w:t>
      </w:r>
      <w:r>
        <w:rPr>
          <w:spacing w:val="6"/>
          <w:sz w:val="20"/>
        </w:rPr>
        <w:t> </w:t>
      </w:r>
      <w:r>
        <w:rPr>
          <w:sz w:val="20"/>
        </w:rPr>
        <w:t>no</w:t>
      </w:r>
      <w:r>
        <w:rPr>
          <w:spacing w:val="6"/>
          <w:sz w:val="20"/>
        </w:rPr>
        <w:t> </w:t>
      </w:r>
      <w:r>
        <w:rPr>
          <w:sz w:val="20"/>
        </w:rPr>
        <w:t>prazo</w:t>
      </w:r>
      <w:r>
        <w:rPr>
          <w:spacing w:val="6"/>
          <w:sz w:val="20"/>
        </w:rPr>
        <w:t> </w:t>
      </w:r>
      <w:r>
        <w:rPr>
          <w:sz w:val="20"/>
        </w:rPr>
        <w:t>máximo</w:t>
      </w:r>
      <w:r>
        <w:rPr>
          <w:spacing w:val="6"/>
          <w:sz w:val="20"/>
        </w:rPr>
        <w:t> </w:t>
      </w:r>
      <w:r>
        <w:rPr>
          <w:sz w:val="20"/>
        </w:rPr>
        <w:t>de</w:t>
      </w:r>
      <w:r>
        <w:rPr>
          <w:spacing w:val="11"/>
          <w:sz w:val="20"/>
        </w:rPr>
        <w:t> </w:t>
      </w:r>
      <w:r>
        <w:rPr>
          <w:b/>
          <w:sz w:val="22"/>
        </w:rPr>
        <w:t>03</w:t>
      </w:r>
      <w:r>
        <w:rPr>
          <w:b/>
          <w:spacing w:val="6"/>
          <w:sz w:val="22"/>
        </w:rPr>
        <w:t> </w:t>
      </w:r>
      <w:r>
        <w:rPr>
          <w:b/>
          <w:sz w:val="22"/>
        </w:rPr>
        <w:t>(três)</w:t>
      </w:r>
      <w:r>
        <w:rPr>
          <w:b/>
          <w:spacing w:val="2"/>
          <w:sz w:val="22"/>
        </w:rPr>
        <w:t> </w:t>
      </w:r>
      <w:r>
        <w:rPr>
          <w:sz w:val="20"/>
        </w:rPr>
        <w:t>dias</w:t>
      </w:r>
      <w:r>
        <w:rPr>
          <w:spacing w:val="6"/>
          <w:sz w:val="20"/>
        </w:rPr>
        <w:t> </w:t>
      </w:r>
      <w:r>
        <w:rPr>
          <w:sz w:val="20"/>
        </w:rPr>
        <w:t>úteis,</w:t>
      </w:r>
      <w:r>
        <w:rPr>
          <w:spacing w:val="6"/>
          <w:sz w:val="20"/>
        </w:rPr>
        <w:t> </w:t>
      </w:r>
      <w:r>
        <w:rPr>
          <w:sz w:val="20"/>
        </w:rPr>
        <w:t>sob</w:t>
      </w:r>
      <w:r>
        <w:rPr>
          <w:spacing w:val="6"/>
          <w:sz w:val="20"/>
        </w:rPr>
        <w:t> </w:t>
      </w:r>
      <w:r>
        <w:rPr>
          <w:sz w:val="20"/>
        </w:rPr>
        <w:t>o</w:t>
      </w:r>
      <w:r>
        <w:rPr>
          <w:spacing w:val="7"/>
          <w:sz w:val="20"/>
        </w:rPr>
        <w:t> </w:t>
      </w:r>
      <w:r>
        <w:rPr>
          <w:b/>
          <w:sz w:val="20"/>
        </w:rPr>
        <w:t>Regime</w:t>
      </w:r>
      <w:r>
        <w:rPr>
          <w:b/>
          <w:spacing w:val="6"/>
          <w:sz w:val="20"/>
        </w:rPr>
        <w:t> </w:t>
      </w:r>
      <w:r>
        <w:rPr>
          <w:b/>
          <w:sz w:val="20"/>
        </w:rPr>
        <w:t>de</w:t>
      </w:r>
      <w:r>
        <w:rPr>
          <w:b/>
          <w:spacing w:val="6"/>
          <w:sz w:val="20"/>
        </w:rPr>
        <w:t> </w:t>
      </w:r>
      <w:r>
        <w:rPr>
          <w:b/>
          <w:spacing w:val="-2"/>
          <w:sz w:val="20"/>
        </w:rPr>
        <w:t>Consignação</w:t>
      </w:r>
    </w:p>
    <w:p>
      <w:pPr>
        <w:pStyle w:val="BodyText"/>
        <w:spacing w:before="51"/>
        <w:ind w:left="329"/>
      </w:pPr>
      <w:r>
        <w:rPr/>
        <w:t>e,</w:t>
      </w:r>
      <w:r>
        <w:rPr>
          <w:spacing w:val="-1"/>
        </w:rPr>
        <w:t> </w:t>
      </w:r>
      <w:r>
        <w:rPr/>
        <w:t>de</w:t>
      </w:r>
      <w:r>
        <w:rPr>
          <w:spacing w:val="-1"/>
        </w:rPr>
        <w:t> </w:t>
      </w:r>
      <w:r>
        <w:rPr/>
        <w:t>acordo</w:t>
      </w:r>
      <w:r>
        <w:rPr>
          <w:spacing w:val="-1"/>
        </w:rPr>
        <w:t> </w:t>
      </w:r>
      <w:r>
        <w:rPr/>
        <w:t>com</w:t>
      </w:r>
      <w:r>
        <w:rPr>
          <w:spacing w:val="-1"/>
        </w:rPr>
        <w:t> </w:t>
      </w:r>
      <w:r>
        <w:rPr/>
        <w:t>a</w:t>
      </w:r>
      <w:r>
        <w:rPr>
          <w:spacing w:val="-1"/>
        </w:rPr>
        <w:t> </w:t>
      </w:r>
      <w:r>
        <w:rPr/>
        <w:t>solicitação</w:t>
      </w:r>
      <w:r>
        <w:rPr>
          <w:spacing w:val="-1"/>
        </w:rPr>
        <w:t> </w:t>
      </w:r>
      <w:r>
        <w:rPr/>
        <w:t>da </w:t>
      </w:r>
      <w:r>
        <w:rPr>
          <w:b/>
          <w:spacing w:val="-2"/>
        </w:rPr>
        <w:t>OPME</w:t>
      </w:r>
      <w:r>
        <w:rPr>
          <w:spacing w:val="-2"/>
        </w:rPr>
        <w:t>;</w:t>
      </w:r>
    </w:p>
    <w:p>
      <w:pPr>
        <w:pStyle w:val="ListParagraph"/>
        <w:numPr>
          <w:ilvl w:val="0"/>
          <w:numId w:val="33"/>
        </w:numPr>
        <w:tabs>
          <w:tab w:pos="545" w:val="left" w:leader="none"/>
        </w:tabs>
        <w:spacing w:line="240" w:lineRule="auto" w:before="40" w:after="0"/>
        <w:ind w:left="545" w:right="0" w:hanging="216"/>
        <w:jc w:val="left"/>
        <w:rPr>
          <w:sz w:val="20"/>
        </w:rPr>
      </w:pPr>
      <w:r>
        <w:rPr>
          <w:sz w:val="20"/>
        </w:rPr>
        <w:t>Os</w:t>
      </w:r>
      <w:r>
        <w:rPr>
          <w:spacing w:val="-1"/>
          <w:sz w:val="20"/>
        </w:rPr>
        <w:t> </w:t>
      </w:r>
      <w:r>
        <w:rPr>
          <w:sz w:val="20"/>
        </w:rPr>
        <w:t>materiais</w:t>
      </w:r>
      <w:r>
        <w:rPr>
          <w:spacing w:val="-1"/>
          <w:sz w:val="20"/>
        </w:rPr>
        <w:t> </w:t>
      </w:r>
      <w:r>
        <w:rPr>
          <w:sz w:val="20"/>
        </w:rPr>
        <w:t>deverão</w:t>
      </w:r>
      <w:r>
        <w:rPr>
          <w:spacing w:val="-1"/>
          <w:sz w:val="20"/>
        </w:rPr>
        <w:t> </w:t>
      </w:r>
      <w:r>
        <w:rPr>
          <w:sz w:val="20"/>
        </w:rPr>
        <w:t>ser</w:t>
      </w:r>
      <w:r>
        <w:rPr>
          <w:spacing w:val="-1"/>
          <w:sz w:val="20"/>
        </w:rPr>
        <w:t> </w:t>
      </w:r>
      <w:r>
        <w:rPr>
          <w:sz w:val="20"/>
        </w:rPr>
        <w:t>entregues,</w:t>
      </w:r>
      <w:r>
        <w:rPr>
          <w:spacing w:val="-1"/>
          <w:sz w:val="20"/>
        </w:rPr>
        <w:t> </w:t>
      </w:r>
      <w:r>
        <w:rPr>
          <w:sz w:val="20"/>
        </w:rPr>
        <w:t>obrigatoriamente,</w:t>
      </w:r>
      <w:r>
        <w:rPr>
          <w:spacing w:val="-1"/>
          <w:sz w:val="20"/>
        </w:rPr>
        <w:t> </w:t>
      </w:r>
      <w:r>
        <w:rPr>
          <w:sz w:val="20"/>
        </w:rPr>
        <w:t>no</w:t>
      </w:r>
      <w:r>
        <w:rPr>
          <w:spacing w:val="-11"/>
          <w:sz w:val="20"/>
        </w:rPr>
        <w:t> </w:t>
      </w:r>
      <w:r>
        <w:rPr>
          <w:sz w:val="20"/>
        </w:rPr>
        <w:t>Almoxarifado</w:t>
      </w:r>
      <w:r>
        <w:rPr>
          <w:spacing w:val="-1"/>
          <w:sz w:val="20"/>
        </w:rPr>
        <w:t> </w:t>
      </w:r>
      <w:r>
        <w:rPr>
          <w:sz w:val="20"/>
        </w:rPr>
        <w:t>Central</w:t>
      </w:r>
      <w:r>
        <w:rPr>
          <w:spacing w:val="-1"/>
          <w:sz w:val="20"/>
        </w:rPr>
        <w:t> </w:t>
      </w:r>
      <w:r>
        <w:rPr>
          <w:sz w:val="20"/>
        </w:rPr>
        <w:t>do</w:t>
      </w:r>
      <w:r>
        <w:rPr>
          <w:spacing w:val="-1"/>
          <w:sz w:val="20"/>
        </w:rPr>
        <w:t> </w:t>
      </w:r>
      <w:r>
        <w:rPr>
          <w:sz w:val="20"/>
        </w:rPr>
        <w:t>Hospital</w:t>
      </w:r>
      <w:r>
        <w:rPr>
          <w:spacing w:val="-1"/>
          <w:sz w:val="20"/>
        </w:rPr>
        <w:t> </w:t>
      </w:r>
      <w:r>
        <w:rPr>
          <w:sz w:val="20"/>
        </w:rPr>
        <w:t>Universitário</w:t>
      </w:r>
      <w:r>
        <w:rPr>
          <w:spacing w:val="-1"/>
          <w:sz w:val="20"/>
        </w:rPr>
        <w:t> </w:t>
      </w:r>
      <w:r>
        <w:rPr>
          <w:sz w:val="20"/>
        </w:rPr>
        <w:t>Pedro</w:t>
      </w:r>
      <w:r>
        <w:rPr>
          <w:spacing w:val="-1"/>
          <w:sz w:val="20"/>
        </w:rPr>
        <w:t> </w:t>
      </w:r>
      <w:r>
        <w:rPr>
          <w:sz w:val="20"/>
        </w:rPr>
        <w:t>Ernesto,</w:t>
      </w:r>
      <w:r>
        <w:rPr>
          <w:spacing w:val="-1"/>
          <w:sz w:val="20"/>
        </w:rPr>
        <w:t> </w:t>
      </w:r>
      <w:r>
        <w:rPr>
          <w:sz w:val="20"/>
        </w:rPr>
        <w:t>o</w:t>
      </w:r>
      <w:r>
        <w:rPr>
          <w:spacing w:val="-1"/>
          <w:sz w:val="20"/>
        </w:rPr>
        <w:t> </w:t>
      </w:r>
      <w:r>
        <w:rPr>
          <w:sz w:val="20"/>
        </w:rPr>
        <w:t>qual</w:t>
      </w:r>
      <w:r>
        <w:rPr>
          <w:spacing w:val="-1"/>
          <w:sz w:val="20"/>
        </w:rPr>
        <w:t> </w:t>
      </w:r>
      <w:r>
        <w:rPr>
          <w:sz w:val="20"/>
        </w:rPr>
        <w:t>dispensará</w:t>
      </w:r>
      <w:r>
        <w:rPr>
          <w:spacing w:val="-1"/>
          <w:sz w:val="20"/>
        </w:rPr>
        <w:t> </w:t>
      </w:r>
      <w:r>
        <w:rPr>
          <w:sz w:val="20"/>
        </w:rPr>
        <w:t>imediatamente</w:t>
      </w:r>
      <w:r>
        <w:rPr>
          <w:spacing w:val="-1"/>
          <w:sz w:val="20"/>
        </w:rPr>
        <w:t> </w:t>
      </w:r>
      <w:r>
        <w:rPr>
          <w:sz w:val="20"/>
        </w:rPr>
        <w:t>ao</w:t>
      </w:r>
      <w:r>
        <w:rPr>
          <w:spacing w:val="-1"/>
          <w:sz w:val="20"/>
        </w:rPr>
        <w:t> </w:t>
      </w:r>
      <w:r>
        <w:rPr>
          <w:spacing w:val="-2"/>
          <w:sz w:val="20"/>
        </w:rPr>
        <w:t>Setor;</w:t>
      </w:r>
    </w:p>
    <w:p>
      <w:pPr>
        <w:pStyle w:val="ListParagraph"/>
        <w:numPr>
          <w:ilvl w:val="0"/>
          <w:numId w:val="33"/>
        </w:numPr>
        <w:tabs>
          <w:tab w:pos="533" w:val="left" w:leader="none"/>
        </w:tabs>
        <w:spacing w:line="240" w:lineRule="auto" w:before="55" w:after="0"/>
        <w:ind w:left="533" w:right="0" w:hanging="204"/>
        <w:jc w:val="left"/>
        <w:rPr>
          <w:sz w:val="20"/>
        </w:rPr>
      </w:pPr>
      <w:r>
        <w:rPr>
          <w:sz w:val="20"/>
        </w:rPr>
        <w:t>Em</w:t>
      </w:r>
      <w:r>
        <w:rPr>
          <w:spacing w:val="-2"/>
          <w:sz w:val="20"/>
        </w:rPr>
        <w:t> </w:t>
      </w:r>
      <w:r>
        <w:rPr>
          <w:sz w:val="20"/>
        </w:rPr>
        <w:t>casos</w:t>
      </w:r>
      <w:r>
        <w:rPr>
          <w:spacing w:val="-1"/>
          <w:sz w:val="20"/>
        </w:rPr>
        <w:t> </w:t>
      </w:r>
      <w:r>
        <w:rPr>
          <w:sz w:val="20"/>
        </w:rPr>
        <w:t>urgentes,</w:t>
      </w:r>
      <w:r>
        <w:rPr>
          <w:spacing w:val="-1"/>
          <w:sz w:val="20"/>
        </w:rPr>
        <w:t> </w:t>
      </w:r>
      <w:r>
        <w:rPr>
          <w:sz w:val="20"/>
        </w:rPr>
        <w:t>a</w:t>
      </w:r>
      <w:r>
        <w:rPr>
          <w:spacing w:val="-1"/>
          <w:sz w:val="20"/>
        </w:rPr>
        <w:t> </w:t>
      </w:r>
      <w:r>
        <w:rPr>
          <w:sz w:val="20"/>
        </w:rPr>
        <w:t>entrega</w:t>
      </w:r>
      <w:r>
        <w:rPr>
          <w:spacing w:val="-1"/>
          <w:sz w:val="20"/>
        </w:rPr>
        <w:t> </w:t>
      </w:r>
      <w:r>
        <w:rPr>
          <w:sz w:val="20"/>
        </w:rPr>
        <w:t>poderá</w:t>
      </w:r>
      <w:r>
        <w:rPr>
          <w:spacing w:val="-2"/>
          <w:sz w:val="20"/>
        </w:rPr>
        <w:t> </w:t>
      </w:r>
      <w:r>
        <w:rPr>
          <w:sz w:val="20"/>
        </w:rPr>
        <w:t>ser</w:t>
      </w:r>
      <w:r>
        <w:rPr>
          <w:spacing w:val="-1"/>
          <w:sz w:val="20"/>
        </w:rPr>
        <w:t> </w:t>
      </w:r>
      <w:r>
        <w:rPr>
          <w:sz w:val="20"/>
        </w:rPr>
        <w:t>realizada</w:t>
      </w:r>
      <w:r>
        <w:rPr>
          <w:spacing w:val="-1"/>
          <w:sz w:val="20"/>
        </w:rPr>
        <w:t> </w:t>
      </w:r>
      <w:r>
        <w:rPr>
          <w:sz w:val="20"/>
        </w:rPr>
        <w:t>com</w:t>
      </w:r>
      <w:r>
        <w:rPr>
          <w:spacing w:val="-1"/>
          <w:sz w:val="20"/>
        </w:rPr>
        <w:t> </w:t>
      </w:r>
      <w:r>
        <w:rPr>
          <w:sz w:val="20"/>
        </w:rPr>
        <w:t>antecedência</w:t>
      </w:r>
      <w:r>
        <w:rPr>
          <w:spacing w:val="-1"/>
          <w:sz w:val="20"/>
        </w:rPr>
        <w:t> </w:t>
      </w:r>
      <w:r>
        <w:rPr>
          <w:sz w:val="20"/>
        </w:rPr>
        <w:t>de</w:t>
      </w:r>
      <w:r>
        <w:rPr>
          <w:spacing w:val="-2"/>
          <w:sz w:val="20"/>
        </w:rPr>
        <w:t> </w:t>
      </w:r>
      <w:r>
        <w:rPr>
          <w:sz w:val="20"/>
        </w:rPr>
        <w:t>até</w:t>
      </w:r>
      <w:r>
        <w:rPr>
          <w:spacing w:val="-1"/>
          <w:sz w:val="20"/>
        </w:rPr>
        <w:t> </w:t>
      </w:r>
      <w:r>
        <w:rPr>
          <w:sz w:val="20"/>
        </w:rPr>
        <w:t>24</w:t>
      </w:r>
      <w:r>
        <w:rPr>
          <w:spacing w:val="-1"/>
          <w:sz w:val="20"/>
        </w:rPr>
        <w:t> </w:t>
      </w:r>
      <w:r>
        <w:rPr>
          <w:sz w:val="20"/>
        </w:rPr>
        <w:t>(vinte</w:t>
      </w:r>
      <w:r>
        <w:rPr>
          <w:spacing w:val="-1"/>
          <w:sz w:val="20"/>
        </w:rPr>
        <w:t> </w:t>
      </w:r>
      <w:r>
        <w:rPr>
          <w:sz w:val="20"/>
        </w:rPr>
        <w:t>e</w:t>
      </w:r>
      <w:r>
        <w:rPr>
          <w:spacing w:val="-1"/>
          <w:sz w:val="20"/>
        </w:rPr>
        <w:t> </w:t>
      </w:r>
      <w:r>
        <w:rPr>
          <w:sz w:val="20"/>
        </w:rPr>
        <w:t>quatro)</w:t>
      </w:r>
      <w:r>
        <w:rPr>
          <w:spacing w:val="-2"/>
          <w:sz w:val="20"/>
        </w:rPr>
        <w:t> </w:t>
      </w:r>
      <w:r>
        <w:rPr>
          <w:sz w:val="20"/>
        </w:rPr>
        <w:t>horas</w:t>
      </w:r>
      <w:r>
        <w:rPr>
          <w:spacing w:val="-1"/>
          <w:sz w:val="20"/>
        </w:rPr>
        <w:t> </w:t>
      </w:r>
      <w:r>
        <w:rPr>
          <w:sz w:val="20"/>
        </w:rPr>
        <w:t>da</w:t>
      </w:r>
      <w:r>
        <w:rPr>
          <w:spacing w:val="-1"/>
          <w:sz w:val="20"/>
        </w:rPr>
        <w:t> </w:t>
      </w:r>
      <w:r>
        <w:rPr>
          <w:sz w:val="20"/>
        </w:rPr>
        <w:t>realização</w:t>
      </w:r>
      <w:r>
        <w:rPr>
          <w:spacing w:val="-1"/>
          <w:sz w:val="20"/>
        </w:rPr>
        <w:t> </w:t>
      </w:r>
      <w:r>
        <w:rPr>
          <w:sz w:val="20"/>
        </w:rPr>
        <w:t>do</w:t>
      </w:r>
      <w:r>
        <w:rPr>
          <w:spacing w:val="-1"/>
          <w:sz w:val="20"/>
        </w:rPr>
        <w:t> </w:t>
      </w:r>
      <w:r>
        <w:rPr>
          <w:sz w:val="20"/>
        </w:rPr>
        <w:t>procedimento</w:t>
      </w:r>
      <w:r>
        <w:rPr>
          <w:spacing w:val="-1"/>
          <w:sz w:val="20"/>
        </w:rPr>
        <w:t> </w:t>
      </w:r>
      <w:r>
        <w:rPr>
          <w:spacing w:val="-2"/>
          <w:sz w:val="20"/>
        </w:rPr>
        <w:t>cirúrgico.</w:t>
      </w:r>
    </w:p>
    <w:p>
      <w:pPr>
        <w:pStyle w:val="ListParagraph"/>
        <w:numPr>
          <w:ilvl w:val="2"/>
          <w:numId w:val="32"/>
        </w:numPr>
        <w:tabs>
          <w:tab w:pos="778" w:val="left" w:leader="none"/>
        </w:tabs>
        <w:spacing w:line="240" w:lineRule="auto" w:before="40" w:after="0"/>
        <w:ind w:left="778" w:right="0" w:hanging="449"/>
        <w:jc w:val="left"/>
        <w:rPr>
          <w:sz w:val="20"/>
        </w:rPr>
      </w:pPr>
      <w:r>
        <w:rPr>
          <w:sz w:val="20"/>
        </w:rPr>
        <w:t>Entregar</w:t>
      </w:r>
      <w:r>
        <w:rPr>
          <w:spacing w:val="-1"/>
          <w:sz w:val="20"/>
        </w:rPr>
        <w:t> </w:t>
      </w:r>
      <w:r>
        <w:rPr>
          <w:sz w:val="20"/>
        </w:rPr>
        <w:t>o</w:t>
      </w:r>
      <w:r>
        <w:rPr>
          <w:spacing w:val="-1"/>
          <w:sz w:val="20"/>
        </w:rPr>
        <w:t> </w:t>
      </w:r>
      <w:r>
        <w:rPr>
          <w:sz w:val="20"/>
        </w:rPr>
        <w:t>objeto</w:t>
      </w:r>
      <w:r>
        <w:rPr>
          <w:spacing w:val="-1"/>
          <w:sz w:val="20"/>
        </w:rPr>
        <w:t> </w:t>
      </w:r>
      <w:r>
        <w:rPr>
          <w:sz w:val="20"/>
        </w:rPr>
        <w:t>acompanhado,</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do</w:t>
      </w:r>
      <w:r>
        <w:rPr>
          <w:spacing w:val="-1"/>
          <w:sz w:val="20"/>
        </w:rPr>
        <w:t> </w:t>
      </w:r>
      <w:r>
        <w:rPr>
          <w:sz w:val="20"/>
        </w:rPr>
        <w:t>manual</w:t>
      </w:r>
      <w:r>
        <w:rPr>
          <w:spacing w:val="-1"/>
          <w:sz w:val="20"/>
        </w:rPr>
        <w:t> </w:t>
      </w:r>
      <w:r>
        <w:rPr>
          <w:sz w:val="20"/>
        </w:rPr>
        <w:t>do</w:t>
      </w:r>
      <w:r>
        <w:rPr>
          <w:spacing w:val="-1"/>
          <w:sz w:val="20"/>
        </w:rPr>
        <w:t> </w:t>
      </w:r>
      <w:r>
        <w:rPr>
          <w:sz w:val="20"/>
        </w:rPr>
        <w:t>usuário,</w:t>
      </w:r>
      <w:r>
        <w:rPr>
          <w:spacing w:val="-1"/>
          <w:sz w:val="20"/>
        </w:rPr>
        <w:t> </w:t>
      </w:r>
      <w:r>
        <w:rPr>
          <w:sz w:val="20"/>
        </w:rPr>
        <w:t>com</w:t>
      </w:r>
      <w:r>
        <w:rPr>
          <w:spacing w:val="-1"/>
          <w:sz w:val="20"/>
        </w:rPr>
        <w:t> </w:t>
      </w:r>
      <w:r>
        <w:rPr>
          <w:sz w:val="20"/>
        </w:rPr>
        <w:t>uma</w:t>
      </w:r>
      <w:r>
        <w:rPr>
          <w:spacing w:val="-1"/>
          <w:sz w:val="20"/>
        </w:rPr>
        <w:t> </w:t>
      </w:r>
      <w:r>
        <w:rPr>
          <w:sz w:val="20"/>
        </w:rPr>
        <w:t>versão</w:t>
      </w:r>
      <w:r>
        <w:rPr>
          <w:spacing w:val="-1"/>
          <w:sz w:val="20"/>
        </w:rPr>
        <w:t> </w:t>
      </w:r>
      <w:r>
        <w:rPr>
          <w:sz w:val="20"/>
        </w:rPr>
        <w:t>em</w:t>
      </w:r>
      <w:r>
        <w:rPr>
          <w:spacing w:val="-1"/>
          <w:sz w:val="20"/>
        </w:rPr>
        <w:t> </w:t>
      </w:r>
      <w:r>
        <w:rPr>
          <w:sz w:val="20"/>
        </w:rPr>
        <w:t>português,</w:t>
      </w:r>
      <w:r>
        <w:rPr>
          <w:spacing w:val="-1"/>
          <w:sz w:val="20"/>
        </w:rPr>
        <w:t> </w:t>
      </w:r>
      <w:r>
        <w:rPr>
          <w:sz w:val="20"/>
        </w:rPr>
        <w:t>e</w:t>
      </w:r>
      <w:r>
        <w:rPr>
          <w:spacing w:val="-1"/>
          <w:sz w:val="20"/>
        </w:rPr>
        <w:t> </w:t>
      </w:r>
      <w:r>
        <w:rPr>
          <w:sz w:val="20"/>
        </w:rPr>
        <w:t>da</w:t>
      </w:r>
      <w:r>
        <w:rPr>
          <w:spacing w:val="-1"/>
          <w:sz w:val="20"/>
        </w:rPr>
        <w:t> </w:t>
      </w:r>
      <w:r>
        <w:rPr>
          <w:sz w:val="20"/>
        </w:rPr>
        <w:t>relação</w:t>
      </w:r>
      <w:r>
        <w:rPr>
          <w:spacing w:val="-1"/>
          <w:sz w:val="20"/>
        </w:rPr>
        <w:t> </w:t>
      </w:r>
      <w:r>
        <w:rPr>
          <w:sz w:val="20"/>
        </w:rPr>
        <w:t>da</w:t>
      </w:r>
      <w:r>
        <w:rPr>
          <w:spacing w:val="-1"/>
          <w:sz w:val="20"/>
        </w:rPr>
        <w:t> </w:t>
      </w:r>
      <w:r>
        <w:rPr>
          <w:sz w:val="20"/>
        </w:rPr>
        <w:t>rede</w:t>
      </w:r>
      <w:r>
        <w:rPr>
          <w:spacing w:val="-1"/>
          <w:sz w:val="20"/>
        </w:rPr>
        <w:t> </w:t>
      </w:r>
      <w:r>
        <w:rPr>
          <w:sz w:val="20"/>
        </w:rPr>
        <w:t>de</w:t>
      </w:r>
      <w:r>
        <w:rPr>
          <w:spacing w:val="-1"/>
          <w:sz w:val="20"/>
        </w:rPr>
        <w:t> </w:t>
      </w:r>
      <w:r>
        <w:rPr>
          <w:sz w:val="20"/>
        </w:rPr>
        <w:t>assistência</w:t>
      </w:r>
      <w:r>
        <w:rPr>
          <w:spacing w:val="-1"/>
          <w:sz w:val="20"/>
        </w:rPr>
        <w:t> </w:t>
      </w:r>
      <w:r>
        <w:rPr>
          <w:sz w:val="20"/>
        </w:rPr>
        <w:t>técnica</w:t>
      </w:r>
      <w:r>
        <w:rPr>
          <w:spacing w:val="-1"/>
          <w:sz w:val="20"/>
        </w:rPr>
        <w:t> </w:t>
      </w:r>
      <w:r>
        <w:rPr>
          <w:spacing w:val="-2"/>
          <w:sz w:val="20"/>
        </w:rPr>
        <w:t>autorizada.</w:t>
      </w:r>
    </w:p>
    <w:p>
      <w:pPr>
        <w:pStyle w:val="ListParagraph"/>
        <w:numPr>
          <w:ilvl w:val="2"/>
          <w:numId w:val="32"/>
        </w:numPr>
        <w:tabs>
          <w:tab w:pos="799" w:val="left" w:leader="none"/>
        </w:tabs>
        <w:spacing w:line="280" w:lineRule="auto" w:before="40" w:after="0"/>
        <w:ind w:left="329" w:right="313" w:firstLine="0"/>
        <w:jc w:val="both"/>
        <w:rPr>
          <w:sz w:val="20"/>
        </w:rPr>
      </w:pPr>
      <w:r>
        <w:rPr>
          <w:sz w:val="20"/>
        </w:rPr>
        <w:t>Comunicar ao </w:t>
      </w:r>
      <w:r>
        <w:rPr>
          <w:b/>
          <w:sz w:val="20"/>
        </w:rPr>
        <w:t>CONTRATANTE</w:t>
      </w:r>
      <w:r>
        <w:rPr>
          <w:sz w:val="20"/>
        </w:rPr>
        <w:t>, no prazo máximo de 24 (vinte e quatro) horas que antecede a data da entrega, os motivos que impossibilitem o cumprimento do </w:t>
      </w:r>
      <w:r>
        <w:rPr>
          <w:sz w:val="20"/>
        </w:rPr>
        <w:t>prazo previsto, com a devida comprovação.</w:t>
      </w:r>
    </w:p>
    <w:p>
      <w:pPr>
        <w:pStyle w:val="ListParagraph"/>
        <w:numPr>
          <w:ilvl w:val="2"/>
          <w:numId w:val="32"/>
        </w:numPr>
        <w:tabs>
          <w:tab w:pos="774" w:val="left" w:leader="none"/>
        </w:tabs>
        <w:spacing w:line="280" w:lineRule="auto" w:before="1" w:after="0"/>
        <w:ind w:left="329" w:right="313" w:firstLine="0"/>
        <w:jc w:val="both"/>
        <w:rPr>
          <w:sz w:val="20"/>
        </w:rPr>
      </w:pPr>
      <w:r>
        <w:rPr>
          <w:sz w:val="20"/>
        </w:rPr>
        <w:t>Atender às determinações regulares emitidas pelo fiscal ou gestor do Contrato ou autoridade superior (</w:t>
      </w:r>
      <w:hyperlink r:id="rId33">
        <w:r>
          <w:rPr>
            <w:rFonts w:ascii="Arial MT" w:hAnsi="Arial MT"/>
            <w:color w:val="000080"/>
            <w:sz w:val="20"/>
            <w:u w:val="single" w:color="000080"/>
          </w:rPr>
          <w:t>art. 137, II, da Lei nº 14.133/2021</w:t>
        </w:r>
      </w:hyperlink>
      <w:r>
        <w:rPr>
          <w:sz w:val="20"/>
        </w:rPr>
        <w:t>) e prestar todo esclarecimento </w:t>
      </w:r>
      <w:r>
        <w:rPr>
          <w:sz w:val="20"/>
        </w:rPr>
        <w:t>ou informação por eles solicitados.</w:t>
      </w:r>
    </w:p>
    <w:p>
      <w:pPr>
        <w:pStyle w:val="ListParagraph"/>
        <w:numPr>
          <w:ilvl w:val="2"/>
          <w:numId w:val="32"/>
        </w:numPr>
        <w:tabs>
          <w:tab w:pos="770" w:val="left" w:leader="none"/>
        </w:tabs>
        <w:spacing w:line="280" w:lineRule="auto" w:before="2" w:after="0"/>
        <w:ind w:left="329" w:right="313" w:firstLine="0"/>
        <w:jc w:val="both"/>
        <w:rPr>
          <w:sz w:val="20"/>
        </w:rPr>
      </w:pPr>
      <w:r>
        <w:rPr>
          <w:sz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32"/>
        </w:numPr>
        <w:tabs>
          <w:tab w:pos="790" w:val="left" w:leader="none"/>
        </w:tabs>
        <w:spacing w:line="280" w:lineRule="auto" w:before="2" w:after="0"/>
        <w:ind w:left="329" w:right="313" w:firstLine="0"/>
        <w:jc w:val="both"/>
        <w:rPr>
          <w:sz w:val="20"/>
        </w:rPr>
      </w:pPr>
      <w:r>
        <w:rPr>
          <w:sz w:val="20"/>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32"/>
        </w:numPr>
        <w:tabs>
          <w:tab w:pos="784" w:val="left" w:leader="none"/>
        </w:tabs>
        <w:spacing w:line="280" w:lineRule="auto" w:before="1" w:after="0"/>
        <w:ind w:left="329" w:right="312" w:firstLine="0"/>
        <w:jc w:val="both"/>
        <w:rPr>
          <w:sz w:val="20"/>
        </w:rPr>
      </w:pPr>
      <w:r>
        <w:rPr>
          <w:sz w:val="20"/>
        </w:rPr>
        <w:t>Responsabilizar-se pelos vícios e danos decorrentes do objeto, de acordo com o Código de Defesa do Consumidor (</w:t>
      </w:r>
      <w:hyperlink r:id="rId34">
        <w:r>
          <w:rPr>
            <w:rFonts w:ascii="Arial MT" w:hAnsi="Arial MT"/>
            <w:color w:val="000080"/>
            <w:sz w:val="20"/>
            <w:u w:val="single" w:color="000080"/>
          </w:rPr>
          <w:t>Lei nº 8.078/1990</w:t>
        </w:r>
      </w:hyperlink>
      <w:r>
        <w:rPr>
          <w:sz w:val="20"/>
        </w:rPr>
        <w:t>), bem como por todo e qualquer dano causado à Administração ou terceiros, não reduzindo essa responsabilidade a fiscalização ou o acompanhamento da execução contratual pelo </w:t>
      </w:r>
      <w:r>
        <w:rPr>
          <w:b/>
          <w:sz w:val="20"/>
        </w:rPr>
        <w:t>CONTRATANTE</w:t>
      </w:r>
      <w:r>
        <w:rPr>
          <w:sz w:val="20"/>
        </w:rPr>
        <w:t>, que ficará autorizado a descontar dos pagamentos devidos ou da garantia o valor correspondente aos danos sofridos.</w:t>
      </w:r>
    </w:p>
    <w:p>
      <w:pPr>
        <w:pStyle w:val="ListParagraph"/>
        <w:numPr>
          <w:ilvl w:val="2"/>
          <w:numId w:val="32"/>
        </w:numPr>
        <w:tabs>
          <w:tab w:pos="839" w:val="left" w:leader="none"/>
        </w:tabs>
        <w:spacing w:line="240" w:lineRule="auto" w:before="2" w:after="0"/>
        <w:ind w:left="839" w:right="0" w:hanging="510"/>
        <w:jc w:val="both"/>
        <w:rPr>
          <w:sz w:val="20"/>
        </w:rPr>
      </w:pPr>
      <w:r>
        <w:rPr>
          <w:sz w:val="20"/>
        </w:rPr>
        <w:t>Não</w:t>
      </w:r>
      <w:r>
        <w:rPr>
          <w:spacing w:val="57"/>
          <w:sz w:val="20"/>
        </w:rPr>
        <w:t> </w:t>
      </w:r>
      <w:r>
        <w:rPr>
          <w:sz w:val="20"/>
        </w:rPr>
        <w:t>contratar,</w:t>
      </w:r>
      <w:r>
        <w:rPr>
          <w:spacing w:val="60"/>
          <w:sz w:val="20"/>
        </w:rPr>
        <w:t> </w:t>
      </w:r>
      <w:r>
        <w:rPr>
          <w:sz w:val="20"/>
        </w:rPr>
        <w:t>durante</w:t>
      </w:r>
      <w:r>
        <w:rPr>
          <w:spacing w:val="60"/>
          <w:sz w:val="20"/>
        </w:rPr>
        <w:t> </w:t>
      </w:r>
      <w:r>
        <w:rPr>
          <w:sz w:val="20"/>
        </w:rPr>
        <w:t>a</w:t>
      </w:r>
      <w:r>
        <w:rPr>
          <w:spacing w:val="59"/>
          <w:sz w:val="20"/>
        </w:rPr>
        <w:t> </w:t>
      </w:r>
      <w:r>
        <w:rPr>
          <w:sz w:val="20"/>
        </w:rPr>
        <w:t>vigência</w:t>
      </w:r>
      <w:r>
        <w:rPr>
          <w:spacing w:val="60"/>
          <w:sz w:val="20"/>
        </w:rPr>
        <w:t> </w:t>
      </w:r>
      <w:r>
        <w:rPr>
          <w:sz w:val="20"/>
        </w:rPr>
        <w:t>do</w:t>
      </w:r>
      <w:r>
        <w:rPr>
          <w:spacing w:val="60"/>
          <w:sz w:val="20"/>
        </w:rPr>
        <w:t> </w:t>
      </w:r>
      <w:r>
        <w:rPr>
          <w:sz w:val="20"/>
        </w:rPr>
        <w:t>Contrato,</w:t>
      </w:r>
      <w:r>
        <w:rPr>
          <w:spacing w:val="59"/>
          <w:sz w:val="20"/>
        </w:rPr>
        <w:t> </w:t>
      </w:r>
      <w:r>
        <w:rPr>
          <w:sz w:val="20"/>
        </w:rPr>
        <w:t>cônjuge,</w:t>
      </w:r>
      <w:r>
        <w:rPr>
          <w:spacing w:val="60"/>
          <w:sz w:val="20"/>
        </w:rPr>
        <w:t> </w:t>
      </w:r>
      <w:r>
        <w:rPr>
          <w:sz w:val="20"/>
        </w:rPr>
        <w:t>companheiro</w:t>
      </w:r>
      <w:r>
        <w:rPr>
          <w:spacing w:val="60"/>
          <w:sz w:val="20"/>
        </w:rPr>
        <w:t> </w:t>
      </w:r>
      <w:r>
        <w:rPr>
          <w:sz w:val="20"/>
        </w:rPr>
        <w:t>ou</w:t>
      </w:r>
      <w:r>
        <w:rPr>
          <w:spacing w:val="59"/>
          <w:sz w:val="20"/>
        </w:rPr>
        <w:t> </w:t>
      </w:r>
      <w:r>
        <w:rPr>
          <w:sz w:val="20"/>
        </w:rPr>
        <w:t>parente</w:t>
      </w:r>
      <w:r>
        <w:rPr>
          <w:spacing w:val="60"/>
          <w:sz w:val="20"/>
        </w:rPr>
        <w:t> </w:t>
      </w:r>
      <w:r>
        <w:rPr>
          <w:sz w:val="20"/>
        </w:rPr>
        <w:t>em</w:t>
      </w:r>
      <w:r>
        <w:rPr>
          <w:spacing w:val="60"/>
          <w:sz w:val="20"/>
        </w:rPr>
        <w:t> </w:t>
      </w:r>
      <w:r>
        <w:rPr>
          <w:sz w:val="20"/>
        </w:rPr>
        <w:t>linha</w:t>
      </w:r>
      <w:r>
        <w:rPr>
          <w:spacing w:val="59"/>
          <w:sz w:val="20"/>
        </w:rPr>
        <w:t> </w:t>
      </w:r>
      <w:r>
        <w:rPr>
          <w:sz w:val="20"/>
        </w:rPr>
        <w:t>reta,</w:t>
      </w:r>
      <w:r>
        <w:rPr>
          <w:spacing w:val="60"/>
          <w:sz w:val="20"/>
        </w:rPr>
        <w:t> </w:t>
      </w:r>
      <w:r>
        <w:rPr>
          <w:sz w:val="20"/>
        </w:rPr>
        <w:t>colateral</w:t>
      </w:r>
      <w:r>
        <w:rPr>
          <w:spacing w:val="60"/>
          <w:sz w:val="20"/>
        </w:rPr>
        <w:t> </w:t>
      </w:r>
      <w:r>
        <w:rPr>
          <w:sz w:val="20"/>
        </w:rPr>
        <w:t>ou</w:t>
      </w:r>
      <w:r>
        <w:rPr>
          <w:spacing w:val="59"/>
          <w:sz w:val="20"/>
        </w:rPr>
        <w:t> </w:t>
      </w:r>
      <w:r>
        <w:rPr>
          <w:sz w:val="20"/>
        </w:rPr>
        <w:t>por</w:t>
      </w:r>
      <w:r>
        <w:rPr>
          <w:spacing w:val="60"/>
          <w:sz w:val="20"/>
        </w:rPr>
        <w:t> </w:t>
      </w:r>
      <w:r>
        <w:rPr>
          <w:sz w:val="20"/>
        </w:rPr>
        <w:t>afinidade,</w:t>
      </w:r>
      <w:r>
        <w:rPr>
          <w:spacing w:val="60"/>
          <w:sz w:val="20"/>
        </w:rPr>
        <w:t> </w:t>
      </w:r>
      <w:r>
        <w:rPr>
          <w:sz w:val="20"/>
        </w:rPr>
        <w:t>até</w:t>
      </w:r>
      <w:r>
        <w:rPr>
          <w:spacing w:val="59"/>
          <w:sz w:val="20"/>
        </w:rPr>
        <w:t> </w:t>
      </w:r>
      <w:r>
        <w:rPr>
          <w:sz w:val="20"/>
        </w:rPr>
        <w:t>o</w:t>
      </w:r>
      <w:r>
        <w:rPr>
          <w:spacing w:val="60"/>
          <w:sz w:val="20"/>
        </w:rPr>
        <w:t> </w:t>
      </w:r>
      <w:r>
        <w:rPr>
          <w:sz w:val="20"/>
        </w:rPr>
        <w:t>terceiro</w:t>
      </w:r>
      <w:r>
        <w:rPr>
          <w:spacing w:val="60"/>
          <w:sz w:val="20"/>
        </w:rPr>
        <w:t> </w:t>
      </w:r>
      <w:r>
        <w:rPr>
          <w:sz w:val="20"/>
        </w:rPr>
        <w:t>grau,</w:t>
      </w:r>
      <w:r>
        <w:rPr>
          <w:spacing w:val="59"/>
          <w:sz w:val="20"/>
        </w:rPr>
        <w:t> </w:t>
      </w:r>
      <w:r>
        <w:rPr>
          <w:sz w:val="20"/>
        </w:rPr>
        <w:t>de</w:t>
      </w:r>
      <w:r>
        <w:rPr>
          <w:spacing w:val="60"/>
          <w:sz w:val="20"/>
        </w:rPr>
        <w:t> </w:t>
      </w:r>
      <w:r>
        <w:rPr>
          <w:sz w:val="20"/>
        </w:rPr>
        <w:t>dirigente</w:t>
      </w:r>
      <w:r>
        <w:rPr>
          <w:spacing w:val="60"/>
          <w:sz w:val="20"/>
        </w:rPr>
        <w:t> </w:t>
      </w:r>
      <w:r>
        <w:rPr>
          <w:spacing w:val="-5"/>
          <w:sz w:val="20"/>
        </w:rPr>
        <w:t>do</w:t>
      </w:r>
    </w:p>
    <w:p>
      <w:pPr>
        <w:pStyle w:val="BodyText"/>
        <w:spacing w:before="40"/>
        <w:ind w:left="329"/>
        <w:jc w:val="both"/>
      </w:pPr>
      <w:r>
        <w:rPr>
          <w:b/>
        </w:rPr>
        <w:t>CONTRATANTE</w:t>
      </w:r>
      <w:r>
        <w:rPr>
          <w:b/>
          <w:spacing w:val="-2"/>
        </w:rPr>
        <w:t> </w:t>
      </w:r>
      <w:r>
        <w:rPr/>
        <w:t>ou</w:t>
      </w:r>
      <w:r>
        <w:rPr>
          <w:spacing w:val="-2"/>
        </w:rPr>
        <w:t> </w:t>
      </w:r>
      <w:r>
        <w:rPr/>
        <w:t>de</w:t>
      </w:r>
      <w:r>
        <w:rPr>
          <w:spacing w:val="-2"/>
        </w:rPr>
        <w:t> </w:t>
      </w:r>
      <w:r>
        <w:rPr/>
        <w:t>agente</w:t>
      </w:r>
      <w:r>
        <w:rPr>
          <w:spacing w:val="-3"/>
        </w:rPr>
        <w:t> </w:t>
      </w:r>
      <w:r>
        <w:rPr/>
        <w:t>público</w:t>
      </w:r>
      <w:r>
        <w:rPr>
          <w:spacing w:val="-2"/>
        </w:rPr>
        <w:t> </w:t>
      </w:r>
      <w:r>
        <w:rPr/>
        <w:t>que</w:t>
      </w:r>
      <w:r>
        <w:rPr>
          <w:spacing w:val="-2"/>
        </w:rPr>
        <w:t> </w:t>
      </w:r>
      <w:r>
        <w:rPr/>
        <w:t>atue</w:t>
      </w:r>
      <w:r>
        <w:rPr>
          <w:spacing w:val="-2"/>
        </w:rPr>
        <w:t> </w:t>
      </w:r>
      <w:r>
        <w:rPr/>
        <w:t>na</w:t>
      </w:r>
      <w:r>
        <w:rPr>
          <w:spacing w:val="-3"/>
        </w:rPr>
        <w:t> </w:t>
      </w:r>
      <w:r>
        <w:rPr/>
        <w:t>fiscalização</w:t>
      </w:r>
      <w:r>
        <w:rPr>
          <w:spacing w:val="-2"/>
        </w:rPr>
        <w:t> </w:t>
      </w:r>
      <w:r>
        <w:rPr/>
        <w:t>ou</w:t>
      </w:r>
      <w:r>
        <w:rPr>
          <w:spacing w:val="-2"/>
        </w:rPr>
        <w:t> </w:t>
      </w:r>
      <w:r>
        <w:rPr/>
        <w:t>na</w:t>
      </w:r>
      <w:r>
        <w:rPr>
          <w:spacing w:val="-2"/>
        </w:rPr>
        <w:t> </w:t>
      </w:r>
      <w:r>
        <w:rPr/>
        <w:t>gestão</w:t>
      </w:r>
      <w:r>
        <w:rPr>
          <w:spacing w:val="-3"/>
        </w:rPr>
        <w:t> </w:t>
      </w:r>
      <w:r>
        <w:rPr/>
        <w:t>do</w:t>
      </w:r>
      <w:r>
        <w:rPr>
          <w:spacing w:val="-2"/>
        </w:rPr>
        <w:t> </w:t>
      </w:r>
      <w:r>
        <w:rPr/>
        <w:t>Contrato,</w:t>
      </w:r>
      <w:r>
        <w:rPr>
          <w:spacing w:val="-2"/>
        </w:rPr>
        <w:t> </w:t>
      </w:r>
      <w:r>
        <w:rPr/>
        <w:t>nos</w:t>
      </w:r>
      <w:r>
        <w:rPr>
          <w:spacing w:val="-2"/>
        </w:rPr>
        <w:t> </w:t>
      </w:r>
      <w:r>
        <w:rPr/>
        <w:t>termos</w:t>
      </w:r>
      <w:r>
        <w:rPr>
          <w:spacing w:val="-2"/>
        </w:rPr>
        <w:t> </w:t>
      </w:r>
      <w:r>
        <w:rPr/>
        <w:t>do</w:t>
      </w:r>
      <w:r>
        <w:rPr>
          <w:spacing w:val="-3"/>
        </w:rPr>
        <w:t> </w:t>
      </w:r>
      <w:r>
        <w:rPr/>
        <w:t>art.</w:t>
      </w:r>
      <w:r>
        <w:rPr>
          <w:spacing w:val="-2"/>
        </w:rPr>
        <w:t> </w:t>
      </w:r>
      <w:r>
        <w:rPr/>
        <w:t>48,</w:t>
      </w:r>
      <w:r>
        <w:rPr>
          <w:spacing w:val="-2"/>
        </w:rPr>
        <w:t> </w:t>
      </w:r>
      <w:r>
        <w:rPr/>
        <w:t>parágrafo</w:t>
      </w:r>
      <w:r>
        <w:rPr>
          <w:spacing w:val="-2"/>
        </w:rPr>
        <w:t> </w:t>
      </w:r>
      <w:r>
        <w:rPr/>
        <w:t>único,</w:t>
      </w:r>
      <w:r>
        <w:rPr>
          <w:spacing w:val="-3"/>
        </w:rPr>
        <w:t> </w:t>
      </w:r>
      <w:r>
        <w:rPr/>
        <w:t>da</w:t>
      </w:r>
      <w:r>
        <w:rPr>
          <w:spacing w:val="-2"/>
        </w:rPr>
        <w:t> </w:t>
      </w:r>
      <w:r>
        <w:rPr/>
        <w:t>Lei</w:t>
      </w:r>
      <w:r>
        <w:rPr>
          <w:spacing w:val="-2"/>
        </w:rPr>
        <w:t> </w:t>
      </w:r>
      <w:r>
        <w:rPr/>
        <w:t>nº</w:t>
      </w:r>
      <w:r>
        <w:rPr>
          <w:spacing w:val="-2"/>
        </w:rPr>
        <w:t> 14.133/2021.</w:t>
      </w:r>
    </w:p>
    <w:p>
      <w:pPr>
        <w:pStyle w:val="ListParagraph"/>
        <w:numPr>
          <w:ilvl w:val="2"/>
          <w:numId w:val="32"/>
        </w:numPr>
        <w:tabs>
          <w:tab w:pos="778" w:val="left" w:leader="none"/>
        </w:tabs>
        <w:spacing w:line="240" w:lineRule="auto" w:before="40" w:after="0"/>
        <w:ind w:left="778" w:right="0" w:hanging="449"/>
        <w:jc w:val="left"/>
        <w:rPr>
          <w:sz w:val="20"/>
        </w:rPr>
      </w:pPr>
      <w:r>
        <w:rPr>
          <w:sz w:val="20"/>
        </w:rPr>
        <w:t>Manter</w:t>
      </w:r>
      <w:r>
        <w:rPr>
          <w:spacing w:val="-1"/>
          <w:sz w:val="20"/>
        </w:rPr>
        <w:t> </w:t>
      </w:r>
      <w:r>
        <w:rPr>
          <w:sz w:val="20"/>
        </w:rPr>
        <w:t>a</w:t>
      </w:r>
      <w:r>
        <w:rPr>
          <w:spacing w:val="-1"/>
          <w:sz w:val="20"/>
        </w:rPr>
        <w:t> </w:t>
      </w:r>
      <w:r>
        <w:rPr>
          <w:sz w:val="20"/>
        </w:rPr>
        <w:t>regularidade</w:t>
      </w:r>
      <w:r>
        <w:rPr>
          <w:spacing w:val="-1"/>
          <w:sz w:val="20"/>
        </w:rPr>
        <w:t> </w:t>
      </w:r>
      <w:r>
        <w:rPr>
          <w:sz w:val="20"/>
        </w:rPr>
        <w:t>junto</w:t>
      </w:r>
      <w:r>
        <w:rPr>
          <w:spacing w:val="-1"/>
          <w:sz w:val="20"/>
        </w:rPr>
        <w:t> </w:t>
      </w:r>
      <w:r>
        <w:rPr>
          <w:sz w:val="20"/>
        </w:rPr>
        <w:t>ao</w:t>
      </w:r>
      <w:r>
        <w:rPr>
          <w:spacing w:val="-1"/>
          <w:sz w:val="20"/>
        </w:rPr>
        <w:t> </w:t>
      </w:r>
      <w:r>
        <w:rPr>
          <w:spacing w:val="-2"/>
          <w:sz w:val="20"/>
        </w:rPr>
        <w:t>SICAF.</w:t>
      </w:r>
    </w:p>
    <w:p>
      <w:pPr>
        <w:pStyle w:val="ListParagraph"/>
        <w:numPr>
          <w:ilvl w:val="3"/>
          <w:numId w:val="32"/>
        </w:numPr>
        <w:tabs>
          <w:tab w:pos="949" w:val="left" w:leader="none"/>
        </w:tabs>
        <w:spacing w:line="280" w:lineRule="auto" w:before="40" w:after="0"/>
        <w:ind w:left="329" w:right="312" w:firstLine="0"/>
        <w:jc w:val="left"/>
        <w:rPr>
          <w:sz w:val="20"/>
        </w:rPr>
      </w:pPr>
      <w:r>
        <w:rPr>
          <w:sz w:val="20"/>
        </w:rPr>
        <w:t>Quando</w:t>
      </w:r>
      <w:r>
        <w:rPr>
          <w:spacing w:val="16"/>
          <w:sz w:val="20"/>
        </w:rPr>
        <w:t> </w:t>
      </w:r>
      <w:r>
        <w:rPr>
          <w:sz w:val="20"/>
        </w:rPr>
        <w:t>não</w:t>
      </w:r>
      <w:r>
        <w:rPr>
          <w:spacing w:val="16"/>
          <w:sz w:val="20"/>
        </w:rPr>
        <w:t> </w:t>
      </w:r>
      <w:r>
        <w:rPr>
          <w:sz w:val="20"/>
        </w:rPr>
        <w:t>for</w:t>
      </w:r>
      <w:r>
        <w:rPr>
          <w:spacing w:val="16"/>
          <w:sz w:val="20"/>
        </w:rPr>
        <w:t> </w:t>
      </w:r>
      <w:r>
        <w:rPr>
          <w:sz w:val="20"/>
        </w:rPr>
        <w:t>possível</w:t>
      </w:r>
      <w:r>
        <w:rPr>
          <w:spacing w:val="16"/>
          <w:sz w:val="20"/>
        </w:rPr>
        <w:t> </w:t>
      </w:r>
      <w:r>
        <w:rPr>
          <w:sz w:val="20"/>
        </w:rPr>
        <w:t>a</w:t>
      </w:r>
      <w:r>
        <w:rPr>
          <w:spacing w:val="16"/>
          <w:sz w:val="20"/>
        </w:rPr>
        <w:t> </w:t>
      </w:r>
      <w:r>
        <w:rPr>
          <w:sz w:val="20"/>
        </w:rPr>
        <w:t>verificação</w:t>
      </w:r>
      <w:r>
        <w:rPr>
          <w:spacing w:val="16"/>
          <w:sz w:val="20"/>
        </w:rPr>
        <w:t> </w:t>
      </w:r>
      <w:r>
        <w:rPr>
          <w:sz w:val="20"/>
        </w:rPr>
        <w:t>da</w:t>
      </w:r>
      <w:r>
        <w:rPr>
          <w:spacing w:val="16"/>
          <w:sz w:val="20"/>
        </w:rPr>
        <w:t> </w:t>
      </w:r>
      <w:r>
        <w:rPr>
          <w:sz w:val="20"/>
        </w:rPr>
        <w:t>regularidade</w:t>
      </w:r>
      <w:r>
        <w:rPr>
          <w:spacing w:val="16"/>
          <w:sz w:val="20"/>
        </w:rPr>
        <w:t> </w:t>
      </w:r>
      <w:r>
        <w:rPr>
          <w:sz w:val="20"/>
        </w:rPr>
        <w:t>no</w:t>
      </w:r>
      <w:r>
        <w:rPr>
          <w:spacing w:val="16"/>
          <w:sz w:val="20"/>
        </w:rPr>
        <w:t> </w:t>
      </w:r>
      <w:r>
        <w:rPr>
          <w:sz w:val="20"/>
        </w:rPr>
        <w:t>Sistema</w:t>
      </w:r>
      <w:r>
        <w:rPr>
          <w:spacing w:val="16"/>
          <w:sz w:val="20"/>
        </w:rPr>
        <w:t> </w:t>
      </w:r>
      <w:r>
        <w:rPr>
          <w:sz w:val="20"/>
        </w:rPr>
        <w:t>de</w:t>
      </w:r>
      <w:r>
        <w:rPr>
          <w:spacing w:val="16"/>
          <w:sz w:val="20"/>
        </w:rPr>
        <w:t> </w:t>
      </w:r>
      <w:r>
        <w:rPr>
          <w:sz w:val="20"/>
        </w:rPr>
        <w:t>Cadastro</w:t>
      </w:r>
      <w:r>
        <w:rPr>
          <w:spacing w:val="16"/>
          <w:sz w:val="20"/>
        </w:rPr>
        <w:t> </w:t>
      </w:r>
      <w:r>
        <w:rPr>
          <w:sz w:val="20"/>
        </w:rPr>
        <w:t>de</w:t>
      </w:r>
      <w:r>
        <w:rPr>
          <w:spacing w:val="16"/>
          <w:sz w:val="20"/>
        </w:rPr>
        <w:t> </w:t>
      </w:r>
      <w:r>
        <w:rPr>
          <w:sz w:val="20"/>
        </w:rPr>
        <w:t>Fornecedores</w:t>
      </w:r>
      <w:r>
        <w:rPr>
          <w:spacing w:val="16"/>
          <w:sz w:val="20"/>
        </w:rPr>
        <w:t> </w:t>
      </w:r>
      <w:r>
        <w:rPr>
          <w:sz w:val="20"/>
        </w:rPr>
        <w:t>–</w:t>
      </w:r>
      <w:r>
        <w:rPr>
          <w:spacing w:val="16"/>
          <w:sz w:val="20"/>
        </w:rPr>
        <w:t> </w:t>
      </w:r>
      <w:r>
        <w:rPr>
          <w:sz w:val="20"/>
        </w:rPr>
        <w:t>SICAF,</w:t>
      </w:r>
      <w:r>
        <w:rPr>
          <w:spacing w:val="16"/>
          <w:sz w:val="20"/>
        </w:rPr>
        <w:t> </w:t>
      </w:r>
      <w:r>
        <w:rPr>
          <w:sz w:val="20"/>
        </w:rPr>
        <w:t>o</w:t>
      </w:r>
      <w:r>
        <w:rPr>
          <w:spacing w:val="16"/>
          <w:sz w:val="20"/>
        </w:rPr>
        <w:t> </w:t>
      </w:r>
      <w:r>
        <w:rPr>
          <w:b/>
          <w:sz w:val="20"/>
        </w:rPr>
        <w:t>CONTRATADO</w:t>
      </w:r>
      <w:r>
        <w:rPr>
          <w:b/>
          <w:spacing w:val="16"/>
          <w:sz w:val="20"/>
        </w:rPr>
        <w:t> </w:t>
      </w:r>
      <w:r>
        <w:rPr>
          <w:sz w:val="20"/>
        </w:rPr>
        <w:t>deverá</w:t>
      </w:r>
      <w:r>
        <w:rPr>
          <w:spacing w:val="16"/>
          <w:sz w:val="20"/>
        </w:rPr>
        <w:t> </w:t>
      </w:r>
      <w:r>
        <w:rPr>
          <w:sz w:val="20"/>
        </w:rPr>
        <w:t>entregar</w:t>
      </w:r>
      <w:r>
        <w:rPr>
          <w:spacing w:val="16"/>
          <w:sz w:val="20"/>
        </w:rPr>
        <w:t> </w:t>
      </w:r>
      <w:r>
        <w:rPr>
          <w:sz w:val="20"/>
        </w:rPr>
        <w:t>ao</w:t>
      </w:r>
      <w:r>
        <w:rPr>
          <w:spacing w:val="16"/>
          <w:sz w:val="20"/>
        </w:rPr>
        <w:t> </w:t>
      </w:r>
      <w:r>
        <w:rPr>
          <w:sz w:val="20"/>
        </w:rPr>
        <w:t>setor</w:t>
      </w:r>
      <w:r>
        <w:rPr>
          <w:spacing w:val="16"/>
          <w:sz w:val="20"/>
        </w:rPr>
        <w:t> </w:t>
      </w:r>
      <w:r>
        <w:rPr>
          <w:sz w:val="20"/>
        </w:rPr>
        <w:t>responsável</w:t>
      </w:r>
      <w:r>
        <w:rPr>
          <w:spacing w:val="16"/>
          <w:sz w:val="20"/>
        </w:rPr>
        <w:t> </w:t>
      </w:r>
      <w:r>
        <w:rPr>
          <w:sz w:val="20"/>
        </w:rPr>
        <w:t>pela fiscalização do Contrato, junto com a Nota Fiscal para fins de pagamento, os seguintes documentos:</w:t>
      </w:r>
    </w:p>
    <w:p>
      <w:pPr>
        <w:pStyle w:val="ListParagraph"/>
        <w:numPr>
          <w:ilvl w:val="0"/>
          <w:numId w:val="34"/>
        </w:numPr>
        <w:tabs>
          <w:tab w:pos="533" w:val="left" w:leader="none"/>
        </w:tabs>
        <w:spacing w:line="240" w:lineRule="auto" w:before="2" w:after="0"/>
        <w:ind w:left="533" w:right="0" w:hanging="204"/>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relativa</w:t>
      </w:r>
      <w:r>
        <w:rPr>
          <w:spacing w:val="-1"/>
          <w:sz w:val="20"/>
        </w:rPr>
        <w:t> </w:t>
      </w:r>
      <w:r>
        <w:rPr>
          <w:sz w:val="20"/>
        </w:rPr>
        <w:t>à</w:t>
      </w:r>
      <w:r>
        <w:rPr>
          <w:spacing w:val="-1"/>
          <w:sz w:val="20"/>
        </w:rPr>
        <w:t> </w:t>
      </w:r>
      <w:r>
        <w:rPr>
          <w:sz w:val="20"/>
        </w:rPr>
        <w:t>Seguridade</w:t>
      </w:r>
      <w:r>
        <w:rPr>
          <w:spacing w:val="-1"/>
          <w:sz w:val="20"/>
        </w:rPr>
        <w:t> </w:t>
      </w:r>
      <w:r>
        <w:rPr>
          <w:spacing w:val="-2"/>
          <w:sz w:val="20"/>
        </w:rPr>
        <w:t>Social;</w:t>
      </w:r>
    </w:p>
    <w:p>
      <w:pPr>
        <w:pStyle w:val="ListParagraph"/>
        <w:numPr>
          <w:ilvl w:val="0"/>
          <w:numId w:val="34"/>
        </w:numPr>
        <w:tabs>
          <w:tab w:pos="544" w:val="left" w:leader="none"/>
        </w:tabs>
        <w:spacing w:line="240" w:lineRule="auto" w:before="40" w:after="0"/>
        <w:ind w:left="544" w:right="0" w:hanging="215"/>
        <w:jc w:val="left"/>
        <w:rPr>
          <w:sz w:val="20"/>
        </w:rPr>
      </w:pPr>
      <w:r>
        <w:rPr>
          <w:sz w:val="20"/>
        </w:rPr>
        <w:t>certidão</w:t>
      </w:r>
      <w:r>
        <w:rPr>
          <w:spacing w:val="-1"/>
          <w:sz w:val="20"/>
        </w:rPr>
        <w:t> </w:t>
      </w:r>
      <w:r>
        <w:rPr>
          <w:sz w:val="20"/>
        </w:rPr>
        <w:t>conjunta</w:t>
      </w:r>
      <w:r>
        <w:rPr>
          <w:spacing w:val="-1"/>
          <w:sz w:val="20"/>
        </w:rPr>
        <w:t> </w:t>
      </w:r>
      <w:r>
        <w:rPr>
          <w:sz w:val="20"/>
        </w:rPr>
        <w:t>relativa</w:t>
      </w:r>
      <w:r>
        <w:rPr>
          <w:spacing w:val="-1"/>
          <w:sz w:val="20"/>
        </w:rPr>
        <w:t> </w:t>
      </w:r>
      <w:r>
        <w:rPr>
          <w:sz w:val="20"/>
        </w:rPr>
        <w:t>aos</w:t>
      </w:r>
      <w:r>
        <w:rPr>
          <w:spacing w:val="-1"/>
          <w:sz w:val="20"/>
        </w:rPr>
        <w:t> </w:t>
      </w:r>
      <w:r>
        <w:rPr>
          <w:sz w:val="20"/>
        </w:rPr>
        <w:t>tributos</w:t>
      </w:r>
      <w:r>
        <w:rPr>
          <w:spacing w:val="-1"/>
          <w:sz w:val="20"/>
        </w:rPr>
        <w:t> </w:t>
      </w:r>
      <w:r>
        <w:rPr>
          <w:sz w:val="20"/>
        </w:rPr>
        <w:t>federais</w:t>
      </w:r>
      <w:r>
        <w:rPr>
          <w:spacing w:val="-1"/>
          <w:sz w:val="20"/>
        </w:rPr>
        <w:t> </w:t>
      </w:r>
      <w:r>
        <w:rPr>
          <w:sz w:val="20"/>
        </w:rPr>
        <w:t>e</w:t>
      </w:r>
      <w:r>
        <w:rPr>
          <w:spacing w:val="-1"/>
          <w:sz w:val="20"/>
        </w:rPr>
        <w:t> </w:t>
      </w:r>
      <w:r>
        <w:rPr>
          <w:sz w:val="20"/>
        </w:rPr>
        <w:t>à</w:t>
      </w:r>
      <w:r>
        <w:rPr>
          <w:spacing w:val="-1"/>
          <w:sz w:val="20"/>
        </w:rPr>
        <w:t> </w:t>
      </w:r>
      <w:r>
        <w:rPr>
          <w:sz w:val="20"/>
        </w:rPr>
        <w:t>Dívida</w:t>
      </w:r>
      <w:r>
        <w:rPr>
          <w:spacing w:val="-12"/>
          <w:sz w:val="20"/>
        </w:rPr>
        <w:t> </w:t>
      </w:r>
      <w:r>
        <w:rPr>
          <w:sz w:val="20"/>
        </w:rPr>
        <w:t>Ativa</w:t>
      </w:r>
      <w:r>
        <w:rPr>
          <w:spacing w:val="-1"/>
          <w:sz w:val="20"/>
        </w:rPr>
        <w:t> </w:t>
      </w:r>
      <w:r>
        <w:rPr>
          <w:sz w:val="20"/>
        </w:rPr>
        <w:t>da</w:t>
      </w:r>
      <w:r>
        <w:rPr>
          <w:spacing w:val="-1"/>
          <w:sz w:val="20"/>
        </w:rPr>
        <w:t> </w:t>
      </w:r>
      <w:r>
        <w:rPr>
          <w:spacing w:val="-2"/>
          <w:sz w:val="20"/>
        </w:rPr>
        <w:t>União;</w:t>
      </w:r>
    </w:p>
    <w:p>
      <w:pPr>
        <w:pStyle w:val="ListParagraph"/>
        <w:numPr>
          <w:ilvl w:val="0"/>
          <w:numId w:val="34"/>
        </w:numPr>
        <w:tabs>
          <w:tab w:pos="533" w:val="left" w:leader="none"/>
        </w:tabs>
        <w:spacing w:line="240" w:lineRule="auto" w:before="40" w:after="0"/>
        <w:ind w:left="533" w:right="0" w:hanging="204"/>
        <w:jc w:val="left"/>
        <w:rPr>
          <w:sz w:val="20"/>
        </w:rPr>
      </w:pPr>
      <w:r>
        <w:rPr>
          <w:sz w:val="20"/>
        </w:rPr>
        <w:t>certidões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regularidade</w:t>
      </w:r>
      <w:r>
        <w:rPr>
          <w:spacing w:val="-1"/>
          <w:sz w:val="20"/>
        </w:rPr>
        <w:t> </w:t>
      </w:r>
      <w:r>
        <w:rPr>
          <w:sz w:val="20"/>
        </w:rPr>
        <w:t>perante</w:t>
      </w:r>
      <w:r>
        <w:rPr>
          <w:spacing w:val="-1"/>
          <w:sz w:val="20"/>
        </w:rPr>
        <w:t> </w:t>
      </w:r>
      <w:r>
        <w:rPr>
          <w:sz w:val="20"/>
        </w:rPr>
        <w:t>a</w:t>
      </w:r>
      <w:r>
        <w:rPr>
          <w:spacing w:val="-1"/>
          <w:sz w:val="20"/>
        </w:rPr>
        <w:t> </w:t>
      </w:r>
      <w:r>
        <w:rPr>
          <w:sz w:val="20"/>
        </w:rPr>
        <w:t>Fazenda</w:t>
      </w:r>
      <w:r>
        <w:rPr>
          <w:spacing w:val="-1"/>
          <w:sz w:val="20"/>
        </w:rPr>
        <w:t> </w:t>
      </w:r>
      <w:r>
        <w:rPr>
          <w:sz w:val="20"/>
        </w:rPr>
        <w:t>Municipal,</w:t>
      </w:r>
      <w:r>
        <w:rPr>
          <w:spacing w:val="-1"/>
          <w:sz w:val="20"/>
        </w:rPr>
        <w:t> </w:t>
      </w:r>
      <w:r>
        <w:rPr>
          <w:sz w:val="20"/>
        </w:rPr>
        <w:t>Estadual</w:t>
      </w:r>
      <w:r>
        <w:rPr>
          <w:spacing w:val="-1"/>
          <w:sz w:val="20"/>
        </w:rPr>
        <w:t> </w:t>
      </w:r>
      <w:r>
        <w:rPr>
          <w:sz w:val="20"/>
        </w:rPr>
        <w:t>ou</w:t>
      </w:r>
      <w:r>
        <w:rPr>
          <w:spacing w:val="-1"/>
          <w:sz w:val="20"/>
        </w:rPr>
        <w:t> </w:t>
      </w:r>
      <w:r>
        <w:rPr>
          <w:sz w:val="20"/>
        </w:rPr>
        <w:t>Distrital</w:t>
      </w:r>
      <w:r>
        <w:rPr>
          <w:spacing w:val="-1"/>
          <w:sz w:val="20"/>
        </w:rPr>
        <w:t> </w:t>
      </w:r>
      <w:r>
        <w:rPr>
          <w:sz w:val="20"/>
        </w:rPr>
        <w:t>do</w:t>
      </w:r>
      <w:r>
        <w:rPr>
          <w:spacing w:val="-1"/>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1"/>
          <w:sz w:val="20"/>
        </w:rPr>
        <w:t> </w:t>
      </w:r>
      <w:r>
        <w:rPr>
          <w:spacing w:val="-2"/>
          <w:sz w:val="20"/>
        </w:rPr>
        <w:t>contratado;</w:t>
      </w:r>
    </w:p>
    <w:p>
      <w:pPr>
        <w:pStyle w:val="ListParagraph"/>
        <w:numPr>
          <w:ilvl w:val="0"/>
          <w:numId w:val="34"/>
        </w:numPr>
        <w:tabs>
          <w:tab w:pos="544" w:val="left" w:leader="none"/>
        </w:tabs>
        <w:spacing w:line="240" w:lineRule="auto" w:before="40" w:after="0"/>
        <w:ind w:left="544" w:right="0" w:hanging="215"/>
        <w:jc w:val="left"/>
        <w:rPr>
          <w:sz w:val="20"/>
        </w:rPr>
      </w:pPr>
      <w:r>
        <w:rPr>
          <w:sz w:val="20"/>
        </w:rPr>
        <w:t>Certificado</w:t>
      </w:r>
      <w:r>
        <w:rPr>
          <w:spacing w:val="-1"/>
          <w:sz w:val="20"/>
        </w:rPr>
        <w:t> </w:t>
      </w:r>
      <w:r>
        <w:rPr>
          <w:sz w:val="20"/>
        </w:rPr>
        <w:t>de</w:t>
      </w:r>
      <w:r>
        <w:rPr>
          <w:spacing w:val="-1"/>
          <w:sz w:val="20"/>
        </w:rPr>
        <w:t> </w:t>
      </w:r>
      <w:r>
        <w:rPr>
          <w:sz w:val="20"/>
        </w:rPr>
        <w:t>Regularidade</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34"/>
        </w:numPr>
        <w:tabs>
          <w:tab w:pos="533" w:val="left" w:leader="none"/>
        </w:tabs>
        <w:spacing w:line="240" w:lineRule="auto" w:before="40" w:after="0"/>
        <w:ind w:left="533" w:right="0" w:hanging="204"/>
        <w:jc w:val="left"/>
        <w:rPr>
          <w:sz w:val="20"/>
        </w:rPr>
      </w:pPr>
      <w:r>
        <w:rPr>
          <w:sz w:val="20"/>
        </w:rPr>
        <w:t>Certidão</w:t>
      </w:r>
      <w:r>
        <w:rPr>
          <w:spacing w:val="-5"/>
          <w:sz w:val="20"/>
        </w:rPr>
        <w:t> </w:t>
      </w:r>
      <w:r>
        <w:rPr>
          <w:sz w:val="20"/>
        </w:rPr>
        <w:t>Negativa</w:t>
      </w:r>
      <w:r>
        <w:rPr>
          <w:spacing w:val="-2"/>
          <w:sz w:val="20"/>
        </w:rPr>
        <w:t> </w:t>
      </w:r>
      <w:r>
        <w:rPr>
          <w:sz w:val="20"/>
        </w:rPr>
        <w:t>de</w:t>
      </w:r>
      <w:r>
        <w:rPr>
          <w:spacing w:val="-3"/>
          <w:sz w:val="20"/>
        </w:rPr>
        <w:t> </w:t>
      </w:r>
      <w:r>
        <w:rPr>
          <w:sz w:val="20"/>
        </w:rPr>
        <w:t>Débitos</w:t>
      </w:r>
      <w:r>
        <w:rPr>
          <w:spacing w:val="-5"/>
          <w:sz w:val="20"/>
        </w:rPr>
        <w:t> </w:t>
      </w:r>
      <w:r>
        <w:rPr>
          <w:sz w:val="20"/>
        </w:rPr>
        <w:t>Trabalhistas</w:t>
      </w:r>
      <w:r>
        <w:rPr>
          <w:spacing w:val="-2"/>
          <w:sz w:val="20"/>
        </w:rPr>
        <w:t> </w:t>
      </w:r>
      <w:r>
        <w:rPr>
          <w:sz w:val="20"/>
        </w:rPr>
        <w:t>–</w:t>
      </w:r>
      <w:r>
        <w:rPr>
          <w:spacing w:val="-2"/>
          <w:sz w:val="20"/>
        </w:rPr>
        <w:t> CNDT.</w:t>
      </w:r>
    </w:p>
    <w:p>
      <w:pPr>
        <w:pStyle w:val="BodyText"/>
        <w:spacing w:before="80"/>
      </w:pPr>
    </w:p>
    <w:p>
      <w:pPr>
        <w:pStyle w:val="ListParagraph"/>
        <w:numPr>
          <w:ilvl w:val="2"/>
          <w:numId w:val="32"/>
        </w:numPr>
        <w:tabs>
          <w:tab w:pos="839" w:val="left" w:leader="none"/>
        </w:tabs>
        <w:spacing w:line="280" w:lineRule="auto" w:before="0" w:after="0"/>
        <w:ind w:left="329" w:right="313" w:firstLine="0"/>
        <w:jc w:val="left"/>
        <w:rPr>
          <w:sz w:val="20"/>
        </w:rPr>
      </w:pPr>
      <w:r>
        <w:rPr>
          <w:sz w:val="20"/>
        </w:rPr>
        <w:t>Responsabilizar-se</w:t>
      </w:r>
      <w:r>
        <w:rPr>
          <w:spacing w:val="57"/>
          <w:sz w:val="20"/>
        </w:rPr>
        <w:t> </w:t>
      </w:r>
      <w:r>
        <w:rPr>
          <w:sz w:val="20"/>
        </w:rPr>
        <w:t>pelo</w:t>
      </w:r>
      <w:r>
        <w:rPr>
          <w:spacing w:val="57"/>
          <w:sz w:val="20"/>
        </w:rPr>
        <w:t> </w:t>
      </w:r>
      <w:r>
        <w:rPr>
          <w:sz w:val="20"/>
        </w:rPr>
        <w:t>cumprimento</w:t>
      </w:r>
      <w:r>
        <w:rPr>
          <w:spacing w:val="57"/>
          <w:sz w:val="20"/>
        </w:rPr>
        <w:t> </w:t>
      </w:r>
      <w:r>
        <w:rPr>
          <w:sz w:val="20"/>
        </w:rPr>
        <w:t>de</w:t>
      </w:r>
      <w:r>
        <w:rPr>
          <w:spacing w:val="57"/>
          <w:sz w:val="20"/>
        </w:rPr>
        <w:t> </w:t>
      </w:r>
      <w:r>
        <w:rPr>
          <w:sz w:val="20"/>
        </w:rPr>
        <w:t>todas</w:t>
      </w:r>
      <w:r>
        <w:rPr>
          <w:spacing w:val="57"/>
          <w:sz w:val="20"/>
        </w:rPr>
        <w:t> </w:t>
      </w:r>
      <w:r>
        <w:rPr>
          <w:sz w:val="20"/>
        </w:rPr>
        <w:t>as</w:t>
      </w:r>
      <w:r>
        <w:rPr>
          <w:spacing w:val="57"/>
          <w:sz w:val="20"/>
        </w:rPr>
        <w:t> </w:t>
      </w:r>
      <w:r>
        <w:rPr>
          <w:sz w:val="20"/>
        </w:rPr>
        <w:t>obrigações</w:t>
      </w:r>
      <w:r>
        <w:rPr>
          <w:spacing w:val="57"/>
          <w:sz w:val="20"/>
        </w:rPr>
        <w:t> </w:t>
      </w:r>
      <w:r>
        <w:rPr>
          <w:sz w:val="20"/>
        </w:rPr>
        <w:t>trabalhistas,</w:t>
      </w:r>
      <w:r>
        <w:rPr>
          <w:spacing w:val="57"/>
          <w:sz w:val="20"/>
        </w:rPr>
        <w:t> </w:t>
      </w:r>
      <w:r>
        <w:rPr>
          <w:sz w:val="20"/>
        </w:rPr>
        <w:t>previdenciárias,</w:t>
      </w:r>
      <w:r>
        <w:rPr>
          <w:spacing w:val="57"/>
          <w:sz w:val="20"/>
        </w:rPr>
        <w:t> </w:t>
      </w:r>
      <w:r>
        <w:rPr>
          <w:sz w:val="20"/>
        </w:rPr>
        <w:t>fiscais,</w:t>
      </w:r>
      <w:r>
        <w:rPr>
          <w:spacing w:val="57"/>
          <w:sz w:val="20"/>
        </w:rPr>
        <w:t> </w:t>
      </w:r>
      <w:r>
        <w:rPr>
          <w:sz w:val="20"/>
        </w:rPr>
        <w:t>comerciais</w:t>
      </w:r>
      <w:r>
        <w:rPr>
          <w:spacing w:val="57"/>
          <w:sz w:val="20"/>
        </w:rPr>
        <w:t> </w:t>
      </w:r>
      <w:r>
        <w:rPr>
          <w:sz w:val="20"/>
        </w:rPr>
        <w:t>e</w:t>
      </w:r>
      <w:r>
        <w:rPr>
          <w:spacing w:val="57"/>
          <w:sz w:val="20"/>
        </w:rPr>
        <w:t> </w:t>
      </w:r>
      <w:r>
        <w:rPr>
          <w:sz w:val="20"/>
        </w:rPr>
        <w:t>as</w:t>
      </w:r>
      <w:r>
        <w:rPr>
          <w:spacing w:val="57"/>
          <w:sz w:val="20"/>
        </w:rPr>
        <w:t> </w:t>
      </w:r>
      <w:r>
        <w:rPr>
          <w:sz w:val="20"/>
        </w:rPr>
        <w:t>demais</w:t>
      </w:r>
      <w:r>
        <w:rPr>
          <w:spacing w:val="57"/>
          <w:sz w:val="20"/>
        </w:rPr>
        <w:t> </w:t>
      </w:r>
      <w:r>
        <w:rPr>
          <w:sz w:val="20"/>
        </w:rPr>
        <w:t>previstas</w:t>
      </w:r>
      <w:r>
        <w:rPr>
          <w:spacing w:val="57"/>
          <w:sz w:val="20"/>
        </w:rPr>
        <w:t> </w:t>
      </w:r>
      <w:r>
        <w:rPr>
          <w:sz w:val="20"/>
        </w:rPr>
        <w:t>em</w:t>
      </w:r>
      <w:r>
        <w:rPr>
          <w:spacing w:val="57"/>
          <w:sz w:val="20"/>
        </w:rPr>
        <w:t> </w:t>
      </w:r>
      <w:r>
        <w:rPr>
          <w:sz w:val="20"/>
        </w:rPr>
        <w:t>legislação</w:t>
      </w:r>
      <w:r>
        <w:rPr>
          <w:spacing w:val="57"/>
          <w:sz w:val="20"/>
        </w:rPr>
        <w:t> </w:t>
      </w:r>
      <w:r>
        <w:rPr>
          <w:sz w:val="20"/>
        </w:rPr>
        <w:t>específica,</w:t>
      </w:r>
      <w:r>
        <w:rPr>
          <w:spacing w:val="57"/>
          <w:sz w:val="20"/>
        </w:rPr>
        <w:t> </w:t>
      </w:r>
      <w:r>
        <w:rPr>
          <w:sz w:val="20"/>
        </w:rPr>
        <w:t>cuja inadimplência não transfere a responsabilidade ao </w:t>
      </w:r>
      <w:r>
        <w:rPr>
          <w:b/>
          <w:sz w:val="20"/>
        </w:rPr>
        <w:t>CONTRATANTE </w:t>
      </w:r>
      <w:r>
        <w:rPr>
          <w:sz w:val="20"/>
        </w:rPr>
        <w:t>e não poderá onerar o objeto do Contrato.</w:t>
      </w:r>
    </w:p>
    <w:p>
      <w:pPr>
        <w:pStyle w:val="ListParagraph"/>
        <w:numPr>
          <w:ilvl w:val="2"/>
          <w:numId w:val="32"/>
        </w:numPr>
        <w:tabs>
          <w:tab w:pos="878" w:val="left" w:leader="none"/>
        </w:tabs>
        <w:spacing w:line="240" w:lineRule="auto" w:before="2" w:after="0"/>
        <w:ind w:left="878" w:right="0" w:hanging="549"/>
        <w:jc w:val="left"/>
        <w:rPr>
          <w:sz w:val="20"/>
        </w:rPr>
      </w:pPr>
      <w:r>
        <w:rPr>
          <w:sz w:val="20"/>
        </w:rPr>
        <w:t>Comunicar</w:t>
      </w:r>
      <w:r>
        <w:rPr>
          <w:spacing w:val="-1"/>
          <w:sz w:val="20"/>
        </w:rPr>
        <w:t> </w:t>
      </w:r>
      <w:r>
        <w:rPr>
          <w:sz w:val="20"/>
        </w:rPr>
        <w:t>ao</w:t>
      </w:r>
      <w:r>
        <w:rPr>
          <w:spacing w:val="-1"/>
          <w:sz w:val="20"/>
        </w:rPr>
        <w:t> </w:t>
      </w:r>
      <w:r>
        <w:rPr>
          <w:sz w:val="20"/>
        </w:rPr>
        <w:t>Fiscal</w:t>
      </w:r>
      <w:r>
        <w:rPr>
          <w:spacing w:val="-1"/>
          <w:sz w:val="20"/>
        </w:rPr>
        <w:t> </w:t>
      </w:r>
      <w:r>
        <w:rPr>
          <w:sz w:val="20"/>
        </w:rPr>
        <w:t>do</w:t>
      </w:r>
      <w:r>
        <w:rPr>
          <w:spacing w:val="-1"/>
          <w:sz w:val="20"/>
        </w:rPr>
        <w:t> </w:t>
      </w:r>
      <w:r>
        <w:rPr>
          <w:sz w:val="20"/>
        </w:rPr>
        <w:t>Contrato,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24</w:t>
      </w:r>
      <w:r>
        <w:rPr>
          <w:spacing w:val="-1"/>
          <w:sz w:val="20"/>
        </w:rPr>
        <w:t> </w:t>
      </w:r>
      <w:r>
        <w:rPr>
          <w:sz w:val="20"/>
        </w:rPr>
        <w:t>(vinte</w:t>
      </w:r>
      <w:r>
        <w:rPr>
          <w:spacing w:val="-1"/>
          <w:sz w:val="20"/>
        </w:rPr>
        <w:t> </w:t>
      </w:r>
      <w:r>
        <w:rPr>
          <w:sz w:val="20"/>
        </w:rPr>
        <w:t>e</w:t>
      </w:r>
      <w:r>
        <w:rPr>
          <w:spacing w:val="-1"/>
          <w:sz w:val="20"/>
        </w:rPr>
        <w:t> </w:t>
      </w:r>
      <w:r>
        <w:rPr>
          <w:sz w:val="20"/>
        </w:rPr>
        <w:t>quatro)</w:t>
      </w:r>
      <w:r>
        <w:rPr>
          <w:spacing w:val="-1"/>
          <w:sz w:val="20"/>
        </w:rPr>
        <w:t> </w:t>
      </w:r>
      <w:r>
        <w:rPr>
          <w:sz w:val="20"/>
        </w:rPr>
        <w:t>horas,</w:t>
      </w:r>
      <w:r>
        <w:rPr>
          <w:spacing w:val="-1"/>
          <w:sz w:val="20"/>
        </w:rPr>
        <w:t> </w:t>
      </w:r>
      <w:r>
        <w:rPr>
          <w:sz w:val="20"/>
        </w:rPr>
        <w:t>qualquer</w:t>
      </w:r>
      <w:r>
        <w:rPr>
          <w:spacing w:val="-1"/>
          <w:sz w:val="20"/>
        </w:rPr>
        <w:t> </w:t>
      </w:r>
      <w:r>
        <w:rPr>
          <w:sz w:val="20"/>
        </w:rPr>
        <w:t>ocorrência</w:t>
      </w:r>
      <w:r>
        <w:rPr>
          <w:spacing w:val="-1"/>
          <w:sz w:val="20"/>
        </w:rPr>
        <w:t> </w:t>
      </w:r>
      <w:r>
        <w:rPr>
          <w:sz w:val="20"/>
        </w:rPr>
        <w:t>anormal</w:t>
      </w:r>
      <w:r>
        <w:rPr>
          <w:spacing w:val="-1"/>
          <w:sz w:val="20"/>
        </w:rPr>
        <w:t> </w:t>
      </w:r>
      <w:r>
        <w:rPr>
          <w:sz w:val="20"/>
        </w:rPr>
        <w:t>ou</w:t>
      </w:r>
      <w:r>
        <w:rPr>
          <w:spacing w:val="-1"/>
          <w:sz w:val="20"/>
        </w:rPr>
        <w:t> </w:t>
      </w:r>
      <w:r>
        <w:rPr>
          <w:sz w:val="20"/>
        </w:rPr>
        <w:t>acidente</w:t>
      </w:r>
      <w:r>
        <w:rPr>
          <w:spacing w:val="-1"/>
          <w:sz w:val="20"/>
        </w:rPr>
        <w:t> </w:t>
      </w:r>
      <w:r>
        <w:rPr>
          <w:sz w:val="20"/>
        </w:rPr>
        <w:t>que</w:t>
      </w:r>
      <w:r>
        <w:rPr>
          <w:spacing w:val="-1"/>
          <w:sz w:val="20"/>
        </w:rPr>
        <w:t> </w:t>
      </w:r>
      <w:r>
        <w:rPr>
          <w:sz w:val="20"/>
        </w:rPr>
        <w:t>se</w:t>
      </w:r>
      <w:r>
        <w:rPr>
          <w:spacing w:val="-1"/>
          <w:sz w:val="20"/>
        </w:rPr>
        <w:t> </w:t>
      </w:r>
      <w:r>
        <w:rPr>
          <w:sz w:val="20"/>
        </w:rPr>
        <w:t>verifique</w:t>
      </w:r>
      <w:r>
        <w:rPr>
          <w:spacing w:val="-1"/>
          <w:sz w:val="20"/>
        </w:rPr>
        <w:t> </w:t>
      </w:r>
      <w:r>
        <w:rPr>
          <w:sz w:val="20"/>
        </w:rPr>
        <w:t>no</w:t>
      </w:r>
      <w:r>
        <w:rPr>
          <w:spacing w:val="-1"/>
          <w:sz w:val="20"/>
        </w:rPr>
        <w:t> </w:t>
      </w:r>
      <w:r>
        <w:rPr>
          <w:sz w:val="20"/>
        </w:rPr>
        <w:t>local</w:t>
      </w:r>
      <w:r>
        <w:rPr>
          <w:spacing w:val="-1"/>
          <w:sz w:val="20"/>
        </w:rPr>
        <w:t> </w:t>
      </w:r>
      <w:r>
        <w:rPr>
          <w:sz w:val="20"/>
        </w:rPr>
        <w:t>da</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ListParagraph"/>
        <w:numPr>
          <w:ilvl w:val="2"/>
          <w:numId w:val="32"/>
        </w:numPr>
        <w:tabs>
          <w:tab w:pos="885" w:val="left" w:leader="none"/>
        </w:tabs>
        <w:spacing w:line="280" w:lineRule="auto" w:before="40" w:after="0"/>
        <w:ind w:left="329" w:right="313" w:firstLine="0"/>
        <w:jc w:val="left"/>
        <w:rPr>
          <w:sz w:val="20"/>
        </w:rPr>
      </w:pPr>
      <w:r>
        <w:rPr>
          <w:sz w:val="20"/>
        </w:rPr>
        <w:t>Paralisar,</w:t>
      </w:r>
      <w:r>
        <w:rPr>
          <w:spacing w:val="11"/>
          <w:sz w:val="20"/>
        </w:rPr>
        <w:t> </w:t>
      </w:r>
      <w:r>
        <w:rPr>
          <w:sz w:val="20"/>
        </w:rPr>
        <w:t>por</w:t>
      </w:r>
      <w:r>
        <w:rPr>
          <w:spacing w:val="11"/>
          <w:sz w:val="20"/>
        </w:rPr>
        <w:t> </w:t>
      </w:r>
      <w:r>
        <w:rPr>
          <w:sz w:val="20"/>
        </w:rPr>
        <w:t>determinação</w:t>
      </w:r>
      <w:r>
        <w:rPr>
          <w:spacing w:val="11"/>
          <w:sz w:val="20"/>
        </w:rPr>
        <w:t> </w:t>
      </w:r>
      <w:r>
        <w:rPr>
          <w:sz w:val="20"/>
        </w:rPr>
        <w:t>do</w:t>
      </w:r>
      <w:r>
        <w:rPr>
          <w:spacing w:val="11"/>
          <w:sz w:val="20"/>
        </w:rPr>
        <w:t> </w:t>
      </w:r>
      <w:r>
        <w:rPr>
          <w:b/>
          <w:sz w:val="20"/>
        </w:rPr>
        <w:t>CONTRATANTE</w:t>
      </w:r>
      <w:r>
        <w:rPr>
          <w:sz w:val="20"/>
        </w:rPr>
        <w:t>,</w:t>
      </w:r>
      <w:r>
        <w:rPr>
          <w:spacing w:val="11"/>
          <w:sz w:val="20"/>
        </w:rPr>
        <w:t> </w:t>
      </w:r>
      <w:r>
        <w:rPr>
          <w:sz w:val="20"/>
        </w:rPr>
        <w:t>qualquer</w:t>
      </w:r>
      <w:r>
        <w:rPr>
          <w:spacing w:val="11"/>
          <w:sz w:val="20"/>
        </w:rPr>
        <w:t> </w:t>
      </w:r>
      <w:r>
        <w:rPr>
          <w:sz w:val="20"/>
        </w:rPr>
        <w:t>atividade</w:t>
      </w:r>
      <w:r>
        <w:rPr>
          <w:spacing w:val="11"/>
          <w:sz w:val="20"/>
        </w:rPr>
        <w:t> </w:t>
      </w:r>
      <w:r>
        <w:rPr>
          <w:sz w:val="20"/>
        </w:rPr>
        <w:t>que</w:t>
      </w:r>
      <w:r>
        <w:rPr>
          <w:spacing w:val="11"/>
          <w:sz w:val="20"/>
        </w:rPr>
        <w:t> </w:t>
      </w:r>
      <w:r>
        <w:rPr>
          <w:sz w:val="20"/>
        </w:rPr>
        <w:t>não</w:t>
      </w:r>
      <w:r>
        <w:rPr>
          <w:spacing w:val="11"/>
          <w:sz w:val="20"/>
        </w:rPr>
        <w:t> </w:t>
      </w:r>
      <w:r>
        <w:rPr>
          <w:sz w:val="20"/>
        </w:rPr>
        <w:t>esteja</w:t>
      </w:r>
      <w:r>
        <w:rPr>
          <w:spacing w:val="11"/>
          <w:sz w:val="20"/>
        </w:rPr>
        <w:t> </w:t>
      </w:r>
      <w:r>
        <w:rPr>
          <w:sz w:val="20"/>
        </w:rPr>
        <w:t>sendo</w:t>
      </w:r>
      <w:r>
        <w:rPr>
          <w:spacing w:val="11"/>
          <w:sz w:val="20"/>
        </w:rPr>
        <w:t> </w:t>
      </w:r>
      <w:r>
        <w:rPr>
          <w:sz w:val="20"/>
        </w:rPr>
        <w:t>executada</w:t>
      </w:r>
      <w:r>
        <w:rPr>
          <w:spacing w:val="11"/>
          <w:sz w:val="20"/>
        </w:rPr>
        <w:t> </w:t>
      </w:r>
      <w:r>
        <w:rPr>
          <w:sz w:val="20"/>
        </w:rPr>
        <w:t>de</w:t>
      </w:r>
      <w:r>
        <w:rPr>
          <w:spacing w:val="11"/>
          <w:sz w:val="20"/>
        </w:rPr>
        <w:t> </w:t>
      </w:r>
      <w:r>
        <w:rPr>
          <w:sz w:val="20"/>
        </w:rPr>
        <w:t>acordo</w:t>
      </w:r>
      <w:r>
        <w:rPr>
          <w:spacing w:val="11"/>
          <w:sz w:val="20"/>
        </w:rPr>
        <w:t> </w:t>
      </w:r>
      <w:r>
        <w:rPr>
          <w:sz w:val="20"/>
        </w:rPr>
        <w:t>com</w:t>
      </w:r>
      <w:r>
        <w:rPr>
          <w:spacing w:val="11"/>
          <w:sz w:val="20"/>
        </w:rPr>
        <w:t> </w:t>
      </w:r>
      <w:r>
        <w:rPr>
          <w:sz w:val="20"/>
        </w:rPr>
        <w:t>a</w:t>
      </w:r>
      <w:r>
        <w:rPr>
          <w:spacing w:val="11"/>
          <w:sz w:val="20"/>
        </w:rPr>
        <w:t> </w:t>
      </w:r>
      <w:r>
        <w:rPr>
          <w:sz w:val="20"/>
        </w:rPr>
        <w:t>boa</w:t>
      </w:r>
      <w:r>
        <w:rPr>
          <w:spacing w:val="11"/>
          <w:sz w:val="20"/>
        </w:rPr>
        <w:t> </w:t>
      </w:r>
      <w:r>
        <w:rPr>
          <w:sz w:val="20"/>
        </w:rPr>
        <w:t>técnica</w:t>
      </w:r>
      <w:r>
        <w:rPr>
          <w:spacing w:val="11"/>
          <w:sz w:val="20"/>
        </w:rPr>
        <w:t> </w:t>
      </w:r>
      <w:r>
        <w:rPr>
          <w:sz w:val="20"/>
        </w:rPr>
        <w:t>ou</w:t>
      </w:r>
      <w:r>
        <w:rPr>
          <w:spacing w:val="11"/>
          <w:sz w:val="20"/>
        </w:rPr>
        <w:t> </w:t>
      </w:r>
      <w:r>
        <w:rPr>
          <w:sz w:val="20"/>
        </w:rPr>
        <w:t>que</w:t>
      </w:r>
      <w:r>
        <w:rPr>
          <w:spacing w:val="11"/>
          <w:sz w:val="20"/>
        </w:rPr>
        <w:t> </w:t>
      </w:r>
      <w:r>
        <w:rPr>
          <w:sz w:val="20"/>
        </w:rPr>
        <w:t>ponha</w:t>
      </w:r>
      <w:r>
        <w:rPr>
          <w:spacing w:val="11"/>
          <w:sz w:val="20"/>
        </w:rPr>
        <w:t> </w:t>
      </w:r>
      <w:r>
        <w:rPr>
          <w:sz w:val="20"/>
        </w:rPr>
        <w:t>em</w:t>
      </w:r>
      <w:r>
        <w:rPr>
          <w:spacing w:val="11"/>
          <w:sz w:val="20"/>
        </w:rPr>
        <w:t> </w:t>
      </w:r>
      <w:r>
        <w:rPr>
          <w:sz w:val="20"/>
        </w:rPr>
        <w:t>risco</w:t>
      </w:r>
      <w:r>
        <w:rPr>
          <w:spacing w:val="11"/>
          <w:sz w:val="20"/>
        </w:rPr>
        <w:t> </w:t>
      </w:r>
      <w:r>
        <w:rPr>
          <w:sz w:val="20"/>
        </w:rPr>
        <w:t>a</w:t>
      </w:r>
      <w:r>
        <w:rPr>
          <w:spacing w:val="11"/>
          <w:sz w:val="20"/>
        </w:rPr>
        <w:t> </w:t>
      </w:r>
      <w:r>
        <w:rPr>
          <w:sz w:val="20"/>
        </w:rPr>
        <w:t>segurança</w:t>
      </w:r>
      <w:r>
        <w:rPr>
          <w:spacing w:val="11"/>
          <w:sz w:val="20"/>
        </w:rPr>
        <w:t> </w:t>
      </w:r>
      <w:r>
        <w:rPr>
          <w:sz w:val="20"/>
        </w:rPr>
        <w:t>de pessoas ou bens de terceiros.</w:t>
      </w:r>
    </w:p>
    <w:p>
      <w:pPr>
        <w:pStyle w:val="ListParagraph"/>
        <w:numPr>
          <w:ilvl w:val="2"/>
          <w:numId w:val="32"/>
        </w:numPr>
        <w:tabs>
          <w:tab w:pos="898" w:val="left" w:leader="none"/>
        </w:tabs>
        <w:spacing w:line="280" w:lineRule="auto" w:before="2" w:after="0"/>
        <w:ind w:left="329" w:right="313" w:firstLine="0"/>
        <w:jc w:val="left"/>
        <w:rPr>
          <w:sz w:val="20"/>
        </w:rPr>
      </w:pPr>
      <w:r>
        <w:rPr>
          <w:sz w:val="20"/>
        </w:rPr>
        <w:t>Conduzir</w:t>
      </w:r>
      <w:r>
        <w:rPr>
          <w:spacing w:val="17"/>
          <w:sz w:val="20"/>
        </w:rPr>
        <w:t> </w:t>
      </w:r>
      <w:r>
        <w:rPr>
          <w:sz w:val="20"/>
        </w:rPr>
        <w:t>os</w:t>
      </w:r>
      <w:r>
        <w:rPr>
          <w:spacing w:val="17"/>
          <w:sz w:val="20"/>
        </w:rPr>
        <w:t> </w:t>
      </w:r>
      <w:r>
        <w:rPr>
          <w:sz w:val="20"/>
        </w:rPr>
        <w:t>trabalhos</w:t>
      </w:r>
      <w:r>
        <w:rPr>
          <w:spacing w:val="17"/>
          <w:sz w:val="20"/>
        </w:rPr>
        <w:t> </w:t>
      </w:r>
      <w:r>
        <w:rPr>
          <w:sz w:val="20"/>
        </w:rPr>
        <w:t>com</w:t>
      </w:r>
      <w:r>
        <w:rPr>
          <w:spacing w:val="17"/>
          <w:sz w:val="20"/>
        </w:rPr>
        <w:t> </w:t>
      </w:r>
      <w:r>
        <w:rPr>
          <w:sz w:val="20"/>
        </w:rPr>
        <w:t>estrita</w:t>
      </w:r>
      <w:r>
        <w:rPr>
          <w:spacing w:val="17"/>
          <w:sz w:val="20"/>
        </w:rPr>
        <w:t> </w:t>
      </w:r>
      <w:r>
        <w:rPr>
          <w:sz w:val="20"/>
        </w:rPr>
        <w:t>observância</w:t>
      </w:r>
      <w:r>
        <w:rPr>
          <w:spacing w:val="17"/>
          <w:sz w:val="20"/>
        </w:rPr>
        <w:t> </w:t>
      </w:r>
      <w:r>
        <w:rPr>
          <w:sz w:val="20"/>
        </w:rPr>
        <w:t>às</w:t>
      </w:r>
      <w:r>
        <w:rPr>
          <w:spacing w:val="17"/>
          <w:sz w:val="20"/>
        </w:rPr>
        <w:t> </w:t>
      </w:r>
      <w:r>
        <w:rPr>
          <w:sz w:val="20"/>
        </w:rPr>
        <w:t>normas</w:t>
      </w:r>
      <w:r>
        <w:rPr>
          <w:spacing w:val="17"/>
          <w:sz w:val="20"/>
        </w:rPr>
        <w:t> </w:t>
      </w:r>
      <w:r>
        <w:rPr>
          <w:sz w:val="20"/>
        </w:rPr>
        <w:t>da</w:t>
      </w:r>
      <w:r>
        <w:rPr>
          <w:spacing w:val="17"/>
          <w:sz w:val="20"/>
        </w:rPr>
        <w:t> </w:t>
      </w:r>
      <w:r>
        <w:rPr>
          <w:sz w:val="20"/>
        </w:rPr>
        <w:t>legislação</w:t>
      </w:r>
      <w:r>
        <w:rPr>
          <w:spacing w:val="17"/>
          <w:sz w:val="20"/>
        </w:rPr>
        <w:t> </w:t>
      </w:r>
      <w:r>
        <w:rPr>
          <w:sz w:val="20"/>
        </w:rPr>
        <w:t>pertinente,</w:t>
      </w:r>
      <w:r>
        <w:rPr>
          <w:spacing w:val="17"/>
          <w:sz w:val="20"/>
        </w:rPr>
        <w:t> </w:t>
      </w:r>
      <w:r>
        <w:rPr>
          <w:sz w:val="20"/>
        </w:rPr>
        <w:t>cumprindo</w:t>
      </w:r>
      <w:r>
        <w:rPr>
          <w:spacing w:val="17"/>
          <w:sz w:val="20"/>
        </w:rPr>
        <w:t> </w:t>
      </w:r>
      <w:r>
        <w:rPr>
          <w:sz w:val="20"/>
        </w:rPr>
        <w:t>as</w:t>
      </w:r>
      <w:r>
        <w:rPr>
          <w:spacing w:val="17"/>
          <w:sz w:val="20"/>
        </w:rPr>
        <w:t> </w:t>
      </w:r>
      <w:r>
        <w:rPr>
          <w:sz w:val="20"/>
        </w:rPr>
        <w:t>determinações</w:t>
      </w:r>
      <w:r>
        <w:rPr>
          <w:spacing w:val="17"/>
          <w:sz w:val="20"/>
        </w:rPr>
        <w:t> </w:t>
      </w:r>
      <w:r>
        <w:rPr>
          <w:sz w:val="20"/>
        </w:rPr>
        <w:t>dos</w:t>
      </w:r>
      <w:r>
        <w:rPr>
          <w:spacing w:val="17"/>
          <w:sz w:val="20"/>
        </w:rPr>
        <w:t> </w:t>
      </w:r>
      <w:r>
        <w:rPr>
          <w:sz w:val="20"/>
        </w:rPr>
        <w:t>Poderes</w:t>
      </w:r>
      <w:r>
        <w:rPr>
          <w:spacing w:val="17"/>
          <w:sz w:val="20"/>
        </w:rPr>
        <w:t> </w:t>
      </w:r>
      <w:r>
        <w:rPr>
          <w:sz w:val="20"/>
        </w:rPr>
        <w:t>Públicos,</w:t>
      </w:r>
      <w:r>
        <w:rPr>
          <w:spacing w:val="17"/>
          <w:sz w:val="20"/>
        </w:rPr>
        <w:t> </w:t>
      </w:r>
      <w:r>
        <w:rPr>
          <w:sz w:val="20"/>
        </w:rPr>
        <w:t>mantendo</w:t>
      </w:r>
      <w:r>
        <w:rPr>
          <w:spacing w:val="17"/>
          <w:sz w:val="20"/>
        </w:rPr>
        <w:t> </w:t>
      </w:r>
      <w:r>
        <w:rPr>
          <w:sz w:val="20"/>
        </w:rPr>
        <w:t>sempre</w:t>
      </w:r>
      <w:r>
        <w:rPr>
          <w:spacing w:val="17"/>
          <w:sz w:val="20"/>
        </w:rPr>
        <w:t> </w:t>
      </w:r>
      <w:r>
        <w:rPr>
          <w:sz w:val="20"/>
        </w:rPr>
        <w:t>limpo</w:t>
      </w:r>
      <w:r>
        <w:rPr>
          <w:spacing w:val="17"/>
          <w:sz w:val="20"/>
        </w:rPr>
        <w:t> </w:t>
      </w:r>
      <w:r>
        <w:rPr>
          <w:sz w:val="20"/>
        </w:rPr>
        <w:t>o</w:t>
      </w:r>
      <w:r>
        <w:rPr>
          <w:spacing w:val="17"/>
          <w:sz w:val="20"/>
        </w:rPr>
        <w:t> </w:t>
      </w:r>
      <w:r>
        <w:rPr>
          <w:sz w:val="20"/>
        </w:rPr>
        <w:t>local</w:t>
      </w:r>
      <w:r>
        <w:rPr>
          <w:spacing w:val="17"/>
          <w:sz w:val="20"/>
        </w:rPr>
        <w:t> </w:t>
      </w:r>
      <w:r>
        <w:rPr>
          <w:sz w:val="20"/>
        </w:rPr>
        <w:t>de execução do objeto e nas melhores condições de segurança, higiene e disciplina.</w:t>
      </w:r>
    </w:p>
    <w:p>
      <w:pPr>
        <w:pStyle w:val="ListParagraph"/>
        <w:numPr>
          <w:ilvl w:val="2"/>
          <w:numId w:val="32"/>
        </w:numPr>
        <w:tabs>
          <w:tab w:pos="889" w:val="left" w:leader="none"/>
        </w:tabs>
        <w:spacing w:line="280" w:lineRule="auto" w:before="2" w:after="0"/>
        <w:ind w:left="329" w:right="313" w:firstLine="0"/>
        <w:jc w:val="left"/>
        <w:rPr>
          <w:sz w:val="20"/>
        </w:rPr>
      </w:pPr>
      <w:r>
        <w:rPr>
          <w:sz w:val="20"/>
        </w:rPr>
        <w:t>Submeter previamente, por escrito, ao </w:t>
      </w:r>
      <w:r>
        <w:rPr>
          <w:b/>
          <w:sz w:val="20"/>
        </w:rPr>
        <w:t>CONTRATANTE</w:t>
      </w:r>
      <w:r>
        <w:rPr>
          <w:sz w:val="20"/>
        </w:rPr>
        <w:t>, para análise e aprovação, quaisquer mudanças nos métodos executivos que fujam às especificações do </w:t>
      </w:r>
      <w:r>
        <w:rPr>
          <w:sz w:val="20"/>
        </w:rPr>
        <w:t>memorial descritivo ou instrumento congênere.</w:t>
      </w:r>
    </w:p>
    <w:p>
      <w:pPr>
        <w:pStyle w:val="ListParagraph"/>
        <w:numPr>
          <w:ilvl w:val="2"/>
          <w:numId w:val="32"/>
        </w:numPr>
        <w:tabs>
          <w:tab w:pos="890" w:val="left" w:leader="none"/>
        </w:tabs>
        <w:spacing w:line="280" w:lineRule="auto" w:before="2" w:after="0"/>
        <w:ind w:left="329" w:right="313" w:firstLine="0"/>
        <w:jc w:val="left"/>
        <w:rPr>
          <w:sz w:val="20"/>
        </w:rPr>
      </w:pPr>
      <w:r>
        <w:rPr>
          <w:sz w:val="20"/>
        </w:rPr>
        <w:t>Não permitir a utilização de qualquer trabalho do menor de dezesseis anos, exceto na condição de aprendiz para os maiores de quatorze anos, nem permitir a utilização </w:t>
      </w:r>
      <w:r>
        <w:rPr>
          <w:sz w:val="20"/>
        </w:rPr>
        <w:t>do</w:t>
      </w:r>
      <w:r>
        <w:rPr>
          <w:spacing w:val="80"/>
          <w:sz w:val="20"/>
        </w:rPr>
        <w:t> </w:t>
      </w:r>
      <w:r>
        <w:rPr>
          <w:sz w:val="20"/>
        </w:rPr>
        <w:t>trabalho do menor de dezoito anos em trabalho noturno, perigoso ou insalubre, na forma do art. 7º, XXXIII, da Constituição Federal.</w:t>
      </w:r>
    </w:p>
    <w:p>
      <w:pPr>
        <w:pStyle w:val="ListParagraph"/>
        <w:numPr>
          <w:ilvl w:val="2"/>
          <w:numId w:val="32"/>
        </w:numPr>
        <w:tabs>
          <w:tab w:pos="878" w:val="left" w:leader="none"/>
        </w:tabs>
        <w:spacing w:line="240" w:lineRule="auto" w:before="2" w:after="0"/>
        <w:ind w:left="878" w:right="0" w:hanging="549"/>
        <w:jc w:val="left"/>
        <w:rPr>
          <w:sz w:val="20"/>
        </w:rPr>
      </w:pPr>
      <w:r>
        <w:rPr>
          <w:sz w:val="20"/>
        </w:rPr>
        <w:t>Manter</w:t>
      </w:r>
      <w:r>
        <w:rPr>
          <w:spacing w:val="-1"/>
          <w:sz w:val="20"/>
        </w:rPr>
        <w:t> </w:t>
      </w:r>
      <w:r>
        <w:rPr>
          <w:sz w:val="20"/>
        </w:rPr>
        <w:t>durante</w:t>
      </w:r>
      <w:r>
        <w:rPr>
          <w:spacing w:val="-1"/>
          <w:sz w:val="20"/>
        </w:rPr>
        <w:t> </w:t>
      </w:r>
      <w:r>
        <w:rPr>
          <w:sz w:val="20"/>
        </w:rPr>
        <w:t>toda</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em</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obrigações</w:t>
      </w:r>
      <w:r>
        <w:rPr>
          <w:spacing w:val="-1"/>
          <w:sz w:val="20"/>
        </w:rPr>
        <w:t> </w:t>
      </w:r>
      <w:r>
        <w:rPr>
          <w:sz w:val="20"/>
        </w:rPr>
        <w:t>assumidas,</w:t>
      </w:r>
      <w:r>
        <w:rPr>
          <w:spacing w:val="-1"/>
          <w:sz w:val="20"/>
        </w:rPr>
        <w:t> </w:t>
      </w:r>
      <w:r>
        <w:rPr>
          <w:sz w:val="20"/>
        </w:rPr>
        <w:t>todas</w:t>
      </w:r>
      <w:r>
        <w:rPr>
          <w:spacing w:val="-1"/>
          <w:sz w:val="20"/>
        </w:rPr>
        <w:t> </w:t>
      </w:r>
      <w:r>
        <w:rPr>
          <w:sz w:val="20"/>
        </w:rPr>
        <w:t>as</w:t>
      </w:r>
      <w:r>
        <w:rPr>
          <w:spacing w:val="-1"/>
          <w:sz w:val="20"/>
        </w:rPr>
        <w:t> </w:t>
      </w:r>
      <w:r>
        <w:rPr>
          <w:sz w:val="20"/>
        </w:rPr>
        <w:t>condições</w:t>
      </w:r>
      <w:r>
        <w:rPr>
          <w:spacing w:val="-1"/>
          <w:sz w:val="20"/>
        </w:rPr>
        <w:t> </w:t>
      </w:r>
      <w:r>
        <w:rPr>
          <w:sz w:val="20"/>
        </w:rPr>
        <w:t>exigidas</w:t>
      </w:r>
      <w:r>
        <w:rPr>
          <w:spacing w:val="-1"/>
          <w:sz w:val="20"/>
        </w:rPr>
        <w:t> </w:t>
      </w:r>
      <w:r>
        <w:rPr>
          <w:sz w:val="20"/>
        </w:rPr>
        <w:t>para</w:t>
      </w:r>
      <w:r>
        <w:rPr>
          <w:spacing w:val="-1"/>
          <w:sz w:val="20"/>
        </w:rPr>
        <w:t> </w:t>
      </w:r>
      <w:r>
        <w:rPr>
          <w:sz w:val="20"/>
        </w:rPr>
        <w:t>habilitação</w:t>
      </w:r>
      <w:r>
        <w:rPr>
          <w:spacing w:val="-1"/>
          <w:sz w:val="20"/>
        </w:rPr>
        <w:t> </w:t>
      </w:r>
      <w:r>
        <w:rPr>
          <w:sz w:val="20"/>
        </w:rPr>
        <w:t>na</w:t>
      </w:r>
      <w:r>
        <w:rPr>
          <w:spacing w:val="-1"/>
          <w:sz w:val="20"/>
        </w:rPr>
        <w:t> </w:t>
      </w:r>
      <w:r>
        <w:rPr>
          <w:spacing w:val="-2"/>
          <w:sz w:val="20"/>
        </w:rPr>
        <w:t>licitação.</w:t>
      </w:r>
    </w:p>
    <w:p>
      <w:pPr>
        <w:pStyle w:val="ListParagraph"/>
        <w:numPr>
          <w:ilvl w:val="2"/>
          <w:numId w:val="32"/>
        </w:numPr>
        <w:tabs>
          <w:tab w:pos="893" w:val="left" w:leader="none"/>
        </w:tabs>
        <w:spacing w:line="280" w:lineRule="auto" w:before="40" w:after="0"/>
        <w:ind w:left="329" w:right="313" w:firstLine="0"/>
        <w:jc w:val="left"/>
        <w:rPr>
          <w:sz w:val="20"/>
        </w:rPr>
      </w:pPr>
      <w:r>
        <w:rPr>
          <w:sz w:val="20"/>
        </w:rPr>
        <w:t>Cumprir,</w:t>
      </w:r>
      <w:r>
        <w:rPr>
          <w:spacing w:val="12"/>
          <w:sz w:val="20"/>
        </w:rPr>
        <w:t> </w:t>
      </w:r>
      <w:r>
        <w:rPr>
          <w:sz w:val="20"/>
        </w:rPr>
        <w:t>durante</w:t>
      </w:r>
      <w:r>
        <w:rPr>
          <w:spacing w:val="12"/>
          <w:sz w:val="20"/>
        </w:rPr>
        <w:t> </w:t>
      </w:r>
      <w:r>
        <w:rPr>
          <w:sz w:val="20"/>
        </w:rPr>
        <w:t>todo</w:t>
      </w:r>
      <w:r>
        <w:rPr>
          <w:spacing w:val="12"/>
          <w:sz w:val="20"/>
        </w:rPr>
        <w:t> </w:t>
      </w:r>
      <w:r>
        <w:rPr>
          <w:sz w:val="20"/>
        </w:rPr>
        <w:t>o</w:t>
      </w:r>
      <w:r>
        <w:rPr>
          <w:spacing w:val="12"/>
          <w:sz w:val="20"/>
        </w:rPr>
        <w:t> </w:t>
      </w:r>
      <w:r>
        <w:rPr>
          <w:sz w:val="20"/>
        </w:rPr>
        <w:t>período</w:t>
      </w:r>
      <w:r>
        <w:rPr>
          <w:spacing w:val="12"/>
          <w:sz w:val="20"/>
        </w:rPr>
        <w:t> </w:t>
      </w:r>
      <w:r>
        <w:rPr>
          <w:sz w:val="20"/>
        </w:rPr>
        <w:t>de</w:t>
      </w:r>
      <w:r>
        <w:rPr>
          <w:spacing w:val="12"/>
          <w:sz w:val="20"/>
        </w:rPr>
        <w:t> </w:t>
      </w:r>
      <w:r>
        <w:rPr>
          <w:sz w:val="20"/>
        </w:rPr>
        <w:t>execução</w:t>
      </w:r>
      <w:r>
        <w:rPr>
          <w:spacing w:val="12"/>
          <w:sz w:val="20"/>
        </w:rPr>
        <w:t> </w:t>
      </w:r>
      <w:r>
        <w:rPr>
          <w:sz w:val="20"/>
        </w:rPr>
        <w:t>do</w:t>
      </w:r>
      <w:r>
        <w:rPr>
          <w:spacing w:val="12"/>
          <w:sz w:val="20"/>
        </w:rPr>
        <w:t> </w:t>
      </w:r>
      <w:r>
        <w:rPr>
          <w:sz w:val="20"/>
        </w:rPr>
        <w:t>Contrato,</w:t>
      </w:r>
      <w:r>
        <w:rPr>
          <w:spacing w:val="12"/>
          <w:sz w:val="20"/>
        </w:rPr>
        <w:t> </w:t>
      </w:r>
      <w:r>
        <w:rPr>
          <w:sz w:val="20"/>
        </w:rPr>
        <w:t>a</w:t>
      </w:r>
      <w:r>
        <w:rPr>
          <w:spacing w:val="12"/>
          <w:sz w:val="20"/>
        </w:rPr>
        <w:t> </w:t>
      </w:r>
      <w:r>
        <w:rPr>
          <w:sz w:val="20"/>
        </w:rPr>
        <w:t>reserva</w:t>
      </w:r>
      <w:r>
        <w:rPr>
          <w:spacing w:val="12"/>
          <w:sz w:val="20"/>
        </w:rPr>
        <w:t> </w:t>
      </w:r>
      <w:r>
        <w:rPr>
          <w:sz w:val="20"/>
        </w:rPr>
        <w:t>de</w:t>
      </w:r>
      <w:r>
        <w:rPr>
          <w:spacing w:val="12"/>
          <w:sz w:val="20"/>
        </w:rPr>
        <w:t> </w:t>
      </w:r>
      <w:r>
        <w:rPr>
          <w:sz w:val="20"/>
        </w:rPr>
        <w:t>cargos</w:t>
      </w:r>
      <w:r>
        <w:rPr>
          <w:spacing w:val="12"/>
          <w:sz w:val="20"/>
        </w:rPr>
        <w:t> </w:t>
      </w:r>
      <w:r>
        <w:rPr>
          <w:sz w:val="20"/>
        </w:rPr>
        <w:t>prevista</w:t>
      </w:r>
      <w:r>
        <w:rPr>
          <w:spacing w:val="12"/>
          <w:sz w:val="20"/>
        </w:rPr>
        <w:t> </w:t>
      </w:r>
      <w:r>
        <w:rPr>
          <w:sz w:val="20"/>
        </w:rPr>
        <w:t>em</w:t>
      </w:r>
      <w:r>
        <w:rPr>
          <w:spacing w:val="12"/>
          <w:sz w:val="20"/>
        </w:rPr>
        <w:t> </w:t>
      </w:r>
      <w:r>
        <w:rPr>
          <w:sz w:val="20"/>
        </w:rPr>
        <w:t>lei</w:t>
      </w:r>
      <w:r>
        <w:rPr>
          <w:spacing w:val="12"/>
          <w:sz w:val="20"/>
        </w:rPr>
        <w:t> </w:t>
      </w:r>
      <w:r>
        <w:rPr>
          <w:sz w:val="20"/>
        </w:rPr>
        <w:t>para</w:t>
      </w:r>
      <w:r>
        <w:rPr>
          <w:spacing w:val="12"/>
          <w:sz w:val="20"/>
        </w:rPr>
        <w:t> </w:t>
      </w:r>
      <w:r>
        <w:rPr>
          <w:sz w:val="20"/>
        </w:rPr>
        <w:t>pessoa</w:t>
      </w:r>
      <w:r>
        <w:rPr>
          <w:spacing w:val="12"/>
          <w:sz w:val="20"/>
        </w:rPr>
        <w:t> </w:t>
      </w:r>
      <w:r>
        <w:rPr>
          <w:sz w:val="20"/>
        </w:rPr>
        <w:t>com</w:t>
      </w:r>
      <w:r>
        <w:rPr>
          <w:spacing w:val="12"/>
          <w:sz w:val="20"/>
        </w:rPr>
        <w:t> </w:t>
      </w:r>
      <w:r>
        <w:rPr>
          <w:sz w:val="20"/>
        </w:rPr>
        <w:t>deficiência,</w:t>
      </w:r>
      <w:r>
        <w:rPr>
          <w:spacing w:val="12"/>
          <w:sz w:val="20"/>
        </w:rPr>
        <w:t> </w:t>
      </w:r>
      <w:r>
        <w:rPr>
          <w:sz w:val="20"/>
        </w:rPr>
        <w:t>para</w:t>
      </w:r>
      <w:r>
        <w:rPr>
          <w:spacing w:val="12"/>
          <w:sz w:val="20"/>
        </w:rPr>
        <w:t> </w:t>
      </w:r>
      <w:r>
        <w:rPr>
          <w:sz w:val="20"/>
        </w:rPr>
        <w:t>reabilitado</w:t>
      </w:r>
      <w:r>
        <w:rPr>
          <w:spacing w:val="12"/>
          <w:sz w:val="20"/>
        </w:rPr>
        <w:t> </w:t>
      </w:r>
      <w:r>
        <w:rPr>
          <w:sz w:val="20"/>
        </w:rPr>
        <w:t>da</w:t>
      </w:r>
      <w:r>
        <w:rPr>
          <w:spacing w:val="12"/>
          <w:sz w:val="20"/>
        </w:rPr>
        <w:t> </w:t>
      </w:r>
      <w:r>
        <w:rPr>
          <w:sz w:val="20"/>
        </w:rPr>
        <w:t>Previdência</w:t>
      </w:r>
      <w:r>
        <w:rPr>
          <w:spacing w:val="12"/>
          <w:sz w:val="20"/>
        </w:rPr>
        <w:t> </w:t>
      </w:r>
      <w:r>
        <w:rPr>
          <w:sz w:val="20"/>
        </w:rPr>
        <w:t>Social</w:t>
      </w:r>
      <w:r>
        <w:rPr>
          <w:spacing w:val="12"/>
          <w:sz w:val="20"/>
        </w:rPr>
        <w:t> </w:t>
      </w:r>
      <w:r>
        <w:rPr>
          <w:sz w:val="20"/>
        </w:rPr>
        <w:t>ou</w:t>
      </w:r>
      <w:r>
        <w:rPr>
          <w:spacing w:val="12"/>
          <w:sz w:val="20"/>
        </w:rPr>
        <w:t> </w:t>
      </w:r>
      <w:r>
        <w:rPr>
          <w:sz w:val="20"/>
        </w:rPr>
        <w:t>para aprendiz, bem como as reservas de cargos previstas na legislação (</w:t>
      </w:r>
      <w:hyperlink r:id="rId35">
        <w:r>
          <w:rPr>
            <w:rFonts w:ascii="Arial MT" w:hAnsi="Arial MT"/>
            <w:color w:val="000080"/>
            <w:sz w:val="20"/>
            <w:u w:val="single" w:color="000080"/>
          </w:rPr>
          <w:t>art. 116 da Lei nº 14.133/2021</w:t>
        </w:r>
      </w:hyperlink>
      <w:r>
        <w:rPr>
          <w:sz w:val="20"/>
        </w:rPr>
        <w:t>).</w:t>
      </w:r>
    </w:p>
    <w:p>
      <w:pPr>
        <w:pStyle w:val="ListParagraph"/>
        <w:numPr>
          <w:ilvl w:val="3"/>
          <w:numId w:val="32"/>
        </w:numPr>
        <w:tabs>
          <w:tab w:pos="1039" w:val="left" w:leader="none"/>
        </w:tabs>
        <w:spacing w:line="280" w:lineRule="auto" w:before="1" w:after="0"/>
        <w:ind w:left="329" w:right="313" w:firstLine="0"/>
        <w:jc w:val="left"/>
        <w:rPr>
          <w:sz w:val="20"/>
        </w:rPr>
      </w:pPr>
      <w:r>
        <w:rPr>
          <w:sz w:val="20"/>
        </w:rPr>
        <w:t>Comprovar a reserva de cargos a que se refere a cláusula acima, no prazo fixado pelo Fiscal do Contrato, com a indicação dos empregados que preencheram as referidas</w:t>
      </w:r>
      <w:r>
        <w:rPr>
          <w:spacing w:val="80"/>
          <w:sz w:val="20"/>
        </w:rPr>
        <w:t> </w:t>
      </w:r>
      <w:r>
        <w:rPr>
          <w:sz w:val="20"/>
        </w:rPr>
        <w:t>vagas (</w:t>
      </w:r>
      <w:hyperlink r:id="rId35">
        <w:r>
          <w:rPr>
            <w:rFonts w:ascii="Arial MT" w:hAnsi="Arial MT"/>
            <w:color w:val="000080"/>
            <w:sz w:val="20"/>
            <w:u w:val="single" w:color="000080"/>
          </w:rPr>
          <w:t>art. 116, parágrafo único, da Lei nº 14.133/2021</w:t>
        </w:r>
      </w:hyperlink>
      <w:r>
        <w:rPr>
          <w:sz w:val="20"/>
        </w:rPr>
        <w:t>).</w:t>
      </w:r>
    </w:p>
    <w:p>
      <w:pPr>
        <w:pStyle w:val="ListParagraph"/>
        <w:numPr>
          <w:ilvl w:val="2"/>
          <w:numId w:val="32"/>
        </w:numPr>
        <w:tabs>
          <w:tab w:pos="878" w:val="left" w:leader="none"/>
        </w:tabs>
        <w:spacing w:line="240" w:lineRule="auto" w:before="1" w:after="0"/>
        <w:ind w:left="878" w:right="0" w:hanging="549"/>
        <w:jc w:val="left"/>
        <w:rPr>
          <w:sz w:val="20"/>
        </w:rPr>
      </w:pPr>
      <w:r>
        <w:rPr>
          <w:sz w:val="20"/>
        </w:rPr>
        <w:t>Guardar</w:t>
      </w:r>
      <w:r>
        <w:rPr>
          <w:spacing w:val="-1"/>
          <w:sz w:val="20"/>
        </w:rPr>
        <w:t> </w:t>
      </w:r>
      <w:r>
        <w:rPr>
          <w:sz w:val="20"/>
        </w:rPr>
        <w:t>sigilo</w:t>
      </w:r>
      <w:r>
        <w:rPr>
          <w:spacing w:val="-1"/>
          <w:sz w:val="20"/>
        </w:rPr>
        <w:t> </w:t>
      </w:r>
      <w:r>
        <w:rPr>
          <w:sz w:val="20"/>
        </w:rPr>
        <w:t>sobre</w:t>
      </w:r>
      <w:r>
        <w:rPr>
          <w:spacing w:val="-1"/>
          <w:sz w:val="20"/>
        </w:rPr>
        <w:t> </w:t>
      </w:r>
      <w:r>
        <w:rPr>
          <w:sz w:val="20"/>
        </w:rPr>
        <w:t>todas</w:t>
      </w:r>
      <w:r>
        <w:rPr>
          <w:spacing w:val="-1"/>
          <w:sz w:val="20"/>
        </w:rPr>
        <w:t> </w:t>
      </w:r>
      <w:r>
        <w:rPr>
          <w:sz w:val="20"/>
        </w:rPr>
        <w:t>as</w:t>
      </w:r>
      <w:r>
        <w:rPr>
          <w:spacing w:val="-1"/>
          <w:sz w:val="20"/>
        </w:rPr>
        <w:t> </w:t>
      </w:r>
      <w:r>
        <w:rPr>
          <w:sz w:val="20"/>
        </w:rPr>
        <w:t>informações</w:t>
      </w:r>
      <w:r>
        <w:rPr>
          <w:spacing w:val="-1"/>
          <w:sz w:val="20"/>
        </w:rPr>
        <w:t> </w:t>
      </w:r>
      <w:r>
        <w:rPr>
          <w:sz w:val="20"/>
        </w:rPr>
        <w:t>obtidas</w:t>
      </w:r>
      <w:r>
        <w:rPr>
          <w:spacing w:val="-1"/>
          <w:sz w:val="20"/>
        </w:rPr>
        <w:t> </w:t>
      </w:r>
      <w:r>
        <w:rPr>
          <w:sz w:val="20"/>
        </w:rPr>
        <w:t>em</w:t>
      </w:r>
      <w:r>
        <w:rPr>
          <w:spacing w:val="-1"/>
          <w:sz w:val="20"/>
        </w:rPr>
        <w:t> </w:t>
      </w:r>
      <w:r>
        <w:rPr>
          <w:sz w:val="20"/>
        </w:rPr>
        <w:t>decorrência</w:t>
      </w:r>
      <w:r>
        <w:rPr>
          <w:spacing w:val="-1"/>
          <w:sz w:val="20"/>
        </w:rPr>
        <w:t> </w:t>
      </w:r>
      <w:r>
        <w:rPr>
          <w:sz w:val="20"/>
        </w:rPr>
        <w:t>do</w:t>
      </w:r>
      <w:r>
        <w:rPr>
          <w:spacing w:val="-1"/>
          <w:sz w:val="20"/>
        </w:rPr>
        <w:t> </w:t>
      </w:r>
      <w:r>
        <w:rPr>
          <w:sz w:val="20"/>
        </w:rPr>
        <w:t>cumprimento</w:t>
      </w:r>
      <w:r>
        <w:rPr>
          <w:spacing w:val="-1"/>
          <w:sz w:val="20"/>
        </w:rPr>
        <w:t> </w:t>
      </w:r>
      <w:r>
        <w:rPr>
          <w:sz w:val="20"/>
        </w:rPr>
        <w:t>do</w:t>
      </w:r>
      <w:r>
        <w:rPr>
          <w:spacing w:val="-1"/>
          <w:sz w:val="20"/>
        </w:rPr>
        <w:t> </w:t>
      </w:r>
      <w:r>
        <w:rPr>
          <w:spacing w:val="-2"/>
          <w:sz w:val="20"/>
        </w:rPr>
        <w:t>Contrato.</w:t>
      </w:r>
    </w:p>
    <w:p>
      <w:pPr>
        <w:pStyle w:val="ListParagraph"/>
        <w:numPr>
          <w:ilvl w:val="2"/>
          <w:numId w:val="32"/>
        </w:numPr>
        <w:tabs>
          <w:tab w:pos="893" w:val="left" w:leader="none"/>
        </w:tabs>
        <w:spacing w:line="280" w:lineRule="auto" w:before="40" w:after="0"/>
        <w:ind w:left="329" w:right="313" w:firstLine="0"/>
        <w:jc w:val="both"/>
        <w:rPr>
          <w:rFonts w:ascii="Arial MT" w:hAnsi="Arial MT"/>
          <w:sz w:val="20"/>
        </w:rPr>
      </w:pPr>
      <w:r>
        <w:rPr>
          <w:sz w:val="20"/>
        </w:rPr>
        <w:t>Arcar com o ônus decorrente de eventual equívoco no dimensionamento dos quantitativos de sua proposta, inclusive quanto aos custos variáveis decorrentes de </w:t>
      </w:r>
      <w:r>
        <w:rPr>
          <w:sz w:val="20"/>
        </w:rPr>
        <w:t>fatores futuros e incertos, devendo complementá-los, caso o previsto inicialmente em sua proposta não seja satisfatório para o atendimento do objeto do Contrato, exceto quando ocorrer algum dos eventos arrolados no </w:t>
      </w:r>
      <w:hyperlink r:id="rId36">
        <w:r>
          <w:rPr>
            <w:rFonts w:ascii="Arial MT" w:hAnsi="Arial MT"/>
            <w:color w:val="000080"/>
            <w:sz w:val="20"/>
            <w:u w:val="single" w:color="000080"/>
          </w:rPr>
          <w:t>art</w:t>
        </w:r>
        <w:r>
          <w:rPr>
            <w:rFonts w:ascii="Arial MT" w:hAnsi="Arial MT"/>
            <w:color w:val="000080"/>
            <w:sz w:val="20"/>
          </w:rPr>
          <w:t>ig</w:t>
        </w:r>
        <w:r>
          <w:rPr>
            <w:rFonts w:ascii="Arial MT" w:hAnsi="Arial MT"/>
            <w:color w:val="000080"/>
            <w:sz w:val="20"/>
            <w:u w:val="single" w:color="000080"/>
          </w:rPr>
          <w:t>o 124, II, “d”, da Lei nº 14.133/2021.</w:t>
        </w:r>
      </w:hyperlink>
    </w:p>
    <w:p>
      <w:pPr>
        <w:pStyle w:val="ListParagraph"/>
        <w:numPr>
          <w:ilvl w:val="2"/>
          <w:numId w:val="32"/>
        </w:numPr>
        <w:tabs>
          <w:tab w:pos="878" w:val="left" w:leader="none"/>
        </w:tabs>
        <w:spacing w:line="240" w:lineRule="auto" w:before="1" w:after="0"/>
        <w:ind w:left="878" w:right="0" w:hanging="549"/>
        <w:jc w:val="both"/>
        <w:rPr>
          <w:sz w:val="20"/>
        </w:rPr>
      </w:pPr>
      <w:r>
        <w:rPr>
          <w:sz w:val="20"/>
        </w:rPr>
        <w:t>Cumprir,</w:t>
      </w:r>
      <w:r>
        <w:rPr>
          <w:spacing w:val="-2"/>
          <w:sz w:val="20"/>
        </w:rPr>
        <w:t> </w:t>
      </w:r>
      <w:r>
        <w:rPr>
          <w:sz w:val="20"/>
        </w:rPr>
        <w:t>além</w:t>
      </w:r>
      <w:r>
        <w:rPr>
          <w:spacing w:val="-1"/>
          <w:sz w:val="20"/>
        </w:rPr>
        <w:t> </w:t>
      </w:r>
      <w:r>
        <w:rPr>
          <w:sz w:val="20"/>
        </w:rPr>
        <w:t>dos</w:t>
      </w:r>
      <w:r>
        <w:rPr>
          <w:spacing w:val="-2"/>
          <w:sz w:val="20"/>
        </w:rPr>
        <w:t> </w:t>
      </w:r>
      <w:r>
        <w:rPr>
          <w:sz w:val="20"/>
        </w:rPr>
        <w:t>postulados</w:t>
      </w:r>
      <w:r>
        <w:rPr>
          <w:spacing w:val="-1"/>
          <w:sz w:val="20"/>
        </w:rPr>
        <w:t> </w:t>
      </w:r>
      <w:r>
        <w:rPr>
          <w:sz w:val="20"/>
        </w:rPr>
        <w:t>legais</w:t>
      </w:r>
      <w:r>
        <w:rPr>
          <w:spacing w:val="-2"/>
          <w:sz w:val="20"/>
        </w:rPr>
        <w:t> </w:t>
      </w:r>
      <w:r>
        <w:rPr>
          <w:sz w:val="20"/>
        </w:rPr>
        <w:t>vigentes</w:t>
      </w:r>
      <w:r>
        <w:rPr>
          <w:spacing w:val="-1"/>
          <w:sz w:val="20"/>
        </w:rPr>
        <w:t> </w:t>
      </w:r>
      <w:r>
        <w:rPr>
          <w:sz w:val="20"/>
        </w:rPr>
        <w:t>de</w:t>
      </w:r>
      <w:r>
        <w:rPr>
          <w:spacing w:val="-2"/>
          <w:sz w:val="20"/>
        </w:rPr>
        <w:t> </w:t>
      </w:r>
      <w:r>
        <w:rPr>
          <w:sz w:val="20"/>
        </w:rPr>
        <w:t>âmbito</w:t>
      </w:r>
      <w:r>
        <w:rPr>
          <w:spacing w:val="-1"/>
          <w:sz w:val="20"/>
        </w:rPr>
        <w:t> </w:t>
      </w:r>
      <w:r>
        <w:rPr>
          <w:sz w:val="20"/>
        </w:rPr>
        <w:t>federal,</w:t>
      </w:r>
      <w:r>
        <w:rPr>
          <w:spacing w:val="-2"/>
          <w:sz w:val="20"/>
        </w:rPr>
        <w:t> </w:t>
      </w:r>
      <w:r>
        <w:rPr>
          <w:sz w:val="20"/>
        </w:rPr>
        <w:t>estadual</w:t>
      </w:r>
      <w:r>
        <w:rPr>
          <w:spacing w:val="-1"/>
          <w:sz w:val="20"/>
        </w:rPr>
        <w:t> </w:t>
      </w:r>
      <w:r>
        <w:rPr>
          <w:sz w:val="20"/>
        </w:rPr>
        <w:t>ou</w:t>
      </w:r>
      <w:r>
        <w:rPr>
          <w:spacing w:val="-2"/>
          <w:sz w:val="20"/>
        </w:rPr>
        <w:t> </w:t>
      </w:r>
      <w:r>
        <w:rPr>
          <w:sz w:val="20"/>
        </w:rPr>
        <w:t>municipal,</w:t>
      </w:r>
      <w:r>
        <w:rPr>
          <w:spacing w:val="-1"/>
          <w:sz w:val="20"/>
        </w:rPr>
        <w:t> </w:t>
      </w:r>
      <w:r>
        <w:rPr>
          <w:sz w:val="20"/>
        </w:rPr>
        <w:t>as</w:t>
      </w:r>
      <w:r>
        <w:rPr>
          <w:spacing w:val="-2"/>
          <w:sz w:val="20"/>
        </w:rPr>
        <w:t> </w:t>
      </w:r>
      <w:r>
        <w:rPr>
          <w:sz w:val="20"/>
        </w:rPr>
        <w:t>normas</w:t>
      </w:r>
      <w:r>
        <w:rPr>
          <w:spacing w:val="-1"/>
          <w:sz w:val="20"/>
        </w:rPr>
        <w:t> </w:t>
      </w:r>
      <w:r>
        <w:rPr>
          <w:sz w:val="20"/>
        </w:rPr>
        <w:t>de</w:t>
      </w:r>
      <w:r>
        <w:rPr>
          <w:spacing w:val="-2"/>
          <w:sz w:val="20"/>
        </w:rPr>
        <w:t> </w:t>
      </w:r>
      <w:r>
        <w:rPr>
          <w:sz w:val="20"/>
        </w:rPr>
        <w:t>segurança</w:t>
      </w:r>
      <w:r>
        <w:rPr>
          <w:spacing w:val="-1"/>
          <w:sz w:val="20"/>
        </w:rPr>
        <w:t> </w:t>
      </w:r>
      <w:r>
        <w:rPr>
          <w:sz w:val="20"/>
        </w:rPr>
        <w:t>do </w:t>
      </w:r>
      <w:r>
        <w:rPr>
          <w:b/>
          <w:spacing w:val="-2"/>
          <w:sz w:val="20"/>
        </w:rPr>
        <w:t>CONTRATANTE</w:t>
      </w:r>
      <w:r>
        <w:rPr>
          <w:spacing w:val="-2"/>
          <w:sz w:val="20"/>
        </w:rPr>
        <w:t>.</w:t>
      </w:r>
    </w:p>
    <w:p>
      <w:pPr>
        <w:pStyle w:val="ListParagraph"/>
        <w:numPr>
          <w:ilvl w:val="2"/>
          <w:numId w:val="32"/>
        </w:numPr>
        <w:tabs>
          <w:tab w:pos="891" w:val="left" w:leader="none"/>
        </w:tabs>
        <w:spacing w:line="280" w:lineRule="auto" w:before="40" w:after="0"/>
        <w:ind w:left="329" w:right="313" w:firstLine="0"/>
        <w:jc w:val="both"/>
        <w:rPr>
          <w:sz w:val="20"/>
        </w:rPr>
      </w:pPr>
      <w:r>
        <w:rPr>
          <w:sz w:val="20"/>
        </w:rPr>
        <w:t>Prestar esclarecimentos ou informações solicitadas pelo </w:t>
      </w:r>
      <w:r>
        <w:rPr>
          <w:b/>
          <w:sz w:val="20"/>
        </w:rPr>
        <w:t>CONTRATANTE </w:t>
      </w:r>
      <w:r>
        <w:rPr>
          <w:sz w:val="20"/>
        </w:rPr>
        <w:t>ou por seus prepostos, garantindo-lhes o acesso, a qualquer tempo, ao local dos trabalhos, bem como aos documentos relativos à execução do empreendimento.</w:t>
      </w:r>
    </w:p>
    <w:p>
      <w:pPr>
        <w:pStyle w:val="ListParagraph"/>
        <w:numPr>
          <w:ilvl w:val="2"/>
          <w:numId w:val="32"/>
        </w:numPr>
        <w:tabs>
          <w:tab w:pos="880" w:val="left" w:leader="none"/>
        </w:tabs>
        <w:spacing w:line="280" w:lineRule="auto" w:before="2" w:after="0"/>
        <w:ind w:left="329" w:right="313" w:firstLine="0"/>
        <w:jc w:val="both"/>
        <w:rPr>
          <w:sz w:val="20"/>
        </w:rPr>
      </w:pPr>
      <w:r>
        <w:rPr>
          <w:sz w:val="20"/>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e incentivo </w:t>
      </w:r>
      <w:r>
        <w:rPr>
          <w:sz w:val="20"/>
        </w:rPr>
        <w:t>à denúncia 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3"/>
          <w:numId w:val="32"/>
        </w:numPr>
        <w:tabs>
          <w:tab w:pos="1036" w:val="left" w:leader="none"/>
        </w:tabs>
        <w:spacing w:line="280" w:lineRule="auto" w:before="4" w:after="0"/>
        <w:ind w:left="329" w:right="313" w:firstLine="0"/>
        <w:jc w:val="both"/>
        <w:rPr>
          <w:sz w:val="20"/>
        </w:rPr>
      </w:pPr>
      <w:r>
        <w:rPr>
          <w:sz w:val="20"/>
        </w:rPr>
        <w:t>Caso o </w:t>
      </w:r>
      <w:r>
        <w:rPr>
          <w:b/>
          <w:sz w:val="20"/>
        </w:rPr>
        <w:t>CONTRATADO </w:t>
      </w:r>
      <w:r>
        <w:rPr>
          <w:sz w:val="20"/>
        </w:rPr>
        <w:t>ainda não tenha Programa de Integridade instituído, compromete-se a implantar o Programa de Integridade no prazo de até 180 (cento e oitenta) dias corridos, a partir da data de celebração do presente Contrato, na forma da Lei nº 7.753/2017.</w:t>
      </w:r>
    </w:p>
    <w:p>
      <w:pPr>
        <w:pStyle w:val="ListParagraph"/>
        <w:spacing w:after="0" w:line="280" w:lineRule="auto"/>
        <w:jc w:val="both"/>
        <w:rPr>
          <w:sz w:val="20"/>
        </w:rPr>
        <w:sectPr>
          <w:pgSz w:w="15840" w:h="24480"/>
          <w:pgMar w:top="560" w:bottom="280" w:left="360" w:right="360"/>
        </w:sectPr>
      </w:pPr>
    </w:p>
    <w:p>
      <w:pPr>
        <w:pStyle w:val="ListParagraph"/>
        <w:numPr>
          <w:ilvl w:val="2"/>
          <w:numId w:val="32"/>
        </w:numPr>
        <w:tabs>
          <w:tab w:pos="880" w:val="left" w:leader="none"/>
        </w:tabs>
        <w:spacing w:line="280" w:lineRule="auto" w:before="73" w:after="0"/>
        <w:ind w:left="329" w:right="313" w:firstLine="0"/>
        <w:jc w:val="left"/>
        <w:rPr>
          <w:sz w:val="20"/>
        </w:rPr>
      </w:pPr>
      <w:r>
        <w:rPr>
          <w:sz w:val="20"/>
        </w:rPr>
        <w:t>Orientar</w:t>
      </w:r>
      <w:r>
        <w:rPr>
          <w:spacing w:val="-1"/>
          <w:sz w:val="20"/>
        </w:rPr>
        <w:t> </w:t>
      </w:r>
      <w:r>
        <w:rPr>
          <w:sz w:val="20"/>
        </w:rPr>
        <w:t>e</w:t>
      </w:r>
      <w:r>
        <w:rPr>
          <w:spacing w:val="-1"/>
          <w:sz w:val="20"/>
        </w:rPr>
        <w:t> </w:t>
      </w:r>
      <w:r>
        <w:rPr>
          <w:sz w:val="20"/>
        </w:rPr>
        <w:t>treinar</w:t>
      </w:r>
      <w:r>
        <w:rPr>
          <w:spacing w:val="-1"/>
          <w:sz w:val="20"/>
        </w:rPr>
        <w:t> </w:t>
      </w:r>
      <w:r>
        <w:rPr>
          <w:sz w:val="20"/>
        </w:rPr>
        <w:t>seus</w:t>
      </w:r>
      <w:r>
        <w:rPr>
          <w:spacing w:val="-1"/>
          <w:sz w:val="20"/>
        </w:rPr>
        <w:t> </w:t>
      </w:r>
      <w:r>
        <w:rPr>
          <w:sz w:val="20"/>
        </w:rPr>
        <w:t>empregados</w:t>
      </w:r>
      <w:r>
        <w:rPr>
          <w:spacing w:val="-1"/>
          <w:sz w:val="20"/>
        </w:rPr>
        <w:t> </w:t>
      </w:r>
      <w:r>
        <w:rPr>
          <w:sz w:val="20"/>
        </w:rPr>
        <w:t>sobre</w:t>
      </w:r>
      <w:r>
        <w:rPr>
          <w:spacing w:val="-1"/>
          <w:sz w:val="20"/>
        </w:rPr>
        <w:t> </w:t>
      </w:r>
      <w:r>
        <w:rPr>
          <w:sz w:val="20"/>
        </w:rPr>
        <w:t>os</w:t>
      </w:r>
      <w:r>
        <w:rPr>
          <w:spacing w:val="-1"/>
          <w:sz w:val="20"/>
        </w:rPr>
        <w:t> </w:t>
      </w:r>
      <w:r>
        <w:rPr>
          <w:sz w:val="20"/>
        </w:rPr>
        <w:t>deveres</w:t>
      </w:r>
      <w:r>
        <w:rPr>
          <w:spacing w:val="-1"/>
          <w:sz w:val="20"/>
        </w:rPr>
        <w:t> </w:t>
      </w:r>
      <w:r>
        <w:rPr>
          <w:sz w:val="20"/>
        </w:rPr>
        <w:t>previstos</w:t>
      </w:r>
      <w:r>
        <w:rPr>
          <w:spacing w:val="-1"/>
          <w:sz w:val="20"/>
        </w:rPr>
        <w:t> </w:t>
      </w:r>
      <w:r>
        <w:rPr>
          <w:sz w:val="20"/>
        </w:rPr>
        <w:t>na</w:t>
      </w:r>
      <w:r>
        <w:rPr>
          <w:spacing w:val="-1"/>
          <w:sz w:val="20"/>
        </w:rPr>
        <w:t> </w:t>
      </w:r>
      <w:r>
        <w:rPr>
          <w:sz w:val="20"/>
        </w:rPr>
        <w:t>Lei</w:t>
      </w:r>
      <w:r>
        <w:rPr>
          <w:spacing w:val="-1"/>
          <w:sz w:val="20"/>
        </w:rPr>
        <w:t> </w:t>
      </w:r>
      <w:r>
        <w:rPr>
          <w:sz w:val="20"/>
        </w:rPr>
        <w:t>nº</w:t>
      </w:r>
      <w:r>
        <w:rPr>
          <w:spacing w:val="-1"/>
          <w:sz w:val="20"/>
        </w:rPr>
        <w:t> </w:t>
      </w:r>
      <w:r>
        <w:rPr>
          <w:sz w:val="20"/>
        </w:rPr>
        <w:t>13.709,</w:t>
      </w:r>
      <w:r>
        <w:rPr>
          <w:spacing w:val="-1"/>
          <w:sz w:val="20"/>
        </w:rPr>
        <w:t> </w:t>
      </w:r>
      <w:r>
        <w:rPr>
          <w:sz w:val="20"/>
        </w:rPr>
        <w:t>de</w:t>
      </w:r>
      <w:r>
        <w:rPr>
          <w:spacing w:val="-1"/>
          <w:sz w:val="20"/>
        </w:rPr>
        <w:t> </w:t>
      </w:r>
      <w:r>
        <w:rPr>
          <w:sz w:val="20"/>
        </w:rPr>
        <w:t>14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2018</w:t>
      </w:r>
      <w:r>
        <w:rPr>
          <w:spacing w:val="-1"/>
          <w:sz w:val="20"/>
        </w:rPr>
        <w:t> </w:t>
      </w:r>
      <w:r>
        <w:rPr>
          <w:sz w:val="20"/>
        </w:rPr>
        <w:t>(LGPD),</w:t>
      </w:r>
      <w:r>
        <w:rPr>
          <w:spacing w:val="-1"/>
          <w:sz w:val="20"/>
        </w:rPr>
        <w:t> </w:t>
      </w:r>
      <w:r>
        <w:rPr>
          <w:sz w:val="20"/>
        </w:rPr>
        <w:t>adotando</w:t>
      </w:r>
      <w:r>
        <w:rPr>
          <w:spacing w:val="-1"/>
          <w:sz w:val="20"/>
        </w:rPr>
        <w:t> </w:t>
      </w:r>
      <w:r>
        <w:rPr>
          <w:sz w:val="20"/>
        </w:rPr>
        <w:t>medidas</w:t>
      </w:r>
      <w:r>
        <w:rPr>
          <w:spacing w:val="-1"/>
          <w:sz w:val="20"/>
        </w:rPr>
        <w:t> </w:t>
      </w:r>
      <w:r>
        <w:rPr>
          <w:sz w:val="20"/>
        </w:rPr>
        <w:t>eficazes</w:t>
      </w:r>
      <w:r>
        <w:rPr>
          <w:spacing w:val="-1"/>
          <w:sz w:val="20"/>
        </w:rPr>
        <w:t> </w:t>
      </w:r>
      <w:r>
        <w:rPr>
          <w:sz w:val="20"/>
        </w:rPr>
        <w:t>para</w:t>
      </w:r>
      <w:r>
        <w:rPr>
          <w:spacing w:val="-1"/>
          <w:sz w:val="20"/>
        </w:rPr>
        <w:t> </w:t>
      </w:r>
      <w:r>
        <w:rPr>
          <w:sz w:val="20"/>
        </w:rPr>
        <w:t>proteção</w:t>
      </w:r>
      <w:r>
        <w:rPr>
          <w:spacing w:val="-1"/>
          <w:sz w:val="20"/>
        </w:rPr>
        <w:t> </w:t>
      </w:r>
      <w:r>
        <w:rPr>
          <w:sz w:val="20"/>
        </w:rPr>
        <w:t>de</w:t>
      </w:r>
      <w:r>
        <w:rPr>
          <w:spacing w:val="-1"/>
          <w:sz w:val="20"/>
        </w:rPr>
        <w:t> </w:t>
      </w:r>
      <w:r>
        <w:rPr>
          <w:sz w:val="20"/>
        </w:rPr>
        <w:t>dados</w:t>
      </w:r>
      <w:r>
        <w:rPr>
          <w:spacing w:val="-1"/>
          <w:sz w:val="20"/>
        </w:rPr>
        <w:t> </w:t>
      </w:r>
      <w:r>
        <w:rPr>
          <w:sz w:val="20"/>
        </w:rPr>
        <w:t>pessoais a que tenha acesso por força da execução deste Contrato.</w:t>
      </w:r>
    </w:p>
    <w:p>
      <w:pPr>
        <w:pStyle w:val="BodyText"/>
        <w:spacing w:before="42"/>
      </w:pPr>
    </w:p>
    <w:p>
      <w:pPr>
        <w:pStyle w:val="Heading1"/>
      </w:pPr>
      <w:r>
        <w:rPr/>
        <w:t>CLÁUSULA</w:t>
      </w:r>
      <w:r>
        <w:rPr>
          <w:spacing w:val="-12"/>
        </w:rPr>
        <w:t> </w:t>
      </w:r>
      <w:r>
        <w:rPr/>
        <w:t>DÉCIMA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BodyText"/>
        <w:spacing w:before="80"/>
        <w:rPr>
          <w:b/>
        </w:rPr>
      </w:pPr>
    </w:p>
    <w:p>
      <w:pPr>
        <w:pStyle w:val="ListParagraph"/>
        <w:numPr>
          <w:ilvl w:val="1"/>
          <w:numId w:val="35"/>
        </w:numPr>
        <w:tabs>
          <w:tab w:pos="728" w:val="left" w:leader="none"/>
        </w:tabs>
        <w:spacing w:line="240" w:lineRule="auto" w:before="0" w:after="0"/>
        <w:ind w:left="728" w:right="0" w:hanging="399"/>
        <w:jc w:val="left"/>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125"/>
      </w:pPr>
    </w:p>
    <w:p>
      <w:pPr>
        <w:pStyle w:val="Heading1"/>
      </w:pPr>
      <w:r>
        <w:rPr/>
        <w:t>CLÁUSULA</w:t>
      </w:r>
      <w:r>
        <w:rPr>
          <w:spacing w:val="-13"/>
        </w:rPr>
        <w:t> </w:t>
      </w:r>
      <w:r>
        <w:rPr/>
        <w:t>DÉCIMA</w:t>
      </w:r>
      <w:r>
        <w:rPr>
          <w:spacing w:val="-12"/>
        </w:rPr>
        <w:t> </w:t>
      </w:r>
      <w:r>
        <w:rPr/>
        <w:t>PRIMEIRA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BodyText"/>
        <w:spacing w:before="155"/>
        <w:rPr>
          <w:b/>
        </w:rPr>
      </w:pPr>
    </w:p>
    <w:p>
      <w:pPr>
        <w:pStyle w:val="ListParagraph"/>
        <w:numPr>
          <w:ilvl w:val="1"/>
          <w:numId w:val="36"/>
        </w:numPr>
        <w:tabs>
          <w:tab w:pos="720" w:val="left" w:leader="none"/>
        </w:tabs>
        <w:spacing w:line="240" w:lineRule="auto" w:before="0" w:after="0"/>
        <w:ind w:left="720" w:right="0" w:hanging="391"/>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ListParagraph"/>
        <w:numPr>
          <w:ilvl w:val="2"/>
          <w:numId w:val="36"/>
        </w:numPr>
        <w:tabs>
          <w:tab w:pos="870" w:val="left" w:leader="none"/>
        </w:tabs>
        <w:spacing w:line="240" w:lineRule="auto" w:before="40" w:after="0"/>
        <w:ind w:left="8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36"/>
        </w:numPr>
        <w:tabs>
          <w:tab w:pos="870" w:val="left" w:leader="none"/>
        </w:tabs>
        <w:spacing w:line="240" w:lineRule="auto" w:before="40" w:after="0"/>
        <w:ind w:left="8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36"/>
        </w:numPr>
        <w:tabs>
          <w:tab w:pos="870" w:val="left" w:leader="none"/>
        </w:tabs>
        <w:spacing w:line="240" w:lineRule="auto" w:before="40" w:after="0"/>
        <w:ind w:left="870" w:right="0" w:hanging="541"/>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36"/>
        </w:numPr>
        <w:tabs>
          <w:tab w:pos="870" w:val="left" w:leader="none"/>
        </w:tabs>
        <w:spacing w:line="240" w:lineRule="auto" w:before="40" w:after="0"/>
        <w:ind w:left="870" w:right="0" w:hanging="541"/>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36"/>
        </w:numPr>
        <w:tabs>
          <w:tab w:pos="870" w:val="left" w:leader="none"/>
        </w:tabs>
        <w:spacing w:line="240" w:lineRule="auto" w:before="40" w:after="0"/>
        <w:ind w:left="870" w:right="0" w:hanging="541"/>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36"/>
        </w:numPr>
        <w:tabs>
          <w:tab w:pos="1020" w:val="left" w:leader="none"/>
        </w:tabs>
        <w:spacing w:line="240" w:lineRule="auto" w:before="40" w:after="0"/>
        <w:ind w:left="1020" w:right="0" w:hanging="691"/>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36"/>
        </w:numPr>
        <w:tabs>
          <w:tab w:pos="1020" w:val="left" w:leader="none"/>
        </w:tabs>
        <w:spacing w:line="240" w:lineRule="auto" w:before="40" w:after="0"/>
        <w:ind w:left="1020" w:right="0" w:hanging="691"/>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36"/>
        </w:numPr>
        <w:tabs>
          <w:tab w:pos="1020" w:val="left" w:leader="none"/>
        </w:tabs>
        <w:spacing w:line="240" w:lineRule="auto" w:before="40" w:after="0"/>
        <w:ind w:left="1020" w:right="0" w:hanging="691"/>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36"/>
        </w:numPr>
        <w:tabs>
          <w:tab w:pos="1020" w:val="left" w:leader="none"/>
        </w:tabs>
        <w:spacing w:line="240" w:lineRule="auto" w:before="40" w:after="0"/>
        <w:ind w:left="1020" w:right="0" w:hanging="691"/>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36"/>
        </w:numPr>
        <w:tabs>
          <w:tab w:pos="1020" w:val="left" w:leader="none"/>
        </w:tabs>
        <w:spacing w:line="240" w:lineRule="auto" w:before="40" w:after="0"/>
        <w:ind w:left="1020" w:right="0" w:hanging="691"/>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36"/>
        </w:numPr>
        <w:tabs>
          <w:tab w:pos="870" w:val="left" w:leader="none"/>
        </w:tabs>
        <w:spacing w:line="240" w:lineRule="auto" w:before="40" w:after="0"/>
        <w:ind w:left="870" w:right="0" w:hanging="541"/>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3"/>
          <w:numId w:val="36"/>
        </w:numPr>
        <w:tabs>
          <w:tab w:pos="1020" w:val="left" w:leader="none"/>
        </w:tabs>
        <w:spacing w:line="240" w:lineRule="auto" w:before="40" w:after="0"/>
        <w:ind w:left="1020" w:right="0" w:hanging="691"/>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36"/>
        </w:numPr>
        <w:tabs>
          <w:tab w:pos="870" w:val="left" w:leader="none"/>
        </w:tabs>
        <w:spacing w:line="240" w:lineRule="auto" w:before="40" w:after="0"/>
        <w:ind w:left="870" w:right="0" w:hanging="541"/>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36"/>
        </w:numPr>
        <w:tabs>
          <w:tab w:pos="870" w:val="left" w:leader="none"/>
        </w:tabs>
        <w:spacing w:line="240" w:lineRule="auto" w:before="40" w:after="0"/>
        <w:ind w:left="870" w:right="0" w:hanging="541"/>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36"/>
        </w:numPr>
        <w:tabs>
          <w:tab w:pos="870" w:val="left" w:leader="none"/>
        </w:tabs>
        <w:spacing w:line="240" w:lineRule="auto" w:before="40" w:after="0"/>
        <w:ind w:left="870" w:right="0" w:hanging="541"/>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36"/>
        </w:numPr>
        <w:tabs>
          <w:tab w:pos="970" w:val="left" w:leader="none"/>
        </w:tabs>
        <w:spacing w:line="240" w:lineRule="auto" w:before="40" w:after="0"/>
        <w:ind w:left="970" w:right="0" w:hanging="641"/>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36"/>
        </w:numPr>
        <w:tabs>
          <w:tab w:pos="1120" w:val="left" w:leader="none"/>
        </w:tabs>
        <w:spacing w:line="240" w:lineRule="auto" w:before="40" w:after="0"/>
        <w:ind w:left="1120" w:right="0" w:hanging="791"/>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36"/>
        </w:numPr>
        <w:tabs>
          <w:tab w:pos="1120" w:val="left" w:leader="none"/>
        </w:tabs>
        <w:spacing w:line="240" w:lineRule="auto" w:before="40" w:after="0"/>
        <w:ind w:left="1120" w:right="0" w:hanging="791"/>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36"/>
        </w:numPr>
        <w:tabs>
          <w:tab w:pos="1120" w:val="left" w:leader="none"/>
        </w:tabs>
        <w:spacing w:line="240" w:lineRule="auto" w:before="40" w:after="0"/>
        <w:ind w:left="1120" w:right="0" w:hanging="791"/>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36"/>
        </w:numPr>
        <w:tabs>
          <w:tab w:pos="1120" w:val="left" w:leader="none"/>
        </w:tabs>
        <w:spacing w:line="240" w:lineRule="auto" w:before="40" w:after="0"/>
        <w:ind w:left="1120" w:right="0" w:hanging="791"/>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36"/>
        </w:numPr>
        <w:tabs>
          <w:tab w:pos="962" w:val="left" w:leader="none"/>
        </w:tabs>
        <w:spacing w:line="240" w:lineRule="auto" w:before="40" w:after="0"/>
        <w:ind w:left="962" w:right="0" w:hanging="633"/>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36"/>
        </w:numPr>
        <w:tabs>
          <w:tab w:pos="970" w:val="left" w:leader="none"/>
        </w:tabs>
        <w:spacing w:line="240" w:lineRule="auto" w:before="40" w:after="0"/>
        <w:ind w:left="970" w:right="0" w:hanging="641"/>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80"/>
            <w:sz w:val="20"/>
            <w:u w:val="single" w:color="000080"/>
          </w:rPr>
          <w:t>art.</w:t>
        </w:r>
        <w:r>
          <w:rPr>
            <w:color w:val="000080"/>
            <w:spacing w:val="-1"/>
            <w:sz w:val="20"/>
            <w:u w:val="single" w:color="000080"/>
          </w:rPr>
          <w:t> </w:t>
        </w:r>
        <w:r>
          <w:rPr>
            <w:color w:val="000080"/>
            <w:sz w:val="20"/>
            <w:u w:val="single" w:color="000080"/>
          </w:rPr>
          <w:t>5º</w:t>
        </w:r>
        <w:r>
          <w:rPr>
            <w:color w:val="000080"/>
            <w:spacing w:val="-1"/>
            <w:sz w:val="20"/>
            <w:u w:val="single" w:color="000080"/>
          </w:rPr>
          <w:t> </w:t>
        </w:r>
        <w:r>
          <w:rPr>
            <w:color w:val="000080"/>
            <w:sz w:val="20"/>
            <w:u w:val="single" w:color="000080"/>
          </w:rPr>
          <w:t>da Lei</w:t>
        </w:r>
        <w:r>
          <w:rPr>
            <w:color w:val="000080"/>
            <w:spacing w:val="-1"/>
            <w:sz w:val="20"/>
            <w:u w:val="single" w:color="000080"/>
          </w:rPr>
          <w:t> </w:t>
        </w:r>
        <w:r>
          <w:rPr>
            <w:color w:val="000080"/>
            <w:sz w:val="20"/>
            <w:u w:val="single" w:color="000080"/>
          </w:rPr>
          <w:t>nº</w:t>
        </w:r>
        <w:r>
          <w:rPr>
            <w:color w:val="000080"/>
            <w:spacing w:val="-1"/>
            <w:sz w:val="20"/>
            <w:u w:val="single" w:color="000080"/>
          </w:rPr>
          <w:t> </w:t>
        </w:r>
        <w:r>
          <w:rPr>
            <w:color w:val="000080"/>
            <w:sz w:val="20"/>
            <w:u w:val="single" w:color="000080"/>
          </w:rPr>
          <w:t>12.846</w:t>
        </w:r>
        <w:r>
          <w:rPr>
            <w:color w:val="000080"/>
            <w:sz w:val="20"/>
          </w:rPr>
          <w:t>,</w:t>
        </w:r>
        <w:r>
          <w:rPr>
            <w:color w:val="000080"/>
            <w:spacing w:val="-3"/>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1º</w:t>
        </w:r>
        <w:r>
          <w:rPr>
            <w:color w:val="000080"/>
            <w:spacing w:val="-1"/>
            <w:sz w:val="20"/>
            <w:u w:val="single" w:color="000080"/>
          </w:rPr>
          <w:t> </w:t>
        </w:r>
        <w:r>
          <w:rPr>
            <w:color w:val="000080"/>
            <w:sz w:val="20"/>
            <w:u w:val="single" w:color="000080"/>
          </w:rPr>
          <w:t>de</w:t>
        </w:r>
        <w:r>
          <w:rPr>
            <w:color w:val="000080"/>
            <w:spacing w:val="-1"/>
            <w:sz w:val="20"/>
            <w:u w:val="single" w:color="000080"/>
          </w:rPr>
          <w:t> </w:t>
        </w:r>
        <w:r>
          <w:rPr>
            <w:color w:val="000080"/>
            <w:sz w:val="20"/>
            <w:u w:val="single" w:color="000080"/>
          </w:rPr>
          <w:t>agosto</w:t>
        </w:r>
        <w:r>
          <w:rPr>
            <w:color w:val="000080"/>
            <w:spacing w:val="-1"/>
            <w:sz w:val="20"/>
            <w:u w:val="single" w:color="000080"/>
          </w:rPr>
          <w:t> </w:t>
        </w:r>
        <w:r>
          <w:rPr>
            <w:color w:val="000080"/>
            <w:sz w:val="20"/>
            <w:u w:val="single" w:color="000080"/>
          </w:rPr>
          <w:t>de </w:t>
        </w:r>
        <w:r>
          <w:rPr>
            <w:color w:val="000080"/>
            <w:spacing w:val="-2"/>
            <w:sz w:val="20"/>
            <w:u w:val="single" w:color="000080"/>
          </w:rPr>
          <w:t>2013.</w:t>
        </w:r>
      </w:hyperlink>
    </w:p>
    <w:p>
      <w:pPr>
        <w:pStyle w:val="ListParagraph"/>
        <w:numPr>
          <w:ilvl w:val="1"/>
          <w:numId w:val="36"/>
        </w:numPr>
        <w:tabs>
          <w:tab w:pos="739" w:val="left" w:leader="none"/>
        </w:tabs>
        <w:spacing w:line="280" w:lineRule="auto" w:before="40" w:after="0"/>
        <w:ind w:left="329" w:right="312" w:firstLine="0"/>
        <w:jc w:val="left"/>
        <w:rPr>
          <w:sz w:val="20"/>
        </w:rPr>
      </w:pPr>
      <w:r>
        <w:rPr>
          <w:sz w:val="20"/>
        </w:rPr>
        <w:t>O</w:t>
      </w:r>
      <w:r>
        <w:rPr>
          <w:spacing w:val="15"/>
          <w:sz w:val="20"/>
        </w:rPr>
        <w:t> </w:t>
      </w:r>
      <w:r>
        <w:rPr>
          <w:b/>
          <w:sz w:val="20"/>
        </w:rPr>
        <w:t>CONTRATADO</w:t>
      </w:r>
      <w:r>
        <w:rPr>
          <w:b/>
          <w:spacing w:val="15"/>
          <w:sz w:val="20"/>
        </w:rPr>
        <w:t> </w:t>
      </w:r>
      <w:r>
        <w:rPr>
          <w:sz w:val="20"/>
        </w:rPr>
        <w:t>que</w:t>
      </w:r>
      <w:r>
        <w:rPr>
          <w:spacing w:val="15"/>
          <w:sz w:val="20"/>
        </w:rPr>
        <w:t> </w:t>
      </w:r>
      <w:r>
        <w:rPr>
          <w:sz w:val="20"/>
        </w:rPr>
        <w:t>cometer</w:t>
      </w:r>
      <w:r>
        <w:rPr>
          <w:spacing w:val="15"/>
          <w:sz w:val="20"/>
        </w:rPr>
        <w:t> </w:t>
      </w:r>
      <w:r>
        <w:rPr>
          <w:sz w:val="20"/>
        </w:rPr>
        <w:t>qualquer</w:t>
      </w:r>
      <w:r>
        <w:rPr>
          <w:spacing w:val="15"/>
          <w:sz w:val="20"/>
        </w:rPr>
        <w:t> </w:t>
      </w:r>
      <w:r>
        <w:rPr>
          <w:sz w:val="20"/>
        </w:rPr>
        <w:t>das</w:t>
      </w:r>
      <w:r>
        <w:rPr>
          <w:spacing w:val="15"/>
          <w:sz w:val="20"/>
        </w:rPr>
        <w:t> </w:t>
      </w:r>
      <w:r>
        <w:rPr>
          <w:sz w:val="20"/>
        </w:rPr>
        <w:t>condutas</w:t>
      </w:r>
      <w:r>
        <w:rPr>
          <w:spacing w:val="15"/>
          <w:sz w:val="20"/>
        </w:rPr>
        <w:t> </w:t>
      </w:r>
      <w:r>
        <w:rPr>
          <w:sz w:val="20"/>
        </w:rPr>
        <w:t>discriminadas</w:t>
      </w:r>
      <w:r>
        <w:rPr>
          <w:spacing w:val="15"/>
          <w:sz w:val="20"/>
        </w:rPr>
        <w:t> </w:t>
      </w:r>
      <w:r>
        <w:rPr>
          <w:sz w:val="20"/>
        </w:rPr>
        <w:t>nos</w:t>
      </w:r>
      <w:r>
        <w:rPr>
          <w:spacing w:val="15"/>
          <w:sz w:val="20"/>
        </w:rPr>
        <w:t> </w:t>
      </w:r>
      <w:r>
        <w:rPr>
          <w:sz w:val="20"/>
        </w:rPr>
        <w:t>subitens</w:t>
      </w:r>
      <w:r>
        <w:rPr>
          <w:spacing w:val="15"/>
          <w:sz w:val="20"/>
        </w:rPr>
        <w:t> </w:t>
      </w:r>
      <w:r>
        <w:rPr>
          <w:sz w:val="20"/>
        </w:rPr>
        <w:t>anteriores</w:t>
      </w:r>
      <w:r>
        <w:rPr>
          <w:spacing w:val="15"/>
          <w:sz w:val="20"/>
        </w:rPr>
        <w:t> </w:t>
      </w:r>
      <w:r>
        <w:rPr>
          <w:sz w:val="20"/>
        </w:rPr>
        <w:t>ficará</w:t>
      </w:r>
      <w:r>
        <w:rPr>
          <w:spacing w:val="15"/>
          <w:sz w:val="20"/>
        </w:rPr>
        <w:t> </w:t>
      </w:r>
      <w:r>
        <w:rPr>
          <w:sz w:val="20"/>
        </w:rPr>
        <w:t>sujeito,</w:t>
      </w:r>
      <w:r>
        <w:rPr>
          <w:spacing w:val="15"/>
          <w:sz w:val="20"/>
        </w:rPr>
        <w:t> </w:t>
      </w:r>
      <w:r>
        <w:rPr>
          <w:sz w:val="20"/>
        </w:rPr>
        <w:t>sem</w:t>
      </w:r>
      <w:r>
        <w:rPr>
          <w:spacing w:val="15"/>
          <w:sz w:val="20"/>
        </w:rPr>
        <w:t> </w:t>
      </w:r>
      <w:r>
        <w:rPr>
          <w:sz w:val="20"/>
        </w:rPr>
        <w:t>prejuízo</w:t>
      </w:r>
      <w:r>
        <w:rPr>
          <w:spacing w:val="15"/>
          <w:sz w:val="20"/>
        </w:rPr>
        <w:t> </w:t>
      </w:r>
      <w:r>
        <w:rPr>
          <w:sz w:val="20"/>
        </w:rPr>
        <w:t>da</w:t>
      </w:r>
      <w:r>
        <w:rPr>
          <w:spacing w:val="15"/>
          <w:sz w:val="20"/>
        </w:rPr>
        <w:t> </w:t>
      </w:r>
      <w:r>
        <w:rPr>
          <w:sz w:val="20"/>
        </w:rPr>
        <w:t>responsabilidade</w:t>
      </w:r>
      <w:r>
        <w:rPr>
          <w:spacing w:val="15"/>
          <w:sz w:val="20"/>
        </w:rPr>
        <w:t> </w:t>
      </w:r>
      <w:r>
        <w:rPr>
          <w:sz w:val="20"/>
        </w:rPr>
        <w:t>civil</w:t>
      </w:r>
      <w:r>
        <w:rPr>
          <w:spacing w:val="15"/>
          <w:sz w:val="20"/>
        </w:rPr>
        <w:t> </w:t>
      </w:r>
      <w:r>
        <w:rPr>
          <w:sz w:val="20"/>
        </w:rPr>
        <w:t>e</w:t>
      </w:r>
      <w:r>
        <w:rPr>
          <w:spacing w:val="15"/>
          <w:sz w:val="20"/>
        </w:rPr>
        <w:t> </w:t>
      </w:r>
      <w:r>
        <w:rPr>
          <w:sz w:val="20"/>
        </w:rPr>
        <w:t>criminal,</w:t>
      </w:r>
      <w:r>
        <w:rPr>
          <w:spacing w:val="15"/>
          <w:sz w:val="20"/>
        </w:rPr>
        <w:t> </w:t>
      </w:r>
      <w:r>
        <w:rPr>
          <w:sz w:val="20"/>
        </w:rPr>
        <w:t>às</w:t>
      </w:r>
      <w:r>
        <w:rPr>
          <w:spacing w:val="15"/>
          <w:sz w:val="20"/>
        </w:rPr>
        <w:t> </w:t>
      </w:r>
      <w:r>
        <w:rPr>
          <w:sz w:val="20"/>
        </w:rPr>
        <w:t>seguintes </w:t>
      </w:r>
      <w:r>
        <w:rPr>
          <w:spacing w:val="-2"/>
          <w:sz w:val="20"/>
        </w:rPr>
        <w:t>sanções:</w:t>
      </w:r>
    </w:p>
    <w:p>
      <w:pPr>
        <w:pStyle w:val="ListParagraph"/>
        <w:numPr>
          <w:ilvl w:val="2"/>
          <w:numId w:val="36"/>
        </w:numPr>
        <w:tabs>
          <w:tab w:pos="868" w:val="left" w:leader="none"/>
        </w:tabs>
        <w:spacing w:line="280" w:lineRule="auto" w:before="2" w:after="0"/>
        <w:ind w:left="329" w:right="313" w:firstLine="0"/>
        <w:jc w:val="left"/>
        <w:rPr>
          <w:sz w:val="20"/>
        </w:rPr>
      </w:pPr>
      <w:r>
        <w:rPr>
          <w:sz w:val="20"/>
        </w:rPr>
        <w:t>Advertência, prevista no art. 156, I, § 2º, da Lei nº 14.133/2021, pela infração descrita no item 11.1.1, de menor potencial ofensivo, quando não se justificar a imposição </w:t>
      </w:r>
      <w:r>
        <w:rPr>
          <w:sz w:val="20"/>
        </w:rPr>
        <w:t>de penalidade mais grave.</w:t>
      </w:r>
    </w:p>
    <w:p>
      <w:pPr>
        <w:pStyle w:val="ListParagraph"/>
        <w:numPr>
          <w:ilvl w:val="2"/>
          <w:numId w:val="36"/>
        </w:numPr>
        <w:tabs>
          <w:tab w:pos="876" w:val="left" w:leader="none"/>
        </w:tabs>
        <w:spacing w:line="280" w:lineRule="auto" w:before="2" w:after="0"/>
        <w:ind w:left="329" w:right="313" w:firstLine="0"/>
        <w:jc w:val="left"/>
        <w:rPr>
          <w:sz w:val="20"/>
        </w:rPr>
      </w:pPr>
      <w:r>
        <w:rPr>
          <w:sz w:val="20"/>
        </w:rPr>
        <w:t>Multa administrativa, prevista no art. 156, II, § 3º, da Lei nº 14.133/2021, pela infração dos subitens 11.1.1 a 11.1.12, que não poderá ser inferior a 0,5% (cinco décimos por cento) nem superior a 30% (trinta por cento) do valor do Contrato, devendo ser observados os seguintes parâmetros:</w:t>
      </w:r>
    </w:p>
    <w:p>
      <w:pPr>
        <w:pStyle w:val="ListParagraph"/>
        <w:numPr>
          <w:ilvl w:val="0"/>
          <w:numId w:val="37"/>
        </w:numPr>
        <w:tabs>
          <w:tab w:pos="533" w:val="left" w:leader="none"/>
        </w:tabs>
        <w:spacing w:line="240" w:lineRule="auto" w:before="2" w:after="0"/>
        <w:ind w:left="533" w:right="0" w:hanging="204"/>
        <w:jc w:val="left"/>
        <w:rPr>
          <w:sz w:val="20"/>
        </w:rPr>
      </w:pPr>
      <w:r>
        <w:rPr>
          <w:sz w:val="20"/>
        </w:rPr>
        <w:t>multa</w:t>
      </w:r>
      <w:r>
        <w:rPr>
          <w:spacing w:val="-2"/>
          <w:sz w:val="20"/>
        </w:rPr>
        <w:t> </w:t>
      </w:r>
      <w:r>
        <w:rPr>
          <w:sz w:val="20"/>
        </w:rPr>
        <w:t>de</w:t>
      </w:r>
      <w:r>
        <w:rPr>
          <w:spacing w:val="-1"/>
          <w:sz w:val="20"/>
        </w:rPr>
        <w:t> </w:t>
      </w:r>
      <w:r>
        <w:rPr>
          <w:sz w:val="20"/>
        </w:rPr>
        <w:t>0,5%</w:t>
      </w:r>
      <w:r>
        <w:rPr>
          <w:spacing w:val="-2"/>
          <w:sz w:val="20"/>
        </w:rPr>
        <w:t> </w:t>
      </w:r>
      <w:r>
        <w:rPr>
          <w:sz w:val="20"/>
        </w:rPr>
        <w:t>a</w:t>
      </w:r>
      <w:r>
        <w:rPr>
          <w:spacing w:val="-1"/>
          <w:sz w:val="20"/>
        </w:rPr>
        <w:t> </w:t>
      </w:r>
      <w:r>
        <w:rPr>
          <w:sz w:val="20"/>
        </w:rPr>
        <w:t>1,5%,</w:t>
      </w:r>
      <w:r>
        <w:rPr>
          <w:spacing w:val="-2"/>
          <w:sz w:val="20"/>
        </w:rPr>
        <w:t> </w:t>
      </w:r>
      <w:r>
        <w:rPr>
          <w:sz w:val="20"/>
        </w:rPr>
        <w:t>nos</w:t>
      </w:r>
      <w:r>
        <w:rPr>
          <w:spacing w:val="-1"/>
          <w:sz w:val="20"/>
        </w:rPr>
        <w:t> </w:t>
      </w:r>
      <w:r>
        <w:rPr>
          <w:sz w:val="20"/>
        </w:rPr>
        <w:t>casos</w:t>
      </w:r>
      <w:r>
        <w:rPr>
          <w:spacing w:val="-1"/>
          <w:sz w:val="20"/>
        </w:rPr>
        <w:t> </w:t>
      </w:r>
      <w:r>
        <w:rPr>
          <w:sz w:val="20"/>
        </w:rPr>
        <w:t>da</w:t>
      </w:r>
      <w:r>
        <w:rPr>
          <w:spacing w:val="-2"/>
          <w:sz w:val="20"/>
        </w:rPr>
        <w:t> </w:t>
      </w:r>
      <w:r>
        <w:rPr>
          <w:sz w:val="20"/>
        </w:rPr>
        <w:t>infração</w:t>
      </w:r>
      <w:r>
        <w:rPr>
          <w:spacing w:val="-1"/>
          <w:sz w:val="20"/>
        </w:rPr>
        <w:t> </w:t>
      </w:r>
      <w:r>
        <w:rPr>
          <w:sz w:val="20"/>
        </w:rPr>
        <w:t>prevista</w:t>
      </w:r>
      <w:r>
        <w:rPr>
          <w:spacing w:val="-2"/>
          <w:sz w:val="20"/>
        </w:rPr>
        <w:t> </w:t>
      </w:r>
      <w:r>
        <w:rPr>
          <w:sz w:val="20"/>
        </w:rPr>
        <w:t>no</w:t>
      </w:r>
      <w:r>
        <w:rPr>
          <w:spacing w:val="-1"/>
          <w:sz w:val="20"/>
        </w:rPr>
        <w:t> </w:t>
      </w:r>
      <w:r>
        <w:rPr>
          <w:sz w:val="20"/>
        </w:rPr>
        <w:t>subitem</w:t>
      </w:r>
      <w:r>
        <w:rPr>
          <w:spacing w:val="-2"/>
          <w:sz w:val="20"/>
        </w:rPr>
        <w:t> </w:t>
      </w:r>
      <w:r>
        <w:rPr>
          <w:sz w:val="20"/>
        </w:rPr>
        <w:t>11.1.1,</w:t>
      </w:r>
      <w:r>
        <w:rPr>
          <w:spacing w:val="-1"/>
          <w:sz w:val="20"/>
        </w:rPr>
        <w:t> </w:t>
      </w:r>
      <w:r>
        <w:rPr>
          <w:sz w:val="20"/>
        </w:rPr>
        <w:t>incidente</w:t>
      </w:r>
      <w:r>
        <w:rPr>
          <w:spacing w:val="-1"/>
          <w:sz w:val="20"/>
        </w:rPr>
        <w:t> </w:t>
      </w:r>
      <w:r>
        <w:rPr>
          <w:sz w:val="20"/>
        </w:rPr>
        <w:t>sobre</w:t>
      </w:r>
      <w:r>
        <w:rPr>
          <w:spacing w:val="-2"/>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37"/>
        </w:numPr>
        <w:tabs>
          <w:tab w:pos="544" w:val="left" w:leader="none"/>
        </w:tabs>
        <w:spacing w:line="240" w:lineRule="auto" w:before="40" w:after="0"/>
        <w:ind w:left="544" w:right="0" w:hanging="215"/>
        <w:jc w:val="left"/>
        <w:rPr>
          <w:sz w:val="20"/>
        </w:rPr>
      </w:pPr>
      <w:r>
        <w:rPr>
          <w:sz w:val="20"/>
        </w:rPr>
        <w:t>multa</w:t>
      </w:r>
      <w:r>
        <w:rPr>
          <w:spacing w:val="-2"/>
          <w:sz w:val="20"/>
        </w:rPr>
        <w:t> </w:t>
      </w:r>
      <w:r>
        <w:rPr>
          <w:sz w:val="20"/>
        </w:rPr>
        <w:t>de</w:t>
      </w:r>
      <w:r>
        <w:rPr>
          <w:spacing w:val="-2"/>
          <w:sz w:val="20"/>
        </w:rPr>
        <w:t> </w:t>
      </w:r>
      <w:r>
        <w:rPr>
          <w:sz w:val="20"/>
        </w:rPr>
        <w:t>0,5%</w:t>
      </w:r>
      <w:r>
        <w:rPr>
          <w:spacing w:val="-2"/>
          <w:sz w:val="20"/>
        </w:rPr>
        <w:t> </w:t>
      </w:r>
      <w:r>
        <w:rPr>
          <w:sz w:val="20"/>
        </w:rPr>
        <w:t>a</w:t>
      </w:r>
      <w:r>
        <w:rPr>
          <w:spacing w:val="-2"/>
          <w:sz w:val="20"/>
        </w:rPr>
        <w:t> </w:t>
      </w:r>
      <w:r>
        <w:rPr>
          <w:sz w:val="20"/>
        </w:rPr>
        <w:t>15%,</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11.1.2</w:t>
      </w:r>
      <w:r>
        <w:rPr>
          <w:spacing w:val="-1"/>
          <w:sz w:val="20"/>
        </w:rPr>
        <w:t> </w:t>
      </w:r>
      <w:r>
        <w:rPr>
          <w:sz w:val="20"/>
        </w:rPr>
        <w:t>a</w:t>
      </w:r>
      <w:r>
        <w:rPr>
          <w:spacing w:val="-2"/>
          <w:sz w:val="20"/>
        </w:rPr>
        <w:t> </w:t>
      </w:r>
      <w:r>
        <w:rPr>
          <w:sz w:val="20"/>
        </w:rPr>
        <w:t>11.1.7,</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ListParagraph"/>
        <w:numPr>
          <w:ilvl w:val="0"/>
          <w:numId w:val="37"/>
        </w:numPr>
        <w:tabs>
          <w:tab w:pos="533" w:val="left" w:leader="none"/>
        </w:tabs>
        <w:spacing w:line="240" w:lineRule="auto" w:before="40" w:after="0"/>
        <w:ind w:left="533" w:right="0" w:hanging="204"/>
        <w:jc w:val="left"/>
        <w:rPr>
          <w:sz w:val="20"/>
        </w:rPr>
      </w:pPr>
      <w:r>
        <w:rPr>
          <w:sz w:val="20"/>
        </w:rPr>
        <w:t>multa</w:t>
      </w:r>
      <w:r>
        <w:rPr>
          <w:spacing w:val="-2"/>
          <w:sz w:val="20"/>
        </w:rPr>
        <w:t> </w:t>
      </w:r>
      <w:r>
        <w:rPr>
          <w:sz w:val="20"/>
        </w:rPr>
        <w:t>de</w:t>
      </w:r>
      <w:r>
        <w:rPr>
          <w:spacing w:val="-2"/>
          <w:sz w:val="20"/>
        </w:rPr>
        <w:t> </w:t>
      </w:r>
      <w:r>
        <w:rPr>
          <w:sz w:val="20"/>
        </w:rPr>
        <w:t>5%</w:t>
      </w:r>
      <w:r>
        <w:rPr>
          <w:spacing w:val="-2"/>
          <w:sz w:val="20"/>
        </w:rPr>
        <w:t> </w:t>
      </w:r>
      <w:r>
        <w:rPr>
          <w:sz w:val="20"/>
        </w:rPr>
        <w:t>a</w:t>
      </w:r>
      <w:r>
        <w:rPr>
          <w:spacing w:val="-2"/>
          <w:sz w:val="20"/>
        </w:rPr>
        <w:t> </w:t>
      </w:r>
      <w:r>
        <w:rPr>
          <w:sz w:val="20"/>
        </w:rPr>
        <w:t>30%,</w:t>
      </w:r>
      <w:r>
        <w:rPr>
          <w:spacing w:val="-1"/>
          <w:sz w:val="20"/>
        </w:rPr>
        <w:t> </w:t>
      </w:r>
      <w:r>
        <w:rPr>
          <w:sz w:val="20"/>
        </w:rPr>
        <w:t>nos</w:t>
      </w:r>
      <w:r>
        <w:rPr>
          <w:spacing w:val="-2"/>
          <w:sz w:val="20"/>
        </w:rPr>
        <w:t> </w:t>
      </w:r>
      <w:r>
        <w:rPr>
          <w:sz w:val="20"/>
        </w:rPr>
        <w:t>casos</w:t>
      </w:r>
      <w:r>
        <w:rPr>
          <w:spacing w:val="-2"/>
          <w:sz w:val="20"/>
        </w:rPr>
        <w:t> </w:t>
      </w:r>
      <w:r>
        <w:rPr>
          <w:sz w:val="20"/>
        </w:rPr>
        <w:t>das</w:t>
      </w:r>
      <w:r>
        <w:rPr>
          <w:spacing w:val="-2"/>
          <w:sz w:val="20"/>
        </w:rPr>
        <w:t> </w:t>
      </w:r>
      <w:r>
        <w:rPr>
          <w:sz w:val="20"/>
        </w:rPr>
        <w:t>infrações</w:t>
      </w:r>
      <w:r>
        <w:rPr>
          <w:spacing w:val="-1"/>
          <w:sz w:val="20"/>
        </w:rPr>
        <w:t> </w:t>
      </w:r>
      <w:r>
        <w:rPr>
          <w:sz w:val="20"/>
        </w:rPr>
        <w:t>previstas</w:t>
      </w:r>
      <w:r>
        <w:rPr>
          <w:spacing w:val="-2"/>
          <w:sz w:val="20"/>
        </w:rPr>
        <w:t> </w:t>
      </w:r>
      <w:r>
        <w:rPr>
          <w:sz w:val="20"/>
        </w:rPr>
        <w:t>nos</w:t>
      </w:r>
      <w:r>
        <w:rPr>
          <w:spacing w:val="-2"/>
          <w:sz w:val="20"/>
        </w:rPr>
        <w:t> </w:t>
      </w:r>
      <w:r>
        <w:rPr>
          <w:sz w:val="20"/>
        </w:rPr>
        <w:t>subitens</w:t>
      </w:r>
      <w:r>
        <w:rPr>
          <w:spacing w:val="-2"/>
          <w:sz w:val="20"/>
        </w:rPr>
        <w:t> </w:t>
      </w:r>
      <w:r>
        <w:rPr>
          <w:sz w:val="20"/>
        </w:rPr>
        <w:t>11.1.8</w:t>
      </w:r>
      <w:r>
        <w:rPr>
          <w:spacing w:val="-1"/>
          <w:sz w:val="20"/>
        </w:rPr>
        <w:t> </w:t>
      </w:r>
      <w:r>
        <w:rPr>
          <w:sz w:val="20"/>
        </w:rPr>
        <w:t>a</w:t>
      </w:r>
      <w:r>
        <w:rPr>
          <w:spacing w:val="-2"/>
          <w:sz w:val="20"/>
        </w:rPr>
        <w:t> </w:t>
      </w:r>
      <w:r>
        <w:rPr>
          <w:sz w:val="20"/>
        </w:rPr>
        <w:t>11.1.12,</w:t>
      </w:r>
      <w:r>
        <w:rPr>
          <w:spacing w:val="-2"/>
          <w:sz w:val="20"/>
        </w:rPr>
        <w:t> </w:t>
      </w:r>
      <w:r>
        <w:rPr>
          <w:sz w:val="20"/>
        </w:rPr>
        <w:t>incidente</w:t>
      </w:r>
      <w:r>
        <w:rPr>
          <w:spacing w:val="-2"/>
          <w:sz w:val="20"/>
        </w:rPr>
        <w:t> </w:t>
      </w:r>
      <w:r>
        <w:rPr>
          <w:sz w:val="20"/>
        </w:rPr>
        <w:t>sobre</w:t>
      </w:r>
      <w:r>
        <w:rPr>
          <w:spacing w:val="-1"/>
          <w:sz w:val="20"/>
        </w:rPr>
        <w:t> </w:t>
      </w:r>
      <w:r>
        <w:rPr>
          <w:sz w:val="20"/>
        </w:rPr>
        <w:t>o</w:t>
      </w:r>
      <w:r>
        <w:rPr>
          <w:spacing w:val="-2"/>
          <w:sz w:val="20"/>
        </w:rPr>
        <w:t> </w:t>
      </w:r>
      <w:r>
        <w:rPr>
          <w:sz w:val="20"/>
        </w:rPr>
        <w:t>valor</w:t>
      </w:r>
      <w:r>
        <w:rPr>
          <w:spacing w:val="-2"/>
          <w:sz w:val="20"/>
        </w:rPr>
        <w:t> </w:t>
      </w:r>
      <w:r>
        <w:rPr>
          <w:sz w:val="20"/>
        </w:rPr>
        <w:t>anual</w:t>
      </w:r>
      <w:r>
        <w:rPr>
          <w:spacing w:val="-2"/>
          <w:sz w:val="20"/>
        </w:rPr>
        <w:t> </w:t>
      </w:r>
      <w:r>
        <w:rPr>
          <w:sz w:val="20"/>
        </w:rPr>
        <w:t>do</w:t>
      </w:r>
      <w:r>
        <w:rPr>
          <w:spacing w:val="-1"/>
          <w:sz w:val="20"/>
        </w:rPr>
        <w:t> </w:t>
      </w:r>
      <w:r>
        <w:rPr>
          <w:spacing w:val="-2"/>
          <w:sz w:val="20"/>
        </w:rPr>
        <w:t>Contrato;</w:t>
      </w:r>
    </w:p>
    <w:p>
      <w:pPr>
        <w:pStyle w:val="BodyText"/>
        <w:spacing w:before="80"/>
      </w:pPr>
    </w:p>
    <w:p>
      <w:pPr>
        <w:pStyle w:val="ListParagraph"/>
        <w:numPr>
          <w:ilvl w:val="3"/>
          <w:numId w:val="36"/>
        </w:numPr>
        <w:tabs>
          <w:tab w:pos="1020" w:val="left" w:leader="none"/>
        </w:tabs>
        <w:spacing w:line="240" w:lineRule="auto" w:before="0" w:after="0"/>
        <w:ind w:left="1020" w:right="0" w:hanging="691"/>
        <w:jc w:val="both"/>
        <w:rPr>
          <w:sz w:val="20"/>
        </w:rPr>
      </w:pPr>
      <w:r>
        <w:rPr>
          <w:sz w:val="20"/>
        </w:rPr>
        <w:t>Na</w:t>
      </w:r>
      <w:r>
        <w:rPr>
          <w:spacing w:val="-2"/>
          <w:sz w:val="20"/>
        </w:rPr>
        <w:t> </w:t>
      </w:r>
      <w:r>
        <w:rPr>
          <w:sz w:val="20"/>
        </w:rPr>
        <w:t>hipótese</w:t>
      </w:r>
      <w:r>
        <w:rPr>
          <w:spacing w:val="-1"/>
          <w:sz w:val="20"/>
        </w:rPr>
        <w:t> </w:t>
      </w:r>
      <w:r>
        <w:rPr>
          <w:sz w:val="20"/>
        </w:rPr>
        <w:t>de</w:t>
      </w:r>
      <w:r>
        <w:rPr>
          <w:spacing w:val="-1"/>
          <w:sz w:val="20"/>
        </w:rPr>
        <w:t> </w:t>
      </w:r>
      <w:r>
        <w:rPr>
          <w:sz w:val="20"/>
        </w:rPr>
        <w:t>a</w:t>
      </w:r>
      <w:r>
        <w:rPr>
          <w:spacing w:val="-2"/>
          <w:sz w:val="20"/>
        </w:rPr>
        <w:t> </w:t>
      </w:r>
      <w:r>
        <w:rPr>
          <w:sz w:val="20"/>
        </w:rPr>
        <w:t>infração</w:t>
      </w:r>
      <w:r>
        <w:rPr>
          <w:spacing w:val="-1"/>
          <w:sz w:val="20"/>
        </w:rPr>
        <w:t> </w:t>
      </w:r>
      <w:r>
        <w:rPr>
          <w:sz w:val="20"/>
        </w:rPr>
        <w:t>ser</w:t>
      </w:r>
      <w:r>
        <w:rPr>
          <w:spacing w:val="-1"/>
          <w:sz w:val="20"/>
        </w:rPr>
        <w:t> </w:t>
      </w:r>
      <w:r>
        <w:rPr>
          <w:sz w:val="20"/>
        </w:rPr>
        <w:t>cometida</w:t>
      </w:r>
      <w:r>
        <w:rPr>
          <w:spacing w:val="-2"/>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2"/>
          <w:sz w:val="20"/>
        </w:rPr>
        <w:t> </w:t>
      </w:r>
      <w:r>
        <w:rPr>
          <w:sz w:val="20"/>
        </w:rPr>
        <w:t>contrato,</w:t>
      </w:r>
      <w:r>
        <w:rPr>
          <w:spacing w:val="-1"/>
          <w:sz w:val="20"/>
        </w:rPr>
        <w:t> </w:t>
      </w:r>
      <w:r>
        <w:rPr>
          <w:sz w:val="20"/>
        </w:rPr>
        <w:t>a</w:t>
      </w:r>
      <w:r>
        <w:rPr>
          <w:spacing w:val="-1"/>
          <w:sz w:val="20"/>
        </w:rPr>
        <w:t> </w:t>
      </w:r>
      <w:r>
        <w:rPr>
          <w:sz w:val="20"/>
        </w:rPr>
        <w:t>base</w:t>
      </w:r>
      <w:r>
        <w:rPr>
          <w:spacing w:val="-2"/>
          <w:sz w:val="20"/>
        </w:rPr>
        <w:t> </w:t>
      </w:r>
      <w:r>
        <w:rPr>
          <w:sz w:val="20"/>
        </w:rPr>
        <w:t>de</w:t>
      </w:r>
      <w:r>
        <w:rPr>
          <w:spacing w:val="-1"/>
          <w:sz w:val="20"/>
        </w:rPr>
        <w:t> </w:t>
      </w:r>
      <w:r>
        <w:rPr>
          <w:sz w:val="20"/>
        </w:rPr>
        <w:t>cálculo</w:t>
      </w:r>
      <w:r>
        <w:rPr>
          <w:spacing w:val="-1"/>
          <w:sz w:val="20"/>
        </w:rPr>
        <w:t> </w:t>
      </w:r>
      <w:r>
        <w:rPr>
          <w:sz w:val="20"/>
        </w:rPr>
        <w:t>da</w:t>
      </w:r>
      <w:r>
        <w:rPr>
          <w:spacing w:val="-2"/>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11.2.2</w:t>
      </w:r>
      <w:r>
        <w:rPr>
          <w:spacing w:val="-2"/>
          <w:sz w:val="20"/>
        </w:rPr>
        <w:t> </w:t>
      </w:r>
      <w:r>
        <w:rPr>
          <w:sz w:val="20"/>
        </w:rPr>
        <w:t>será</w:t>
      </w:r>
      <w:r>
        <w:rPr>
          <w:spacing w:val="-1"/>
          <w:sz w:val="20"/>
        </w:rPr>
        <w:t> </w:t>
      </w:r>
      <w:r>
        <w:rPr>
          <w:sz w:val="20"/>
        </w:rPr>
        <w:t>o</w:t>
      </w:r>
      <w:r>
        <w:rPr>
          <w:spacing w:val="-1"/>
          <w:sz w:val="20"/>
        </w:rPr>
        <w:t> </w:t>
      </w:r>
      <w:r>
        <w:rPr>
          <w:sz w:val="20"/>
        </w:rPr>
        <w:t>valor</w:t>
      </w:r>
      <w:r>
        <w:rPr>
          <w:spacing w:val="-2"/>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36"/>
        </w:numPr>
        <w:tabs>
          <w:tab w:pos="1020" w:val="left" w:leader="none"/>
        </w:tabs>
        <w:spacing w:line="240" w:lineRule="auto" w:before="40" w:after="0"/>
        <w:ind w:left="1020" w:right="0" w:hanging="691"/>
        <w:jc w:val="both"/>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36"/>
        </w:numPr>
        <w:tabs>
          <w:tab w:pos="1041" w:val="left" w:leader="none"/>
        </w:tabs>
        <w:spacing w:line="280" w:lineRule="auto" w:before="40" w:after="0"/>
        <w:ind w:left="329" w:right="312" w:firstLine="0"/>
        <w:jc w:val="both"/>
        <w:rPr>
          <w:sz w:val="20"/>
        </w:rPr>
      </w:pPr>
      <w:r>
        <w:rPr>
          <w:sz w:val="20"/>
        </w:rPr>
        <w:t>Se a multa aplicada e as indenizações cabíveis forem superiores ao valor de pagamento eventualmente devido pela Administração ao </w:t>
      </w:r>
      <w:r>
        <w:rPr>
          <w:b/>
          <w:sz w:val="20"/>
        </w:rPr>
        <w:t>CONTRATADO</w:t>
      </w:r>
      <w:r>
        <w:rPr>
          <w:sz w:val="20"/>
        </w:rPr>
        <w:t>, além da perda desse valor, a diferença será descontada da garantia prestada ou será cobrada judicialmente, na forma do art. 156, § 8º, da Lei nº 14.133/2021, e conforme o procedimento previsto no item 11.13.</w:t>
      </w:r>
    </w:p>
    <w:p>
      <w:pPr>
        <w:pStyle w:val="ListParagraph"/>
        <w:numPr>
          <w:ilvl w:val="3"/>
          <w:numId w:val="36"/>
        </w:numPr>
        <w:tabs>
          <w:tab w:pos="1009" w:val="left" w:leader="none"/>
        </w:tabs>
        <w:spacing w:line="240" w:lineRule="auto" w:before="3" w:after="0"/>
        <w:ind w:left="1009" w:right="0" w:hanging="680"/>
        <w:jc w:val="both"/>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36"/>
        </w:numPr>
        <w:tabs>
          <w:tab w:pos="897" w:val="left" w:leader="none"/>
        </w:tabs>
        <w:spacing w:line="280" w:lineRule="auto" w:before="40" w:after="0"/>
        <w:ind w:left="329" w:right="313" w:firstLine="0"/>
        <w:jc w:val="both"/>
        <w:rPr>
          <w:sz w:val="20"/>
        </w:rPr>
      </w:pPr>
      <w:r>
        <w:rPr>
          <w:sz w:val="20"/>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9"/>
          <w:sz w:val="20"/>
        </w:rPr>
        <w:t> </w:t>
      </w:r>
      <w:r>
        <w:rPr>
          <w:sz w:val="20"/>
        </w:rPr>
        <w:t>Administração Pública direta e indireta do Estado, pelo prazo máximo de 3 (três) </w:t>
      </w:r>
      <w:r>
        <w:rPr>
          <w:spacing w:val="-2"/>
          <w:sz w:val="20"/>
        </w:rPr>
        <w:t>anos;</w:t>
      </w:r>
    </w:p>
    <w:p>
      <w:pPr>
        <w:pStyle w:val="ListParagraph"/>
        <w:numPr>
          <w:ilvl w:val="2"/>
          <w:numId w:val="36"/>
        </w:numPr>
        <w:tabs>
          <w:tab w:pos="883" w:val="left" w:leader="none"/>
        </w:tabs>
        <w:spacing w:line="280" w:lineRule="auto" w:before="33" w:after="0"/>
        <w:ind w:left="329" w:right="313" w:firstLine="0"/>
        <w:jc w:val="both"/>
        <w:rPr>
          <w:sz w:val="20"/>
        </w:rPr>
      </w:pPr>
      <w:r>
        <w:rPr>
          <w:sz w:val="20"/>
        </w:rPr>
        <w:t>Declaração de inidoneidade para licitar ou contratar, prevista no a</w:t>
      </w:r>
      <w:r>
        <w:rPr>
          <w:sz w:val="18"/>
        </w:rPr>
        <w:t>rt. 156, IV, § 5º, da Lei nº 14.133/2021, </w:t>
      </w:r>
      <w:r>
        <w:rPr>
          <w:sz w:val="20"/>
        </w:rPr>
        <w:t>nos casos relacionados nos subitens 11.1.8 a 11.1.12, bem como nos demais casos que justifiquem a imposição da penalidade mais grave, que impedirá o responsável de licitar ou contratar no âmbito da Administração Pública direta e indireta </w:t>
      </w:r>
      <w:r>
        <w:rPr>
          <w:sz w:val="20"/>
        </w:rPr>
        <w:t>de</w:t>
      </w:r>
      <w:r>
        <w:rPr>
          <w:spacing w:val="40"/>
          <w:sz w:val="20"/>
        </w:rPr>
        <w:t> </w:t>
      </w:r>
      <w:r>
        <w:rPr>
          <w:sz w:val="20"/>
        </w:rPr>
        <w:t>todos os entes federativos, pelo prazo mínimo de 3 (três) anos e máximo de 6 (seis) anos.</w:t>
      </w:r>
    </w:p>
    <w:p>
      <w:pPr>
        <w:pStyle w:val="ListParagraph"/>
        <w:numPr>
          <w:ilvl w:val="1"/>
          <w:numId w:val="36"/>
        </w:numPr>
        <w:tabs>
          <w:tab w:pos="751" w:val="left" w:leader="none"/>
        </w:tabs>
        <w:spacing w:line="280" w:lineRule="auto" w:before="2" w:after="0"/>
        <w:ind w:left="329" w:right="313"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w:t>
      </w:r>
      <w:r>
        <w:rPr>
          <w:sz w:val="20"/>
        </w:rPr>
        <w:t>de 30% (trinta por cento) do valor do Contrato.</w:t>
      </w:r>
    </w:p>
    <w:p>
      <w:pPr>
        <w:pStyle w:val="ListParagraph"/>
        <w:numPr>
          <w:ilvl w:val="2"/>
          <w:numId w:val="36"/>
        </w:numPr>
        <w:tabs>
          <w:tab w:pos="875" w:val="left" w:leader="none"/>
        </w:tabs>
        <w:spacing w:line="280" w:lineRule="auto" w:before="4" w:after="0"/>
        <w:ind w:left="329" w:right="313" w:firstLine="0"/>
        <w:jc w:val="both"/>
        <w:rPr>
          <w:sz w:val="20"/>
        </w:rPr>
      </w:pPr>
      <w:r>
        <w:rPr>
          <w:sz w:val="20"/>
        </w:rPr>
        <w:t>Em caso de atraso injustificado para apresentação, suplementação ou reposição da garantia, a multa de mora será de 0,07% (sete centésimos por cento) sobre o valor total </w:t>
      </w:r>
      <w:r>
        <w:rPr>
          <w:sz w:val="20"/>
        </w:rPr>
        <w:t>do Contrato por dia útil que exceder o prazo estipulado até o máximo de 2 % (dois por cento).</w:t>
      </w:r>
    </w:p>
    <w:p>
      <w:pPr>
        <w:pStyle w:val="ListParagraph"/>
        <w:numPr>
          <w:ilvl w:val="2"/>
          <w:numId w:val="36"/>
        </w:numPr>
        <w:tabs>
          <w:tab w:pos="919" w:val="left" w:leader="none"/>
        </w:tabs>
        <w:spacing w:line="280" w:lineRule="auto" w:before="2" w:after="0"/>
        <w:ind w:left="329" w:right="313" w:firstLine="0"/>
        <w:jc w:val="both"/>
        <w:rPr>
          <w:sz w:val="20"/>
        </w:rPr>
      </w:pPr>
      <w:r>
        <w:rPr>
          <w:sz w:val="20"/>
        </w:rPr>
        <w:t>O atraso superior a 25 (vinte e cinco) dias no cumprimento da obrigação prevista no item 11.3.1 autoriza a Administração a promover a rescisão contratual </w:t>
      </w:r>
      <w:r>
        <w:rPr>
          <w:sz w:val="20"/>
        </w:rPr>
        <w:t>por descumprimento ou cumprimento irregular de suas cláusulas.</w:t>
      </w:r>
    </w:p>
    <w:p>
      <w:pPr>
        <w:pStyle w:val="ListParagraph"/>
        <w:numPr>
          <w:ilvl w:val="2"/>
          <w:numId w:val="36"/>
        </w:numPr>
        <w:tabs>
          <w:tab w:pos="875" w:val="left" w:leader="none"/>
        </w:tabs>
        <w:spacing w:line="280" w:lineRule="auto" w:before="2" w:after="0"/>
        <w:ind w:left="329" w:right="313" w:firstLine="0"/>
        <w:jc w:val="both"/>
        <w:rPr>
          <w:sz w:val="20"/>
        </w:rPr>
      </w:pPr>
      <w:r>
        <w:rPr>
          <w:sz w:val="20"/>
        </w:rPr>
        <w:t>A aplicação de multa de mora não impedirá que a Administração a converta em compensatória e promova a extinção unilateral do Contrato com a aplicação cumulada </w:t>
      </w:r>
      <w:r>
        <w:rPr>
          <w:sz w:val="20"/>
        </w:rPr>
        <w:t>de outras sanções previstas neste Contrato.</w:t>
      </w:r>
    </w:p>
    <w:p>
      <w:pPr>
        <w:pStyle w:val="ListParagraph"/>
        <w:numPr>
          <w:ilvl w:val="1"/>
          <w:numId w:val="36"/>
        </w:numPr>
        <w:tabs>
          <w:tab w:pos="720" w:val="left" w:leader="none"/>
        </w:tabs>
        <w:spacing w:line="240" w:lineRule="auto" w:before="2" w:after="0"/>
        <w:ind w:left="720" w:right="0" w:hanging="391"/>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1"/>
          <w:sz w:val="20"/>
        </w:rPr>
        <w:t> </w:t>
      </w:r>
      <w:r>
        <w:rPr>
          <w:sz w:val="20"/>
        </w:rPr>
        <w:t>20%</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36"/>
        </w:numPr>
        <w:tabs>
          <w:tab w:pos="867" w:val="left" w:leader="none"/>
        </w:tabs>
        <w:spacing w:line="280" w:lineRule="auto" w:before="40" w:after="0"/>
        <w:ind w:left="329" w:right="313" w:firstLine="0"/>
        <w:jc w:val="both"/>
        <w:rPr>
          <w:sz w:val="20"/>
        </w:rPr>
      </w:pPr>
      <w:r>
        <w:rPr>
          <w:sz w:val="20"/>
        </w:rPr>
        <w:t>A</w:t>
      </w:r>
      <w:r>
        <w:rPr>
          <w:spacing w:val="-6"/>
          <w:sz w:val="20"/>
        </w:rPr>
        <w:t> </w:t>
      </w:r>
      <w:r>
        <w:rPr>
          <w:sz w:val="20"/>
        </w:rPr>
        <w:t>multa compensatória, isoladamente aplicada ou quando somada ao valor da multa moratória convertida, não poderá exceder o limite previsto no art. 412 do Código </w:t>
      </w:r>
      <w:r>
        <w:rPr>
          <w:sz w:val="20"/>
        </w:rPr>
        <w:t>Civil, ou seja, o valor da obrigação principal.</w:t>
      </w:r>
    </w:p>
    <w:p>
      <w:pPr>
        <w:pStyle w:val="ListParagraph"/>
        <w:numPr>
          <w:ilvl w:val="1"/>
          <w:numId w:val="36"/>
        </w:numPr>
        <w:tabs>
          <w:tab w:pos="720" w:val="left" w:leader="none"/>
        </w:tabs>
        <w:spacing w:line="240" w:lineRule="auto" w:before="31" w:after="0"/>
        <w:ind w:left="720" w:right="0" w:hanging="391"/>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2"/>
          <w:sz w:val="20"/>
        </w:rPr>
        <w:t> </w:t>
      </w:r>
      <w:r>
        <w:rPr>
          <w:sz w:val="20"/>
        </w:rPr>
        <w:t>os</w:t>
      </w:r>
      <w:r>
        <w:rPr>
          <w:spacing w:val="-2"/>
          <w:sz w:val="20"/>
        </w:rPr>
        <w:t> </w:t>
      </w:r>
      <w:r>
        <w:rPr>
          <w:sz w:val="20"/>
        </w:rPr>
        <w:t>seguintes</w:t>
      </w:r>
      <w:r>
        <w:rPr>
          <w:spacing w:val="-3"/>
          <w:sz w:val="20"/>
        </w:rPr>
        <w:t> </w:t>
      </w:r>
      <w:r>
        <w:rPr>
          <w:sz w:val="20"/>
        </w:rPr>
        <w:t>requisitos,</w:t>
      </w:r>
      <w:r>
        <w:rPr>
          <w:spacing w:val="-2"/>
          <w:sz w:val="20"/>
        </w:rPr>
        <w:t> </w:t>
      </w:r>
      <w:r>
        <w:rPr>
          <w:sz w:val="20"/>
        </w:rPr>
        <w:t>previstos</w:t>
      </w:r>
      <w:r>
        <w:rPr>
          <w:spacing w:val="-2"/>
          <w:sz w:val="20"/>
        </w:rPr>
        <w:t> </w:t>
      </w:r>
      <w:r>
        <w:rPr>
          <w:sz w:val="20"/>
        </w:rPr>
        <w:t>no</w:t>
      </w:r>
      <w:r>
        <w:rPr>
          <w:spacing w:val="-2"/>
          <w:sz w:val="20"/>
        </w:rPr>
        <w:t> </w:t>
      </w:r>
      <w:r>
        <w:rPr>
          <w:sz w:val="20"/>
        </w:rPr>
        <w:t>art.</w:t>
      </w:r>
      <w:r>
        <w:rPr>
          <w:spacing w:val="-1"/>
          <w:sz w:val="20"/>
        </w:rPr>
        <w:t> </w:t>
      </w:r>
      <w:r>
        <w:rPr>
          <w:sz w:val="18"/>
        </w:rPr>
        <w:t>156,</w:t>
      </w:r>
      <w:r>
        <w:rPr>
          <w:spacing w:val="-1"/>
          <w:sz w:val="18"/>
        </w:rPr>
        <w:t> </w:t>
      </w:r>
      <w:r>
        <w:rPr>
          <w:sz w:val="18"/>
        </w:rPr>
        <w:t>§</w:t>
      </w:r>
      <w:r>
        <w:rPr>
          <w:spacing w:val="-1"/>
          <w:sz w:val="18"/>
        </w:rPr>
        <w:t> </w:t>
      </w:r>
      <w:r>
        <w:rPr>
          <w:sz w:val="18"/>
        </w:rPr>
        <w:t>1º,</w:t>
      </w:r>
      <w:r>
        <w:rPr>
          <w:spacing w:val="-1"/>
          <w:sz w:val="18"/>
        </w:rPr>
        <w:t> </w:t>
      </w:r>
      <w:r>
        <w:rPr>
          <w:sz w:val="18"/>
        </w:rPr>
        <w:t>incisos</w:t>
      </w:r>
      <w:r>
        <w:rPr>
          <w:spacing w:val="-1"/>
          <w:sz w:val="18"/>
        </w:rPr>
        <w:t> </w:t>
      </w:r>
      <w:r>
        <w:rPr>
          <w:sz w:val="18"/>
        </w:rPr>
        <w:t>I</w:t>
      </w:r>
      <w:r>
        <w:rPr>
          <w:spacing w:val="-1"/>
          <w:sz w:val="18"/>
        </w:rPr>
        <w:t> </w:t>
      </w:r>
      <w:r>
        <w:rPr>
          <w:sz w:val="18"/>
        </w:rPr>
        <w:t>a</w:t>
      </w:r>
      <w:r>
        <w:rPr>
          <w:spacing w:val="-5"/>
          <w:sz w:val="18"/>
        </w:rPr>
        <w:t> </w:t>
      </w:r>
      <w:r>
        <w:rPr>
          <w:sz w:val="18"/>
        </w:rPr>
        <w:t>V,</w:t>
      </w:r>
      <w:r>
        <w:rPr>
          <w:spacing w:val="-1"/>
          <w:sz w:val="18"/>
        </w:rPr>
        <w:t> </w:t>
      </w:r>
      <w:r>
        <w:rPr>
          <w:sz w:val="18"/>
        </w:rPr>
        <w:t>da</w:t>
      </w:r>
      <w:r>
        <w:rPr>
          <w:spacing w:val="-1"/>
          <w:sz w:val="18"/>
        </w:rPr>
        <w:t> </w:t>
      </w:r>
      <w:r>
        <w:rPr>
          <w:sz w:val="18"/>
        </w:rPr>
        <w:t>Lei</w:t>
      </w:r>
      <w:r>
        <w:rPr>
          <w:spacing w:val="-1"/>
          <w:sz w:val="18"/>
        </w:rPr>
        <w:t> </w:t>
      </w:r>
      <w:r>
        <w:rPr>
          <w:sz w:val="18"/>
        </w:rPr>
        <w:t>nº</w:t>
      </w:r>
      <w:r>
        <w:rPr>
          <w:spacing w:val="-1"/>
          <w:sz w:val="18"/>
        </w:rPr>
        <w:t> </w:t>
      </w:r>
      <w:r>
        <w:rPr>
          <w:spacing w:val="-2"/>
          <w:sz w:val="18"/>
        </w:rPr>
        <w:t>14.133/2021</w:t>
      </w:r>
      <w:r>
        <w:rPr>
          <w:spacing w:val="-2"/>
          <w:sz w:val="20"/>
        </w:rPr>
        <w:t>:</w:t>
      </w:r>
    </w:p>
    <w:p>
      <w:pPr>
        <w:pStyle w:val="ListParagraph"/>
        <w:numPr>
          <w:ilvl w:val="2"/>
          <w:numId w:val="36"/>
        </w:numPr>
        <w:tabs>
          <w:tab w:pos="870" w:val="left" w:leader="none"/>
        </w:tabs>
        <w:spacing w:line="240" w:lineRule="auto" w:before="41" w:after="0"/>
        <w:ind w:left="870" w:right="0" w:hanging="541"/>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36"/>
        </w:numPr>
        <w:tabs>
          <w:tab w:pos="870" w:val="left" w:leader="none"/>
        </w:tabs>
        <w:spacing w:line="240" w:lineRule="auto" w:before="40" w:after="0"/>
        <w:ind w:left="870" w:right="0" w:hanging="541"/>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36"/>
        </w:numPr>
        <w:tabs>
          <w:tab w:pos="870" w:val="left" w:leader="none"/>
        </w:tabs>
        <w:spacing w:line="240" w:lineRule="auto" w:before="40" w:after="0"/>
        <w:ind w:left="870" w:right="0" w:hanging="541"/>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36"/>
        </w:numPr>
        <w:tabs>
          <w:tab w:pos="870" w:val="left" w:leader="none"/>
        </w:tabs>
        <w:spacing w:line="240" w:lineRule="auto" w:before="40" w:after="0"/>
        <w:ind w:left="870" w:right="0" w:hanging="541"/>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36"/>
        </w:numPr>
        <w:tabs>
          <w:tab w:pos="870" w:val="left" w:leader="none"/>
        </w:tabs>
        <w:spacing w:line="240" w:lineRule="auto" w:before="40" w:after="0"/>
        <w:ind w:left="870" w:right="0" w:hanging="541"/>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36"/>
        </w:numPr>
        <w:tabs>
          <w:tab w:pos="709" w:val="left" w:leader="none"/>
        </w:tabs>
        <w:spacing w:line="240" w:lineRule="auto" w:before="40" w:after="0"/>
        <w:ind w:left="709" w:right="0" w:hanging="380"/>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38"/>
        </w:numPr>
        <w:tabs>
          <w:tab w:pos="533" w:val="left" w:leader="none"/>
        </w:tabs>
        <w:spacing w:line="240" w:lineRule="auto" w:before="40" w:after="0"/>
        <w:ind w:left="533" w:right="0" w:hanging="204"/>
        <w:jc w:val="left"/>
        <w:rPr>
          <w:sz w:val="20"/>
        </w:rPr>
      </w:pPr>
      <w:r>
        <w:rPr>
          <w:sz w:val="20"/>
        </w:rPr>
        <w:t>as</w:t>
      </w:r>
      <w:r>
        <w:rPr>
          <w:spacing w:val="-5"/>
          <w:sz w:val="20"/>
        </w:rPr>
        <w:t> </w:t>
      </w:r>
      <w:r>
        <w:rPr>
          <w:sz w:val="20"/>
        </w:rPr>
        <w:t>sanções</w:t>
      </w:r>
      <w:r>
        <w:rPr>
          <w:spacing w:val="-3"/>
          <w:sz w:val="20"/>
        </w:rPr>
        <w:t> </w:t>
      </w:r>
      <w:r>
        <w:rPr>
          <w:sz w:val="20"/>
        </w:rPr>
        <w:t>previstas</w:t>
      </w:r>
      <w:r>
        <w:rPr>
          <w:spacing w:val="-3"/>
          <w:sz w:val="20"/>
        </w:rPr>
        <w:t> </w:t>
      </w:r>
      <w:r>
        <w:rPr>
          <w:sz w:val="20"/>
        </w:rPr>
        <w:t>nos</w:t>
      </w:r>
      <w:r>
        <w:rPr>
          <w:spacing w:val="-2"/>
          <w:sz w:val="20"/>
        </w:rPr>
        <w:t> </w:t>
      </w:r>
      <w:r>
        <w:rPr>
          <w:sz w:val="20"/>
        </w:rPr>
        <w:t>itens</w:t>
      </w:r>
      <w:r>
        <w:rPr>
          <w:spacing w:val="-3"/>
          <w:sz w:val="20"/>
        </w:rPr>
        <w:t> </w:t>
      </w:r>
      <w:r>
        <w:rPr>
          <w:sz w:val="20"/>
        </w:rPr>
        <w:t>11.2.1,</w:t>
      </w:r>
      <w:r>
        <w:rPr>
          <w:spacing w:val="-3"/>
          <w:sz w:val="20"/>
        </w:rPr>
        <w:t> </w:t>
      </w:r>
      <w:r>
        <w:rPr>
          <w:sz w:val="20"/>
        </w:rPr>
        <w:t>11.2.2</w:t>
      </w:r>
      <w:r>
        <w:rPr>
          <w:spacing w:val="-2"/>
          <w:sz w:val="20"/>
        </w:rPr>
        <w:t> </w:t>
      </w:r>
      <w:r>
        <w:rPr>
          <w:sz w:val="20"/>
        </w:rPr>
        <w:t>e</w:t>
      </w:r>
      <w:r>
        <w:rPr>
          <w:spacing w:val="-3"/>
          <w:sz w:val="20"/>
        </w:rPr>
        <w:t> </w:t>
      </w:r>
      <w:r>
        <w:rPr>
          <w:sz w:val="20"/>
        </w:rPr>
        <w:t>11.2.3</w:t>
      </w:r>
      <w:r>
        <w:rPr>
          <w:spacing w:val="-3"/>
          <w:sz w:val="20"/>
        </w:rPr>
        <w:t> </w:t>
      </w:r>
      <w:r>
        <w:rPr>
          <w:sz w:val="20"/>
        </w:rPr>
        <w:t>serão</w:t>
      </w:r>
      <w:r>
        <w:rPr>
          <w:spacing w:val="-3"/>
          <w:sz w:val="20"/>
        </w:rPr>
        <w:t> </w:t>
      </w:r>
      <w:r>
        <w:rPr>
          <w:sz w:val="20"/>
        </w:rPr>
        <w:t>impostas</w:t>
      </w:r>
      <w:r>
        <w:rPr>
          <w:spacing w:val="-2"/>
          <w:sz w:val="20"/>
        </w:rPr>
        <w:t> </w:t>
      </w:r>
      <w:r>
        <w:rPr>
          <w:sz w:val="20"/>
        </w:rPr>
        <w:t>pelo</w:t>
      </w:r>
      <w:r>
        <w:rPr>
          <w:spacing w:val="-3"/>
          <w:sz w:val="20"/>
        </w:rPr>
        <w:t> </w:t>
      </w:r>
      <w:r>
        <w:rPr>
          <w:sz w:val="20"/>
        </w:rPr>
        <w:t>Ordenador</w:t>
      </w:r>
      <w:r>
        <w:rPr>
          <w:spacing w:val="-3"/>
          <w:sz w:val="20"/>
        </w:rPr>
        <w:t> </w:t>
      </w:r>
      <w:r>
        <w:rPr>
          <w:sz w:val="20"/>
        </w:rPr>
        <w:t>de</w:t>
      </w:r>
      <w:r>
        <w:rPr>
          <w:spacing w:val="-2"/>
          <w:sz w:val="20"/>
        </w:rPr>
        <w:t> Despesa;</w:t>
      </w:r>
    </w:p>
    <w:p>
      <w:pPr>
        <w:pStyle w:val="ListParagraph"/>
        <w:numPr>
          <w:ilvl w:val="0"/>
          <w:numId w:val="38"/>
        </w:numPr>
        <w:tabs>
          <w:tab w:pos="544" w:val="left" w:leader="none"/>
        </w:tabs>
        <w:spacing w:line="240" w:lineRule="auto" w:before="70" w:after="0"/>
        <w:ind w:left="544" w:right="0" w:hanging="215"/>
        <w:jc w:val="left"/>
        <w:rPr>
          <w:sz w:val="20"/>
        </w:rPr>
      </w:pPr>
      <w:r>
        <w:rPr>
          <w:sz w:val="20"/>
        </w:rPr>
        <w:t>a</w:t>
      </w:r>
      <w:r>
        <w:rPr>
          <w:spacing w:val="-2"/>
          <w:sz w:val="20"/>
        </w:rPr>
        <w:t> </w:t>
      </w:r>
      <w:r>
        <w:rPr>
          <w:sz w:val="20"/>
        </w:rPr>
        <w:t>aplicação</w:t>
      </w:r>
      <w:r>
        <w:rPr>
          <w:spacing w:val="-1"/>
          <w:sz w:val="20"/>
        </w:rPr>
        <w:t> </w:t>
      </w:r>
      <w:r>
        <w:rPr>
          <w:sz w:val="20"/>
        </w:rPr>
        <w:t>da</w:t>
      </w:r>
      <w:r>
        <w:rPr>
          <w:spacing w:val="-2"/>
          <w:sz w:val="20"/>
        </w:rPr>
        <w:t> </w:t>
      </w:r>
      <w:r>
        <w:rPr>
          <w:sz w:val="20"/>
        </w:rPr>
        <w:t>sanção</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11.2.4,</w:t>
      </w:r>
      <w:r>
        <w:rPr>
          <w:spacing w:val="-1"/>
          <w:sz w:val="20"/>
        </w:rPr>
        <w:t> </w:t>
      </w:r>
      <w:r>
        <w:rPr>
          <w:sz w:val="20"/>
        </w:rPr>
        <w:t>na</w:t>
      </w:r>
      <w:r>
        <w:rPr>
          <w:spacing w:val="-2"/>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18"/>
        </w:rPr>
        <w:t>156, § 6º,</w:t>
      </w:r>
      <w:r>
        <w:rPr>
          <w:spacing w:val="-1"/>
          <w:sz w:val="18"/>
        </w:rPr>
        <w:t> </w:t>
      </w:r>
      <w:r>
        <w:rPr>
          <w:sz w:val="18"/>
        </w:rPr>
        <w:t>I, da Lei</w:t>
      </w:r>
      <w:r>
        <w:rPr>
          <w:spacing w:val="-1"/>
          <w:sz w:val="18"/>
        </w:rPr>
        <w:t> </w:t>
      </w:r>
      <w:r>
        <w:rPr>
          <w:sz w:val="18"/>
        </w:rPr>
        <w:t>nº 14.133/2021,</w:t>
      </w:r>
      <w:r>
        <w:rPr>
          <w:spacing w:val="5"/>
          <w:sz w:val="18"/>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38"/>
        </w:numPr>
        <w:tabs>
          <w:tab w:pos="694" w:val="left" w:leader="none"/>
        </w:tabs>
        <w:spacing w:line="240" w:lineRule="auto" w:before="70" w:after="0"/>
        <w:ind w:left="694" w:right="0" w:hanging="365"/>
        <w:jc w:val="left"/>
        <w:rPr>
          <w:sz w:val="20"/>
        </w:rPr>
      </w:pPr>
      <w:r>
        <w:rPr>
          <w:sz w:val="20"/>
        </w:rPr>
        <w:t>em</w:t>
      </w:r>
      <w:r>
        <w:rPr>
          <w:spacing w:val="-3"/>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r>
        <w:rPr>
          <w:spacing w:val="-2"/>
          <w:sz w:val="18"/>
        </w:rPr>
        <w:t>;</w:t>
      </w:r>
    </w:p>
    <w:p>
      <w:pPr>
        <w:pStyle w:val="ListParagraph"/>
        <w:numPr>
          <w:ilvl w:val="1"/>
          <w:numId w:val="38"/>
        </w:numPr>
        <w:tabs>
          <w:tab w:pos="658" w:val="left" w:leader="none"/>
        </w:tabs>
        <w:spacing w:line="240" w:lineRule="auto" w:before="70" w:after="0"/>
        <w:ind w:left="658" w:right="0" w:hanging="329"/>
        <w:jc w:val="left"/>
        <w:rPr>
          <w:sz w:val="18"/>
        </w:rPr>
      </w:pPr>
      <w:r>
        <w:rPr>
          <w:sz w:val="18"/>
        </w:rPr>
        <w:t>e</w:t>
      </w:r>
      <w:r>
        <w:rPr>
          <w:sz w:val="20"/>
        </w:rPr>
        <w:t>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110"/>
      </w:pPr>
    </w:p>
    <w:p>
      <w:pPr>
        <w:pStyle w:val="ListParagraph"/>
        <w:numPr>
          <w:ilvl w:val="1"/>
          <w:numId w:val="36"/>
        </w:numPr>
        <w:tabs>
          <w:tab w:pos="712" w:val="left" w:leader="none"/>
        </w:tabs>
        <w:spacing w:line="312" w:lineRule="auto" w:before="0" w:after="0"/>
        <w:ind w:left="329" w:right="313" w:firstLine="0"/>
        <w:jc w:val="left"/>
        <w:rPr>
          <w:sz w:val="20"/>
        </w:rPr>
      </w:pPr>
      <w:r>
        <w:rPr>
          <w:sz w:val="20"/>
        </w:rPr>
        <w:t>A</w:t>
      </w:r>
      <w:r>
        <w:rPr>
          <w:spacing w:val="-11"/>
          <w:sz w:val="20"/>
        </w:rPr>
        <w:t> </w:t>
      </w:r>
      <w:r>
        <w:rPr>
          <w:sz w:val="20"/>
        </w:rPr>
        <w:t>aplicação</w:t>
      </w:r>
      <w:r>
        <w:rPr>
          <w:spacing w:val="-1"/>
          <w:sz w:val="20"/>
        </w:rPr>
        <w:t> </w:t>
      </w:r>
      <w:r>
        <w:rPr>
          <w:sz w:val="20"/>
        </w:rPr>
        <w:t>de</w:t>
      </w:r>
      <w:r>
        <w:rPr>
          <w:spacing w:val="-1"/>
          <w:sz w:val="20"/>
        </w:rPr>
        <w:t> </w:t>
      </w:r>
      <w:r>
        <w:rPr>
          <w:sz w:val="20"/>
        </w:rPr>
        <w:t>quaisquer</w:t>
      </w:r>
      <w:r>
        <w:rPr>
          <w:spacing w:val="-1"/>
          <w:sz w:val="20"/>
        </w:rPr>
        <w:t> </w:t>
      </w:r>
      <w:r>
        <w:rPr>
          <w:sz w:val="20"/>
        </w:rPr>
        <w:t>das</w:t>
      </w:r>
      <w:r>
        <w:rPr>
          <w:spacing w:val="-1"/>
          <w:sz w:val="20"/>
        </w:rPr>
        <w:t> </w:t>
      </w:r>
      <w:r>
        <w:rPr>
          <w:sz w:val="20"/>
        </w:rPr>
        <w:t>penalidades</w:t>
      </w:r>
      <w:r>
        <w:rPr>
          <w:spacing w:val="-1"/>
          <w:sz w:val="20"/>
        </w:rPr>
        <w:t> </w:t>
      </w:r>
      <w:r>
        <w:rPr>
          <w:sz w:val="20"/>
        </w:rPr>
        <w:t>realizar-se-á</w:t>
      </w:r>
      <w:r>
        <w:rPr>
          <w:spacing w:val="-1"/>
          <w:sz w:val="20"/>
        </w:rPr>
        <w:t> </w:t>
      </w:r>
      <w:r>
        <w:rPr>
          <w:sz w:val="20"/>
        </w:rPr>
        <w:t>em</w:t>
      </w:r>
      <w:r>
        <w:rPr>
          <w:spacing w:val="-1"/>
          <w:sz w:val="20"/>
        </w:rPr>
        <w:t> </w:t>
      </w:r>
      <w:r>
        <w:rPr>
          <w:sz w:val="20"/>
        </w:rPr>
        <w:t>processo</w:t>
      </w:r>
      <w:r>
        <w:rPr>
          <w:spacing w:val="-1"/>
          <w:sz w:val="20"/>
        </w:rPr>
        <w:t> </w:t>
      </w:r>
      <w:r>
        <w:rPr>
          <w:sz w:val="20"/>
        </w:rPr>
        <w:t>administrativo</w:t>
      </w:r>
      <w:r>
        <w:rPr>
          <w:spacing w:val="-1"/>
          <w:sz w:val="20"/>
        </w:rPr>
        <w:t> </w:t>
      </w:r>
      <w:r>
        <w:rPr>
          <w:sz w:val="20"/>
        </w:rPr>
        <w:t>que</w:t>
      </w:r>
      <w:r>
        <w:rPr>
          <w:spacing w:val="-1"/>
          <w:sz w:val="20"/>
        </w:rPr>
        <w:t> </w:t>
      </w:r>
      <w:r>
        <w:rPr>
          <w:sz w:val="20"/>
        </w:rPr>
        <w:t>assegurará</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z w:val="20"/>
        </w:rPr>
        <w:t>defesa</w:t>
      </w:r>
      <w:r>
        <w:rPr>
          <w:spacing w:val="-1"/>
          <w:sz w:val="20"/>
        </w:rPr>
        <w:t> </w:t>
      </w:r>
      <w:r>
        <w:rPr>
          <w:sz w:val="20"/>
        </w:rPr>
        <w:t>ao</w:t>
      </w:r>
      <w:r>
        <w:rPr>
          <w:spacing w:val="-1"/>
          <w:sz w:val="20"/>
        </w:rPr>
        <w:t> </w:t>
      </w:r>
      <w:r>
        <w:rPr>
          <w:b/>
          <w:sz w:val="20"/>
        </w:rPr>
        <w:t>CONTRATADO</w:t>
      </w:r>
      <w:r>
        <w:rPr>
          <w:sz w:val="20"/>
        </w:rPr>
        <w:t>,</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18"/>
        </w:rPr>
        <w:t>156, § 6º, I, da Lei nº 14.133/2021</w:t>
      </w:r>
      <w:r>
        <w:rPr>
          <w:sz w:val="20"/>
        </w:rPr>
        <w:t>, devendo ser observado o procedimento previsto na Lei nº 14.133/2021, e, subsidiariamente, na Lei nº 5.427/2009.</w:t>
      </w:r>
    </w:p>
    <w:p>
      <w:pPr>
        <w:pStyle w:val="ListParagraph"/>
        <w:numPr>
          <w:ilvl w:val="2"/>
          <w:numId w:val="36"/>
        </w:numPr>
        <w:tabs>
          <w:tab w:pos="860" w:val="left" w:leader="none"/>
        </w:tabs>
        <w:spacing w:line="202" w:lineRule="exact" w:before="0" w:after="0"/>
        <w:ind w:left="860" w:right="0" w:hanging="531"/>
        <w:jc w:val="left"/>
        <w:rPr>
          <w:sz w:val="20"/>
        </w:rPr>
      </w:pPr>
      <w:r>
        <w:rPr>
          <w:sz w:val="20"/>
        </w:rPr>
        <w:t>A</w:t>
      </w:r>
      <w:r>
        <w:rPr>
          <w:spacing w:val="-14"/>
          <w:sz w:val="20"/>
        </w:rPr>
        <w:t> </w:t>
      </w:r>
      <w:r>
        <w:rPr>
          <w:sz w:val="20"/>
        </w:rPr>
        <w:t>aplicação</w:t>
      </w:r>
      <w:r>
        <w:rPr>
          <w:spacing w:val="-2"/>
          <w:sz w:val="20"/>
        </w:rPr>
        <w:t> </w:t>
      </w:r>
      <w:r>
        <w:rPr>
          <w:sz w:val="20"/>
        </w:rPr>
        <w:t>de</w:t>
      </w:r>
      <w:r>
        <w:rPr>
          <w:spacing w:val="-1"/>
          <w:sz w:val="20"/>
        </w:rPr>
        <w:t> </w:t>
      </w:r>
      <w:r>
        <w:rPr>
          <w:sz w:val="20"/>
        </w:rPr>
        <w:t>sanção</w:t>
      </w:r>
      <w:r>
        <w:rPr>
          <w:spacing w:val="-1"/>
          <w:sz w:val="20"/>
        </w:rPr>
        <w:t> </w:t>
      </w:r>
      <w:r>
        <w:rPr>
          <w:sz w:val="20"/>
        </w:rPr>
        <w:t>será</w:t>
      </w:r>
      <w:r>
        <w:rPr>
          <w:spacing w:val="-2"/>
          <w:sz w:val="20"/>
        </w:rPr>
        <w:t> </w:t>
      </w:r>
      <w:r>
        <w:rPr>
          <w:sz w:val="20"/>
        </w:rPr>
        <w:t>antecedida</w:t>
      </w:r>
      <w:r>
        <w:rPr>
          <w:spacing w:val="-1"/>
          <w:sz w:val="20"/>
        </w:rPr>
        <w:t> </w:t>
      </w:r>
      <w:r>
        <w:rPr>
          <w:sz w:val="20"/>
        </w:rPr>
        <w:t>de</w:t>
      </w:r>
      <w:r>
        <w:rPr>
          <w:spacing w:val="-1"/>
          <w:sz w:val="20"/>
        </w:rPr>
        <w:t> </w:t>
      </w:r>
      <w:r>
        <w:rPr>
          <w:sz w:val="20"/>
        </w:rPr>
        <w:t>intimação</w:t>
      </w:r>
      <w:r>
        <w:rPr>
          <w:spacing w:val="-1"/>
          <w:sz w:val="20"/>
        </w:rPr>
        <w:t> </w:t>
      </w:r>
      <w:r>
        <w:rPr>
          <w:sz w:val="20"/>
        </w:rPr>
        <w:t>do</w:t>
      </w:r>
      <w:r>
        <w:rPr>
          <w:spacing w:val="-2"/>
          <w:sz w:val="20"/>
        </w:rPr>
        <w:t> </w:t>
      </w:r>
      <w:r>
        <w:rPr>
          <w:b/>
          <w:sz w:val="20"/>
        </w:rPr>
        <w:t>CONTRATADO</w:t>
      </w:r>
      <w:r>
        <w:rPr>
          <w:sz w:val="20"/>
        </w:rPr>
        <w:t>,</w:t>
      </w:r>
      <w:r>
        <w:rPr>
          <w:spacing w:val="-1"/>
          <w:sz w:val="20"/>
        </w:rPr>
        <w:t> </w:t>
      </w:r>
      <w:r>
        <w:rPr>
          <w:sz w:val="20"/>
        </w:rPr>
        <w:t>que</w:t>
      </w:r>
      <w:r>
        <w:rPr>
          <w:spacing w:val="-1"/>
          <w:sz w:val="20"/>
        </w:rPr>
        <w:t> </w:t>
      </w:r>
      <w:r>
        <w:rPr>
          <w:sz w:val="20"/>
        </w:rPr>
        <w:t>indicará</w:t>
      </w:r>
      <w:r>
        <w:rPr>
          <w:spacing w:val="-1"/>
          <w:sz w:val="20"/>
        </w:rPr>
        <w:t> </w:t>
      </w:r>
      <w:r>
        <w:rPr>
          <w:sz w:val="20"/>
        </w:rPr>
        <w:t>a</w:t>
      </w:r>
      <w:r>
        <w:rPr>
          <w:spacing w:val="-2"/>
          <w:sz w:val="20"/>
        </w:rPr>
        <w:t> </w:t>
      </w:r>
      <w:r>
        <w:rPr>
          <w:sz w:val="20"/>
        </w:rPr>
        <w:t>infração</w:t>
      </w:r>
      <w:r>
        <w:rPr>
          <w:spacing w:val="-1"/>
          <w:sz w:val="20"/>
        </w:rPr>
        <w:t> </w:t>
      </w:r>
      <w:r>
        <w:rPr>
          <w:sz w:val="20"/>
        </w:rPr>
        <w:t>cometida,</w:t>
      </w:r>
      <w:r>
        <w:rPr>
          <w:spacing w:val="-1"/>
          <w:sz w:val="20"/>
        </w:rPr>
        <w:t> </w:t>
      </w:r>
      <w:r>
        <w:rPr>
          <w:sz w:val="20"/>
        </w:rPr>
        <w:t>os</w:t>
      </w:r>
      <w:r>
        <w:rPr>
          <w:spacing w:val="-1"/>
          <w:sz w:val="20"/>
        </w:rPr>
        <w:t> </w:t>
      </w:r>
      <w:r>
        <w:rPr>
          <w:sz w:val="20"/>
        </w:rPr>
        <w:t>fatos,</w:t>
      </w:r>
      <w:r>
        <w:rPr>
          <w:spacing w:val="-2"/>
          <w:sz w:val="20"/>
        </w:rPr>
        <w:t> </w:t>
      </w:r>
      <w:r>
        <w:rPr>
          <w:sz w:val="20"/>
        </w:rPr>
        <w:t>os</w:t>
      </w:r>
      <w:r>
        <w:rPr>
          <w:spacing w:val="-1"/>
          <w:sz w:val="20"/>
        </w:rPr>
        <w:t> </w:t>
      </w:r>
      <w:r>
        <w:rPr>
          <w:sz w:val="20"/>
        </w:rPr>
        <w:t>dispositivos</w:t>
      </w:r>
      <w:r>
        <w:rPr>
          <w:spacing w:val="-1"/>
          <w:sz w:val="20"/>
        </w:rPr>
        <w:t> </w:t>
      </w:r>
      <w:r>
        <w:rPr>
          <w:sz w:val="20"/>
        </w:rPr>
        <w:t>do</w:t>
      </w:r>
      <w:r>
        <w:rPr>
          <w:spacing w:val="-1"/>
          <w:sz w:val="20"/>
        </w:rPr>
        <w:t> </w:t>
      </w:r>
      <w:r>
        <w:rPr>
          <w:sz w:val="20"/>
        </w:rPr>
        <w:t>Contrato</w:t>
      </w:r>
      <w:r>
        <w:rPr>
          <w:spacing w:val="-2"/>
          <w:sz w:val="20"/>
        </w:rPr>
        <w:t> </w:t>
      </w:r>
      <w:r>
        <w:rPr>
          <w:sz w:val="20"/>
        </w:rPr>
        <w:t>infringidos</w:t>
      </w:r>
      <w:r>
        <w:rPr>
          <w:spacing w:val="-1"/>
          <w:sz w:val="20"/>
        </w:rPr>
        <w:t> </w:t>
      </w:r>
      <w:r>
        <w:rPr>
          <w:sz w:val="20"/>
        </w:rPr>
        <w:t>e</w:t>
      </w:r>
      <w:r>
        <w:rPr>
          <w:spacing w:val="-1"/>
          <w:sz w:val="20"/>
        </w:rPr>
        <w:t> </w:t>
      </w:r>
      <w:r>
        <w:rPr>
          <w:sz w:val="20"/>
        </w:rPr>
        <w:t>os</w:t>
      </w:r>
      <w:r>
        <w:rPr>
          <w:spacing w:val="-1"/>
          <w:sz w:val="20"/>
        </w:rPr>
        <w:t> </w:t>
      </w:r>
      <w:r>
        <w:rPr>
          <w:spacing w:val="-2"/>
          <w:sz w:val="20"/>
        </w:rPr>
        <w:t>fundamentos</w:t>
      </w:r>
    </w:p>
    <w:p>
      <w:pPr>
        <w:pStyle w:val="BodyText"/>
        <w:spacing w:line="280" w:lineRule="auto" w:before="40"/>
        <w:ind w:left="329"/>
      </w:pPr>
      <w:r>
        <w:rPr/>
        <w:t>legais</w:t>
      </w:r>
      <w:r>
        <w:rPr>
          <w:spacing w:val="30"/>
        </w:rPr>
        <w:t> </w:t>
      </w:r>
      <w:r>
        <w:rPr/>
        <w:t>pertinentes,</w:t>
      </w:r>
      <w:r>
        <w:rPr>
          <w:spacing w:val="30"/>
        </w:rPr>
        <w:t> </w:t>
      </w:r>
      <w:r>
        <w:rPr/>
        <w:t>a</w:t>
      </w:r>
      <w:r>
        <w:rPr>
          <w:spacing w:val="30"/>
        </w:rPr>
        <w:t> </w:t>
      </w:r>
      <w:r>
        <w:rPr/>
        <w:t>penalidade</w:t>
      </w:r>
      <w:r>
        <w:rPr>
          <w:spacing w:val="30"/>
        </w:rPr>
        <w:t> </w:t>
      </w:r>
      <w:r>
        <w:rPr/>
        <w:t>que</w:t>
      </w:r>
      <w:r>
        <w:rPr>
          <w:spacing w:val="30"/>
        </w:rPr>
        <w:t> </w:t>
      </w:r>
      <w:r>
        <w:rPr/>
        <w:t>se</w:t>
      </w:r>
      <w:r>
        <w:rPr>
          <w:spacing w:val="30"/>
        </w:rPr>
        <w:t> </w:t>
      </w:r>
      <w:r>
        <w:rPr/>
        <w:t>pretende</w:t>
      </w:r>
      <w:r>
        <w:rPr>
          <w:spacing w:val="30"/>
        </w:rPr>
        <w:t> </w:t>
      </w:r>
      <w:r>
        <w:rPr/>
        <w:t>imputar</w:t>
      </w:r>
      <w:r>
        <w:rPr>
          <w:spacing w:val="30"/>
        </w:rPr>
        <w:t> </w:t>
      </w:r>
      <w:r>
        <w:rPr/>
        <w:t>e</w:t>
      </w:r>
      <w:r>
        <w:rPr>
          <w:spacing w:val="30"/>
        </w:rPr>
        <w:t> </w:t>
      </w:r>
      <w:r>
        <w:rPr/>
        <w:t>o</w:t>
      </w:r>
      <w:r>
        <w:rPr>
          <w:spacing w:val="30"/>
        </w:rPr>
        <w:t> </w:t>
      </w:r>
      <w:r>
        <w:rPr/>
        <w:t>respectivo</w:t>
      </w:r>
      <w:r>
        <w:rPr>
          <w:spacing w:val="30"/>
        </w:rPr>
        <w:t> </w:t>
      </w:r>
      <w:r>
        <w:rPr/>
        <w:t>prazo</w:t>
      </w:r>
      <w:r>
        <w:rPr>
          <w:spacing w:val="30"/>
        </w:rPr>
        <w:t> </w:t>
      </w:r>
      <w:r>
        <w:rPr/>
        <w:t>e/ou</w:t>
      </w:r>
      <w:r>
        <w:rPr>
          <w:spacing w:val="30"/>
        </w:rPr>
        <w:t> </w:t>
      </w:r>
      <w:r>
        <w:rPr/>
        <w:t>valor,</w:t>
      </w:r>
      <w:r>
        <w:rPr>
          <w:spacing w:val="30"/>
        </w:rPr>
        <w:t> </w:t>
      </w:r>
      <w:r>
        <w:rPr/>
        <w:t>se</w:t>
      </w:r>
      <w:r>
        <w:rPr>
          <w:spacing w:val="30"/>
        </w:rPr>
        <w:t> </w:t>
      </w:r>
      <w:r>
        <w:rPr/>
        <w:t>for</w:t>
      </w:r>
      <w:r>
        <w:rPr>
          <w:spacing w:val="30"/>
        </w:rPr>
        <w:t> </w:t>
      </w:r>
      <w:r>
        <w:rPr/>
        <w:t>o</w:t>
      </w:r>
      <w:r>
        <w:rPr>
          <w:spacing w:val="30"/>
        </w:rPr>
        <w:t> </w:t>
      </w:r>
      <w:r>
        <w:rPr/>
        <w:t>caso,</w:t>
      </w:r>
      <w:r>
        <w:rPr>
          <w:spacing w:val="30"/>
        </w:rPr>
        <w:t> </w:t>
      </w:r>
      <w:r>
        <w:rPr/>
        <w:t>assim</w:t>
      </w:r>
      <w:r>
        <w:rPr>
          <w:spacing w:val="30"/>
        </w:rPr>
        <w:t> </w:t>
      </w:r>
      <w:r>
        <w:rPr/>
        <w:t>como</w:t>
      </w:r>
      <w:r>
        <w:rPr>
          <w:spacing w:val="30"/>
        </w:rPr>
        <w:t> </w:t>
      </w:r>
      <w:r>
        <w:rPr/>
        <w:t>o</w:t>
      </w:r>
      <w:r>
        <w:rPr>
          <w:spacing w:val="30"/>
        </w:rPr>
        <w:t> </w:t>
      </w:r>
      <w:r>
        <w:rPr/>
        <w:t>prazo</w:t>
      </w:r>
      <w:r>
        <w:rPr>
          <w:spacing w:val="30"/>
        </w:rPr>
        <w:t> </w:t>
      </w:r>
      <w:r>
        <w:rPr/>
        <w:t>e</w:t>
      </w:r>
      <w:r>
        <w:rPr>
          <w:spacing w:val="30"/>
        </w:rPr>
        <w:t> </w:t>
      </w:r>
      <w:r>
        <w:rPr/>
        <w:t>o</w:t>
      </w:r>
      <w:r>
        <w:rPr>
          <w:spacing w:val="30"/>
        </w:rPr>
        <w:t> </w:t>
      </w:r>
      <w:r>
        <w:rPr/>
        <w:t>local</w:t>
      </w:r>
      <w:r>
        <w:rPr>
          <w:spacing w:val="30"/>
        </w:rPr>
        <w:t> </w:t>
      </w:r>
      <w:r>
        <w:rPr/>
        <w:t>para</w:t>
      </w:r>
      <w:r>
        <w:rPr>
          <w:spacing w:val="30"/>
        </w:rPr>
        <w:t> </w:t>
      </w:r>
      <w:r>
        <w:rPr/>
        <w:t>a</w:t>
      </w:r>
      <w:r>
        <w:rPr>
          <w:spacing w:val="30"/>
        </w:rPr>
        <w:t> </w:t>
      </w:r>
      <w:r>
        <w:rPr/>
        <w:t>apresentação</w:t>
      </w:r>
      <w:r>
        <w:rPr>
          <w:spacing w:val="30"/>
        </w:rPr>
        <w:t> </w:t>
      </w:r>
      <w:r>
        <w:rPr/>
        <w:t>da</w:t>
      </w:r>
      <w:r>
        <w:rPr>
          <w:spacing w:val="30"/>
        </w:rPr>
        <w:t> </w:t>
      </w:r>
      <w:r>
        <w:rPr/>
        <w:t>defesa,</w:t>
      </w:r>
      <w:r>
        <w:rPr>
          <w:spacing w:val="30"/>
        </w:rPr>
        <w:t> </w:t>
      </w:r>
      <w:r>
        <w:rPr/>
        <w:t>com</w:t>
      </w:r>
      <w:r>
        <w:rPr>
          <w:spacing w:val="30"/>
        </w:rPr>
        <w:t> </w:t>
      </w:r>
      <w:r>
        <w:rPr/>
        <w:t>a possibilidade de produção de provas.</w:t>
      </w:r>
    </w:p>
    <w:p>
      <w:pPr>
        <w:pStyle w:val="ListParagraph"/>
        <w:numPr>
          <w:ilvl w:val="2"/>
          <w:numId w:val="36"/>
        </w:numPr>
        <w:tabs>
          <w:tab w:pos="859" w:val="left" w:leader="none"/>
        </w:tabs>
        <w:spacing w:line="240" w:lineRule="auto" w:before="2" w:after="0"/>
        <w:ind w:left="859" w:right="0" w:hanging="530"/>
        <w:jc w:val="left"/>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ListParagraph"/>
        <w:spacing w:after="0" w:line="240" w:lineRule="auto"/>
        <w:jc w:val="left"/>
        <w:rPr>
          <w:sz w:val="20"/>
        </w:rPr>
        <w:sectPr>
          <w:pgSz w:w="15840" w:h="24480"/>
          <w:pgMar w:top="520" w:bottom="280" w:left="360" w:right="360"/>
        </w:sectPr>
      </w:pPr>
    </w:p>
    <w:p>
      <w:pPr>
        <w:pStyle w:val="ListParagraph"/>
        <w:numPr>
          <w:ilvl w:val="0"/>
          <w:numId w:val="39"/>
        </w:numPr>
        <w:tabs>
          <w:tab w:pos="533" w:val="left" w:leader="none"/>
        </w:tabs>
        <w:spacing w:line="240" w:lineRule="auto" w:before="73" w:after="0"/>
        <w:ind w:left="533" w:right="0" w:hanging="204"/>
        <w:jc w:val="left"/>
        <w:rPr>
          <w:sz w:val="20"/>
        </w:rPr>
      </w:pPr>
      <w:r>
        <w:rPr>
          <w:sz w:val="20"/>
        </w:rPr>
        <w:t>15</w:t>
      </w:r>
      <w:r>
        <w:rPr>
          <w:spacing w:val="-2"/>
          <w:sz w:val="20"/>
        </w:rPr>
        <w:t> </w:t>
      </w:r>
      <w:r>
        <w:rPr>
          <w:sz w:val="20"/>
        </w:rPr>
        <w:t>(quinze)</w:t>
      </w:r>
      <w:r>
        <w:rPr>
          <w:spacing w:val="-2"/>
          <w:sz w:val="20"/>
        </w:rPr>
        <w:t> </w:t>
      </w:r>
      <w:r>
        <w:rPr>
          <w:sz w:val="20"/>
        </w:rPr>
        <w:t>dias</w:t>
      </w:r>
      <w:r>
        <w:rPr>
          <w:spacing w:val="-2"/>
          <w:sz w:val="20"/>
        </w:rPr>
        <w:t> </w:t>
      </w:r>
      <w:r>
        <w:rPr>
          <w:sz w:val="20"/>
        </w:rPr>
        <w:t>úteis,</w:t>
      </w:r>
      <w:r>
        <w:rPr>
          <w:spacing w:val="-2"/>
          <w:sz w:val="20"/>
        </w:rPr>
        <w:t> </w:t>
      </w:r>
      <w:r>
        <w:rPr>
          <w:sz w:val="20"/>
        </w:rPr>
        <w:t>no</w:t>
      </w:r>
      <w:r>
        <w:rPr>
          <w:spacing w:val="-1"/>
          <w:sz w:val="20"/>
        </w:rPr>
        <w:t> </w:t>
      </w:r>
      <w:r>
        <w:rPr>
          <w:sz w:val="20"/>
        </w:rPr>
        <w:t>caso</w:t>
      </w:r>
      <w:r>
        <w:rPr>
          <w:spacing w:val="-2"/>
          <w:sz w:val="20"/>
        </w:rPr>
        <w:t> </w:t>
      </w:r>
      <w:r>
        <w:rPr>
          <w:sz w:val="20"/>
        </w:rPr>
        <w:t>da</w:t>
      </w:r>
      <w:r>
        <w:rPr>
          <w:spacing w:val="-2"/>
          <w:sz w:val="20"/>
        </w:rPr>
        <w:t> </w:t>
      </w:r>
      <w:r>
        <w:rPr>
          <w:sz w:val="20"/>
        </w:rPr>
        <w:t>aplicação</w:t>
      </w:r>
      <w:r>
        <w:rPr>
          <w:spacing w:val="-2"/>
          <w:sz w:val="20"/>
        </w:rPr>
        <w:t> </w:t>
      </w:r>
      <w:r>
        <w:rPr>
          <w:sz w:val="20"/>
        </w:rPr>
        <w:t>das</w:t>
      </w:r>
      <w:r>
        <w:rPr>
          <w:spacing w:val="-2"/>
          <w:sz w:val="20"/>
        </w:rPr>
        <w:t> </w:t>
      </w:r>
      <w:r>
        <w:rPr>
          <w:sz w:val="20"/>
        </w:rPr>
        <w:t>sanções</w:t>
      </w:r>
      <w:r>
        <w:rPr>
          <w:spacing w:val="-1"/>
          <w:sz w:val="20"/>
        </w:rPr>
        <w:t> </w:t>
      </w:r>
      <w:r>
        <w:rPr>
          <w:sz w:val="20"/>
        </w:rPr>
        <w:t>previstas</w:t>
      </w:r>
      <w:r>
        <w:rPr>
          <w:spacing w:val="-2"/>
          <w:sz w:val="20"/>
        </w:rPr>
        <w:t> </w:t>
      </w:r>
      <w:r>
        <w:rPr>
          <w:sz w:val="20"/>
        </w:rPr>
        <w:t>nos</w:t>
      </w:r>
      <w:r>
        <w:rPr>
          <w:spacing w:val="-2"/>
          <w:sz w:val="20"/>
        </w:rPr>
        <w:t> </w:t>
      </w:r>
      <w:r>
        <w:rPr>
          <w:sz w:val="20"/>
        </w:rPr>
        <w:t>itens</w:t>
      </w:r>
      <w:r>
        <w:rPr>
          <w:spacing w:val="-2"/>
          <w:sz w:val="20"/>
        </w:rPr>
        <w:t> </w:t>
      </w:r>
      <w:r>
        <w:rPr>
          <w:sz w:val="20"/>
        </w:rPr>
        <w:t>11.2.1</w:t>
      </w:r>
      <w:r>
        <w:rPr>
          <w:spacing w:val="-2"/>
          <w:sz w:val="20"/>
        </w:rPr>
        <w:t> </w:t>
      </w:r>
      <w:r>
        <w:rPr>
          <w:sz w:val="20"/>
        </w:rPr>
        <w:t>e</w:t>
      </w:r>
      <w:r>
        <w:rPr>
          <w:spacing w:val="-1"/>
          <w:sz w:val="20"/>
        </w:rPr>
        <w:t> </w:t>
      </w:r>
      <w:r>
        <w:rPr>
          <w:sz w:val="20"/>
        </w:rPr>
        <w:t>11.2.2,</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da</w:t>
      </w:r>
      <w:r>
        <w:rPr>
          <w:spacing w:val="-1"/>
          <w:sz w:val="20"/>
        </w:rPr>
        <w:t> </w:t>
      </w:r>
      <w:r>
        <w:rPr>
          <w:spacing w:val="-2"/>
          <w:sz w:val="20"/>
        </w:rPr>
        <w:t>intimação;</w:t>
      </w:r>
    </w:p>
    <w:p>
      <w:pPr>
        <w:pStyle w:val="ListParagraph"/>
        <w:numPr>
          <w:ilvl w:val="0"/>
          <w:numId w:val="39"/>
        </w:numPr>
        <w:tabs>
          <w:tab w:pos="552" w:val="left" w:leader="none"/>
        </w:tabs>
        <w:spacing w:line="280" w:lineRule="auto" w:before="40" w:after="0"/>
        <w:ind w:left="329" w:right="313" w:firstLine="0"/>
        <w:jc w:val="both"/>
        <w:rPr>
          <w:sz w:val="20"/>
        </w:rPr>
      </w:pPr>
      <w:r>
        <w:rPr>
          <w:sz w:val="20"/>
        </w:rPr>
        <w:t>15 (quinze) dias úteis, no caso de aplicação das sanções previstas nos itens 11.2.3 e 11.2.4, contado da data da intimação, observado o procedimento estabelecido no art. 158 da Lei nº 14.133/2021.</w:t>
      </w:r>
    </w:p>
    <w:p>
      <w:pPr>
        <w:pStyle w:val="BodyText"/>
        <w:spacing w:before="12"/>
      </w:pPr>
    </w:p>
    <w:p>
      <w:pPr>
        <w:pStyle w:val="ListParagraph"/>
        <w:numPr>
          <w:ilvl w:val="2"/>
          <w:numId w:val="36"/>
        </w:numPr>
        <w:tabs>
          <w:tab w:pos="873" w:val="left" w:leader="none"/>
        </w:tabs>
        <w:spacing w:line="280" w:lineRule="auto" w:before="0" w:after="0"/>
        <w:ind w:left="329" w:right="313" w:firstLine="0"/>
        <w:jc w:val="both"/>
        <w:rPr>
          <w:sz w:val="20"/>
        </w:rPr>
      </w:pPr>
      <w:r>
        <w:rPr>
          <w:sz w:val="20"/>
        </w:rPr>
        <w:t>Será emitida decisão conclusiva sobre a aplicação ou não da sanção, pela autoridade competente, devendo ser apresentada a devida motivação, com a demonstração dos </w:t>
      </w:r>
      <w:r>
        <w:rPr>
          <w:sz w:val="20"/>
        </w:rPr>
        <w:t>fatos e dos respectivos fundamentos jurídicos.</w:t>
      </w:r>
    </w:p>
    <w:p>
      <w:pPr>
        <w:pStyle w:val="BodyText"/>
        <w:spacing w:before="12"/>
      </w:pPr>
    </w:p>
    <w:p>
      <w:pPr>
        <w:pStyle w:val="ListParagraph"/>
        <w:numPr>
          <w:ilvl w:val="1"/>
          <w:numId w:val="36"/>
        </w:numPr>
        <w:tabs>
          <w:tab w:pos="709" w:val="left" w:leader="none"/>
        </w:tabs>
        <w:spacing w:line="240" w:lineRule="auto" w:before="0" w:after="0"/>
        <w:ind w:left="709" w:right="0" w:hanging="380"/>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40"/>
        </w:numPr>
        <w:tabs>
          <w:tab w:pos="533" w:val="left" w:leader="none"/>
        </w:tabs>
        <w:spacing w:line="240" w:lineRule="auto" w:before="40" w:after="0"/>
        <w:ind w:left="53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40"/>
        </w:numPr>
        <w:tabs>
          <w:tab w:pos="544" w:val="left" w:leader="none"/>
        </w:tabs>
        <w:spacing w:line="240" w:lineRule="auto" w:before="40" w:after="0"/>
        <w:ind w:left="54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80"/>
      </w:pPr>
    </w:p>
    <w:p>
      <w:pPr>
        <w:pStyle w:val="ListParagraph"/>
        <w:numPr>
          <w:ilvl w:val="2"/>
          <w:numId w:val="36"/>
        </w:numPr>
        <w:tabs>
          <w:tab w:pos="859" w:val="left" w:leader="none"/>
        </w:tabs>
        <w:spacing w:line="240" w:lineRule="auto" w:before="0" w:after="0"/>
        <w:ind w:left="859" w:right="0" w:hanging="530"/>
        <w:jc w:val="both"/>
        <w:rPr>
          <w:sz w:val="20"/>
        </w:rPr>
      </w:pPr>
      <w:r>
        <w:rPr>
          <w:sz w:val="20"/>
        </w:rPr>
        <w:t>Aplica-se</w:t>
      </w:r>
      <w:r>
        <w:rPr>
          <w:spacing w:val="-2"/>
          <w:sz w:val="20"/>
        </w:rPr>
        <w:t> </w:t>
      </w:r>
      <w:r>
        <w:rPr>
          <w:sz w:val="20"/>
        </w:rPr>
        <w:t>o</w:t>
      </w:r>
      <w:r>
        <w:rPr>
          <w:spacing w:val="-1"/>
          <w:sz w:val="20"/>
        </w:rPr>
        <w:t> </w:t>
      </w:r>
      <w:r>
        <w:rPr>
          <w:sz w:val="20"/>
        </w:rPr>
        <w:t>disposto</w:t>
      </w:r>
      <w:r>
        <w:rPr>
          <w:spacing w:val="-2"/>
          <w:sz w:val="20"/>
        </w:rPr>
        <w:t> </w:t>
      </w:r>
      <w:r>
        <w:rPr>
          <w:sz w:val="20"/>
        </w:rPr>
        <w:t>na</w:t>
      </w:r>
      <w:r>
        <w:rPr>
          <w:spacing w:val="-1"/>
          <w:sz w:val="20"/>
        </w:rPr>
        <w:t> </w:t>
      </w:r>
      <w:r>
        <w:rPr>
          <w:sz w:val="20"/>
        </w:rPr>
        <w:t>alínea</w:t>
      </w:r>
      <w:r>
        <w:rPr>
          <w:spacing w:val="-1"/>
          <w:sz w:val="20"/>
        </w:rPr>
        <w:t> </w:t>
      </w:r>
      <w:r>
        <w:rPr>
          <w:sz w:val="20"/>
        </w:rPr>
        <w:t>a</w:t>
      </w:r>
      <w:r>
        <w:rPr>
          <w:spacing w:val="-2"/>
          <w:sz w:val="20"/>
        </w:rPr>
        <w:t> </w:t>
      </w:r>
      <w:r>
        <w:rPr>
          <w:sz w:val="20"/>
        </w:rPr>
        <w:t>do</w:t>
      </w:r>
      <w:r>
        <w:rPr>
          <w:spacing w:val="-1"/>
          <w:sz w:val="20"/>
        </w:rPr>
        <w:t> </w:t>
      </w:r>
      <w:r>
        <w:rPr>
          <w:sz w:val="20"/>
        </w:rPr>
        <w:t>item</w:t>
      </w:r>
      <w:r>
        <w:rPr>
          <w:spacing w:val="-1"/>
          <w:sz w:val="20"/>
        </w:rPr>
        <w:t> </w:t>
      </w:r>
      <w:r>
        <w:rPr>
          <w:sz w:val="20"/>
        </w:rPr>
        <w:t>11.8</w:t>
      </w:r>
      <w:r>
        <w:rPr>
          <w:spacing w:val="-2"/>
          <w:sz w:val="20"/>
        </w:rPr>
        <w:t> </w:t>
      </w:r>
      <w:r>
        <w:rPr>
          <w:sz w:val="20"/>
        </w:rPr>
        <w:t>à</w:t>
      </w:r>
      <w:r>
        <w:rPr>
          <w:spacing w:val="-1"/>
          <w:sz w:val="20"/>
        </w:rPr>
        <w:t> </w:t>
      </w:r>
      <w:r>
        <w:rPr>
          <w:sz w:val="20"/>
        </w:rPr>
        <w:t>multa</w:t>
      </w:r>
      <w:r>
        <w:rPr>
          <w:spacing w:val="-1"/>
          <w:sz w:val="20"/>
        </w:rPr>
        <w:t> </w:t>
      </w:r>
      <w:r>
        <w:rPr>
          <w:sz w:val="20"/>
        </w:rPr>
        <w:t>compensatória,</w:t>
      </w:r>
      <w:r>
        <w:rPr>
          <w:spacing w:val="-2"/>
          <w:sz w:val="20"/>
        </w:rPr>
        <w:t> </w:t>
      </w:r>
      <w:r>
        <w:rPr>
          <w:sz w:val="20"/>
        </w:rPr>
        <w:t>nos</w:t>
      </w:r>
      <w:r>
        <w:rPr>
          <w:spacing w:val="-1"/>
          <w:sz w:val="20"/>
        </w:rPr>
        <w:t> </w:t>
      </w:r>
      <w:r>
        <w:rPr>
          <w:sz w:val="20"/>
        </w:rPr>
        <w:t>termos</w:t>
      </w:r>
      <w:r>
        <w:rPr>
          <w:spacing w:val="-2"/>
          <w:sz w:val="20"/>
        </w:rPr>
        <w:t> </w:t>
      </w:r>
      <w:r>
        <w:rPr>
          <w:sz w:val="20"/>
        </w:rPr>
        <w:t>do</w:t>
      </w:r>
      <w:r>
        <w:rPr>
          <w:spacing w:val="-1"/>
          <w:sz w:val="20"/>
        </w:rPr>
        <w:t> </w:t>
      </w:r>
      <w:r>
        <w:rPr>
          <w:sz w:val="20"/>
        </w:rPr>
        <w:t>parágrafo</w:t>
      </w:r>
      <w:r>
        <w:rPr>
          <w:spacing w:val="-1"/>
          <w:sz w:val="20"/>
        </w:rPr>
        <w:t> </w:t>
      </w:r>
      <w:r>
        <w:rPr>
          <w:sz w:val="20"/>
        </w:rPr>
        <w:t>único</w:t>
      </w:r>
      <w:r>
        <w:rPr>
          <w:spacing w:val="-2"/>
          <w:sz w:val="20"/>
        </w:rPr>
        <w:t> </w:t>
      </w:r>
      <w:r>
        <w:rPr>
          <w:sz w:val="20"/>
        </w:rPr>
        <w:t>do</w:t>
      </w:r>
      <w:r>
        <w:rPr>
          <w:spacing w:val="-1"/>
          <w:sz w:val="20"/>
        </w:rPr>
        <w:t> </w:t>
      </w:r>
      <w:r>
        <w:rPr>
          <w:sz w:val="20"/>
        </w:rPr>
        <w:t>art.</w:t>
      </w:r>
      <w:r>
        <w:rPr>
          <w:spacing w:val="-1"/>
          <w:sz w:val="20"/>
        </w:rPr>
        <w:t> </w:t>
      </w:r>
      <w:r>
        <w:rPr>
          <w:sz w:val="20"/>
        </w:rPr>
        <w:t>416</w:t>
      </w:r>
      <w:r>
        <w:rPr>
          <w:spacing w:val="-2"/>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36"/>
        </w:numPr>
        <w:tabs>
          <w:tab w:pos="717" w:val="left" w:leader="none"/>
        </w:tabs>
        <w:spacing w:line="280" w:lineRule="auto" w:before="40" w:after="0"/>
        <w:ind w:left="329" w:right="313"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36"/>
        </w:numPr>
        <w:tabs>
          <w:tab w:pos="830" w:val="left" w:leader="none"/>
        </w:tabs>
        <w:spacing w:line="280" w:lineRule="auto" w:before="2" w:after="0"/>
        <w:ind w:left="329" w:right="313" w:firstLine="0"/>
        <w:jc w:val="both"/>
        <w:rPr>
          <w:sz w:val="20"/>
        </w:rPr>
      </w:pPr>
      <w:r>
        <w:rPr>
          <w:sz w:val="20"/>
        </w:rPr>
        <w:t>Se, durante o processo de aplicação de penalidade, houver indícios de prática de infração administrativa tipificada pela Lei nº 12.846/2013, como ato lesivo à </w:t>
      </w:r>
      <w:r>
        <w:rPr>
          <w:sz w:val="20"/>
        </w:rPr>
        <w:t>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6"/>
          <w:sz w:val="20"/>
        </w:rPr>
        <w:t> </w:t>
      </w:r>
      <w:r>
        <w:rPr>
          <w:sz w:val="20"/>
        </w:rPr>
        <w:t>Administrativo de Responsabilização – PAR.</w:t>
      </w:r>
    </w:p>
    <w:p>
      <w:pPr>
        <w:pStyle w:val="ListParagraph"/>
        <w:numPr>
          <w:ilvl w:val="2"/>
          <w:numId w:val="36"/>
        </w:numPr>
        <w:tabs>
          <w:tab w:pos="980" w:val="left" w:leader="none"/>
        </w:tabs>
        <w:spacing w:line="280" w:lineRule="auto" w:before="2" w:after="0"/>
        <w:ind w:left="329" w:right="313" w:firstLine="0"/>
        <w:jc w:val="both"/>
        <w:rPr>
          <w:sz w:val="20"/>
        </w:rPr>
      </w:pPr>
      <w:r>
        <w:rPr>
          <w:sz w:val="20"/>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36"/>
        </w:numPr>
        <w:tabs>
          <w:tab w:pos="978" w:val="left" w:leader="none"/>
        </w:tabs>
        <w:spacing w:line="280" w:lineRule="auto" w:before="2" w:after="0"/>
        <w:ind w:left="329" w:right="313" w:firstLine="0"/>
        <w:jc w:val="both"/>
        <w:rPr>
          <w:sz w:val="20"/>
        </w:rPr>
      </w:pPr>
      <w:r>
        <w:rPr>
          <w:sz w:val="20"/>
        </w:rPr>
        <w:t>O processamento do PAR não interfere no seguimento regular dos processos administrativos específicos para apuração da ocorrência de danos e prejuízos à</w:t>
      </w:r>
      <w:r>
        <w:rPr>
          <w:spacing w:val="-6"/>
          <w:sz w:val="20"/>
        </w:rPr>
        <w:t> </w:t>
      </w:r>
      <w:r>
        <w:rPr>
          <w:sz w:val="20"/>
        </w:rPr>
        <w:t>Administração Pública Estadual resultantes de ato lesivo cometido por pessoa jurídica, com ou sem a participação de agente público.</w:t>
      </w:r>
    </w:p>
    <w:p>
      <w:pPr>
        <w:pStyle w:val="ListParagraph"/>
        <w:numPr>
          <w:ilvl w:val="3"/>
          <w:numId w:val="36"/>
        </w:numPr>
        <w:tabs>
          <w:tab w:pos="1120" w:val="left" w:leader="none"/>
        </w:tabs>
        <w:spacing w:line="240" w:lineRule="auto" w:before="2" w:after="0"/>
        <w:ind w:left="1120" w:right="0" w:hanging="791"/>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36"/>
        </w:numPr>
        <w:tabs>
          <w:tab w:pos="833" w:val="left" w:leader="none"/>
        </w:tabs>
        <w:spacing w:line="280" w:lineRule="auto" w:before="40" w:after="0"/>
        <w:ind w:left="329" w:right="313" w:firstLine="0"/>
        <w:jc w:val="both"/>
        <w:rPr>
          <w:sz w:val="20"/>
        </w:rPr>
      </w:pPr>
      <w:r>
        <w:rPr>
          <w:sz w:val="20"/>
        </w:rPr>
        <w:t>Na hipótese de abertura de processo administrativo destinado a apuração de fatos e, se for o caso, aplicação de sanções ao </w:t>
      </w:r>
      <w:r>
        <w:rPr>
          <w:b/>
          <w:sz w:val="20"/>
        </w:rPr>
        <w:t>CONTRATADO</w:t>
      </w:r>
      <w:r>
        <w:rPr>
          <w:sz w:val="20"/>
        </w:rPr>
        <w:t>, em decorrência de conduta vedada no contrato, as comunicações serão efetuadas por meio do endereço de correio eletrônico ("e-mail") cadastrado pela empresa junto ao sistema eletrônico de contratações do </w:t>
      </w:r>
      <w:r>
        <w:rPr>
          <w:spacing w:val="-2"/>
          <w:sz w:val="20"/>
        </w:rPr>
        <w:t>Estado.</w:t>
      </w:r>
    </w:p>
    <w:p>
      <w:pPr>
        <w:pStyle w:val="ListParagraph"/>
        <w:numPr>
          <w:ilvl w:val="2"/>
          <w:numId w:val="36"/>
        </w:numPr>
        <w:tabs>
          <w:tab w:pos="977" w:val="left" w:leader="none"/>
        </w:tabs>
        <w:spacing w:line="280" w:lineRule="auto" w:before="3" w:after="0"/>
        <w:ind w:left="329" w:right="313"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w:t>
      </w:r>
      <w:r>
        <w:rPr>
          <w:sz w:val="20"/>
        </w:rPr>
        <w:t>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36"/>
        </w:numPr>
        <w:tabs>
          <w:tab w:pos="831" w:val="left" w:leader="none"/>
        </w:tabs>
        <w:spacing w:line="280" w:lineRule="auto" w:before="3" w:after="0"/>
        <w:ind w:left="329" w:right="312" w:firstLine="0"/>
        <w:jc w:val="both"/>
        <w:rPr>
          <w:sz w:val="20"/>
        </w:rPr>
      </w:pPr>
      <w:r>
        <w:rPr>
          <w:sz w:val="20"/>
        </w:rPr>
        <w:t>O </w:t>
      </w:r>
      <w:r>
        <w:rPr>
          <w:b/>
          <w:sz w:val="20"/>
        </w:rPr>
        <w:t>CONTRATANTE </w:t>
      </w:r>
      <w:r>
        <w:rPr>
          <w:sz w:val="20"/>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ListParagraph"/>
        <w:numPr>
          <w:ilvl w:val="2"/>
          <w:numId w:val="36"/>
        </w:numPr>
        <w:tabs>
          <w:tab w:pos="982" w:val="left" w:leader="none"/>
        </w:tabs>
        <w:spacing w:line="297" w:lineRule="auto" w:before="17" w:after="0"/>
        <w:ind w:left="329" w:right="313" w:firstLine="0"/>
        <w:jc w:val="both"/>
        <w:rPr>
          <w:sz w:val="20"/>
        </w:rPr>
      </w:pPr>
      <w:r>
        <w:rPr>
          <w:sz w:val="20"/>
        </w:rPr>
        <w:t>A aplicação das sanções de impedimento de licitar e contratar e de declaração de inidoneidade para licitar e contratar deverá ser comunicada à Controladoria Geral </w:t>
      </w:r>
      <w:r>
        <w:rPr>
          <w:sz w:val="20"/>
        </w:rPr>
        <w:t>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36"/>
        </w:numPr>
        <w:tabs>
          <w:tab w:pos="827" w:val="left" w:leader="none"/>
        </w:tabs>
        <w:spacing w:line="214" w:lineRule="exact" w:before="0" w:after="0"/>
        <w:ind w:left="827" w:right="0" w:hanging="498"/>
        <w:jc w:val="both"/>
        <w:rPr>
          <w:sz w:val="20"/>
        </w:rPr>
      </w:pPr>
      <w:r>
        <w:rPr>
          <w:sz w:val="20"/>
        </w:rPr>
        <w:t>Caso</w:t>
      </w:r>
      <w:r>
        <w:rPr>
          <w:spacing w:val="2"/>
          <w:sz w:val="20"/>
        </w:rPr>
        <w:t> </w:t>
      </w:r>
      <w:r>
        <w:rPr>
          <w:sz w:val="20"/>
        </w:rPr>
        <w:t>o</w:t>
      </w:r>
      <w:r>
        <w:rPr>
          <w:spacing w:val="5"/>
          <w:sz w:val="20"/>
        </w:rPr>
        <w:t> </w:t>
      </w:r>
      <w:r>
        <w:rPr>
          <w:sz w:val="20"/>
        </w:rPr>
        <w:t>valor</w:t>
      </w:r>
      <w:r>
        <w:rPr>
          <w:spacing w:val="5"/>
          <w:sz w:val="20"/>
        </w:rPr>
        <w:t> </w:t>
      </w:r>
      <w:r>
        <w:rPr>
          <w:sz w:val="20"/>
        </w:rPr>
        <w:t>da</w:t>
      </w:r>
      <w:r>
        <w:rPr>
          <w:spacing w:val="4"/>
          <w:sz w:val="20"/>
        </w:rPr>
        <w:t> </w:t>
      </w:r>
      <w:r>
        <w:rPr>
          <w:sz w:val="20"/>
        </w:rPr>
        <w:t>multa</w:t>
      </w:r>
      <w:r>
        <w:rPr>
          <w:spacing w:val="5"/>
          <w:sz w:val="20"/>
        </w:rPr>
        <w:t> </w:t>
      </w:r>
      <w:r>
        <w:rPr>
          <w:sz w:val="20"/>
        </w:rPr>
        <w:t>aplicada</w:t>
      </w:r>
      <w:r>
        <w:rPr>
          <w:spacing w:val="5"/>
          <w:sz w:val="20"/>
        </w:rPr>
        <w:t> </w:t>
      </w:r>
      <w:r>
        <w:rPr>
          <w:sz w:val="20"/>
        </w:rPr>
        <w:t>seja</w:t>
      </w:r>
      <w:r>
        <w:rPr>
          <w:spacing w:val="5"/>
          <w:sz w:val="20"/>
        </w:rPr>
        <w:t> </w:t>
      </w:r>
      <w:r>
        <w:rPr>
          <w:sz w:val="20"/>
        </w:rPr>
        <w:t>superior</w:t>
      </w:r>
      <w:r>
        <w:rPr>
          <w:spacing w:val="4"/>
          <w:sz w:val="20"/>
        </w:rPr>
        <w:t> </w:t>
      </w:r>
      <w:r>
        <w:rPr>
          <w:sz w:val="20"/>
        </w:rPr>
        <w:t>ao</w:t>
      </w:r>
      <w:r>
        <w:rPr>
          <w:spacing w:val="5"/>
          <w:sz w:val="20"/>
        </w:rPr>
        <w:t> </w:t>
      </w:r>
      <w:r>
        <w:rPr>
          <w:sz w:val="20"/>
        </w:rPr>
        <w:t>do</w:t>
      </w:r>
      <w:r>
        <w:rPr>
          <w:spacing w:val="5"/>
          <w:sz w:val="20"/>
        </w:rPr>
        <w:t> </w:t>
      </w:r>
      <w:r>
        <w:rPr>
          <w:sz w:val="20"/>
        </w:rPr>
        <w:t>pagamento</w:t>
      </w:r>
      <w:r>
        <w:rPr>
          <w:spacing w:val="5"/>
          <w:sz w:val="20"/>
        </w:rPr>
        <w:t> </w:t>
      </w:r>
      <w:r>
        <w:rPr>
          <w:sz w:val="20"/>
        </w:rPr>
        <w:t>eventualmente</w:t>
      </w:r>
      <w:r>
        <w:rPr>
          <w:spacing w:val="4"/>
          <w:sz w:val="20"/>
        </w:rPr>
        <w:t> </w:t>
      </w:r>
      <w:r>
        <w:rPr>
          <w:sz w:val="20"/>
        </w:rPr>
        <w:t>devido</w:t>
      </w:r>
      <w:r>
        <w:rPr>
          <w:spacing w:val="5"/>
          <w:sz w:val="20"/>
        </w:rPr>
        <w:t> </w:t>
      </w:r>
      <w:r>
        <w:rPr>
          <w:sz w:val="20"/>
        </w:rPr>
        <w:t>pela</w:t>
      </w:r>
      <w:r>
        <w:rPr>
          <w:spacing w:val="-6"/>
          <w:sz w:val="20"/>
        </w:rPr>
        <w:t> </w:t>
      </w:r>
      <w:r>
        <w:rPr>
          <w:sz w:val="20"/>
        </w:rPr>
        <w:t>Administração</w:t>
      </w:r>
      <w:r>
        <w:rPr>
          <w:spacing w:val="5"/>
          <w:sz w:val="20"/>
        </w:rPr>
        <w:t> </w:t>
      </w:r>
      <w:r>
        <w:rPr>
          <w:sz w:val="20"/>
        </w:rPr>
        <w:t>ao</w:t>
      </w:r>
      <w:r>
        <w:rPr>
          <w:spacing w:val="5"/>
          <w:sz w:val="20"/>
        </w:rPr>
        <w:t> </w:t>
      </w:r>
      <w:r>
        <w:rPr>
          <w:b/>
          <w:sz w:val="20"/>
        </w:rPr>
        <w:t>CONTRATADO</w:t>
      </w:r>
      <w:r>
        <w:rPr>
          <w:b/>
          <w:spacing w:val="4"/>
          <w:sz w:val="20"/>
        </w:rPr>
        <w:t> </w:t>
      </w:r>
      <w:r>
        <w:rPr>
          <w:sz w:val="20"/>
        </w:rPr>
        <w:t>e</w:t>
      </w:r>
      <w:r>
        <w:rPr>
          <w:spacing w:val="5"/>
          <w:sz w:val="20"/>
        </w:rPr>
        <w:t> </w:t>
      </w:r>
      <w:r>
        <w:rPr>
          <w:sz w:val="20"/>
        </w:rPr>
        <w:t>da</w:t>
      </w:r>
      <w:r>
        <w:rPr>
          <w:spacing w:val="5"/>
          <w:sz w:val="20"/>
        </w:rPr>
        <w:t> </w:t>
      </w:r>
      <w:r>
        <w:rPr>
          <w:sz w:val="20"/>
        </w:rPr>
        <w:t>garantia</w:t>
      </w:r>
      <w:r>
        <w:rPr>
          <w:spacing w:val="5"/>
          <w:sz w:val="20"/>
        </w:rPr>
        <w:t> </w:t>
      </w:r>
      <w:r>
        <w:rPr>
          <w:sz w:val="20"/>
        </w:rPr>
        <w:t>prestada,</w:t>
      </w:r>
      <w:r>
        <w:rPr>
          <w:spacing w:val="4"/>
          <w:sz w:val="20"/>
        </w:rPr>
        <w:t> </w:t>
      </w:r>
      <w:r>
        <w:rPr>
          <w:sz w:val="20"/>
        </w:rPr>
        <w:t>deverá</w:t>
      </w:r>
      <w:r>
        <w:rPr>
          <w:spacing w:val="5"/>
          <w:sz w:val="20"/>
        </w:rPr>
        <w:t> </w:t>
      </w:r>
      <w:r>
        <w:rPr>
          <w:sz w:val="20"/>
        </w:rPr>
        <w:t>ser</w:t>
      </w:r>
      <w:r>
        <w:rPr>
          <w:spacing w:val="5"/>
          <w:sz w:val="20"/>
        </w:rPr>
        <w:t> </w:t>
      </w:r>
      <w:r>
        <w:rPr>
          <w:sz w:val="20"/>
        </w:rPr>
        <w:t>emitida</w:t>
      </w:r>
      <w:r>
        <w:rPr>
          <w:spacing w:val="5"/>
          <w:sz w:val="20"/>
        </w:rPr>
        <w:t> </w:t>
      </w:r>
      <w:r>
        <w:rPr>
          <w:spacing w:val="-4"/>
          <w:sz w:val="20"/>
        </w:rPr>
        <w:t>nota</w:t>
      </w:r>
    </w:p>
    <w:p>
      <w:pPr>
        <w:pStyle w:val="BodyText"/>
        <w:spacing w:before="40"/>
        <w:ind w:left="329"/>
        <w:jc w:val="both"/>
      </w:pPr>
      <w:r>
        <w:rPr/>
        <w:t>de</w:t>
      </w:r>
      <w:r>
        <w:rPr>
          <w:spacing w:val="-1"/>
        </w:rPr>
        <w:t> </w:t>
      </w:r>
      <w:r>
        <w:rPr/>
        <w:t>débito</w:t>
      </w:r>
      <w:r>
        <w:rPr>
          <w:spacing w:val="-1"/>
        </w:rPr>
        <w:t> </w:t>
      </w:r>
      <w:r>
        <w:rPr/>
        <w:t>no</w:t>
      </w:r>
      <w:r>
        <w:rPr>
          <w:spacing w:val="-1"/>
        </w:rPr>
        <w:t> </w:t>
      </w:r>
      <w:r>
        <w:rPr/>
        <w:t>valor</w:t>
      </w:r>
      <w:r>
        <w:rPr>
          <w:spacing w:val="-1"/>
        </w:rPr>
        <w:t> </w:t>
      </w:r>
      <w:r>
        <w:rPr/>
        <w:t>do</w:t>
      </w:r>
      <w:r>
        <w:rPr>
          <w:spacing w:val="-1"/>
        </w:rPr>
        <w:t> </w:t>
      </w:r>
      <w:r>
        <w:rPr/>
        <w:t>saldo,</w:t>
      </w:r>
      <w:r>
        <w:rPr>
          <w:spacing w:val="-1"/>
        </w:rPr>
        <w:t> </w:t>
      </w:r>
      <w:r>
        <w:rPr/>
        <w:t>no</w:t>
      </w:r>
      <w:r>
        <w:rPr>
          <w:spacing w:val="-1"/>
        </w:rPr>
        <w:t> </w:t>
      </w:r>
      <w:r>
        <w:rPr/>
        <w:t>prazo</w:t>
      </w:r>
      <w:r>
        <w:rPr>
          <w:spacing w:val="-1"/>
        </w:rPr>
        <w:t> </w:t>
      </w:r>
      <w:r>
        <w:rPr/>
        <w:t>de</w:t>
      </w:r>
      <w:r>
        <w:rPr>
          <w:spacing w:val="-1"/>
        </w:rPr>
        <w:t> </w:t>
      </w:r>
      <w:r>
        <w:rPr/>
        <w:t>30</w:t>
      </w:r>
      <w:r>
        <w:rPr>
          <w:spacing w:val="-1"/>
        </w:rPr>
        <w:t> </w:t>
      </w:r>
      <w:r>
        <w:rPr/>
        <w:t>(trinta)</w:t>
      </w:r>
      <w:r>
        <w:rPr>
          <w:spacing w:val="-1"/>
        </w:rPr>
        <w:t> </w:t>
      </w:r>
      <w:r>
        <w:rPr/>
        <w:t>dias</w:t>
      </w:r>
      <w:r>
        <w:rPr>
          <w:spacing w:val="-1"/>
        </w:rPr>
        <w:t> </w:t>
      </w:r>
      <w:r>
        <w:rPr/>
        <w:t>após</w:t>
      </w:r>
      <w:r>
        <w:rPr>
          <w:spacing w:val="-1"/>
        </w:rPr>
        <w:t> </w:t>
      </w:r>
      <w:r>
        <w:rPr/>
        <w:t>a</w:t>
      </w:r>
      <w:r>
        <w:rPr>
          <w:spacing w:val="-1"/>
        </w:rPr>
        <w:t> </w:t>
      </w:r>
      <w:r>
        <w:rPr/>
        <w:t>decisão</w:t>
      </w:r>
      <w:r>
        <w:rPr>
          <w:spacing w:val="-1"/>
        </w:rPr>
        <w:t> </w:t>
      </w:r>
      <w:r>
        <w:rPr/>
        <w:t>final</w:t>
      </w:r>
      <w:r>
        <w:rPr>
          <w:spacing w:val="-1"/>
        </w:rPr>
        <w:t> </w:t>
      </w:r>
      <w:r>
        <w:rPr/>
        <w:t>quanto</w:t>
      </w:r>
      <w:r>
        <w:rPr>
          <w:spacing w:val="-1"/>
        </w:rPr>
        <w:t> </w:t>
      </w:r>
      <w:r>
        <w:rPr/>
        <w:t>à</w:t>
      </w:r>
      <w:r>
        <w:rPr>
          <w:spacing w:val="-1"/>
        </w:rPr>
        <w:t> </w:t>
      </w:r>
      <w:r>
        <w:rPr>
          <w:spacing w:val="-2"/>
        </w:rPr>
        <w:t>penalidade.</w:t>
      </w:r>
    </w:p>
    <w:p>
      <w:pPr>
        <w:pStyle w:val="ListParagraph"/>
        <w:numPr>
          <w:ilvl w:val="2"/>
          <w:numId w:val="36"/>
        </w:numPr>
        <w:tabs>
          <w:tab w:pos="968" w:val="left" w:leader="none"/>
        </w:tabs>
        <w:spacing w:line="280" w:lineRule="auto" w:before="40" w:after="0"/>
        <w:ind w:left="329" w:right="313" w:firstLine="0"/>
        <w:jc w:val="both"/>
        <w:rPr>
          <w:sz w:val="20"/>
        </w:rPr>
      </w:pPr>
      <w:r>
        <w:rPr>
          <w:sz w:val="20"/>
        </w:rPr>
        <w:t>A</w:t>
      </w:r>
      <w:r>
        <w:rPr>
          <w:spacing w:val="-4"/>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36"/>
        </w:numPr>
        <w:tabs>
          <w:tab w:pos="972" w:val="left" w:leader="none"/>
        </w:tabs>
        <w:spacing w:line="280" w:lineRule="auto" w:before="2" w:after="0"/>
        <w:ind w:left="329" w:right="313"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87"/>
      </w:pPr>
    </w:p>
    <w:p>
      <w:pPr>
        <w:pStyle w:val="Heading1"/>
      </w:pPr>
      <w:r>
        <w:rPr/>
        <w:t>CLÁUSULA</w:t>
      </w:r>
      <w:r>
        <w:rPr>
          <w:spacing w:val="-12"/>
        </w:rPr>
        <w:t> </w:t>
      </w:r>
      <w:r>
        <w:rPr/>
        <w:t>DÉCIMA</w:t>
      </w:r>
      <w:r>
        <w:rPr>
          <w:spacing w:val="-12"/>
        </w:rPr>
        <w:t> </w:t>
      </w:r>
      <w:r>
        <w:rPr/>
        <w:t>SEGUNDA</w:t>
      </w:r>
      <w:r>
        <w:rPr>
          <w:spacing w:val="-12"/>
        </w:rPr>
        <w:t> </w:t>
      </w:r>
      <w:r>
        <w:rPr/>
        <w:t>–</w:t>
      </w:r>
      <w:r>
        <w:rPr>
          <w:spacing w:val="-1"/>
        </w:rPr>
        <w:t> </w:t>
      </w:r>
      <w:r>
        <w:rPr/>
        <w:t>DA</w:t>
      </w:r>
      <w:r>
        <w:rPr>
          <w:spacing w:val="-12"/>
        </w:rPr>
        <w:t> </w:t>
      </w:r>
      <w:r>
        <w:rPr/>
        <w:t>EXTINÇÃO</w:t>
      </w:r>
      <w:r>
        <w:rPr>
          <w:spacing w:val="-1"/>
        </w:rPr>
        <w:t> </w:t>
      </w:r>
      <w:r>
        <w:rPr>
          <w:spacing w:val="-2"/>
        </w:rPr>
        <w:t>CONTRATUAL</w:t>
      </w:r>
    </w:p>
    <w:p>
      <w:pPr>
        <w:pStyle w:val="BodyText"/>
        <w:spacing w:before="155"/>
        <w:rPr>
          <w:b/>
        </w:rPr>
      </w:pPr>
    </w:p>
    <w:p>
      <w:pPr>
        <w:pStyle w:val="ListParagraph"/>
        <w:numPr>
          <w:ilvl w:val="1"/>
          <w:numId w:val="41"/>
        </w:numPr>
        <w:tabs>
          <w:tab w:pos="730" w:val="left" w:leader="none"/>
        </w:tabs>
        <w:spacing w:line="280" w:lineRule="auto" w:before="0" w:after="0"/>
        <w:ind w:left="329" w:right="313" w:firstLine="0"/>
        <w:jc w:val="left"/>
        <w:rPr>
          <w:sz w:val="20"/>
        </w:rPr>
      </w:pPr>
      <w:r>
        <w:rPr>
          <w:sz w:val="20"/>
        </w:rPr>
        <w:t>O</w:t>
      </w:r>
      <w:r>
        <w:rPr>
          <w:spacing w:val="-1"/>
          <w:sz w:val="20"/>
        </w:rPr>
        <w:t> </w:t>
      </w:r>
      <w:r>
        <w:rPr>
          <w:sz w:val="20"/>
        </w:rPr>
        <w:t>contrato</w:t>
      </w:r>
      <w:r>
        <w:rPr>
          <w:spacing w:val="-1"/>
          <w:sz w:val="20"/>
        </w:rPr>
        <w:t> </w:t>
      </w:r>
      <w:r>
        <w:rPr>
          <w:sz w:val="20"/>
        </w:rPr>
        <w:t>se</w:t>
      </w:r>
      <w:r>
        <w:rPr>
          <w:spacing w:val="-1"/>
          <w:sz w:val="20"/>
        </w:rPr>
        <w:t> </w:t>
      </w:r>
      <w:r>
        <w:rPr>
          <w:sz w:val="20"/>
        </w:rPr>
        <w:t>extingue</w:t>
      </w:r>
      <w:r>
        <w:rPr>
          <w:spacing w:val="-1"/>
          <w:sz w:val="20"/>
        </w:rPr>
        <w:t> </w:t>
      </w:r>
      <w:r>
        <w:rPr>
          <w:sz w:val="20"/>
        </w:rPr>
        <w:t>quando</w:t>
      </w:r>
      <w:r>
        <w:rPr>
          <w:spacing w:val="-1"/>
          <w:sz w:val="20"/>
        </w:rPr>
        <w:t> </w:t>
      </w:r>
      <w:r>
        <w:rPr>
          <w:sz w:val="20"/>
        </w:rPr>
        <w:t>vencido</w:t>
      </w:r>
      <w:r>
        <w:rPr>
          <w:spacing w:val="-1"/>
          <w:sz w:val="20"/>
        </w:rPr>
        <w:t> </w:t>
      </w:r>
      <w:r>
        <w:rPr>
          <w:sz w:val="20"/>
        </w:rPr>
        <w:t>o</w:t>
      </w:r>
      <w:r>
        <w:rPr>
          <w:spacing w:val="-1"/>
          <w:sz w:val="20"/>
        </w:rPr>
        <w:t> </w:t>
      </w:r>
      <w:r>
        <w:rPr>
          <w:sz w:val="20"/>
        </w:rPr>
        <w:t>prazo</w:t>
      </w:r>
      <w:r>
        <w:rPr>
          <w:spacing w:val="-1"/>
          <w:sz w:val="20"/>
        </w:rPr>
        <w:t> </w:t>
      </w:r>
      <w:r>
        <w:rPr>
          <w:sz w:val="20"/>
        </w:rPr>
        <w:t>nele</w:t>
      </w:r>
      <w:r>
        <w:rPr>
          <w:spacing w:val="-1"/>
          <w:sz w:val="20"/>
        </w:rPr>
        <w:t> </w:t>
      </w:r>
      <w:r>
        <w:rPr>
          <w:sz w:val="20"/>
        </w:rPr>
        <w:t>estipulado,</w:t>
      </w:r>
      <w:r>
        <w:rPr>
          <w:spacing w:val="-1"/>
          <w:sz w:val="20"/>
        </w:rPr>
        <w:t> </w:t>
      </w:r>
      <w:r>
        <w:rPr>
          <w:sz w:val="20"/>
        </w:rPr>
        <w:t>independentemente</w:t>
      </w:r>
      <w:r>
        <w:rPr>
          <w:spacing w:val="-1"/>
          <w:sz w:val="20"/>
        </w:rPr>
        <w:t> </w:t>
      </w:r>
      <w:r>
        <w:rPr>
          <w:sz w:val="20"/>
        </w:rPr>
        <w:t>de</w:t>
      </w:r>
      <w:r>
        <w:rPr>
          <w:spacing w:val="-1"/>
          <w:sz w:val="20"/>
        </w:rPr>
        <w:t> </w:t>
      </w:r>
      <w:r>
        <w:rPr>
          <w:sz w:val="20"/>
        </w:rPr>
        <w:t>terem</w:t>
      </w:r>
      <w:r>
        <w:rPr>
          <w:spacing w:val="-1"/>
          <w:sz w:val="20"/>
        </w:rPr>
        <w:t> </w:t>
      </w:r>
      <w:r>
        <w:rPr>
          <w:sz w:val="20"/>
        </w:rPr>
        <w:t>sido</w:t>
      </w:r>
      <w:r>
        <w:rPr>
          <w:spacing w:val="-1"/>
          <w:sz w:val="20"/>
        </w:rPr>
        <w:t> </w:t>
      </w:r>
      <w:r>
        <w:rPr>
          <w:sz w:val="20"/>
        </w:rPr>
        <w:t>cumpridas</w:t>
      </w:r>
      <w:r>
        <w:rPr>
          <w:spacing w:val="-1"/>
          <w:sz w:val="20"/>
        </w:rPr>
        <w:t> </w:t>
      </w:r>
      <w:r>
        <w:rPr>
          <w:sz w:val="20"/>
        </w:rPr>
        <w:t>ou</w:t>
      </w:r>
      <w:r>
        <w:rPr>
          <w:spacing w:val="-1"/>
          <w:sz w:val="20"/>
        </w:rPr>
        <w:t> </w:t>
      </w:r>
      <w:r>
        <w:rPr>
          <w:sz w:val="20"/>
        </w:rPr>
        <w:t>não</w:t>
      </w:r>
      <w:r>
        <w:rPr>
          <w:spacing w:val="-1"/>
          <w:sz w:val="20"/>
        </w:rPr>
        <w:t> </w:t>
      </w:r>
      <w:r>
        <w:rPr>
          <w:sz w:val="20"/>
        </w:rPr>
        <w:t>as</w:t>
      </w:r>
      <w:r>
        <w:rPr>
          <w:spacing w:val="-1"/>
          <w:sz w:val="20"/>
        </w:rPr>
        <w:t> </w:t>
      </w:r>
      <w:r>
        <w:rPr>
          <w:sz w:val="20"/>
        </w:rPr>
        <w:t>obrigações</w:t>
      </w:r>
      <w:r>
        <w:rPr>
          <w:spacing w:val="-1"/>
          <w:sz w:val="20"/>
        </w:rPr>
        <w:t> </w:t>
      </w:r>
      <w:r>
        <w:rPr>
          <w:sz w:val="20"/>
        </w:rPr>
        <w:t>de</w:t>
      </w:r>
      <w:r>
        <w:rPr>
          <w:spacing w:val="-1"/>
          <w:sz w:val="20"/>
        </w:rPr>
        <w:t> </w:t>
      </w:r>
      <w:r>
        <w:rPr>
          <w:sz w:val="20"/>
        </w:rPr>
        <w:t>ambas</w:t>
      </w:r>
      <w:r>
        <w:rPr>
          <w:spacing w:val="-1"/>
          <w:sz w:val="20"/>
        </w:rPr>
        <w:t> </w:t>
      </w:r>
      <w:r>
        <w:rPr>
          <w:sz w:val="20"/>
        </w:rPr>
        <w:t>as</w:t>
      </w:r>
      <w:r>
        <w:rPr>
          <w:spacing w:val="-1"/>
          <w:sz w:val="20"/>
        </w:rPr>
        <w:t> </w:t>
      </w:r>
      <w:r>
        <w:rPr>
          <w:sz w:val="20"/>
        </w:rPr>
        <w:t>partes</w:t>
      </w:r>
      <w:r>
        <w:rPr>
          <w:spacing w:val="-1"/>
          <w:sz w:val="20"/>
        </w:rPr>
        <w:t> </w:t>
      </w:r>
      <w:r>
        <w:rPr>
          <w:sz w:val="20"/>
        </w:rPr>
        <w:t>contraentes,</w:t>
      </w:r>
      <w:r>
        <w:rPr>
          <w:spacing w:val="-1"/>
          <w:sz w:val="20"/>
        </w:rPr>
        <w:t> </w:t>
      </w:r>
      <w:r>
        <w:rPr>
          <w:sz w:val="20"/>
        </w:rPr>
        <w:t>sem</w:t>
      </w:r>
      <w:r>
        <w:rPr>
          <w:spacing w:val="-1"/>
          <w:sz w:val="20"/>
        </w:rPr>
        <w:t> </w:t>
      </w:r>
      <w:r>
        <w:rPr>
          <w:sz w:val="20"/>
        </w:rPr>
        <w:t>prejuízo da aplicação das penalidades eventualmente cabíveis, observados os preceitos da Lei nº 14.133/21 e neste Contrato.</w:t>
      </w:r>
    </w:p>
    <w:p>
      <w:pPr>
        <w:pStyle w:val="ListParagraph"/>
        <w:numPr>
          <w:ilvl w:val="1"/>
          <w:numId w:val="41"/>
        </w:numPr>
        <w:tabs>
          <w:tab w:pos="747" w:val="left" w:leader="none"/>
        </w:tabs>
        <w:spacing w:line="280" w:lineRule="auto" w:before="2" w:after="0"/>
        <w:ind w:left="329" w:right="312" w:firstLine="0"/>
        <w:jc w:val="left"/>
        <w:rPr>
          <w:sz w:val="20"/>
        </w:rPr>
      </w:pPr>
      <w:r>
        <w:rPr>
          <w:sz w:val="20"/>
        </w:rPr>
        <w:t>O</w:t>
      </w:r>
      <w:r>
        <w:rPr>
          <w:spacing w:val="15"/>
          <w:sz w:val="20"/>
        </w:rPr>
        <w:t> </w:t>
      </w:r>
      <w:r>
        <w:rPr>
          <w:sz w:val="20"/>
        </w:rPr>
        <w:t>Contrato</w:t>
      </w:r>
      <w:r>
        <w:rPr>
          <w:spacing w:val="15"/>
          <w:sz w:val="20"/>
        </w:rPr>
        <w:t> </w:t>
      </w:r>
      <w:r>
        <w:rPr>
          <w:sz w:val="20"/>
        </w:rPr>
        <w:t>pode</w:t>
      </w:r>
      <w:r>
        <w:rPr>
          <w:spacing w:val="15"/>
          <w:sz w:val="20"/>
        </w:rPr>
        <w:t> </w:t>
      </w:r>
      <w:r>
        <w:rPr>
          <w:sz w:val="20"/>
        </w:rPr>
        <w:t>ser</w:t>
      </w:r>
      <w:r>
        <w:rPr>
          <w:spacing w:val="15"/>
          <w:sz w:val="20"/>
        </w:rPr>
        <w:t> </w:t>
      </w:r>
      <w:r>
        <w:rPr>
          <w:sz w:val="20"/>
        </w:rPr>
        <w:t>extinto</w:t>
      </w:r>
      <w:r>
        <w:rPr>
          <w:spacing w:val="15"/>
          <w:sz w:val="20"/>
        </w:rPr>
        <w:t> </w:t>
      </w:r>
      <w:r>
        <w:rPr>
          <w:sz w:val="20"/>
        </w:rPr>
        <w:t>antes</w:t>
      </w:r>
      <w:r>
        <w:rPr>
          <w:spacing w:val="15"/>
          <w:sz w:val="20"/>
        </w:rPr>
        <w:t> </w:t>
      </w:r>
      <w:r>
        <w:rPr>
          <w:sz w:val="20"/>
        </w:rPr>
        <w:t>do</w:t>
      </w:r>
      <w:r>
        <w:rPr>
          <w:spacing w:val="15"/>
          <w:sz w:val="20"/>
        </w:rPr>
        <w:t> </w:t>
      </w:r>
      <w:r>
        <w:rPr>
          <w:sz w:val="20"/>
        </w:rPr>
        <w:t>prazo</w:t>
      </w:r>
      <w:r>
        <w:rPr>
          <w:spacing w:val="15"/>
          <w:sz w:val="20"/>
        </w:rPr>
        <w:t> </w:t>
      </w:r>
      <w:r>
        <w:rPr>
          <w:sz w:val="20"/>
        </w:rPr>
        <w:t>nele</w:t>
      </w:r>
      <w:r>
        <w:rPr>
          <w:spacing w:val="15"/>
          <w:sz w:val="20"/>
        </w:rPr>
        <w:t> </w:t>
      </w:r>
      <w:r>
        <w:rPr>
          <w:sz w:val="20"/>
        </w:rPr>
        <w:t>fixado,</w:t>
      </w:r>
      <w:r>
        <w:rPr>
          <w:spacing w:val="15"/>
          <w:sz w:val="20"/>
        </w:rPr>
        <w:t> </w:t>
      </w:r>
      <w:r>
        <w:rPr>
          <w:sz w:val="20"/>
        </w:rPr>
        <w:t>sem</w:t>
      </w:r>
      <w:r>
        <w:rPr>
          <w:spacing w:val="15"/>
          <w:sz w:val="20"/>
        </w:rPr>
        <w:t> </w:t>
      </w:r>
      <w:r>
        <w:rPr>
          <w:sz w:val="20"/>
        </w:rPr>
        <w:t>ônus</w:t>
      </w:r>
      <w:r>
        <w:rPr>
          <w:spacing w:val="15"/>
          <w:sz w:val="20"/>
        </w:rPr>
        <w:t> </w:t>
      </w:r>
      <w:r>
        <w:rPr>
          <w:sz w:val="20"/>
        </w:rPr>
        <w:t>para</w:t>
      </w:r>
      <w:r>
        <w:rPr>
          <w:spacing w:val="15"/>
          <w:sz w:val="20"/>
        </w:rPr>
        <w:t> </w:t>
      </w:r>
      <w:r>
        <w:rPr>
          <w:sz w:val="20"/>
        </w:rPr>
        <w:t>o</w:t>
      </w:r>
      <w:r>
        <w:rPr>
          <w:spacing w:val="15"/>
          <w:sz w:val="20"/>
        </w:rPr>
        <w:t> </w:t>
      </w:r>
      <w:r>
        <w:rPr>
          <w:b/>
          <w:sz w:val="20"/>
        </w:rPr>
        <w:t>CONTRATANTE</w:t>
      </w:r>
      <w:r>
        <w:rPr>
          <w:sz w:val="20"/>
        </w:rPr>
        <w:t>,</w:t>
      </w:r>
      <w:r>
        <w:rPr>
          <w:spacing w:val="15"/>
          <w:sz w:val="20"/>
        </w:rPr>
        <w:t> </w:t>
      </w:r>
      <w:r>
        <w:rPr>
          <w:sz w:val="20"/>
        </w:rPr>
        <w:t>quando</w:t>
      </w:r>
      <w:r>
        <w:rPr>
          <w:spacing w:val="15"/>
          <w:sz w:val="20"/>
        </w:rPr>
        <w:t> </w:t>
      </w:r>
      <w:r>
        <w:rPr>
          <w:sz w:val="20"/>
        </w:rPr>
        <w:t>esta</w:t>
      </w:r>
      <w:r>
        <w:rPr>
          <w:spacing w:val="15"/>
          <w:sz w:val="20"/>
        </w:rPr>
        <w:t> </w:t>
      </w:r>
      <w:r>
        <w:rPr>
          <w:sz w:val="20"/>
        </w:rPr>
        <w:t>não</w:t>
      </w:r>
      <w:r>
        <w:rPr>
          <w:spacing w:val="15"/>
          <w:sz w:val="20"/>
        </w:rPr>
        <w:t> </w:t>
      </w:r>
      <w:r>
        <w:rPr>
          <w:sz w:val="20"/>
        </w:rPr>
        <w:t>dispuser</w:t>
      </w:r>
      <w:r>
        <w:rPr>
          <w:spacing w:val="15"/>
          <w:sz w:val="20"/>
        </w:rPr>
        <w:t> </w:t>
      </w:r>
      <w:r>
        <w:rPr>
          <w:sz w:val="20"/>
        </w:rPr>
        <w:t>de</w:t>
      </w:r>
      <w:r>
        <w:rPr>
          <w:spacing w:val="15"/>
          <w:sz w:val="20"/>
        </w:rPr>
        <w:t> </w:t>
      </w:r>
      <w:r>
        <w:rPr>
          <w:sz w:val="20"/>
        </w:rPr>
        <w:t>créditos</w:t>
      </w:r>
      <w:r>
        <w:rPr>
          <w:spacing w:val="15"/>
          <w:sz w:val="20"/>
        </w:rPr>
        <w:t> </w:t>
      </w:r>
      <w:r>
        <w:rPr>
          <w:sz w:val="20"/>
        </w:rPr>
        <w:t>orçamentários</w:t>
      </w:r>
      <w:r>
        <w:rPr>
          <w:spacing w:val="15"/>
          <w:sz w:val="20"/>
        </w:rPr>
        <w:t> </w:t>
      </w:r>
      <w:r>
        <w:rPr>
          <w:sz w:val="20"/>
        </w:rPr>
        <w:t>para</w:t>
      </w:r>
      <w:r>
        <w:rPr>
          <w:spacing w:val="15"/>
          <w:sz w:val="20"/>
        </w:rPr>
        <w:t> </w:t>
      </w:r>
      <w:r>
        <w:rPr>
          <w:sz w:val="20"/>
        </w:rPr>
        <w:t>sua</w:t>
      </w:r>
      <w:r>
        <w:rPr>
          <w:spacing w:val="15"/>
          <w:sz w:val="20"/>
        </w:rPr>
        <w:t> </w:t>
      </w:r>
      <w:r>
        <w:rPr>
          <w:sz w:val="20"/>
        </w:rPr>
        <w:t>continuidade</w:t>
      </w:r>
      <w:r>
        <w:rPr>
          <w:spacing w:val="15"/>
          <w:sz w:val="20"/>
        </w:rPr>
        <w:t> </w:t>
      </w:r>
      <w:r>
        <w:rPr>
          <w:sz w:val="20"/>
        </w:rPr>
        <w:t>ou quando entender que o Contrato não mais lhe oferece vantagem.</w:t>
      </w:r>
    </w:p>
    <w:p>
      <w:pPr>
        <w:pStyle w:val="ListParagraph"/>
        <w:numPr>
          <w:ilvl w:val="2"/>
          <w:numId w:val="41"/>
        </w:numPr>
        <w:tabs>
          <w:tab w:pos="873" w:val="left" w:leader="none"/>
        </w:tabs>
        <w:spacing w:line="280" w:lineRule="auto" w:before="2" w:after="0"/>
        <w:ind w:left="329" w:right="312" w:firstLine="0"/>
        <w:jc w:val="left"/>
        <w:rPr>
          <w:sz w:val="20"/>
        </w:rPr>
      </w:pPr>
      <w:r>
        <w:rPr>
          <w:sz w:val="20"/>
        </w:rPr>
        <w:t>A</w:t>
      </w:r>
      <w:r>
        <w:rPr>
          <w:spacing w:val="-10"/>
          <w:sz w:val="20"/>
        </w:rPr>
        <w:t> </w:t>
      </w:r>
      <w:r>
        <w:rPr>
          <w:sz w:val="20"/>
        </w:rPr>
        <w:t>extinção nesta hipótese ocorrerá na próxima data de aniversário do Contrato, desde que haja a notificação do </w:t>
      </w:r>
      <w:r>
        <w:rPr>
          <w:b/>
          <w:sz w:val="20"/>
        </w:rPr>
        <w:t>CONTRATADO </w:t>
      </w:r>
      <w:r>
        <w:rPr>
          <w:sz w:val="20"/>
        </w:rPr>
        <w:t>pelo </w:t>
      </w:r>
      <w:r>
        <w:rPr>
          <w:b/>
          <w:sz w:val="20"/>
        </w:rPr>
        <w:t>CONTRATANTE </w:t>
      </w:r>
      <w:r>
        <w:rPr>
          <w:sz w:val="20"/>
        </w:rPr>
        <w:t>nesse sentido </w:t>
      </w:r>
      <w:r>
        <w:rPr>
          <w:sz w:val="20"/>
        </w:rPr>
        <w:t>com pelo menos 2 (dois) meses de antecedência desse dia.</w:t>
      </w:r>
    </w:p>
    <w:p>
      <w:pPr>
        <w:pStyle w:val="ListParagraph"/>
        <w:numPr>
          <w:ilvl w:val="2"/>
          <w:numId w:val="41"/>
        </w:numPr>
        <w:tabs>
          <w:tab w:pos="908" w:val="left" w:leader="none"/>
        </w:tabs>
        <w:spacing w:line="280" w:lineRule="auto" w:before="2" w:after="0"/>
        <w:ind w:left="329" w:right="313" w:firstLine="0"/>
        <w:jc w:val="left"/>
        <w:rPr>
          <w:sz w:val="20"/>
        </w:rPr>
      </w:pPr>
      <w:r>
        <w:rPr>
          <w:sz w:val="20"/>
        </w:rPr>
        <w:t>Caso</w:t>
      </w:r>
      <w:r>
        <w:rPr>
          <w:spacing w:val="27"/>
          <w:sz w:val="20"/>
        </w:rPr>
        <w:t> </w:t>
      </w:r>
      <w:r>
        <w:rPr>
          <w:sz w:val="20"/>
        </w:rPr>
        <w:t>a</w:t>
      </w:r>
      <w:r>
        <w:rPr>
          <w:spacing w:val="27"/>
          <w:sz w:val="20"/>
        </w:rPr>
        <w:t> </w:t>
      </w:r>
      <w:r>
        <w:rPr>
          <w:sz w:val="20"/>
        </w:rPr>
        <w:t>notificação</w:t>
      </w:r>
      <w:r>
        <w:rPr>
          <w:spacing w:val="27"/>
          <w:sz w:val="20"/>
        </w:rPr>
        <w:t> </w:t>
      </w:r>
      <w:r>
        <w:rPr>
          <w:sz w:val="20"/>
        </w:rPr>
        <w:t>da</w:t>
      </w:r>
      <w:r>
        <w:rPr>
          <w:spacing w:val="27"/>
          <w:sz w:val="20"/>
        </w:rPr>
        <w:t> </w:t>
      </w:r>
      <w:r>
        <w:rPr>
          <w:sz w:val="20"/>
        </w:rPr>
        <w:t>não-continuidade</w:t>
      </w:r>
      <w:r>
        <w:rPr>
          <w:spacing w:val="27"/>
          <w:sz w:val="20"/>
        </w:rPr>
        <w:t> </w:t>
      </w:r>
      <w:r>
        <w:rPr>
          <w:sz w:val="20"/>
        </w:rPr>
        <w:t>do</w:t>
      </w:r>
      <w:r>
        <w:rPr>
          <w:spacing w:val="27"/>
          <w:sz w:val="20"/>
        </w:rPr>
        <w:t> </w:t>
      </w:r>
      <w:r>
        <w:rPr>
          <w:sz w:val="20"/>
        </w:rPr>
        <w:t>contrato</w:t>
      </w:r>
      <w:r>
        <w:rPr>
          <w:spacing w:val="27"/>
          <w:sz w:val="20"/>
        </w:rPr>
        <w:t> </w:t>
      </w:r>
      <w:r>
        <w:rPr>
          <w:sz w:val="20"/>
        </w:rPr>
        <w:t>de</w:t>
      </w:r>
      <w:r>
        <w:rPr>
          <w:spacing w:val="27"/>
          <w:sz w:val="20"/>
        </w:rPr>
        <w:t> </w:t>
      </w:r>
      <w:r>
        <w:rPr>
          <w:sz w:val="20"/>
        </w:rPr>
        <w:t>que</w:t>
      </w:r>
      <w:r>
        <w:rPr>
          <w:spacing w:val="27"/>
          <w:sz w:val="20"/>
        </w:rPr>
        <w:t> </w:t>
      </w:r>
      <w:r>
        <w:rPr>
          <w:sz w:val="20"/>
        </w:rPr>
        <w:t>trata</w:t>
      </w:r>
      <w:r>
        <w:rPr>
          <w:spacing w:val="27"/>
          <w:sz w:val="20"/>
        </w:rPr>
        <w:t> </w:t>
      </w:r>
      <w:r>
        <w:rPr>
          <w:sz w:val="20"/>
        </w:rPr>
        <w:t>este</w:t>
      </w:r>
      <w:r>
        <w:rPr>
          <w:spacing w:val="27"/>
          <w:sz w:val="20"/>
        </w:rPr>
        <w:t> </w:t>
      </w:r>
      <w:r>
        <w:rPr>
          <w:sz w:val="20"/>
        </w:rPr>
        <w:t>subitem</w:t>
      </w:r>
      <w:r>
        <w:rPr>
          <w:spacing w:val="27"/>
          <w:sz w:val="20"/>
        </w:rPr>
        <w:t> </w:t>
      </w:r>
      <w:r>
        <w:rPr>
          <w:sz w:val="20"/>
        </w:rPr>
        <w:t>ocorra</w:t>
      </w:r>
      <w:r>
        <w:rPr>
          <w:spacing w:val="27"/>
          <w:sz w:val="20"/>
        </w:rPr>
        <w:t> </w:t>
      </w:r>
      <w:r>
        <w:rPr>
          <w:sz w:val="20"/>
        </w:rPr>
        <w:t>com</w:t>
      </w:r>
      <w:r>
        <w:rPr>
          <w:spacing w:val="27"/>
          <w:sz w:val="20"/>
        </w:rPr>
        <w:t> </w:t>
      </w:r>
      <w:r>
        <w:rPr>
          <w:sz w:val="20"/>
        </w:rPr>
        <w:t>menos</w:t>
      </w:r>
      <w:r>
        <w:rPr>
          <w:spacing w:val="27"/>
          <w:sz w:val="20"/>
        </w:rPr>
        <w:t> </w:t>
      </w:r>
      <w:r>
        <w:rPr>
          <w:sz w:val="20"/>
        </w:rPr>
        <w:t>de</w:t>
      </w:r>
      <w:r>
        <w:rPr>
          <w:spacing w:val="27"/>
          <w:sz w:val="20"/>
        </w:rPr>
        <w:t> </w:t>
      </w:r>
      <w:r>
        <w:rPr>
          <w:sz w:val="20"/>
        </w:rPr>
        <w:t>2</w:t>
      </w:r>
      <w:r>
        <w:rPr>
          <w:spacing w:val="27"/>
          <w:sz w:val="20"/>
        </w:rPr>
        <w:t> </w:t>
      </w:r>
      <w:r>
        <w:rPr>
          <w:sz w:val="20"/>
        </w:rPr>
        <w:t>(dois)</w:t>
      </w:r>
      <w:r>
        <w:rPr>
          <w:spacing w:val="27"/>
          <w:sz w:val="20"/>
        </w:rPr>
        <w:t> </w:t>
      </w:r>
      <w:r>
        <w:rPr>
          <w:sz w:val="20"/>
        </w:rPr>
        <w:t>meses</w:t>
      </w:r>
      <w:r>
        <w:rPr>
          <w:spacing w:val="27"/>
          <w:sz w:val="20"/>
        </w:rPr>
        <w:t> </w:t>
      </w:r>
      <w:r>
        <w:rPr>
          <w:sz w:val="20"/>
        </w:rPr>
        <w:t>de</w:t>
      </w:r>
      <w:r>
        <w:rPr>
          <w:spacing w:val="27"/>
          <w:sz w:val="20"/>
        </w:rPr>
        <w:t> </w:t>
      </w:r>
      <w:r>
        <w:rPr>
          <w:sz w:val="20"/>
        </w:rPr>
        <w:t>antecedência</w:t>
      </w:r>
      <w:r>
        <w:rPr>
          <w:spacing w:val="27"/>
          <w:sz w:val="20"/>
        </w:rPr>
        <w:t> </w:t>
      </w:r>
      <w:r>
        <w:rPr>
          <w:sz w:val="20"/>
        </w:rPr>
        <w:t>da</w:t>
      </w:r>
      <w:r>
        <w:rPr>
          <w:spacing w:val="27"/>
          <w:sz w:val="20"/>
        </w:rPr>
        <w:t> </w:t>
      </w:r>
      <w:r>
        <w:rPr>
          <w:sz w:val="20"/>
        </w:rPr>
        <w:t>data</w:t>
      </w:r>
      <w:r>
        <w:rPr>
          <w:spacing w:val="27"/>
          <w:sz w:val="20"/>
        </w:rPr>
        <w:t> </w:t>
      </w:r>
      <w:r>
        <w:rPr>
          <w:sz w:val="20"/>
        </w:rPr>
        <w:t>de</w:t>
      </w:r>
      <w:r>
        <w:rPr>
          <w:spacing w:val="27"/>
          <w:sz w:val="20"/>
        </w:rPr>
        <w:t> </w:t>
      </w:r>
      <w:r>
        <w:rPr>
          <w:sz w:val="20"/>
        </w:rPr>
        <w:t>aniversário,</w:t>
      </w:r>
      <w:r>
        <w:rPr>
          <w:spacing w:val="27"/>
          <w:sz w:val="20"/>
        </w:rPr>
        <w:t> </w:t>
      </w:r>
      <w:r>
        <w:rPr>
          <w:sz w:val="20"/>
        </w:rPr>
        <w:t>a</w:t>
      </w:r>
      <w:r>
        <w:rPr>
          <w:spacing w:val="27"/>
          <w:sz w:val="20"/>
        </w:rPr>
        <w:t> </w:t>
      </w:r>
      <w:r>
        <w:rPr>
          <w:sz w:val="20"/>
        </w:rPr>
        <w:t>extinção contratual ocorrerá após 2 (dois) meses da data da comunicação.</w:t>
      </w:r>
    </w:p>
    <w:p>
      <w:pPr>
        <w:pStyle w:val="ListParagraph"/>
        <w:numPr>
          <w:ilvl w:val="1"/>
          <w:numId w:val="41"/>
        </w:numPr>
        <w:tabs>
          <w:tab w:pos="728" w:val="left" w:leader="none"/>
        </w:tabs>
        <w:spacing w:line="240" w:lineRule="auto" w:before="2" w:after="0"/>
        <w:ind w:left="72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ListParagraph"/>
        <w:numPr>
          <w:ilvl w:val="0"/>
          <w:numId w:val="42"/>
        </w:numPr>
        <w:tabs>
          <w:tab w:pos="548" w:val="left" w:leader="none"/>
        </w:tabs>
        <w:spacing w:line="280" w:lineRule="auto" w:before="40" w:after="0"/>
        <w:ind w:left="329" w:right="313" w:firstLine="0"/>
        <w:jc w:val="left"/>
        <w:rPr>
          <w:sz w:val="20"/>
        </w:rPr>
      </w:pPr>
      <w:r>
        <w:rPr>
          <w:sz w:val="20"/>
        </w:rPr>
        <w:t>por</w:t>
      </w:r>
      <w:r>
        <w:rPr>
          <w:spacing w:val="11"/>
          <w:sz w:val="20"/>
        </w:rPr>
        <w:t> </w:t>
      </w:r>
      <w:r>
        <w:rPr>
          <w:sz w:val="20"/>
        </w:rPr>
        <w:t>ato</w:t>
      </w:r>
      <w:r>
        <w:rPr>
          <w:spacing w:val="11"/>
          <w:sz w:val="20"/>
        </w:rPr>
        <w:t> </w:t>
      </w:r>
      <w:r>
        <w:rPr>
          <w:sz w:val="20"/>
        </w:rPr>
        <w:t>unilateral</w:t>
      </w:r>
      <w:r>
        <w:rPr>
          <w:spacing w:val="11"/>
          <w:sz w:val="20"/>
        </w:rPr>
        <w:t> </w:t>
      </w:r>
      <w:r>
        <w:rPr>
          <w:sz w:val="20"/>
        </w:rPr>
        <w:t>do</w:t>
      </w:r>
      <w:r>
        <w:rPr>
          <w:spacing w:val="11"/>
          <w:sz w:val="20"/>
        </w:rPr>
        <w:t> </w:t>
      </w:r>
      <w:r>
        <w:rPr>
          <w:b/>
          <w:sz w:val="20"/>
        </w:rPr>
        <w:t>CONTRATANTE</w:t>
      </w:r>
      <w:r>
        <w:rPr>
          <w:sz w:val="20"/>
        </w:rPr>
        <w:t>,</w:t>
      </w:r>
      <w:r>
        <w:rPr>
          <w:spacing w:val="11"/>
          <w:sz w:val="20"/>
        </w:rPr>
        <w:t> </w:t>
      </w:r>
      <w:r>
        <w:rPr>
          <w:sz w:val="20"/>
        </w:rPr>
        <w:t>em</w:t>
      </w:r>
      <w:r>
        <w:rPr>
          <w:spacing w:val="11"/>
          <w:sz w:val="20"/>
        </w:rPr>
        <w:t> </w:t>
      </w:r>
      <w:r>
        <w:rPr>
          <w:sz w:val="20"/>
        </w:rPr>
        <w:t>razão</w:t>
      </w:r>
      <w:r>
        <w:rPr>
          <w:spacing w:val="11"/>
          <w:sz w:val="20"/>
        </w:rPr>
        <w:t> </w:t>
      </w:r>
      <w:r>
        <w:rPr>
          <w:sz w:val="20"/>
        </w:rPr>
        <w:t>da</w:t>
      </w:r>
      <w:r>
        <w:rPr>
          <w:spacing w:val="11"/>
          <w:sz w:val="20"/>
        </w:rPr>
        <w:t> </w:t>
      </w:r>
      <w:r>
        <w:rPr>
          <w:sz w:val="20"/>
        </w:rPr>
        <w:t>inexecução</w:t>
      </w:r>
      <w:r>
        <w:rPr>
          <w:spacing w:val="11"/>
          <w:sz w:val="20"/>
        </w:rPr>
        <w:t> </w:t>
      </w:r>
      <w:r>
        <w:rPr>
          <w:sz w:val="20"/>
        </w:rPr>
        <w:t>total</w:t>
      </w:r>
      <w:r>
        <w:rPr>
          <w:spacing w:val="11"/>
          <w:sz w:val="20"/>
        </w:rPr>
        <w:t> </w:t>
      </w:r>
      <w:r>
        <w:rPr>
          <w:sz w:val="20"/>
        </w:rPr>
        <w:t>ou</w:t>
      </w:r>
      <w:r>
        <w:rPr>
          <w:spacing w:val="11"/>
          <w:sz w:val="20"/>
        </w:rPr>
        <w:t> </w:t>
      </w:r>
      <w:r>
        <w:rPr>
          <w:sz w:val="20"/>
        </w:rPr>
        <w:t>parcial</w:t>
      </w:r>
      <w:r>
        <w:rPr>
          <w:spacing w:val="11"/>
          <w:sz w:val="20"/>
        </w:rPr>
        <w:t> </w:t>
      </w:r>
      <w:r>
        <w:rPr>
          <w:sz w:val="20"/>
        </w:rPr>
        <w:t>do</w:t>
      </w:r>
      <w:r>
        <w:rPr>
          <w:spacing w:val="11"/>
          <w:sz w:val="20"/>
        </w:rPr>
        <w:t> </w:t>
      </w:r>
      <w:r>
        <w:rPr>
          <w:sz w:val="20"/>
        </w:rPr>
        <w:t>objeto</w:t>
      </w:r>
      <w:r>
        <w:rPr>
          <w:spacing w:val="11"/>
          <w:sz w:val="20"/>
        </w:rPr>
        <w:t> </w:t>
      </w:r>
      <w:r>
        <w:rPr>
          <w:sz w:val="20"/>
        </w:rPr>
        <w:t>e/ou</w:t>
      </w:r>
      <w:r>
        <w:rPr>
          <w:spacing w:val="11"/>
          <w:sz w:val="20"/>
        </w:rPr>
        <w:t> </w:t>
      </w:r>
      <w:r>
        <w:rPr>
          <w:sz w:val="20"/>
        </w:rPr>
        <w:t>das</w:t>
      </w:r>
      <w:r>
        <w:rPr>
          <w:spacing w:val="11"/>
          <w:sz w:val="20"/>
        </w:rPr>
        <w:t> </w:t>
      </w:r>
      <w:r>
        <w:rPr>
          <w:sz w:val="20"/>
        </w:rPr>
        <w:t>obrigações</w:t>
      </w:r>
      <w:r>
        <w:rPr>
          <w:spacing w:val="11"/>
          <w:sz w:val="20"/>
        </w:rPr>
        <w:t> </w:t>
      </w:r>
      <w:r>
        <w:rPr>
          <w:sz w:val="20"/>
        </w:rPr>
        <w:t>previstas</w:t>
      </w:r>
      <w:r>
        <w:rPr>
          <w:spacing w:val="11"/>
          <w:sz w:val="20"/>
        </w:rPr>
        <w:t> </w:t>
      </w:r>
      <w:r>
        <w:rPr>
          <w:sz w:val="20"/>
        </w:rPr>
        <w:t>no</w:t>
      </w:r>
      <w:r>
        <w:rPr>
          <w:spacing w:val="11"/>
          <w:sz w:val="20"/>
        </w:rPr>
        <w:t> </w:t>
      </w:r>
      <w:r>
        <w:rPr>
          <w:sz w:val="20"/>
        </w:rPr>
        <w:t>presente</w:t>
      </w:r>
      <w:r>
        <w:rPr>
          <w:spacing w:val="11"/>
          <w:sz w:val="20"/>
        </w:rPr>
        <w:t> </w:t>
      </w:r>
      <w:r>
        <w:rPr>
          <w:sz w:val="20"/>
        </w:rPr>
        <w:t>instrumento</w:t>
      </w:r>
      <w:r>
        <w:rPr>
          <w:spacing w:val="11"/>
          <w:sz w:val="20"/>
        </w:rPr>
        <w:t> </w:t>
      </w:r>
      <w:r>
        <w:rPr>
          <w:sz w:val="20"/>
        </w:rPr>
        <w:t>e/ou</w:t>
      </w:r>
      <w:r>
        <w:rPr>
          <w:spacing w:val="11"/>
          <w:sz w:val="20"/>
        </w:rPr>
        <w:t> </w:t>
      </w:r>
      <w:r>
        <w:rPr>
          <w:sz w:val="20"/>
        </w:rPr>
        <w:t>por</w:t>
      </w:r>
      <w:r>
        <w:rPr>
          <w:spacing w:val="11"/>
          <w:sz w:val="20"/>
        </w:rPr>
        <w:t> </w:t>
      </w:r>
      <w:r>
        <w:rPr>
          <w:sz w:val="20"/>
        </w:rPr>
        <w:t>algum</w:t>
      </w:r>
      <w:r>
        <w:rPr>
          <w:spacing w:val="11"/>
          <w:sz w:val="20"/>
        </w:rPr>
        <w:t> </w:t>
      </w:r>
      <w:r>
        <w:rPr>
          <w:sz w:val="20"/>
        </w:rPr>
        <w:t>dos</w:t>
      </w:r>
      <w:r>
        <w:rPr>
          <w:spacing w:val="11"/>
          <w:sz w:val="20"/>
        </w:rPr>
        <w:t> </w:t>
      </w:r>
      <w:r>
        <w:rPr>
          <w:sz w:val="20"/>
        </w:rPr>
        <w:t>motivos previstos no art. 137 da Lei nº 14.133/2021, assegurados o contraditório e a ampla defesa, devendo, ainda, ser observado o disposto nos arts. 138 e 139 da referida Lei;</w:t>
      </w:r>
    </w:p>
    <w:p>
      <w:pPr>
        <w:pStyle w:val="ListParagraph"/>
        <w:numPr>
          <w:ilvl w:val="0"/>
          <w:numId w:val="42"/>
        </w:numPr>
        <w:tabs>
          <w:tab w:pos="544" w:val="left" w:leader="none"/>
        </w:tabs>
        <w:spacing w:line="240" w:lineRule="auto" w:before="1" w:after="0"/>
        <w:ind w:left="54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ListParagraph"/>
        <w:numPr>
          <w:ilvl w:val="0"/>
          <w:numId w:val="42"/>
        </w:numPr>
        <w:tabs>
          <w:tab w:pos="562" w:val="left" w:leader="none"/>
        </w:tabs>
        <w:spacing w:line="280" w:lineRule="auto" w:before="41" w:after="0"/>
        <w:ind w:left="329" w:right="313" w:firstLine="0"/>
        <w:jc w:val="left"/>
        <w:rPr>
          <w:sz w:val="20"/>
        </w:rPr>
      </w:pPr>
      <w:r>
        <w:rPr>
          <w:sz w:val="20"/>
        </w:rPr>
        <w:t>na</w:t>
      </w:r>
      <w:r>
        <w:rPr>
          <w:spacing w:val="26"/>
          <w:sz w:val="20"/>
        </w:rPr>
        <w:t> </w:t>
      </w:r>
      <w:r>
        <w:rPr>
          <w:sz w:val="20"/>
        </w:rPr>
        <w:t>hipótese</w:t>
      </w:r>
      <w:r>
        <w:rPr>
          <w:spacing w:val="26"/>
          <w:sz w:val="20"/>
        </w:rPr>
        <w:t> </w:t>
      </w:r>
      <w:r>
        <w:rPr>
          <w:sz w:val="20"/>
        </w:rPr>
        <w:t>de</w:t>
      </w:r>
      <w:r>
        <w:rPr>
          <w:spacing w:val="26"/>
          <w:sz w:val="20"/>
        </w:rPr>
        <w:t> </w:t>
      </w:r>
      <w:r>
        <w:rPr>
          <w:sz w:val="20"/>
        </w:rPr>
        <w:t>contratação</w:t>
      </w:r>
      <w:r>
        <w:rPr>
          <w:spacing w:val="26"/>
          <w:sz w:val="20"/>
        </w:rPr>
        <w:t> </w:t>
      </w:r>
      <w:r>
        <w:rPr>
          <w:sz w:val="20"/>
        </w:rPr>
        <w:t>direta</w:t>
      </w:r>
      <w:r>
        <w:rPr>
          <w:spacing w:val="26"/>
          <w:sz w:val="20"/>
        </w:rPr>
        <w:t> </w:t>
      </w:r>
      <w:r>
        <w:rPr>
          <w:sz w:val="20"/>
        </w:rPr>
        <w:t>fundamentada</w:t>
      </w:r>
      <w:r>
        <w:rPr>
          <w:spacing w:val="26"/>
          <w:sz w:val="20"/>
        </w:rPr>
        <w:t> </w:t>
      </w:r>
      <w:r>
        <w:rPr>
          <w:sz w:val="20"/>
        </w:rPr>
        <w:t>no</w:t>
      </w:r>
      <w:r>
        <w:rPr>
          <w:spacing w:val="26"/>
          <w:sz w:val="20"/>
        </w:rPr>
        <w:t> </w:t>
      </w:r>
      <w:r>
        <w:rPr>
          <w:sz w:val="20"/>
        </w:rPr>
        <w:t>art.</w:t>
      </w:r>
      <w:r>
        <w:rPr>
          <w:spacing w:val="26"/>
          <w:sz w:val="20"/>
        </w:rPr>
        <w:t> </w:t>
      </w:r>
      <w:r>
        <w:rPr>
          <w:sz w:val="20"/>
        </w:rPr>
        <w:t>75,</w:t>
      </w:r>
      <w:r>
        <w:rPr>
          <w:spacing w:val="22"/>
          <w:sz w:val="20"/>
        </w:rPr>
        <w:t> </w:t>
      </w:r>
      <w:r>
        <w:rPr>
          <w:sz w:val="20"/>
        </w:rPr>
        <w:t>VIII,</w:t>
      </w:r>
      <w:r>
        <w:rPr>
          <w:spacing w:val="26"/>
          <w:sz w:val="20"/>
        </w:rPr>
        <w:t> </w:t>
      </w:r>
      <w:r>
        <w:rPr>
          <w:sz w:val="20"/>
        </w:rPr>
        <w:t>da</w:t>
      </w:r>
      <w:r>
        <w:rPr>
          <w:spacing w:val="26"/>
          <w:sz w:val="20"/>
        </w:rPr>
        <w:t> </w:t>
      </w:r>
      <w:r>
        <w:rPr>
          <w:sz w:val="20"/>
        </w:rPr>
        <w:t>Lei</w:t>
      </w:r>
      <w:r>
        <w:rPr>
          <w:spacing w:val="26"/>
          <w:sz w:val="20"/>
        </w:rPr>
        <w:t> </w:t>
      </w:r>
      <w:r>
        <w:rPr>
          <w:sz w:val="20"/>
        </w:rPr>
        <w:t>nº</w:t>
      </w:r>
      <w:r>
        <w:rPr>
          <w:spacing w:val="26"/>
          <w:sz w:val="20"/>
        </w:rPr>
        <w:t> </w:t>
      </w:r>
      <w:r>
        <w:rPr>
          <w:sz w:val="20"/>
        </w:rPr>
        <w:t>14.133/2021,</w:t>
      </w:r>
      <w:r>
        <w:rPr>
          <w:spacing w:val="26"/>
          <w:sz w:val="20"/>
        </w:rPr>
        <w:t> </w:t>
      </w:r>
      <w:r>
        <w:rPr>
          <w:sz w:val="20"/>
        </w:rPr>
        <w:t>a</w:t>
      </w:r>
      <w:r>
        <w:rPr>
          <w:spacing w:val="26"/>
          <w:sz w:val="20"/>
        </w:rPr>
        <w:t> </w:t>
      </w:r>
      <w:r>
        <w:rPr>
          <w:sz w:val="20"/>
        </w:rPr>
        <w:t>qualquer</w:t>
      </w:r>
      <w:r>
        <w:rPr>
          <w:spacing w:val="26"/>
          <w:sz w:val="20"/>
        </w:rPr>
        <w:t> </w:t>
      </w:r>
      <w:r>
        <w:rPr>
          <w:sz w:val="20"/>
        </w:rPr>
        <w:t>tempo,</w:t>
      </w:r>
      <w:r>
        <w:rPr>
          <w:spacing w:val="26"/>
          <w:sz w:val="20"/>
        </w:rPr>
        <w:t> </w:t>
      </w:r>
      <w:r>
        <w:rPr>
          <w:sz w:val="20"/>
        </w:rPr>
        <w:t>sem</w:t>
      </w:r>
      <w:r>
        <w:rPr>
          <w:spacing w:val="26"/>
          <w:sz w:val="20"/>
        </w:rPr>
        <w:t> </w:t>
      </w:r>
      <w:r>
        <w:rPr>
          <w:sz w:val="20"/>
        </w:rPr>
        <w:t>indenização,</w:t>
      </w:r>
      <w:r>
        <w:rPr>
          <w:spacing w:val="26"/>
          <w:sz w:val="20"/>
        </w:rPr>
        <w:t> </w:t>
      </w:r>
      <w:r>
        <w:rPr>
          <w:sz w:val="20"/>
        </w:rPr>
        <w:t>e</w:t>
      </w:r>
      <w:r>
        <w:rPr>
          <w:spacing w:val="26"/>
          <w:sz w:val="20"/>
        </w:rPr>
        <w:t> </w:t>
      </w:r>
      <w:r>
        <w:rPr>
          <w:sz w:val="20"/>
        </w:rPr>
        <w:t>independentemente</w:t>
      </w:r>
      <w:r>
        <w:rPr>
          <w:spacing w:val="26"/>
          <w:sz w:val="20"/>
        </w:rPr>
        <w:t> </w:t>
      </w:r>
      <w:r>
        <w:rPr>
          <w:sz w:val="20"/>
        </w:rPr>
        <w:t>de</w:t>
      </w:r>
      <w:r>
        <w:rPr>
          <w:spacing w:val="26"/>
          <w:sz w:val="20"/>
        </w:rPr>
        <w:t> </w:t>
      </w:r>
      <w:r>
        <w:rPr>
          <w:sz w:val="20"/>
        </w:rPr>
        <w:t>aviso</w:t>
      </w:r>
      <w:r>
        <w:rPr>
          <w:spacing w:val="26"/>
          <w:sz w:val="20"/>
        </w:rPr>
        <w:t> </w:t>
      </w:r>
      <w:r>
        <w:rPr>
          <w:sz w:val="20"/>
        </w:rPr>
        <w:t>ou</w:t>
      </w:r>
      <w:r>
        <w:rPr>
          <w:spacing w:val="26"/>
          <w:sz w:val="20"/>
        </w:rPr>
        <w:t> </w:t>
      </w:r>
      <w:r>
        <w:rPr>
          <w:sz w:val="20"/>
        </w:rPr>
        <w:t>prazo,</w:t>
      </w:r>
      <w:r>
        <w:rPr>
          <w:spacing w:val="26"/>
          <w:sz w:val="20"/>
        </w:rPr>
        <w:t> </w:t>
      </w:r>
      <w:r>
        <w:rPr>
          <w:sz w:val="20"/>
        </w:rPr>
        <w:t>pelo contratante, tão logo esteja(m) concluído(s) o(s) procedimento(s) licitatório(s) implementado(s) para a contratação do objeto em questão.</w:t>
      </w:r>
    </w:p>
    <w:p>
      <w:pPr>
        <w:pStyle w:val="BodyText"/>
        <w:spacing w:before="41"/>
      </w:pPr>
    </w:p>
    <w:p>
      <w:pPr>
        <w:pStyle w:val="ListParagraph"/>
        <w:numPr>
          <w:ilvl w:val="2"/>
          <w:numId w:val="41"/>
        </w:numPr>
        <w:tabs>
          <w:tab w:pos="867" w:val="left" w:leader="none"/>
        </w:tabs>
        <w:spacing w:line="240" w:lineRule="auto" w:before="0" w:after="0"/>
        <w:ind w:left="867" w:right="0" w:hanging="538"/>
        <w:jc w:val="left"/>
        <w:rPr>
          <w:sz w:val="20"/>
        </w:rPr>
      </w:pPr>
      <w:r>
        <w:rPr>
          <w:sz w:val="20"/>
        </w:rPr>
        <w:t>A</w:t>
      </w:r>
      <w:r>
        <w:rPr>
          <w:spacing w:val="-12"/>
          <w:sz w:val="20"/>
        </w:rPr>
        <w:t> </w:t>
      </w:r>
      <w:r>
        <w:rPr>
          <w:sz w:val="20"/>
        </w:rPr>
        <w:t>alteração</w:t>
      </w:r>
      <w:r>
        <w:rPr>
          <w:spacing w:val="-1"/>
          <w:sz w:val="20"/>
        </w:rPr>
        <w:t> </w:t>
      </w:r>
      <w:r>
        <w:rPr>
          <w:sz w:val="20"/>
        </w:rPr>
        <w:t>social</w:t>
      </w:r>
      <w:r>
        <w:rPr>
          <w:spacing w:val="-1"/>
          <w:sz w:val="20"/>
        </w:rPr>
        <w:t> </w:t>
      </w:r>
      <w:r>
        <w:rPr>
          <w:sz w:val="20"/>
        </w:rPr>
        <w:t>ou</w:t>
      </w:r>
      <w:r>
        <w:rPr>
          <w:spacing w:val="-1"/>
          <w:sz w:val="20"/>
        </w:rPr>
        <w:t> </w:t>
      </w:r>
      <w:r>
        <w:rPr>
          <w:sz w:val="20"/>
        </w:rPr>
        <w:t>a</w:t>
      </w:r>
      <w:r>
        <w:rPr>
          <w:spacing w:val="-1"/>
          <w:sz w:val="20"/>
        </w:rPr>
        <w:t> </w:t>
      </w:r>
      <w:r>
        <w:rPr>
          <w:sz w:val="20"/>
        </w:rPr>
        <w:t>modificação</w:t>
      </w:r>
      <w:r>
        <w:rPr>
          <w:spacing w:val="-1"/>
          <w:sz w:val="20"/>
        </w:rPr>
        <w:t> </w:t>
      </w:r>
      <w:r>
        <w:rPr>
          <w:sz w:val="20"/>
        </w:rPr>
        <w:t>da</w:t>
      </w:r>
      <w:r>
        <w:rPr>
          <w:spacing w:val="-1"/>
          <w:sz w:val="20"/>
        </w:rPr>
        <w:t> </w:t>
      </w:r>
      <w:r>
        <w:rPr>
          <w:sz w:val="20"/>
        </w:rPr>
        <w:t>finalidade</w:t>
      </w:r>
      <w:r>
        <w:rPr>
          <w:spacing w:val="-1"/>
          <w:sz w:val="20"/>
        </w:rPr>
        <w:t> </w:t>
      </w:r>
      <w:r>
        <w:rPr>
          <w:sz w:val="20"/>
        </w:rPr>
        <w:t>ou</w:t>
      </w:r>
      <w:r>
        <w:rPr>
          <w:spacing w:val="-1"/>
          <w:sz w:val="20"/>
        </w:rPr>
        <w:t> </w:t>
      </w:r>
      <w:r>
        <w:rPr>
          <w:sz w:val="20"/>
        </w:rPr>
        <w:t>da</w:t>
      </w:r>
      <w:r>
        <w:rPr>
          <w:spacing w:val="-1"/>
          <w:sz w:val="20"/>
        </w:rPr>
        <w:t> </w:t>
      </w:r>
      <w:r>
        <w:rPr>
          <w:sz w:val="20"/>
        </w:rPr>
        <w:t>estrutura</w:t>
      </w:r>
      <w:r>
        <w:rPr>
          <w:spacing w:val="-1"/>
          <w:sz w:val="20"/>
        </w:rPr>
        <w:t> </w:t>
      </w:r>
      <w:r>
        <w:rPr>
          <w:sz w:val="20"/>
        </w:rPr>
        <w:t>da</w:t>
      </w:r>
      <w:r>
        <w:rPr>
          <w:spacing w:val="-1"/>
          <w:sz w:val="20"/>
        </w:rPr>
        <w:t> </w:t>
      </w:r>
      <w:r>
        <w:rPr>
          <w:sz w:val="20"/>
        </w:rPr>
        <w:t>empresa</w:t>
      </w:r>
      <w:r>
        <w:rPr>
          <w:spacing w:val="-1"/>
          <w:sz w:val="20"/>
        </w:rPr>
        <w:t> </w:t>
      </w:r>
      <w:r>
        <w:rPr>
          <w:sz w:val="20"/>
        </w:rPr>
        <w:t>não</w:t>
      </w:r>
      <w:r>
        <w:rPr>
          <w:spacing w:val="-1"/>
          <w:sz w:val="20"/>
        </w:rPr>
        <w:t> </w:t>
      </w:r>
      <w:r>
        <w:rPr>
          <w:sz w:val="20"/>
        </w:rPr>
        <w:t>ensejará</w:t>
      </w:r>
      <w:r>
        <w:rPr>
          <w:spacing w:val="-1"/>
          <w:sz w:val="20"/>
        </w:rPr>
        <w:t> </w:t>
      </w:r>
      <w:r>
        <w:rPr>
          <w:sz w:val="20"/>
        </w:rPr>
        <w:t>a</w:t>
      </w:r>
      <w:r>
        <w:rPr>
          <w:spacing w:val="-1"/>
          <w:sz w:val="20"/>
        </w:rPr>
        <w:t> </w:t>
      </w:r>
      <w:r>
        <w:rPr>
          <w:sz w:val="20"/>
        </w:rPr>
        <w:t>rescisão</w:t>
      </w:r>
      <w:r>
        <w:rPr>
          <w:spacing w:val="-1"/>
          <w:sz w:val="20"/>
        </w:rPr>
        <w:t> </w:t>
      </w:r>
      <w:r>
        <w:rPr>
          <w:sz w:val="20"/>
        </w:rPr>
        <w:t>se</w:t>
      </w:r>
      <w:r>
        <w:rPr>
          <w:spacing w:val="-1"/>
          <w:sz w:val="20"/>
        </w:rPr>
        <w:t> </w:t>
      </w:r>
      <w:r>
        <w:rPr>
          <w:sz w:val="20"/>
        </w:rPr>
        <w:t>não</w:t>
      </w:r>
      <w:r>
        <w:rPr>
          <w:spacing w:val="-1"/>
          <w:sz w:val="20"/>
        </w:rPr>
        <w:t> </w:t>
      </w:r>
      <w:r>
        <w:rPr>
          <w:sz w:val="20"/>
        </w:rPr>
        <w:t>restringir</w:t>
      </w:r>
      <w:r>
        <w:rPr>
          <w:spacing w:val="-1"/>
          <w:sz w:val="20"/>
        </w:rPr>
        <w:t> </w:t>
      </w:r>
      <w:r>
        <w:rPr>
          <w:sz w:val="20"/>
        </w:rPr>
        <w:t>sua</w:t>
      </w:r>
      <w:r>
        <w:rPr>
          <w:spacing w:val="-1"/>
          <w:sz w:val="20"/>
        </w:rPr>
        <w:t> </w:t>
      </w:r>
      <w:r>
        <w:rPr>
          <w:sz w:val="20"/>
        </w:rPr>
        <w:t>capacidade</w:t>
      </w:r>
      <w:r>
        <w:rPr>
          <w:spacing w:val="-1"/>
          <w:sz w:val="20"/>
        </w:rPr>
        <w:t> </w:t>
      </w:r>
      <w:r>
        <w:rPr>
          <w:sz w:val="20"/>
        </w:rPr>
        <w:t>de</w:t>
      </w:r>
      <w:r>
        <w:rPr>
          <w:spacing w:val="-1"/>
          <w:sz w:val="20"/>
        </w:rPr>
        <w:t> </w:t>
      </w:r>
      <w:r>
        <w:rPr>
          <w:sz w:val="20"/>
        </w:rPr>
        <w:t>concluir</w:t>
      </w:r>
      <w:r>
        <w:rPr>
          <w:spacing w:val="-1"/>
          <w:sz w:val="20"/>
        </w:rPr>
        <w:t> </w:t>
      </w:r>
      <w:r>
        <w:rPr>
          <w:sz w:val="20"/>
        </w:rPr>
        <w:t>o</w:t>
      </w:r>
      <w:r>
        <w:rPr>
          <w:spacing w:val="-1"/>
          <w:sz w:val="20"/>
        </w:rPr>
        <w:t> </w:t>
      </w:r>
      <w:r>
        <w:rPr>
          <w:spacing w:val="-2"/>
          <w:sz w:val="20"/>
        </w:rPr>
        <w:t>Contrato.</w:t>
      </w:r>
    </w:p>
    <w:p>
      <w:pPr>
        <w:pStyle w:val="ListParagraph"/>
        <w:numPr>
          <w:ilvl w:val="2"/>
          <w:numId w:val="41"/>
        </w:numPr>
        <w:tabs>
          <w:tab w:pos="878" w:val="left" w:leader="none"/>
        </w:tabs>
        <w:spacing w:line="240" w:lineRule="auto" w:before="40" w:after="0"/>
        <w:ind w:left="878" w:right="0" w:hanging="549"/>
        <w:jc w:val="left"/>
        <w:rPr>
          <w:sz w:val="20"/>
        </w:rPr>
      </w:pPr>
      <w:r>
        <w:rPr>
          <w:sz w:val="20"/>
        </w:rPr>
        <w:t>Se</w:t>
      </w:r>
      <w:r>
        <w:rPr>
          <w:spacing w:val="-1"/>
          <w:sz w:val="20"/>
        </w:rPr>
        <w:t> </w:t>
      </w:r>
      <w:r>
        <w:rPr>
          <w:sz w:val="20"/>
        </w:rPr>
        <w:t>a</w:t>
      </w:r>
      <w:r>
        <w:rPr>
          <w:spacing w:val="-1"/>
          <w:sz w:val="20"/>
        </w:rPr>
        <w:t> </w:t>
      </w:r>
      <w:r>
        <w:rPr>
          <w:sz w:val="20"/>
        </w:rPr>
        <w:t>operação</w:t>
      </w:r>
      <w:r>
        <w:rPr>
          <w:spacing w:val="-1"/>
          <w:sz w:val="20"/>
        </w:rPr>
        <w:t> </w:t>
      </w:r>
      <w:r>
        <w:rPr>
          <w:sz w:val="20"/>
        </w:rPr>
        <w:t>implicar</w:t>
      </w:r>
      <w:r>
        <w:rPr>
          <w:spacing w:val="-1"/>
          <w:sz w:val="20"/>
        </w:rPr>
        <w:t> </w:t>
      </w:r>
      <w:r>
        <w:rPr>
          <w:sz w:val="20"/>
        </w:rPr>
        <w:t>mudança</w:t>
      </w:r>
      <w:r>
        <w:rPr>
          <w:spacing w:val="-1"/>
          <w:sz w:val="20"/>
        </w:rPr>
        <w:t> </w:t>
      </w:r>
      <w:r>
        <w:rPr>
          <w:sz w:val="20"/>
        </w:rPr>
        <w:t>da</w:t>
      </w:r>
      <w:r>
        <w:rPr>
          <w:spacing w:val="-1"/>
          <w:sz w:val="20"/>
        </w:rPr>
        <w:t> </w:t>
      </w:r>
      <w:r>
        <w:rPr>
          <w:sz w:val="20"/>
        </w:rPr>
        <w:t>pessoa</w:t>
      </w:r>
      <w:r>
        <w:rPr>
          <w:spacing w:val="-1"/>
          <w:sz w:val="20"/>
        </w:rPr>
        <w:t> </w:t>
      </w:r>
      <w:r>
        <w:rPr>
          <w:sz w:val="20"/>
        </w:rPr>
        <w:t>jurídica</w:t>
      </w:r>
      <w:r>
        <w:rPr>
          <w:spacing w:val="-1"/>
          <w:sz w:val="20"/>
        </w:rPr>
        <w:t> </w:t>
      </w:r>
      <w:r>
        <w:rPr>
          <w:sz w:val="20"/>
        </w:rPr>
        <w:t>contratada,</w:t>
      </w:r>
      <w:r>
        <w:rPr>
          <w:spacing w:val="-1"/>
          <w:sz w:val="20"/>
        </w:rPr>
        <w:t> </w:t>
      </w:r>
      <w:r>
        <w:rPr>
          <w:sz w:val="20"/>
        </w:rPr>
        <w:t>deverá</w:t>
      </w:r>
      <w:r>
        <w:rPr>
          <w:spacing w:val="-1"/>
          <w:sz w:val="20"/>
        </w:rPr>
        <w:t> </w:t>
      </w:r>
      <w:r>
        <w:rPr>
          <w:sz w:val="20"/>
        </w:rPr>
        <w:t>ser</w:t>
      </w:r>
      <w:r>
        <w:rPr>
          <w:spacing w:val="-1"/>
          <w:sz w:val="20"/>
        </w:rPr>
        <w:t> </w:t>
      </w:r>
      <w:r>
        <w:rPr>
          <w:sz w:val="20"/>
        </w:rPr>
        <w:t>formalizado</w:t>
      </w:r>
      <w:r>
        <w:rPr>
          <w:spacing w:val="-1"/>
          <w:sz w:val="20"/>
        </w:rPr>
        <w:t> </w:t>
      </w:r>
      <w:r>
        <w:rPr>
          <w:sz w:val="20"/>
        </w:rPr>
        <w:t>termo</w:t>
      </w:r>
      <w:r>
        <w:rPr>
          <w:spacing w:val="-1"/>
          <w:sz w:val="20"/>
        </w:rPr>
        <w:t> </w:t>
      </w:r>
      <w:r>
        <w:rPr>
          <w:sz w:val="20"/>
        </w:rPr>
        <w:t>aditivo</w:t>
      </w:r>
      <w:r>
        <w:rPr>
          <w:spacing w:val="-1"/>
          <w:sz w:val="20"/>
        </w:rPr>
        <w:t> </w:t>
      </w:r>
      <w:r>
        <w:rPr>
          <w:sz w:val="20"/>
        </w:rPr>
        <w:t>para</w:t>
      </w:r>
      <w:r>
        <w:rPr>
          <w:spacing w:val="-1"/>
          <w:sz w:val="20"/>
        </w:rPr>
        <w:t> </w:t>
      </w:r>
      <w:r>
        <w:rPr>
          <w:sz w:val="20"/>
        </w:rPr>
        <w:t>alteração</w:t>
      </w:r>
      <w:r>
        <w:rPr>
          <w:spacing w:val="-1"/>
          <w:sz w:val="20"/>
        </w:rPr>
        <w:t> </w:t>
      </w:r>
      <w:r>
        <w:rPr>
          <w:spacing w:val="-2"/>
          <w:sz w:val="20"/>
        </w:rPr>
        <w:t>subjetiva.</w:t>
      </w:r>
    </w:p>
    <w:p>
      <w:pPr>
        <w:pStyle w:val="ListParagraph"/>
        <w:numPr>
          <w:ilvl w:val="1"/>
          <w:numId w:val="41"/>
        </w:numPr>
        <w:tabs>
          <w:tab w:pos="717" w:val="left" w:leader="none"/>
        </w:tabs>
        <w:spacing w:line="240" w:lineRule="auto" w:before="40" w:after="0"/>
        <w:ind w:left="717" w:right="0" w:hanging="388"/>
        <w:jc w:val="left"/>
        <w:rPr>
          <w:sz w:val="20"/>
        </w:rPr>
      </w:pPr>
      <w:r>
        <w:rPr>
          <w:sz w:val="20"/>
        </w:rPr>
        <w:t>A</w:t>
      </w:r>
      <w:r>
        <w:rPr>
          <w:spacing w:val="-12"/>
          <w:sz w:val="20"/>
        </w:rPr>
        <w:t> </w:t>
      </w:r>
      <w:r>
        <w:rPr>
          <w:sz w:val="20"/>
        </w:rPr>
        <w:t>extinção</w:t>
      </w:r>
      <w:r>
        <w:rPr>
          <w:spacing w:val="-1"/>
          <w:sz w:val="20"/>
        </w:rPr>
        <w:t> </w:t>
      </w:r>
      <w:r>
        <w:rPr>
          <w:sz w:val="20"/>
        </w:rPr>
        <w:t>prematura</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ListParagraph"/>
        <w:numPr>
          <w:ilvl w:val="2"/>
          <w:numId w:val="41"/>
        </w:numPr>
        <w:tabs>
          <w:tab w:pos="867" w:val="left" w:leader="none"/>
        </w:tabs>
        <w:spacing w:line="240" w:lineRule="auto" w:before="40" w:after="0"/>
        <w:ind w:left="86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ListParagraph"/>
        <w:numPr>
          <w:ilvl w:val="0"/>
          <w:numId w:val="43"/>
        </w:numPr>
        <w:tabs>
          <w:tab w:pos="533" w:val="left" w:leader="none"/>
        </w:tabs>
        <w:spacing w:line="240" w:lineRule="auto" w:before="40" w:after="0"/>
        <w:ind w:left="53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ListParagraph"/>
        <w:numPr>
          <w:ilvl w:val="0"/>
          <w:numId w:val="43"/>
        </w:numPr>
        <w:tabs>
          <w:tab w:pos="544" w:val="left" w:leader="none"/>
        </w:tabs>
        <w:spacing w:line="240" w:lineRule="auto" w:before="40" w:after="0"/>
        <w:ind w:left="54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ListParagraph"/>
        <w:numPr>
          <w:ilvl w:val="0"/>
          <w:numId w:val="43"/>
        </w:numPr>
        <w:tabs>
          <w:tab w:pos="533" w:val="left" w:leader="none"/>
        </w:tabs>
        <w:spacing w:line="240" w:lineRule="auto" w:before="40" w:after="0"/>
        <w:ind w:left="53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spacing w:before="80"/>
      </w:pPr>
    </w:p>
    <w:p>
      <w:pPr>
        <w:pStyle w:val="ListParagraph"/>
        <w:numPr>
          <w:ilvl w:val="1"/>
          <w:numId w:val="41"/>
        </w:numPr>
        <w:tabs>
          <w:tab w:pos="735" w:val="left" w:leader="none"/>
        </w:tabs>
        <w:spacing w:line="280" w:lineRule="auto" w:before="1" w:after="0"/>
        <w:ind w:left="329" w:right="313" w:firstLine="0"/>
        <w:jc w:val="both"/>
        <w:rPr>
          <w:rFonts w:ascii="Arial MT" w:hAnsi="Arial MT"/>
          <w:sz w:val="20"/>
        </w:rPr>
      </w:pPr>
      <w:r>
        <w:rPr>
          <w:sz w:val="20"/>
        </w:rPr>
        <w:t>A extinção do Contrato não configura óbice para o reconhecimento do desequilíbrio econômico-financeiro, hipótese em que será concedida indenização por meio de termo indenizatório, na forma do </w:t>
      </w:r>
      <w:hyperlink r:id="rId37">
        <w:r>
          <w:rPr>
            <w:rFonts w:ascii="Arial MT" w:hAnsi="Arial MT"/>
            <w:color w:val="000080"/>
            <w:sz w:val="20"/>
            <w:u w:val="single" w:color="000080"/>
          </w:rPr>
          <w:t>art. 131,</w:t>
        </w:r>
      </w:hyperlink>
      <w:r>
        <w:rPr>
          <w:rFonts w:ascii="Arial MT" w:hAnsi="Arial MT"/>
          <w:color w:val="000080"/>
          <w:sz w:val="20"/>
          <w:u w:val="single" w:color="000080"/>
        </w:rPr>
        <w:t> </w:t>
      </w:r>
      <w:r>
        <w:rPr>
          <w:rFonts w:ascii="Arial" w:hAnsi="Arial"/>
          <w:i/>
          <w:color w:val="000080"/>
          <w:sz w:val="20"/>
          <w:u w:val="single" w:color="000080"/>
        </w:rPr>
        <w:t>caput, </w:t>
      </w:r>
      <w:r>
        <w:rPr>
          <w:rFonts w:ascii="Arial MT" w:hAnsi="Arial MT"/>
          <w:color w:val="000080"/>
          <w:sz w:val="20"/>
          <w:u w:val="single" w:color="000080"/>
        </w:rPr>
        <w:t>da Lei nº 14.133/2021, desde que o pedido se</w:t>
      </w:r>
      <w:r>
        <w:rPr>
          <w:rFonts w:ascii="Arial MT" w:hAnsi="Arial MT"/>
          <w:color w:val="000080"/>
          <w:sz w:val="20"/>
        </w:rPr>
        <w:t>j</w:t>
      </w:r>
      <w:r>
        <w:rPr>
          <w:rFonts w:ascii="Arial MT" w:hAnsi="Arial MT"/>
          <w:color w:val="000080"/>
          <w:sz w:val="20"/>
          <w:u w:val="single" w:color="000080"/>
        </w:rPr>
        <w:t>a formulado durante a v</w:t>
      </w:r>
      <w:r>
        <w:rPr>
          <w:rFonts w:ascii="Arial MT" w:hAnsi="Arial MT"/>
          <w:color w:val="000080"/>
          <w:sz w:val="20"/>
        </w:rPr>
        <w:t>ig</w:t>
      </w:r>
      <w:r>
        <w:rPr>
          <w:rFonts w:ascii="Arial MT" w:hAnsi="Arial MT"/>
          <w:color w:val="000080"/>
          <w:sz w:val="20"/>
          <w:u w:val="single" w:color="000080"/>
        </w:rPr>
        <w:t>ência do Contrato e antes de eventual</w:t>
      </w:r>
      <w:r>
        <w:rPr>
          <w:rFonts w:ascii="Arial MT" w:hAnsi="Arial MT"/>
          <w:color w:val="000080"/>
          <w:spacing w:val="40"/>
          <w:sz w:val="20"/>
        </w:rPr>
        <w:t> </w:t>
      </w:r>
      <w:r>
        <w:rPr>
          <w:rFonts w:ascii="Arial MT" w:hAnsi="Arial MT"/>
          <w:color w:val="000080"/>
          <w:spacing w:val="-2"/>
          <w:sz w:val="20"/>
          <w:u w:val="single" w:color="000080"/>
        </w:rPr>
        <w:t>prorroga</w:t>
      </w:r>
      <w:r>
        <w:rPr>
          <w:rFonts w:ascii="Arial MT" w:hAnsi="Arial MT"/>
          <w:color w:val="000080"/>
          <w:spacing w:val="-2"/>
          <w:sz w:val="20"/>
        </w:rPr>
        <w:t>ç</w:t>
      </w:r>
      <w:r>
        <w:rPr>
          <w:rFonts w:ascii="Arial MT" w:hAnsi="Arial MT"/>
          <w:color w:val="000080"/>
          <w:spacing w:val="-2"/>
          <w:sz w:val="20"/>
          <w:u w:val="single" w:color="000080"/>
        </w:rPr>
        <w:t>ão.</w:t>
      </w:r>
    </w:p>
    <w:p>
      <w:pPr>
        <w:pStyle w:val="ListParagraph"/>
        <w:numPr>
          <w:ilvl w:val="1"/>
          <w:numId w:val="44"/>
        </w:numPr>
        <w:tabs>
          <w:tab w:pos="778" w:val="left" w:leader="none"/>
        </w:tabs>
        <w:spacing w:line="240" w:lineRule="auto" w:before="1" w:after="0"/>
        <w:ind w:left="778" w:right="0" w:hanging="449"/>
        <w:jc w:val="both"/>
        <w:rPr>
          <w:sz w:val="20"/>
        </w:rPr>
      </w:pPr>
      <w:r>
        <w:rPr>
          <w:sz w:val="20"/>
        </w:rPr>
        <w:t>Extinto</w:t>
      </w:r>
      <w:r>
        <w:rPr>
          <w:spacing w:val="-6"/>
          <w:sz w:val="20"/>
        </w:rPr>
        <w:t> </w:t>
      </w:r>
      <w:r>
        <w:rPr>
          <w:sz w:val="20"/>
        </w:rPr>
        <w:t>o</w:t>
      </w:r>
      <w:r>
        <w:rPr>
          <w:spacing w:val="-6"/>
          <w:sz w:val="20"/>
        </w:rPr>
        <w:t> </w:t>
      </w:r>
      <w:r>
        <w:rPr>
          <w:sz w:val="20"/>
        </w:rPr>
        <w:t>Contrato,</w:t>
      </w:r>
      <w:r>
        <w:rPr>
          <w:spacing w:val="-6"/>
          <w:sz w:val="20"/>
        </w:rPr>
        <w:t> </w:t>
      </w:r>
      <w:r>
        <w:rPr>
          <w:sz w:val="20"/>
        </w:rPr>
        <w:t>o</w:t>
      </w:r>
      <w:r>
        <w:rPr>
          <w:spacing w:val="-5"/>
          <w:sz w:val="20"/>
        </w:rPr>
        <w:t> </w:t>
      </w:r>
      <w:r>
        <w:rPr>
          <w:b/>
          <w:sz w:val="20"/>
        </w:rPr>
        <w:t>CONTRATANTE</w:t>
      </w:r>
      <w:r>
        <w:rPr>
          <w:b/>
          <w:spacing w:val="-6"/>
          <w:sz w:val="20"/>
        </w:rPr>
        <w:t> </w:t>
      </w:r>
      <w:r>
        <w:rPr>
          <w:sz w:val="20"/>
        </w:rPr>
        <w:t>poderá</w:t>
      </w:r>
      <w:r>
        <w:rPr>
          <w:spacing w:val="-5"/>
          <w:sz w:val="20"/>
        </w:rPr>
        <w:t> </w:t>
      </w:r>
      <w:r>
        <w:rPr>
          <w:spacing w:val="-2"/>
          <w:sz w:val="20"/>
        </w:rPr>
        <w:t>ainda:</w:t>
      </w:r>
    </w:p>
    <w:p>
      <w:pPr>
        <w:pStyle w:val="ListParagraph"/>
        <w:numPr>
          <w:ilvl w:val="2"/>
          <w:numId w:val="44"/>
        </w:numPr>
        <w:tabs>
          <w:tab w:pos="878" w:val="left" w:leader="none"/>
        </w:tabs>
        <w:spacing w:line="240" w:lineRule="auto" w:before="40" w:after="0"/>
        <w:ind w:left="878" w:right="0" w:hanging="549"/>
        <w:jc w:val="both"/>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3"/>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ListParagraph"/>
        <w:numPr>
          <w:ilvl w:val="2"/>
          <w:numId w:val="44"/>
        </w:numPr>
        <w:tabs>
          <w:tab w:pos="883" w:val="left" w:leader="none"/>
        </w:tabs>
        <w:spacing w:line="280" w:lineRule="auto" w:before="40" w:after="0"/>
        <w:ind w:left="329" w:right="313" w:firstLine="0"/>
        <w:jc w:val="both"/>
        <w:rPr>
          <w:sz w:val="20"/>
        </w:rPr>
      </w:pPr>
      <w:r>
        <w:rPr>
          <w:sz w:val="20"/>
        </w:rPr>
        <w:t>nos casos em que houver necessidade de ressarcimento de prejuízos causados à</w:t>
      </w:r>
      <w:r>
        <w:rPr>
          <w:spacing w:val="-8"/>
          <w:sz w:val="20"/>
        </w:rPr>
        <w:t> </w:t>
      </w:r>
      <w:r>
        <w:rPr>
          <w:sz w:val="20"/>
        </w:rPr>
        <w:t>Administração, nos termos do inciso IV do art. 139 da Lei nº 14.133/2021, reter os eventuais créditos existentes em favor do </w:t>
      </w:r>
      <w:r>
        <w:rPr>
          <w:b/>
          <w:sz w:val="20"/>
        </w:rPr>
        <w:t>CONTRATADO </w:t>
      </w:r>
      <w:r>
        <w:rPr>
          <w:sz w:val="20"/>
        </w:rPr>
        <w:t>decorrentes do Contrato.</w:t>
      </w:r>
    </w:p>
    <w:p>
      <w:pPr>
        <w:pStyle w:val="BodyText"/>
        <w:spacing w:before="42"/>
      </w:pPr>
    </w:p>
    <w:p>
      <w:pPr>
        <w:pStyle w:val="Heading1"/>
      </w:pPr>
      <w:r>
        <w:rPr/>
        <w:t>CLÁUSULA</w:t>
      </w:r>
      <w:r>
        <w:rPr>
          <w:spacing w:val="-12"/>
        </w:rPr>
        <w:t> </w:t>
      </w:r>
      <w:r>
        <w:rPr/>
        <w:t>DÉCIMA</w:t>
      </w:r>
      <w:r>
        <w:rPr>
          <w:spacing w:val="-15"/>
        </w:rPr>
        <w:t> </w:t>
      </w:r>
      <w:r>
        <w:rPr/>
        <w:t>TERCEIRA</w:t>
      </w:r>
      <w:r>
        <w:rPr>
          <w:spacing w:val="-12"/>
        </w:rPr>
        <w:t> </w:t>
      </w:r>
      <w:r>
        <w:rPr/>
        <w:t>–</w:t>
      </w:r>
      <w:r>
        <w:rPr>
          <w:spacing w:val="-12"/>
        </w:rPr>
        <w:t> </w:t>
      </w:r>
      <w:r>
        <w:rPr>
          <w:spacing w:val="-2"/>
        </w:rPr>
        <w:t>ALTERAÇÕES</w:t>
      </w:r>
    </w:p>
    <w:p>
      <w:pPr>
        <w:pStyle w:val="BodyText"/>
        <w:spacing w:before="79"/>
        <w:rPr>
          <w:b/>
        </w:rPr>
      </w:pPr>
    </w:p>
    <w:p>
      <w:pPr>
        <w:pStyle w:val="ListParagraph"/>
        <w:numPr>
          <w:ilvl w:val="1"/>
          <w:numId w:val="45"/>
        </w:numPr>
        <w:tabs>
          <w:tab w:pos="728" w:val="left" w:leader="none"/>
        </w:tabs>
        <w:spacing w:line="240" w:lineRule="auto" w:before="0" w:after="0"/>
        <w:ind w:left="728" w:right="0" w:hanging="399"/>
        <w:jc w:val="left"/>
        <w:rPr>
          <w:sz w:val="20"/>
        </w:rPr>
      </w:pPr>
      <w:r>
        <w:rPr>
          <w:sz w:val="20"/>
        </w:rPr>
        <w:t>Eventuais</w:t>
      </w:r>
      <w:r>
        <w:rPr>
          <w:spacing w:val="-4"/>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 </w:t>
      </w:r>
      <w:hyperlink r:id="rId36">
        <w:r>
          <w:rPr>
            <w:rFonts w:ascii="Arial MT" w:hAnsi="Arial MT"/>
            <w:color w:val="000080"/>
            <w:sz w:val="20"/>
            <w:u w:val="single" w:color="000080"/>
          </w:rPr>
          <w:t>arts.</w:t>
        </w:r>
        <w:r>
          <w:rPr>
            <w:rFonts w:ascii="Arial MT" w:hAnsi="Arial MT"/>
            <w:color w:val="000080"/>
            <w:spacing w:val="-2"/>
            <w:sz w:val="20"/>
            <w:u w:val="single" w:color="000080"/>
          </w:rPr>
          <w:t> </w:t>
        </w:r>
        <w:r>
          <w:rPr>
            <w:rFonts w:ascii="Arial MT" w:hAnsi="Arial MT"/>
            <w:color w:val="000080"/>
            <w:sz w:val="20"/>
            <w:u w:val="single" w:color="000080"/>
          </w:rPr>
          <w:t>124</w:t>
        </w:r>
        <w:r>
          <w:rPr>
            <w:rFonts w:ascii="Arial MT" w:hAnsi="Arial MT"/>
            <w:color w:val="000080"/>
            <w:spacing w:val="-1"/>
            <w:sz w:val="20"/>
            <w:u w:val="single" w:color="000080"/>
          </w:rPr>
          <w:t> </w:t>
        </w:r>
        <w:r>
          <w:rPr>
            <w:rFonts w:ascii="Arial MT" w:hAnsi="Arial MT"/>
            <w:color w:val="000080"/>
            <w:sz w:val="20"/>
            <w:u w:val="single" w:color="000080"/>
          </w:rPr>
          <w:t>e</w:t>
        </w:r>
        <w:r>
          <w:rPr>
            <w:rFonts w:ascii="Arial MT" w:hAnsi="Arial MT"/>
            <w:color w:val="000080"/>
            <w:spacing w:val="-1"/>
            <w:sz w:val="20"/>
            <w:u w:val="single" w:color="000080"/>
          </w:rPr>
          <w:t> </w:t>
        </w:r>
        <w:r>
          <w:rPr>
            <w:rFonts w:ascii="Arial MT" w:hAnsi="Arial MT"/>
            <w:color w:val="000080"/>
            <w:sz w:val="20"/>
            <w:u w:val="single" w:color="000080"/>
          </w:rPr>
          <w:t>seguintes</w:t>
        </w:r>
        <w:r>
          <w:rPr>
            <w:rFonts w:ascii="Arial MT" w:hAnsi="Arial MT"/>
            <w:color w:val="000080"/>
            <w:spacing w:val="-2"/>
            <w:sz w:val="20"/>
            <w:u w:val="single" w:color="000080"/>
          </w:rPr>
          <w:t> </w:t>
        </w:r>
        <w:r>
          <w:rPr>
            <w:rFonts w:ascii="Arial MT" w:hAnsi="Arial MT"/>
            <w:color w:val="000080"/>
            <w:sz w:val="20"/>
            <w:u w:val="single" w:color="000080"/>
          </w:rPr>
          <w:t>da</w:t>
        </w:r>
        <w:r>
          <w:rPr>
            <w:rFonts w:ascii="Arial MT" w:hAnsi="Arial MT"/>
            <w:color w:val="000080"/>
            <w:spacing w:val="-1"/>
            <w:sz w:val="20"/>
            <w:u w:val="single" w:color="000080"/>
          </w:rPr>
          <w:t> </w:t>
        </w:r>
        <w:r>
          <w:rPr>
            <w:rFonts w:ascii="Arial MT" w:hAnsi="Arial MT"/>
            <w:color w:val="000080"/>
            <w:sz w:val="20"/>
            <w:u w:val="single" w:color="000080"/>
          </w:rPr>
          <w:t>Lei</w:t>
        </w:r>
        <w:r>
          <w:rPr>
            <w:rFonts w:ascii="Arial MT" w:hAnsi="Arial MT"/>
            <w:color w:val="000080"/>
            <w:spacing w:val="-1"/>
            <w:sz w:val="20"/>
            <w:u w:val="single" w:color="000080"/>
          </w:rPr>
          <w:t> </w:t>
        </w:r>
        <w:r>
          <w:rPr>
            <w:rFonts w:ascii="Arial MT" w:hAnsi="Arial MT"/>
            <w:color w:val="000080"/>
            <w:sz w:val="20"/>
            <w:u w:val="single" w:color="000080"/>
          </w:rPr>
          <w:t>nº</w:t>
        </w:r>
        <w:r>
          <w:rPr>
            <w:rFonts w:ascii="Arial MT" w:hAnsi="Arial MT"/>
            <w:color w:val="000080"/>
            <w:spacing w:val="-1"/>
            <w:sz w:val="20"/>
            <w:u w:val="single" w:color="000080"/>
          </w:rPr>
          <w:t> </w:t>
        </w:r>
        <w:r>
          <w:rPr>
            <w:rFonts w:ascii="Arial MT" w:hAnsi="Arial MT"/>
            <w:color w:val="000080"/>
            <w:spacing w:val="-2"/>
            <w:sz w:val="20"/>
            <w:u w:val="single" w:color="000080"/>
          </w:rPr>
          <w:t>14.133/2021</w:t>
        </w:r>
      </w:hyperlink>
      <w:r>
        <w:rPr>
          <w:spacing w:val="-2"/>
          <w:sz w:val="20"/>
        </w:rPr>
        <w:t>.</w:t>
      </w:r>
    </w:p>
    <w:p>
      <w:pPr>
        <w:pStyle w:val="ListParagraph"/>
        <w:numPr>
          <w:ilvl w:val="1"/>
          <w:numId w:val="45"/>
        </w:numPr>
        <w:tabs>
          <w:tab w:pos="742" w:val="left" w:leader="none"/>
        </w:tabs>
        <w:spacing w:line="280" w:lineRule="auto" w:before="41" w:after="0"/>
        <w:ind w:left="329" w:right="313" w:firstLine="0"/>
        <w:jc w:val="left"/>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w:t>
      </w:r>
      <w:r>
        <w:rPr>
          <w:sz w:val="20"/>
        </w:rPr>
        <w:t>por</w:t>
      </w:r>
      <w:r>
        <w:rPr>
          <w:spacing w:val="80"/>
          <w:sz w:val="20"/>
        </w:rPr>
        <w:t> </w:t>
      </w:r>
      <w:r>
        <w:rPr>
          <w:sz w:val="20"/>
        </w:rPr>
        <w:t>cento) do valor inicial atualizado do contrato, na forma do art. 125 da Lei nº 14.133/2021.</w:t>
      </w:r>
    </w:p>
    <w:p>
      <w:pPr>
        <w:pStyle w:val="ListParagraph"/>
        <w:numPr>
          <w:ilvl w:val="1"/>
          <w:numId w:val="45"/>
        </w:numPr>
        <w:tabs>
          <w:tab w:pos="717" w:val="left" w:leader="none"/>
        </w:tabs>
        <w:spacing w:line="240" w:lineRule="auto" w:before="1" w:after="0"/>
        <w:ind w:left="71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ListParagraph"/>
        <w:numPr>
          <w:ilvl w:val="1"/>
          <w:numId w:val="45"/>
        </w:numPr>
        <w:tabs>
          <w:tab w:pos="749" w:val="left" w:leader="none"/>
        </w:tabs>
        <w:spacing w:line="280" w:lineRule="auto" w:before="39" w:after="0"/>
        <w:ind w:left="329" w:right="313" w:firstLine="0"/>
        <w:jc w:val="left"/>
        <w:rPr>
          <w:sz w:val="20"/>
        </w:rPr>
      </w:pPr>
      <w:r>
        <w:rPr>
          <w:sz w:val="20"/>
        </w:rPr>
        <w:t>Registros</w:t>
      </w:r>
      <w:r>
        <w:rPr>
          <w:spacing w:val="12"/>
          <w:sz w:val="20"/>
        </w:rPr>
        <w:t> </w:t>
      </w:r>
      <w:r>
        <w:rPr>
          <w:sz w:val="20"/>
        </w:rPr>
        <w:t>que</w:t>
      </w:r>
      <w:r>
        <w:rPr>
          <w:spacing w:val="12"/>
          <w:sz w:val="20"/>
        </w:rPr>
        <w:t> </w:t>
      </w:r>
      <w:r>
        <w:rPr>
          <w:sz w:val="20"/>
        </w:rPr>
        <w:t>não</w:t>
      </w:r>
      <w:r>
        <w:rPr>
          <w:spacing w:val="12"/>
          <w:sz w:val="20"/>
        </w:rPr>
        <w:t> </w:t>
      </w:r>
      <w:r>
        <w:rPr>
          <w:sz w:val="20"/>
        </w:rPr>
        <w:t>caracterizam</w:t>
      </w:r>
      <w:r>
        <w:rPr>
          <w:spacing w:val="12"/>
          <w:sz w:val="20"/>
        </w:rPr>
        <w:t> </w:t>
      </w:r>
      <w:r>
        <w:rPr>
          <w:sz w:val="20"/>
        </w:rPr>
        <w:t>alteração</w:t>
      </w:r>
      <w:r>
        <w:rPr>
          <w:spacing w:val="12"/>
          <w:sz w:val="20"/>
        </w:rPr>
        <w:t> </w:t>
      </w:r>
      <w:r>
        <w:rPr>
          <w:sz w:val="20"/>
        </w:rPr>
        <w:t>do</w:t>
      </w:r>
      <w:r>
        <w:rPr>
          <w:spacing w:val="12"/>
          <w:sz w:val="20"/>
        </w:rPr>
        <w:t> </w:t>
      </w:r>
      <w:r>
        <w:rPr>
          <w:sz w:val="20"/>
        </w:rPr>
        <w:t>Contrato</w:t>
      </w:r>
      <w:r>
        <w:rPr>
          <w:spacing w:val="12"/>
          <w:sz w:val="20"/>
        </w:rPr>
        <w:t> </w:t>
      </w:r>
      <w:r>
        <w:rPr>
          <w:sz w:val="20"/>
        </w:rPr>
        <w:t>podem</w:t>
      </w:r>
      <w:r>
        <w:rPr>
          <w:spacing w:val="12"/>
          <w:sz w:val="20"/>
        </w:rPr>
        <w:t> </w:t>
      </w:r>
      <w:r>
        <w:rPr>
          <w:sz w:val="20"/>
        </w:rPr>
        <w:t>ser</w:t>
      </w:r>
      <w:r>
        <w:rPr>
          <w:spacing w:val="12"/>
          <w:sz w:val="20"/>
        </w:rPr>
        <w:t> </w:t>
      </w:r>
      <w:r>
        <w:rPr>
          <w:sz w:val="20"/>
        </w:rPr>
        <w:t>realizados</w:t>
      </w:r>
      <w:r>
        <w:rPr>
          <w:spacing w:val="12"/>
          <w:sz w:val="20"/>
        </w:rPr>
        <w:t> </w:t>
      </w:r>
      <w:r>
        <w:rPr>
          <w:sz w:val="20"/>
        </w:rPr>
        <w:t>por</w:t>
      </w:r>
      <w:r>
        <w:rPr>
          <w:spacing w:val="12"/>
          <w:sz w:val="20"/>
        </w:rPr>
        <w:t> </w:t>
      </w:r>
      <w:r>
        <w:rPr>
          <w:sz w:val="20"/>
        </w:rPr>
        <w:t>simples</w:t>
      </w:r>
      <w:r>
        <w:rPr>
          <w:spacing w:val="12"/>
          <w:sz w:val="20"/>
        </w:rPr>
        <w:t> </w:t>
      </w:r>
      <w:r>
        <w:rPr>
          <w:sz w:val="20"/>
        </w:rPr>
        <w:t>apostila,</w:t>
      </w:r>
      <w:r>
        <w:rPr>
          <w:spacing w:val="12"/>
          <w:sz w:val="20"/>
        </w:rPr>
        <w:t> </w:t>
      </w:r>
      <w:r>
        <w:rPr>
          <w:sz w:val="20"/>
        </w:rPr>
        <w:t>dispensada</w:t>
      </w:r>
      <w:r>
        <w:rPr>
          <w:spacing w:val="12"/>
          <w:sz w:val="20"/>
        </w:rPr>
        <w:t> </w:t>
      </w:r>
      <w:r>
        <w:rPr>
          <w:sz w:val="20"/>
        </w:rPr>
        <w:t>a</w:t>
      </w:r>
      <w:r>
        <w:rPr>
          <w:spacing w:val="12"/>
          <w:sz w:val="20"/>
        </w:rPr>
        <w:t> </w:t>
      </w:r>
      <w:r>
        <w:rPr>
          <w:sz w:val="20"/>
        </w:rPr>
        <w:t>celebração</w:t>
      </w:r>
      <w:r>
        <w:rPr>
          <w:spacing w:val="12"/>
          <w:sz w:val="20"/>
        </w:rPr>
        <w:t> </w:t>
      </w:r>
      <w:r>
        <w:rPr>
          <w:sz w:val="20"/>
        </w:rPr>
        <w:t>de</w:t>
      </w:r>
      <w:r>
        <w:rPr>
          <w:spacing w:val="12"/>
          <w:sz w:val="20"/>
        </w:rPr>
        <w:t> </w:t>
      </w:r>
      <w:r>
        <w:rPr>
          <w:sz w:val="20"/>
        </w:rPr>
        <w:t>termo</w:t>
      </w:r>
      <w:r>
        <w:rPr>
          <w:spacing w:val="12"/>
          <w:sz w:val="20"/>
        </w:rPr>
        <w:t> </w:t>
      </w:r>
      <w:r>
        <w:rPr>
          <w:sz w:val="20"/>
        </w:rPr>
        <w:t>aditivo,</w:t>
      </w:r>
      <w:r>
        <w:rPr>
          <w:spacing w:val="12"/>
          <w:sz w:val="20"/>
        </w:rPr>
        <w:t> </w:t>
      </w:r>
      <w:r>
        <w:rPr>
          <w:sz w:val="20"/>
        </w:rPr>
        <w:t>na</w:t>
      </w:r>
      <w:r>
        <w:rPr>
          <w:spacing w:val="12"/>
          <w:sz w:val="20"/>
        </w:rPr>
        <w:t> </w:t>
      </w:r>
      <w:r>
        <w:rPr>
          <w:sz w:val="20"/>
        </w:rPr>
        <w:t>forma</w:t>
      </w:r>
      <w:r>
        <w:rPr>
          <w:spacing w:val="12"/>
          <w:sz w:val="20"/>
        </w:rPr>
        <w:t> </w:t>
      </w:r>
      <w:r>
        <w:rPr>
          <w:sz w:val="20"/>
        </w:rPr>
        <w:t>do</w:t>
      </w:r>
      <w:r>
        <w:rPr>
          <w:spacing w:val="12"/>
          <w:sz w:val="20"/>
        </w:rPr>
        <w:t> </w:t>
      </w:r>
      <w:hyperlink r:id="rId38">
        <w:r>
          <w:rPr>
            <w:rFonts w:ascii="Arial MT" w:hAnsi="Arial MT"/>
            <w:color w:val="000080"/>
            <w:sz w:val="20"/>
            <w:u w:val="single" w:color="000080"/>
          </w:rPr>
          <w:t>art.</w:t>
        </w:r>
        <w:r>
          <w:rPr>
            <w:rFonts w:ascii="Arial MT" w:hAnsi="Arial MT"/>
            <w:color w:val="000080"/>
            <w:spacing w:val="12"/>
            <w:sz w:val="20"/>
            <w:u w:val="single" w:color="000080"/>
          </w:rPr>
          <w:t> </w:t>
        </w:r>
        <w:r>
          <w:rPr>
            <w:rFonts w:ascii="Arial MT" w:hAnsi="Arial MT"/>
            <w:color w:val="000080"/>
            <w:sz w:val="20"/>
            <w:u w:val="single" w:color="000080"/>
          </w:rPr>
          <w:t>136</w:t>
        </w:r>
        <w:r>
          <w:rPr>
            <w:rFonts w:ascii="Arial MT" w:hAnsi="Arial MT"/>
            <w:color w:val="000080"/>
            <w:spacing w:val="12"/>
            <w:sz w:val="20"/>
            <w:u w:val="single" w:color="000080"/>
          </w:rPr>
          <w:t> </w:t>
        </w:r>
        <w:r>
          <w:rPr>
            <w:rFonts w:ascii="Arial MT" w:hAnsi="Arial MT"/>
            <w:color w:val="000080"/>
            <w:sz w:val="20"/>
            <w:u w:val="single" w:color="000080"/>
          </w:rPr>
          <w:t>da</w:t>
        </w:r>
        <w:r>
          <w:rPr>
            <w:rFonts w:ascii="Arial MT" w:hAnsi="Arial MT"/>
            <w:color w:val="000080"/>
            <w:spacing w:val="12"/>
            <w:sz w:val="20"/>
            <w:u w:val="single" w:color="000080"/>
          </w:rPr>
          <w:t> </w:t>
        </w:r>
        <w:r>
          <w:rPr>
            <w:rFonts w:ascii="Arial MT" w:hAnsi="Arial MT"/>
            <w:color w:val="000080"/>
            <w:sz w:val="20"/>
            <w:u w:val="single" w:color="000080"/>
          </w:rPr>
          <w:t>Lei</w:t>
        </w:r>
        <w:r>
          <w:rPr>
            <w:rFonts w:ascii="Arial MT" w:hAnsi="Arial MT"/>
            <w:color w:val="000080"/>
            <w:spacing w:val="12"/>
            <w:sz w:val="20"/>
            <w:u w:val="single" w:color="000080"/>
          </w:rPr>
          <w:t> </w:t>
        </w:r>
        <w:r>
          <w:rPr>
            <w:rFonts w:ascii="Arial MT" w:hAnsi="Arial MT"/>
            <w:color w:val="000080"/>
            <w:sz w:val="20"/>
            <w:u w:val="single" w:color="000080"/>
          </w:rPr>
          <w:t>nº</w:t>
        </w:r>
      </w:hyperlink>
      <w:r>
        <w:rPr>
          <w:rFonts w:ascii="Arial MT" w:hAnsi="Arial MT"/>
          <w:color w:val="000080"/>
          <w:sz w:val="20"/>
        </w:rPr>
        <w:t> </w:t>
      </w:r>
      <w:hyperlink r:id="rId38">
        <w:r>
          <w:rPr>
            <w:rFonts w:ascii="Arial MT" w:hAnsi="Arial MT"/>
            <w:color w:val="000080"/>
            <w:sz w:val="20"/>
            <w:u w:val="single" w:color="000080"/>
          </w:rPr>
          <w:t>14.133, de 2021</w:t>
        </w:r>
      </w:hyperlink>
      <w:r>
        <w:rPr>
          <w:sz w:val="20"/>
        </w:rPr>
        <w:t>.</w:t>
      </w:r>
    </w:p>
    <w:p>
      <w:pPr>
        <w:pStyle w:val="BodyText"/>
        <w:spacing w:before="41"/>
      </w:pPr>
    </w:p>
    <w:p>
      <w:pPr>
        <w:pStyle w:val="Heading1"/>
      </w:pPr>
      <w:r>
        <w:rPr>
          <w:spacing w:val="-2"/>
        </w:rPr>
        <w:t>CLÁUSULA</w:t>
      </w:r>
      <w:r>
        <w:rPr>
          <w:spacing w:val="-9"/>
        </w:rPr>
        <w:t> </w:t>
      </w:r>
      <w:r>
        <w:rPr>
          <w:spacing w:val="-2"/>
        </w:rPr>
        <w:t>DÉCIMA</w:t>
      </w:r>
      <w:r>
        <w:rPr>
          <w:spacing w:val="-9"/>
        </w:rPr>
        <w:t> </w:t>
      </w:r>
      <w:r>
        <w:rPr>
          <w:spacing w:val="-2"/>
        </w:rPr>
        <w:t>QUARTA</w:t>
      </w:r>
      <w:r>
        <w:rPr>
          <w:spacing w:val="-9"/>
        </w:rPr>
        <w:t> </w:t>
      </w:r>
      <w:r>
        <w:rPr>
          <w:spacing w:val="-2"/>
        </w:rPr>
        <w:t>–</w:t>
      </w:r>
      <w:r>
        <w:rPr>
          <w:spacing w:val="3"/>
        </w:rPr>
        <w:t> </w:t>
      </w:r>
      <w:r>
        <w:rPr>
          <w:spacing w:val="-2"/>
        </w:rPr>
        <w:t>DOTAÇÃO</w:t>
      </w:r>
      <w:r>
        <w:rPr>
          <w:spacing w:val="4"/>
        </w:rPr>
        <w:t> </w:t>
      </w:r>
      <w:r>
        <w:rPr>
          <w:spacing w:val="-2"/>
        </w:rPr>
        <w:t>ORÇAMENTÁRIA</w:t>
      </w:r>
    </w:p>
    <w:p>
      <w:pPr>
        <w:pStyle w:val="BodyText"/>
        <w:spacing w:before="80"/>
        <w:rPr>
          <w:b/>
        </w:rPr>
      </w:pPr>
    </w:p>
    <w:p>
      <w:pPr>
        <w:pStyle w:val="ListParagraph"/>
        <w:numPr>
          <w:ilvl w:val="1"/>
          <w:numId w:val="46"/>
        </w:numPr>
        <w:tabs>
          <w:tab w:pos="717" w:val="left" w:leader="none"/>
        </w:tabs>
        <w:spacing w:line="240" w:lineRule="auto" w:before="1" w:after="0"/>
        <w:ind w:left="717" w:right="0" w:hanging="388"/>
        <w:jc w:val="left"/>
        <w:rPr>
          <w:sz w:val="20"/>
        </w:rPr>
      </w:pPr>
      <w:r>
        <w:rPr>
          <w:sz w:val="20"/>
        </w:rPr>
        <w:t>As</w:t>
      </w:r>
      <w:r>
        <w:rPr>
          <w:spacing w:val="-1"/>
          <w:sz w:val="20"/>
        </w:rPr>
        <w:t> </w:t>
      </w:r>
      <w:r>
        <w:rPr>
          <w:sz w:val="20"/>
        </w:rPr>
        <w:t>despesas</w:t>
      </w:r>
      <w:r>
        <w:rPr>
          <w:spacing w:val="-1"/>
          <w:sz w:val="20"/>
        </w:rPr>
        <w:t> </w:t>
      </w:r>
      <w:r>
        <w:rPr>
          <w:sz w:val="20"/>
        </w:rPr>
        <w:t>com</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presente</w:t>
      </w:r>
      <w:r>
        <w:rPr>
          <w:spacing w:val="-1"/>
          <w:sz w:val="20"/>
        </w:rPr>
        <w:t> </w:t>
      </w:r>
      <w:r>
        <w:rPr>
          <w:sz w:val="20"/>
        </w:rPr>
        <w:t>Contrato</w:t>
      </w:r>
      <w:r>
        <w:rPr>
          <w:spacing w:val="-1"/>
          <w:sz w:val="20"/>
        </w:rPr>
        <w:t> </w:t>
      </w:r>
      <w:r>
        <w:rPr>
          <w:sz w:val="20"/>
        </w:rPr>
        <w:t>contratação</w:t>
      </w:r>
      <w:r>
        <w:rPr>
          <w:spacing w:val="-1"/>
          <w:sz w:val="20"/>
        </w:rPr>
        <w:t> </w:t>
      </w:r>
      <w:r>
        <w:rPr>
          <w:sz w:val="20"/>
        </w:rPr>
        <w:t>correrão</w:t>
      </w:r>
      <w:r>
        <w:rPr>
          <w:spacing w:val="-1"/>
          <w:sz w:val="20"/>
        </w:rPr>
        <w:t> </w:t>
      </w:r>
      <w:r>
        <w:rPr>
          <w:sz w:val="20"/>
        </w:rPr>
        <w:t>à</w:t>
      </w:r>
      <w:r>
        <w:rPr>
          <w:spacing w:val="-1"/>
          <w:sz w:val="20"/>
        </w:rPr>
        <w:t> </w:t>
      </w:r>
      <w:r>
        <w:rPr>
          <w:sz w:val="20"/>
        </w:rPr>
        <w:t>conta</w:t>
      </w:r>
      <w:r>
        <w:rPr>
          <w:spacing w:val="-1"/>
          <w:sz w:val="20"/>
        </w:rPr>
        <w:t> </w:t>
      </w:r>
      <w:r>
        <w:rPr>
          <w:sz w:val="20"/>
        </w:rPr>
        <w:t>das</w:t>
      </w:r>
      <w:r>
        <w:rPr>
          <w:spacing w:val="-1"/>
          <w:sz w:val="20"/>
        </w:rPr>
        <w:t> </w:t>
      </w:r>
      <w:r>
        <w:rPr>
          <w:sz w:val="20"/>
        </w:rPr>
        <w:t>seguintes</w:t>
      </w:r>
      <w:r>
        <w:rPr>
          <w:spacing w:val="-1"/>
          <w:sz w:val="20"/>
        </w:rPr>
        <w:t> </w:t>
      </w:r>
      <w:r>
        <w:rPr>
          <w:sz w:val="20"/>
        </w:rPr>
        <w:t>dotações</w:t>
      </w:r>
      <w:r>
        <w:rPr>
          <w:spacing w:val="-1"/>
          <w:sz w:val="20"/>
        </w:rPr>
        <w:t> </w:t>
      </w:r>
      <w:r>
        <w:rPr>
          <w:sz w:val="20"/>
        </w:rPr>
        <w:t>orçamentárias,</w:t>
      </w:r>
      <w:r>
        <w:rPr>
          <w:spacing w:val="-1"/>
          <w:sz w:val="20"/>
        </w:rPr>
        <w:t> </w:t>
      </w:r>
      <w:r>
        <w:rPr>
          <w:sz w:val="20"/>
        </w:rPr>
        <w:t>para</w:t>
      </w:r>
      <w:r>
        <w:rPr>
          <w:spacing w:val="-1"/>
          <w:sz w:val="20"/>
        </w:rPr>
        <w:t> </w:t>
      </w:r>
      <w:r>
        <w:rPr>
          <w:sz w:val="20"/>
        </w:rPr>
        <w:t>o</w:t>
      </w:r>
      <w:r>
        <w:rPr>
          <w:spacing w:val="-1"/>
          <w:sz w:val="20"/>
        </w:rPr>
        <w:t> </w:t>
      </w:r>
      <w:r>
        <w:rPr>
          <w:sz w:val="20"/>
        </w:rPr>
        <w:t>corrente</w:t>
      </w:r>
      <w:r>
        <w:rPr>
          <w:spacing w:val="-1"/>
          <w:sz w:val="20"/>
        </w:rPr>
        <w:t> </w:t>
      </w:r>
      <w:r>
        <w:rPr>
          <w:sz w:val="20"/>
        </w:rPr>
        <w:t>exercício</w:t>
      </w:r>
      <w:r>
        <w:rPr>
          <w:spacing w:val="-1"/>
          <w:sz w:val="20"/>
        </w:rPr>
        <w:t> </w:t>
      </w:r>
      <w:r>
        <w:rPr>
          <w:sz w:val="20"/>
        </w:rPr>
        <w:t>de </w:t>
      </w:r>
      <w:r>
        <w:rPr>
          <w:b/>
          <w:sz w:val="20"/>
        </w:rPr>
        <w:t>2025</w:t>
      </w:r>
      <w:r>
        <w:rPr>
          <w:sz w:val="20"/>
        </w:rPr>
        <w:t>,</w:t>
      </w:r>
      <w:r>
        <w:rPr>
          <w:spacing w:val="-1"/>
          <w:sz w:val="20"/>
        </w:rPr>
        <w:t> </w:t>
      </w:r>
      <w:r>
        <w:rPr>
          <w:sz w:val="20"/>
        </w:rPr>
        <w:t>assim</w:t>
      </w:r>
      <w:r>
        <w:rPr>
          <w:spacing w:val="-1"/>
          <w:sz w:val="20"/>
        </w:rPr>
        <w:t> </w:t>
      </w:r>
      <w:r>
        <w:rPr>
          <w:spacing w:val="-2"/>
          <w:sz w:val="20"/>
        </w:rPr>
        <w:t>classificadas:</w:t>
      </w:r>
    </w:p>
    <w:p>
      <w:pPr>
        <w:pStyle w:val="ListParagraph"/>
        <w:spacing w:after="0" w:line="240" w:lineRule="auto"/>
        <w:jc w:val="left"/>
        <w:rPr>
          <w:sz w:val="20"/>
        </w:rPr>
        <w:sectPr>
          <w:pgSz w:w="15840" w:h="24480"/>
          <w:pgMar w:top="520" w:bottom="280" w:left="360" w:right="360"/>
        </w:sectPr>
      </w:pPr>
    </w:p>
    <w:p>
      <w:pPr>
        <w:pStyle w:val="BodyText"/>
        <w:spacing w:line="280" w:lineRule="auto" w:before="73"/>
        <w:ind w:left="329" w:right="11755"/>
      </w:pPr>
      <w:r>
        <w:rPr/>
        <w:t>Natureza</w:t>
      </w:r>
      <w:r>
        <w:rPr>
          <w:spacing w:val="-13"/>
        </w:rPr>
        <w:t> </w:t>
      </w:r>
      <w:r>
        <w:rPr/>
        <w:t>da</w:t>
      </w:r>
      <w:r>
        <w:rPr>
          <w:spacing w:val="-12"/>
        </w:rPr>
        <w:t> </w:t>
      </w:r>
      <w:r>
        <w:rPr/>
        <w:t>Despesa:</w:t>
      </w:r>
      <w:r>
        <w:rPr>
          <w:spacing w:val="-13"/>
        </w:rPr>
        <w:t> </w:t>
      </w:r>
      <w:r>
        <w:rPr/>
        <w:t>339030/06 Fonte de Recurso: 225</w:t>
      </w:r>
    </w:p>
    <w:p>
      <w:pPr>
        <w:pStyle w:val="BodyText"/>
        <w:spacing w:line="280" w:lineRule="auto" w:before="2"/>
        <w:ind w:left="329" w:right="10566"/>
      </w:pPr>
      <w:r>
        <w:rPr/>
        <w:t>Programa</w:t>
      </w:r>
      <w:r>
        <w:rPr>
          <w:spacing w:val="-13"/>
        </w:rPr>
        <w:t> </w:t>
      </w:r>
      <w:r>
        <w:rPr/>
        <w:t>de</w:t>
      </w:r>
      <w:r>
        <w:rPr>
          <w:spacing w:val="-12"/>
        </w:rPr>
        <w:t> </w:t>
      </w:r>
      <w:r>
        <w:rPr/>
        <w:t>Trabalho:</w:t>
      </w:r>
      <w:r>
        <w:rPr>
          <w:spacing w:val="-13"/>
        </w:rPr>
        <w:t> </w:t>
      </w:r>
      <w:r>
        <w:rPr/>
        <w:t>29610.10.302.0508.4866 Nota de Empenho:</w:t>
      </w:r>
    </w:p>
    <w:p>
      <w:pPr>
        <w:pStyle w:val="BodyText"/>
        <w:spacing w:before="42"/>
      </w:pPr>
    </w:p>
    <w:p>
      <w:pPr>
        <w:pStyle w:val="ListParagraph"/>
        <w:numPr>
          <w:ilvl w:val="1"/>
          <w:numId w:val="46"/>
        </w:numPr>
        <w:tabs>
          <w:tab w:pos="717" w:val="left" w:leader="none"/>
        </w:tabs>
        <w:spacing w:line="240" w:lineRule="auto" w:before="0" w:after="0"/>
        <w:ind w:left="717" w:right="0" w:hanging="388"/>
        <w:jc w:val="both"/>
        <w:rPr>
          <w:sz w:val="20"/>
        </w:rPr>
      </w:pPr>
      <w:r>
        <w:rPr>
          <w:sz w:val="20"/>
        </w:rPr>
        <w:t>As</w:t>
      </w:r>
      <w:r>
        <w:rPr>
          <w:spacing w:val="-1"/>
          <w:sz w:val="20"/>
        </w:rPr>
        <w:t> </w:t>
      </w:r>
      <w:r>
        <w:rPr>
          <w:sz w:val="20"/>
        </w:rPr>
        <w:t>despesas</w:t>
      </w:r>
      <w:r>
        <w:rPr>
          <w:spacing w:val="-1"/>
          <w:sz w:val="20"/>
        </w:rPr>
        <w:t> </w:t>
      </w:r>
      <w:r>
        <w:rPr>
          <w:sz w:val="20"/>
        </w:rPr>
        <w:t>relativas</w:t>
      </w:r>
      <w:r>
        <w:rPr>
          <w:spacing w:val="-1"/>
          <w:sz w:val="20"/>
        </w:rPr>
        <w:t> </w:t>
      </w:r>
      <w:r>
        <w:rPr>
          <w:sz w:val="20"/>
        </w:rPr>
        <w:t>aos</w:t>
      </w:r>
      <w:r>
        <w:rPr>
          <w:spacing w:val="-1"/>
          <w:sz w:val="20"/>
        </w:rPr>
        <w:t> </w:t>
      </w:r>
      <w:r>
        <w:rPr>
          <w:sz w:val="20"/>
        </w:rPr>
        <w:t>exercícios</w:t>
      </w:r>
      <w:r>
        <w:rPr>
          <w:spacing w:val="-1"/>
          <w:sz w:val="20"/>
        </w:rPr>
        <w:t> </w:t>
      </w:r>
      <w:r>
        <w:rPr>
          <w:sz w:val="20"/>
        </w:rPr>
        <w:t>subsequentes</w:t>
      </w:r>
      <w:r>
        <w:rPr>
          <w:spacing w:val="-1"/>
          <w:sz w:val="20"/>
        </w:rPr>
        <w:t> </w:t>
      </w:r>
      <w:r>
        <w:rPr>
          <w:sz w:val="20"/>
        </w:rPr>
        <w:t>correrão</w:t>
      </w:r>
      <w:r>
        <w:rPr>
          <w:spacing w:val="-1"/>
          <w:sz w:val="20"/>
        </w:rPr>
        <w:t> </w:t>
      </w:r>
      <w:r>
        <w:rPr>
          <w:sz w:val="20"/>
        </w:rPr>
        <w:t>por</w:t>
      </w:r>
      <w:r>
        <w:rPr>
          <w:spacing w:val="-1"/>
          <w:sz w:val="20"/>
        </w:rPr>
        <w:t> </w:t>
      </w:r>
      <w:r>
        <w:rPr>
          <w:sz w:val="20"/>
        </w:rPr>
        <w:t>conta</w:t>
      </w:r>
      <w:r>
        <w:rPr>
          <w:spacing w:val="-1"/>
          <w:sz w:val="20"/>
        </w:rPr>
        <w:t> </w:t>
      </w:r>
      <w:r>
        <w:rPr>
          <w:sz w:val="20"/>
        </w:rPr>
        <w:t>das</w:t>
      </w:r>
      <w:r>
        <w:rPr>
          <w:spacing w:val="-1"/>
          <w:sz w:val="20"/>
        </w:rPr>
        <w:t> </w:t>
      </w:r>
      <w:r>
        <w:rPr>
          <w:sz w:val="20"/>
        </w:rPr>
        <w:t>dotações</w:t>
      </w:r>
      <w:r>
        <w:rPr>
          <w:spacing w:val="-1"/>
          <w:sz w:val="20"/>
        </w:rPr>
        <w:t> </w:t>
      </w:r>
      <w:r>
        <w:rPr>
          <w:sz w:val="20"/>
        </w:rPr>
        <w:t>orçamentárias</w:t>
      </w:r>
      <w:r>
        <w:rPr>
          <w:spacing w:val="-1"/>
          <w:sz w:val="20"/>
        </w:rPr>
        <w:t> </w:t>
      </w:r>
      <w:r>
        <w:rPr>
          <w:sz w:val="20"/>
        </w:rPr>
        <w:t>respectivas,</w:t>
      </w:r>
      <w:r>
        <w:rPr>
          <w:spacing w:val="-1"/>
          <w:sz w:val="20"/>
        </w:rPr>
        <w:t> </w:t>
      </w:r>
      <w:r>
        <w:rPr>
          <w:sz w:val="20"/>
        </w:rPr>
        <w:t>devendo</w:t>
      </w:r>
      <w:r>
        <w:rPr>
          <w:spacing w:val="-1"/>
          <w:sz w:val="20"/>
        </w:rPr>
        <w:t> </w:t>
      </w:r>
      <w:r>
        <w:rPr>
          <w:sz w:val="20"/>
        </w:rPr>
        <w:t>ser</w:t>
      </w:r>
      <w:r>
        <w:rPr>
          <w:spacing w:val="-1"/>
          <w:sz w:val="20"/>
        </w:rPr>
        <w:t> </w:t>
      </w:r>
      <w:r>
        <w:rPr>
          <w:sz w:val="20"/>
        </w:rPr>
        <w:t>empenhadas</w:t>
      </w:r>
      <w:r>
        <w:rPr>
          <w:spacing w:val="-1"/>
          <w:sz w:val="20"/>
        </w:rPr>
        <w:t> </w:t>
      </w:r>
      <w:r>
        <w:rPr>
          <w:sz w:val="20"/>
        </w:rPr>
        <w:t>no</w:t>
      </w:r>
      <w:r>
        <w:rPr>
          <w:spacing w:val="-1"/>
          <w:sz w:val="20"/>
        </w:rPr>
        <w:t> </w:t>
      </w:r>
      <w:r>
        <w:rPr>
          <w:sz w:val="20"/>
        </w:rPr>
        <w:t>início</w:t>
      </w:r>
      <w:r>
        <w:rPr>
          <w:spacing w:val="-1"/>
          <w:sz w:val="20"/>
        </w:rPr>
        <w:t> </w:t>
      </w:r>
      <w:r>
        <w:rPr>
          <w:sz w:val="20"/>
        </w:rPr>
        <w:t>de</w:t>
      </w:r>
      <w:r>
        <w:rPr>
          <w:spacing w:val="-1"/>
          <w:sz w:val="20"/>
        </w:rPr>
        <w:t> </w:t>
      </w:r>
      <w:r>
        <w:rPr>
          <w:sz w:val="20"/>
        </w:rPr>
        <w:t>cada</w:t>
      </w:r>
      <w:r>
        <w:rPr>
          <w:spacing w:val="-1"/>
          <w:sz w:val="20"/>
        </w:rPr>
        <w:t> </w:t>
      </w:r>
      <w:r>
        <w:rPr>
          <w:spacing w:val="-2"/>
          <w:sz w:val="20"/>
        </w:rPr>
        <w:t>exercício.</w:t>
      </w:r>
    </w:p>
    <w:p>
      <w:pPr>
        <w:pStyle w:val="ListParagraph"/>
        <w:numPr>
          <w:ilvl w:val="1"/>
          <w:numId w:val="46"/>
        </w:numPr>
        <w:tabs>
          <w:tab w:pos="731" w:val="left" w:leader="none"/>
        </w:tabs>
        <w:spacing w:line="280" w:lineRule="auto" w:before="40" w:after="0"/>
        <w:ind w:left="329" w:right="313" w:firstLine="0"/>
        <w:jc w:val="both"/>
        <w:rPr>
          <w:sz w:val="20"/>
        </w:rPr>
      </w:pPr>
      <w:r>
        <w:rPr>
          <w:sz w:val="20"/>
        </w:rPr>
        <w:t>No início da contratação e de cada exercício deverá ser atestada a existência de créditos orçamentários vinculados à contratação e a vantagem em sua manutenção, na forma </w:t>
      </w:r>
      <w:r>
        <w:rPr>
          <w:sz w:val="20"/>
        </w:rPr>
        <w:t>do art. 106, II, da Lei nº 14.133/2021.</w:t>
      </w:r>
    </w:p>
    <w:p>
      <w:pPr>
        <w:pStyle w:val="BodyText"/>
        <w:spacing w:before="41"/>
      </w:pPr>
    </w:p>
    <w:p>
      <w:pPr>
        <w:pStyle w:val="Heading1"/>
        <w:spacing w:before="1"/>
      </w:pPr>
      <w:r>
        <w:rPr/>
        <w:t>CLÁUSULA</w:t>
      </w:r>
      <w:r>
        <w:rPr>
          <w:spacing w:val="-15"/>
        </w:rPr>
        <w:t> </w:t>
      </w:r>
      <w:r>
        <w:rPr/>
        <w:t>DÉCIMA</w:t>
      </w:r>
      <w:r>
        <w:rPr>
          <w:spacing w:val="-12"/>
        </w:rPr>
        <w:t> </w:t>
      </w:r>
      <w:r>
        <w:rPr/>
        <w:t>QUINTA</w:t>
      </w:r>
      <w:r>
        <w:rPr>
          <w:spacing w:val="-13"/>
        </w:rPr>
        <w:t> </w:t>
      </w:r>
      <w:r>
        <w:rPr/>
        <w:t>–</w:t>
      </w:r>
      <w:r>
        <w:rPr>
          <w:spacing w:val="-9"/>
        </w:rPr>
        <w:t> </w:t>
      </w:r>
      <w:r>
        <w:rPr/>
        <w:t>DOS</w:t>
      </w:r>
      <w:r>
        <w:rPr>
          <w:spacing w:val="-4"/>
        </w:rPr>
        <w:t> </w:t>
      </w:r>
      <w:r>
        <w:rPr/>
        <w:t>CASOS</w:t>
      </w:r>
      <w:r>
        <w:rPr>
          <w:spacing w:val="-3"/>
        </w:rPr>
        <w:t> </w:t>
      </w:r>
      <w:r>
        <w:rPr>
          <w:spacing w:val="-2"/>
        </w:rPr>
        <w:t>OMISSOS</w:t>
      </w:r>
    </w:p>
    <w:p>
      <w:pPr>
        <w:pStyle w:val="BodyText"/>
        <w:spacing w:before="79"/>
        <w:rPr>
          <w:b/>
        </w:rPr>
      </w:pPr>
    </w:p>
    <w:p>
      <w:pPr>
        <w:pStyle w:val="ListParagraph"/>
        <w:numPr>
          <w:ilvl w:val="1"/>
          <w:numId w:val="47"/>
        </w:numPr>
        <w:tabs>
          <w:tab w:pos="759" w:val="left" w:leader="none"/>
        </w:tabs>
        <w:spacing w:line="280" w:lineRule="auto" w:before="0" w:after="0"/>
        <w:ind w:left="329" w:right="312" w:firstLine="0"/>
        <w:jc w:val="both"/>
        <w:rPr>
          <w:sz w:val="20"/>
        </w:rPr>
      </w:pPr>
      <w:r>
        <w:rPr>
          <w:sz w:val="20"/>
        </w:rPr>
        <w:t>Os casos omissos serão decididos pelo </w:t>
      </w:r>
      <w:r>
        <w:rPr>
          <w:b/>
          <w:sz w:val="20"/>
        </w:rPr>
        <w:t>CONTRATANTE</w:t>
      </w:r>
      <w:r>
        <w:rPr>
          <w:sz w:val="20"/>
        </w:rPr>
        <w:t>, segundo as disposições contidas na Lei </w:t>
      </w:r>
      <w:hyperlink r:id="rId9">
        <w:r>
          <w:rPr>
            <w:rFonts w:ascii="Arial MT" w:hAnsi="Arial MT"/>
            <w:color w:val="000080"/>
            <w:sz w:val="20"/>
            <w:u w:val="single" w:color="000080"/>
          </w:rPr>
          <w:t>nº 14.133/2021</w:t>
        </w:r>
      </w:hyperlink>
      <w:r>
        <w:rPr>
          <w:sz w:val="20"/>
        </w:rPr>
        <w:t>, e demais normas federais e estaduais aplicáveis e, subsidiariamente, segundo as disposições contidas na </w:t>
      </w:r>
      <w:hyperlink r:id="rId34">
        <w:r>
          <w:rPr>
            <w:rFonts w:ascii="Arial MT" w:hAnsi="Arial MT"/>
            <w:color w:val="000080"/>
            <w:sz w:val="20"/>
            <w:u w:val="single" w:color="000080"/>
          </w:rPr>
          <w:t>Lei nº 8.078/1990 – Cód</w:t>
        </w:r>
        <w:r>
          <w:rPr>
            <w:rFonts w:ascii="Arial MT" w:hAnsi="Arial MT"/>
            <w:color w:val="000080"/>
            <w:sz w:val="20"/>
          </w:rPr>
          <w:t>ig</w:t>
        </w:r>
        <w:r>
          <w:rPr>
            <w:rFonts w:ascii="Arial MT" w:hAnsi="Arial MT"/>
            <w:color w:val="000080"/>
            <w:sz w:val="20"/>
            <w:u w:val="single" w:color="000080"/>
          </w:rPr>
          <w:t>o de Defesa do Consumidor</w:t>
        </w:r>
      </w:hyperlink>
      <w:r>
        <w:rPr>
          <w:rFonts w:ascii="Arial MT" w:hAnsi="Arial MT"/>
          <w:color w:val="000080"/>
          <w:sz w:val="20"/>
        </w:rPr>
        <w:t> </w:t>
      </w:r>
      <w:r>
        <w:rPr>
          <w:sz w:val="20"/>
        </w:rPr>
        <w:t>– e normas e princípios gerais dos contratos.</w:t>
      </w:r>
    </w:p>
    <w:p>
      <w:pPr>
        <w:pStyle w:val="BodyText"/>
        <w:spacing w:before="41"/>
      </w:pPr>
    </w:p>
    <w:p>
      <w:pPr>
        <w:pStyle w:val="Heading1"/>
      </w:pPr>
      <w:r>
        <w:rPr/>
        <w:t>CLÁUSULA</w:t>
      </w:r>
      <w:r>
        <w:rPr>
          <w:spacing w:val="-15"/>
        </w:rPr>
        <w:t> </w:t>
      </w:r>
      <w:r>
        <w:rPr/>
        <w:t>DÉCIMA</w:t>
      </w:r>
      <w:r>
        <w:rPr>
          <w:spacing w:val="-12"/>
        </w:rPr>
        <w:t> </w:t>
      </w:r>
      <w:r>
        <w:rPr/>
        <w:t>SEXTA</w:t>
      </w:r>
      <w:r>
        <w:rPr>
          <w:spacing w:val="-13"/>
        </w:rPr>
        <w:t> </w:t>
      </w:r>
      <w:r>
        <w:rPr/>
        <w:t>–</w:t>
      </w:r>
      <w:r>
        <w:rPr>
          <w:spacing w:val="-6"/>
        </w:rPr>
        <w:t> </w:t>
      </w:r>
      <w:r>
        <w:rPr/>
        <w:t>PUBLICAÇÃO</w:t>
      </w:r>
      <w:r>
        <w:rPr>
          <w:spacing w:val="-3"/>
        </w:rPr>
        <w:t> </w:t>
      </w:r>
      <w:r>
        <w:rPr/>
        <w:t>E</w:t>
      </w:r>
      <w:r>
        <w:rPr>
          <w:spacing w:val="-3"/>
        </w:rPr>
        <w:t> </w:t>
      </w:r>
      <w:r>
        <w:rPr/>
        <w:t>CONTROLE</w:t>
      </w:r>
      <w:r>
        <w:rPr>
          <w:spacing w:val="-3"/>
        </w:rPr>
        <w:t> </w:t>
      </w:r>
      <w:r>
        <w:rPr/>
        <w:t>DO</w:t>
      </w:r>
      <w:r>
        <w:rPr>
          <w:spacing w:val="-3"/>
        </w:rPr>
        <w:t> </w:t>
      </w:r>
      <w:r>
        <w:rPr>
          <w:spacing w:val="-2"/>
        </w:rPr>
        <w:t>CONTRATO</w:t>
      </w:r>
    </w:p>
    <w:p>
      <w:pPr>
        <w:pStyle w:val="BodyText"/>
        <w:spacing w:before="79"/>
        <w:rPr>
          <w:b/>
        </w:rPr>
      </w:pPr>
    </w:p>
    <w:p>
      <w:pPr>
        <w:pStyle w:val="ListParagraph"/>
        <w:numPr>
          <w:ilvl w:val="1"/>
          <w:numId w:val="48"/>
        </w:numPr>
        <w:tabs>
          <w:tab w:pos="745" w:val="left" w:leader="none"/>
        </w:tabs>
        <w:spacing w:line="280" w:lineRule="auto" w:before="0" w:after="0"/>
        <w:ind w:left="329" w:right="313" w:firstLine="0"/>
        <w:jc w:val="both"/>
        <w:rPr>
          <w:sz w:val="20"/>
        </w:rPr>
      </w:pPr>
      <w:r>
        <w:rPr>
          <w:sz w:val="20"/>
        </w:rPr>
        <w:t>Incumbirá ao </w:t>
      </w:r>
      <w:r>
        <w:rPr>
          <w:b/>
          <w:sz w:val="20"/>
        </w:rPr>
        <w:t>CONTRATANTE </w:t>
      </w:r>
      <w:r>
        <w:rPr>
          <w:sz w:val="20"/>
        </w:rPr>
        <w:t>divulgar o presente instrumento no Portal Nacional de Contratações Públicas (PNCP), na forma prevista no </w:t>
      </w:r>
      <w:hyperlink r:id="rId39">
        <w:r>
          <w:rPr>
            <w:rFonts w:ascii="Arial MT" w:hAnsi="Arial MT"/>
            <w:color w:val="000080"/>
            <w:sz w:val="20"/>
            <w:u w:val="single" w:color="000080"/>
          </w:rPr>
          <w:t>art. 94 da Lei </w:t>
        </w:r>
        <w:r>
          <w:rPr>
            <w:rFonts w:ascii="Arial MT" w:hAnsi="Arial MT"/>
            <w:color w:val="000080"/>
            <w:sz w:val="20"/>
            <w:u w:val="single" w:color="000080"/>
          </w:rPr>
          <w:t>14.133/2021</w:t>
        </w:r>
      </w:hyperlink>
      <w:r>
        <w:rPr>
          <w:sz w:val="20"/>
        </w:rPr>
        <w:t>, bem como no respectivo sítio oficial na Internet, em atenção ao </w:t>
      </w:r>
      <w:hyperlink r:id="rId40">
        <w:r>
          <w:rPr>
            <w:rFonts w:ascii="Arial MT" w:hAnsi="Arial MT"/>
            <w:color w:val="000080"/>
            <w:sz w:val="20"/>
            <w:u w:val="single" w:color="000080"/>
          </w:rPr>
          <w:t>art. 8º,</w:t>
        </w:r>
        <w:r>
          <w:rPr>
            <w:rFonts w:ascii="Arial MT" w:hAnsi="Arial MT"/>
            <w:color w:val="000080"/>
            <w:spacing w:val="-1"/>
            <w:sz w:val="20"/>
            <w:u w:val="single" w:color="000080"/>
          </w:rPr>
          <w:t> </w:t>
        </w:r>
        <w:r>
          <w:rPr>
            <w:rFonts w:ascii="Arial MT" w:hAnsi="Arial MT"/>
            <w:color w:val="000080"/>
            <w:sz w:val="20"/>
          </w:rPr>
          <w:t>§</w:t>
        </w:r>
        <w:r>
          <w:rPr>
            <w:rFonts w:ascii="Arial MT" w:hAnsi="Arial MT"/>
            <w:color w:val="000080"/>
            <w:sz w:val="20"/>
            <w:u w:val="single" w:color="000080"/>
          </w:rPr>
          <w:t>2º, da Lei nº 12.527/2011</w:t>
        </w:r>
      </w:hyperlink>
      <w:r>
        <w:rPr>
          <w:sz w:val="20"/>
        </w:rPr>
        <w:t>, e publicar extrato da contratação no Diário Oficial do Estado, em atenção ao art. 2º, § 2º, da Lei nº 5.27/2009.</w:t>
      </w:r>
    </w:p>
    <w:p>
      <w:pPr>
        <w:pStyle w:val="ListParagraph"/>
        <w:numPr>
          <w:ilvl w:val="2"/>
          <w:numId w:val="48"/>
        </w:numPr>
        <w:tabs>
          <w:tab w:pos="879" w:val="left" w:leader="none"/>
        </w:tabs>
        <w:spacing w:line="280" w:lineRule="auto" w:before="2" w:after="0"/>
        <w:ind w:left="329" w:right="313" w:firstLine="0"/>
        <w:jc w:val="both"/>
        <w:rPr>
          <w:sz w:val="20"/>
        </w:rPr>
      </w:pPr>
      <w:r>
        <w:rPr>
          <w:sz w:val="20"/>
        </w:rPr>
        <w:t>A</w:t>
      </w:r>
      <w:r>
        <w:rPr>
          <w:spacing w:val="-2"/>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48"/>
        </w:numPr>
        <w:tabs>
          <w:tab w:pos="728" w:val="left" w:leader="none"/>
        </w:tabs>
        <w:spacing w:line="240" w:lineRule="auto" w:before="2" w:after="0"/>
        <w:ind w:left="728" w:right="0" w:hanging="399"/>
        <w:jc w:val="both"/>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spacing w:before="50"/>
      </w:pPr>
    </w:p>
    <w:p>
      <w:pPr>
        <w:spacing w:before="0"/>
        <w:ind w:left="329" w:right="0" w:firstLine="0"/>
        <w:jc w:val="left"/>
        <w:rPr>
          <w:b/>
          <w:sz w:val="28"/>
        </w:rPr>
      </w:pPr>
      <w:r>
        <w:rPr>
          <w:b/>
          <w:sz w:val="28"/>
        </w:rPr>
        <w:t>CLÁUSULA</w:t>
      </w:r>
      <w:r>
        <w:rPr>
          <w:b/>
          <w:spacing w:val="-16"/>
          <w:sz w:val="28"/>
        </w:rPr>
        <w:t> </w:t>
      </w:r>
      <w:r>
        <w:rPr>
          <w:b/>
          <w:sz w:val="28"/>
        </w:rPr>
        <w:t>DÉCIMA</w:t>
      </w:r>
      <w:r>
        <w:rPr>
          <w:b/>
          <w:spacing w:val="-16"/>
          <w:sz w:val="28"/>
        </w:rPr>
        <w:t> </w:t>
      </w:r>
      <w:r>
        <w:rPr>
          <w:b/>
          <w:sz w:val="28"/>
        </w:rPr>
        <w:t>SÉTIMA</w:t>
      </w:r>
      <w:r>
        <w:rPr>
          <w:b/>
          <w:spacing w:val="-16"/>
          <w:sz w:val="28"/>
        </w:rPr>
        <w:t> </w:t>
      </w:r>
      <w:r>
        <w:rPr>
          <w:b/>
          <w:sz w:val="28"/>
        </w:rPr>
        <w:t>-</w:t>
      </w:r>
      <w:r>
        <w:rPr>
          <w:b/>
          <w:spacing w:val="-1"/>
          <w:sz w:val="28"/>
        </w:rPr>
        <w:t> </w:t>
      </w:r>
      <w:r>
        <w:rPr>
          <w:b/>
          <w:sz w:val="28"/>
        </w:rPr>
        <w:t>DA</w:t>
      </w:r>
      <w:r>
        <w:rPr>
          <w:b/>
          <w:spacing w:val="-16"/>
          <w:sz w:val="28"/>
        </w:rPr>
        <w:t> </w:t>
      </w:r>
      <w:r>
        <w:rPr>
          <w:b/>
          <w:spacing w:val="-2"/>
          <w:sz w:val="28"/>
        </w:rPr>
        <w:t>HOMOLOGAÇÃO</w:t>
      </w:r>
    </w:p>
    <w:p>
      <w:pPr>
        <w:pStyle w:val="ListParagraph"/>
        <w:numPr>
          <w:ilvl w:val="1"/>
          <w:numId w:val="49"/>
        </w:numPr>
        <w:tabs>
          <w:tab w:pos="739" w:val="left" w:leader="none"/>
        </w:tabs>
        <w:spacing w:line="280" w:lineRule="auto" w:before="308" w:after="0"/>
        <w:ind w:left="329" w:right="313" w:firstLine="0"/>
        <w:jc w:val="both"/>
        <w:rPr>
          <w:sz w:val="20"/>
        </w:rPr>
      </w:pPr>
      <w:r>
        <w:rPr>
          <w:sz w:val="20"/>
        </w:rPr>
        <w:t>O presente </w:t>
      </w:r>
      <w:r>
        <w:rPr>
          <w:b/>
          <w:sz w:val="20"/>
        </w:rPr>
        <w:t>CONTRATO </w:t>
      </w:r>
      <w:r>
        <w:rPr>
          <w:sz w:val="20"/>
        </w:rPr>
        <w:t>deverá ser submetido à homologação do Conselho de Curadores da UERJ, nos termos do inciso X do art. 10 do Provimento n.º 002/2000 de 02 </w:t>
      </w:r>
      <w:r>
        <w:rPr>
          <w:sz w:val="20"/>
        </w:rPr>
        <w:t>de maio de 2000.</w:t>
      </w:r>
    </w:p>
    <w:p>
      <w:pPr>
        <w:pStyle w:val="BodyText"/>
        <w:spacing w:before="41"/>
      </w:pPr>
    </w:p>
    <w:p>
      <w:pPr>
        <w:pStyle w:val="Heading1"/>
        <w:spacing w:before="1"/>
      </w:pPr>
      <w:r>
        <w:rPr>
          <w:spacing w:val="-4"/>
        </w:rPr>
        <w:t>CLÁUSULA</w:t>
      </w:r>
      <w:r>
        <w:rPr>
          <w:spacing w:val="-9"/>
        </w:rPr>
        <w:t> </w:t>
      </w:r>
      <w:r>
        <w:rPr>
          <w:spacing w:val="-4"/>
        </w:rPr>
        <w:t>DÉCIMA</w:t>
      </w:r>
      <w:r>
        <w:rPr>
          <w:spacing w:val="-8"/>
        </w:rPr>
        <w:t> </w:t>
      </w:r>
      <w:r>
        <w:rPr>
          <w:spacing w:val="-4"/>
        </w:rPr>
        <w:t>OITAVA</w:t>
      </w:r>
      <w:r>
        <w:rPr>
          <w:spacing w:val="-8"/>
        </w:rPr>
        <w:t> </w:t>
      </w:r>
      <w:r>
        <w:rPr>
          <w:spacing w:val="-4"/>
        </w:rPr>
        <w:t>–</w:t>
      </w:r>
      <w:r>
        <w:rPr>
          <w:spacing w:val="5"/>
        </w:rPr>
        <w:t> </w:t>
      </w:r>
      <w:r>
        <w:rPr>
          <w:spacing w:val="-4"/>
        </w:rPr>
        <w:t>FORO</w:t>
      </w:r>
    </w:p>
    <w:p>
      <w:pPr>
        <w:pStyle w:val="BodyText"/>
        <w:spacing w:before="79"/>
        <w:rPr>
          <w:b/>
        </w:rPr>
      </w:pPr>
    </w:p>
    <w:p>
      <w:pPr>
        <w:pStyle w:val="ListParagraph"/>
        <w:numPr>
          <w:ilvl w:val="1"/>
          <w:numId w:val="50"/>
        </w:numPr>
        <w:tabs>
          <w:tab w:pos="755" w:val="left" w:leader="none"/>
        </w:tabs>
        <w:spacing w:line="280" w:lineRule="auto" w:before="1" w:after="0"/>
        <w:ind w:left="329" w:right="313" w:firstLine="0"/>
        <w:jc w:val="both"/>
        <w:rPr>
          <w:sz w:val="20"/>
        </w:rPr>
      </w:pPr>
      <w:r>
        <w:rPr>
          <w:sz w:val="20"/>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41"/>
      </w:pPr>
    </w:p>
    <w:p>
      <w:pPr>
        <w:pStyle w:val="BodyText"/>
        <w:spacing w:line="280" w:lineRule="auto"/>
        <w:ind w:left="329"/>
      </w:pPr>
      <w:r>
        <w:rPr/>
        <w:t>E, por estarem assim acordes em todas as condições e cláusulas estabelecidas neste Contrato, firmam as partes o presente instrumento, depois de achado conforme, em presença das testemunhas abaixo firmadas.</w:t>
      </w:r>
    </w:p>
    <w:p>
      <w:pPr>
        <w:pStyle w:val="BodyText"/>
        <w:spacing w:before="162"/>
      </w:pPr>
    </w:p>
    <w:p>
      <w:pPr>
        <w:pStyle w:val="BodyText"/>
        <w:ind w:right="88"/>
        <w:jc w:val="center"/>
      </w:pPr>
      <w:r>
        <w:rPr/>
        <w:t>RIO</w:t>
      </w:r>
      <w:r>
        <w:rPr>
          <w:spacing w:val="-1"/>
        </w:rPr>
        <w:t> </w:t>
      </w:r>
      <w:r>
        <w:rPr/>
        <w:t>DE</w:t>
      </w:r>
      <w:r>
        <w:rPr>
          <w:spacing w:val="-1"/>
        </w:rPr>
        <w:t> </w:t>
      </w:r>
      <w:r>
        <w:rPr/>
        <w:t>JANEIRO,</w:t>
      </w:r>
      <w:r>
        <w:rPr>
          <w:spacing w:val="-1"/>
        </w:rPr>
        <w:t> </w:t>
      </w:r>
      <w:r>
        <w:rPr/>
        <w:t>de</w:t>
      </w:r>
      <w:r>
        <w:rPr>
          <w:spacing w:val="-1"/>
        </w:rPr>
        <w:t> </w:t>
      </w:r>
      <w:r>
        <w:rPr>
          <w:spacing w:val="-2"/>
        </w:rPr>
        <w:t>2025.</w:t>
      </w:r>
    </w:p>
    <w:p>
      <w:pPr>
        <w:pStyle w:val="BodyText"/>
      </w:pPr>
    </w:p>
    <w:p>
      <w:pPr>
        <w:pStyle w:val="BodyText"/>
      </w:pPr>
    </w:p>
    <w:p>
      <w:pPr>
        <w:pStyle w:val="BodyText"/>
      </w:pPr>
    </w:p>
    <w:p>
      <w:pPr>
        <w:pStyle w:val="BodyText"/>
        <w:spacing w:before="80"/>
      </w:pPr>
    </w:p>
    <w:p>
      <w:pPr>
        <w:pStyle w:val="BodyText"/>
        <w:ind w:right="103"/>
        <w:jc w:val="center"/>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pPr>
    </w:p>
    <w:p>
      <w:pPr>
        <w:pStyle w:val="BodyText"/>
        <w:spacing w:before="150"/>
      </w:pPr>
    </w:p>
    <w:p>
      <w:pPr>
        <w:pStyle w:val="BodyText"/>
        <w:spacing w:line="280" w:lineRule="auto"/>
        <w:ind w:left="6230" w:right="5142" w:firstLine="1110"/>
      </w:pPr>
      <w:r>
        <w:rPr>
          <w:spacing w:val="-2"/>
        </w:rPr>
        <w:t>CONTRATADO IDENTIFICAÇÃO</w:t>
      </w:r>
      <w:r>
        <w:rPr>
          <w:spacing w:val="-6"/>
        </w:rPr>
        <w:t> </w:t>
      </w:r>
      <w:r>
        <w:rPr>
          <w:spacing w:val="-2"/>
        </w:rPr>
        <w:t>DO</w:t>
      </w:r>
      <w:r>
        <w:rPr>
          <w:spacing w:val="-6"/>
        </w:rPr>
        <w:t> </w:t>
      </w:r>
      <w:r>
        <w:rPr>
          <w:spacing w:val="-2"/>
        </w:rPr>
        <w:t>REPRESENTANTE</w:t>
      </w:r>
    </w:p>
    <w:p>
      <w:pPr>
        <w:pStyle w:val="BodyText"/>
      </w:pPr>
    </w:p>
    <w:p>
      <w:pPr>
        <w:pStyle w:val="BodyText"/>
        <w:spacing w:before="157"/>
      </w:pPr>
    </w:p>
    <w:p>
      <w:pPr>
        <w:pStyle w:val="BodyText"/>
        <w:ind w:right="88"/>
        <w:jc w:val="center"/>
      </w:pPr>
      <w:r>
        <w:rPr>
          <w:spacing w:val="-2"/>
        </w:rPr>
        <w:t>TESTEMUNHA</w:t>
      </w:r>
    </w:p>
    <w:p>
      <w:pPr>
        <w:pStyle w:val="BodyText"/>
      </w:pPr>
    </w:p>
    <w:p>
      <w:pPr>
        <w:pStyle w:val="BodyText"/>
        <w:spacing w:before="195"/>
      </w:pPr>
    </w:p>
    <w:p>
      <w:pPr>
        <w:pStyle w:val="BodyText"/>
        <w:ind w:right="88"/>
        <w:jc w:val="center"/>
      </w:pPr>
      <w:r>
        <w:rPr>
          <w:spacing w:val="-2"/>
        </w:rPr>
        <w:t>TESTEMUNHA</w:t>
      </w:r>
    </w:p>
    <w:p>
      <w:pPr>
        <w:pStyle w:val="BodyText"/>
        <w:spacing w:after="0"/>
        <w:jc w:val="center"/>
        <w:sectPr>
          <w:pgSz w:w="15840" w:h="24480"/>
          <w:pgMar w:top="520" w:bottom="280" w:left="360" w:right="360"/>
        </w:sectPr>
      </w:pPr>
    </w:p>
    <w:p>
      <w:pPr>
        <w:pStyle w:val="Heading1"/>
        <w:spacing w:before="73"/>
        <w:ind w:left="0" w:right="73"/>
        <w:jc w:val="center"/>
      </w:pPr>
      <w:r>
        <w:rPr>
          <w:u w:val="single"/>
        </w:rPr>
        <w:t>ANEXO</w:t>
      </w:r>
      <w:r>
        <w:rPr>
          <w:spacing w:val="-1"/>
          <w:u w:val="single"/>
        </w:rPr>
        <w:t> </w:t>
      </w:r>
      <w:r>
        <w:rPr>
          <w:u w:val="single"/>
        </w:rPr>
        <w:t>III-</w:t>
      </w:r>
      <w:r>
        <w:rPr>
          <w:spacing w:val="-1"/>
          <w:u w:val="single"/>
        </w:rPr>
        <w:t> </w:t>
      </w:r>
      <w:r>
        <w:rPr>
          <w:u w:val="single"/>
        </w:rPr>
        <w:t>ESTUDO</w:t>
      </w:r>
      <w:r>
        <w:rPr>
          <w:spacing w:val="-4"/>
          <w:u w:val="single"/>
        </w:rPr>
        <w:t> </w:t>
      </w:r>
      <w:r>
        <w:rPr>
          <w:u w:val="single"/>
        </w:rPr>
        <w:t>TÉCNICO</w:t>
      </w:r>
      <w:r>
        <w:rPr>
          <w:spacing w:val="-1"/>
          <w:u w:val="single"/>
        </w:rPr>
        <w:t> </w:t>
      </w:r>
      <w:r>
        <w:rPr>
          <w:spacing w:val="-2"/>
          <w:u w:val="single"/>
        </w:rPr>
        <w:t>PRELIMINAR</w:t>
      </w:r>
    </w:p>
    <w:p>
      <w:pPr>
        <w:pStyle w:val="BodyText"/>
        <w:spacing w:before="80"/>
        <w:rPr>
          <w:b/>
        </w:rPr>
      </w:pPr>
    </w:p>
    <w:p>
      <w:pPr>
        <w:pStyle w:val="BodyText"/>
        <w:spacing w:line="280" w:lineRule="auto"/>
        <w:ind w:left="329" w:right="313"/>
        <w:jc w:val="both"/>
      </w:pPr>
      <w:r>
        <w:rPr/>
        <w:t>O PRESENTE ESTUDO TÉCNICO PRELIMINAR (ETP) VISA</w:t>
      </w:r>
      <w:r>
        <w:rPr>
          <w:spacing w:val="-4"/>
        </w:rPr>
        <w:t> </w:t>
      </w:r>
      <w:r>
        <w:rPr/>
        <w:t>O CUMPRIMENTO DO INCISO II,</w:t>
      </w:r>
      <w:r>
        <w:rPr>
          <w:spacing w:val="-4"/>
        </w:rPr>
        <w:t> </w:t>
      </w:r>
      <w:r>
        <w:rPr/>
        <w:t>ART. 5º DO DECRETO Nº 48.816, DE 24 DE NOVEMBRO DE 2023, </w:t>
      </w:r>
      <w:r>
        <w:rPr/>
        <w:t>O QUAL REGULAMENTA A FASE PREPARATÓRIA DAS CONTRATAÇÕES DE QUE TRATA A LEI Nº 14.133, DE 1º DE ABRIL DE 2021, NO ÂMBITO DA ADMINISTRAÇÃO PÚBLICA ESTADUAL DIRETA, AUTÁRQUICA E FUNDACIONAL. O FORMATO APRESENTADO SEGUIU O MODELO DO SISTEMA INTEGRAÇÃO DE GESTÃO DE AQUISIÇÕES, DO GOVERNO DO ESTADO DO RIO DE JANEIRO, ELABORADO COM BASE NAS ORIENTAÇÕES DA PROCURADORIA</w:t>
      </w:r>
      <w:r>
        <w:rPr>
          <w:spacing w:val="-3"/>
        </w:rPr>
        <w:t> </w:t>
      </w:r>
      <w:r>
        <w:rPr/>
        <w:t>GERAL</w:t>
      </w:r>
      <w:r>
        <w:rPr>
          <w:spacing w:val="-1"/>
        </w:rPr>
        <w:t> </w:t>
      </w:r>
      <w:r>
        <w:rPr/>
        <w:t>DO ESTADO, DO TRIBUNAL</w:t>
      </w:r>
      <w:r>
        <w:rPr>
          <w:spacing w:val="-1"/>
        </w:rPr>
        <w:t> </w:t>
      </w:r>
      <w:r>
        <w:rPr/>
        <w:t>DE CONTAS DO ESTADO E DO TRIBUNAL</w:t>
      </w:r>
      <w:r>
        <w:rPr>
          <w:spacing w:val="-1"/>
        </w:rPr>
        <w:t> </w:t>
      </w:r>
      <w:r>
        <w:rPr/>
        <w:t>DE CONTAS DA</w:t>
      </w:r>
      <w:r>
        <w:rPr>
          <w:spacing w:val="-3"/>
        </w:rPr>
        <w:t> </w:t>
      </w:r>
      <w:r>
        <w:rPr/>
        <w:t>UNIÃO.</w:t>
      </w:r>
      <w:r>
        <w:rPr>
          <w:spacing w:val="-3"/>
        </w:rPr>
        <w:t> </w:t>
      </w:r>
      <w:r>
        <w:rPr/>
        <w:t>ASSIM, O PRESENTE ETP</w:t>
      </w:r>
      <w:r>
        <w:rPr>
          <w:spacing w:val="-3"/>
        </w:rPr>
        <w:t> </w:t>
      </w:r>
      <w:r>
        <w:rPr/>
        <w:t>TEM POR OBJETIVO</w:t>
      </w:r>
      <w:r>
        <w:rPr>
          <w:spacing w:val="-8"/>
        </w:rPr>
        <w:t> </w:t>
      </w:r>
      <w:r>
        <w:rPr/>
        <w:t>APONTAR OS FUNDAMENTOS DA</w:t>
      </w:r>
      <w:r>
        <w:rPr>
          <w:spacing w:val="-8"/>
        </w:rPr>
        <w:t> </w:t>
      </w:r>
      <w:r>
        <w:rPr/>
        <w:t>CONTRATAÇÃO PROPOSTA, E SUA</w:t>
      </w:r>
      <w:r>
        <w:rPr>
          <w:spacing w:val="-12"/>
        </w:rPr>
        <w:t> </w:t>
      </w:r>
      <w:r>
        <w:rPr/>
        <w:t>VIABILIDADE, PARA</w:t>
      </w:r>
      <w:r>
        <w:rPr>
          <w:spacing w:val="-21"/>
        </w:rPr>
        <w:t> </w:t>
      </w:r>
      <w:r>
        <w:rPr/>
        <w:t>AQUISIÇÃO DE OPMES.</w:t>
      </w:r>
    </w:p>
    <w:p>
      <w:pPr>
        <w:pStyle w:val="BodyText"/>
        <w:spacing w:before="45"/>
      </w:pPr>
    </w:p>
    <w:p>
      <w:pPr>
        <w:pStyle w:val="Heading1"/>
        <w:numPr>
          <w:ilvl w:val="0"/>
          <w:numId w:val="51"/>
        </w:numPr>
        <w:tabs>
          <w:tab w:pos="517" w:val="left" w:leader="none"/>
        </w:tabs>
        <w:spacing w:line="240" w:lineRule="auto" w:before="1" w:after="0"/>
        <w:ind w:left="517" w:right="0" w:hanging="188"/>
        <w:jc w:val="left"/>
      </w:pPr>
      <w:r>
        <w:rPr/>
        <w:t>ANÁLISE</w:t>
      </w:r>
      <w:r>
        <w:rPr>
          <w:spacing w:val="-1"/>
        </w:rPr>
        <w:t> </w:t>
      </w:r>
      <w:r>
        <w:rPr/>
        <w:t>DA</w:t>
      </w:r>
      <w:r>
        <w:rPr>
          <w:spacing w:val="-12"/>
        </w:rPr>
        <w:t> </w:t>
      </w:r>
      <w:r>
        <w:rPr>
          <w:spacing w:val="-2"/>
        </w:rPr>
        <w:t>DEMANDA</w:t>
      </w:r>
    </w:p>
    <w:p>
      <w:pPr>
        <w:pStyle w:val="ListParagraph"/>
        <w:numPr>
          <w:ilvl w:val="1"/>
          <w:numId w:val="51"/>
        </w:numPr>
        <w:tabs>
          <w:tab w:pos="678" w:val="left" w:leader="none"/>
        </w:tabs>
        <w:spacing w:line="240" w:lineRule="auto" w:before="40" w:after="0"/>
        <w:ind w:left="678" w:right="0" w:hanging="349"/>
        <w:jc w:val="left"/>
        <w:rPr>
          <w:b/>
          <w:sz w:val="20"/>
        </w:rPr>
      </w:pPr>
      <w:r>
        <w:rPr>
          <w:b/>
          <w:spacing w:val="-4"/>
          <w:sz w:val="20"/>
        </w:rPr>
        <w:t>JUSTIFICATIVA</w:t>
      </w:r>
      <w:r>
        <w:rPr>
          <w:b/>
          <w:spacing w:val="-3"/>
          <w:sz w:val="20"/>
        </w:rPr>
        <w:t> </w:t>
      </w:r>
      <w:r>
        <w:rPr>
          <w:b/>
          <w:spacing w:val="-4"/>
          <w:sz w:val="20"/>
        </w:rPr>
        <w:t>DA</w:t>
      </w:r>
      <w:r>
        <w:rPr>
          <w:b/>
          <w:spacing w:val="-2"/>
          <w:sz w:val="20"/>
        </w:rPr>
        <w:t> </w:t>
      </w:r>
      <w:r>
        <w:rPr>
          <w:b/>
          <w:spacing w:val="-4"/>
          <w:sz w:val="20"/>
        </w:rPr>
        <w:t>NECESSIDADE</w:t>
      </w:r>
    </w:p>
    <w:p>
      <w:pPr>
        <w:pStyle w:val="BodyText"/>
        <w:spacing w:line="280" w:lineRule="auto" w:before="40"/>
        <w:ind w:left="329" w:right="313"/>
        <w:jc w:val="both"/>
      </w:pPr>
      <w:r>
        <w:rPr/>
        <w:t>O Hospital Universitário Pedro Ernesto (HUPE), datado do ano de 1950, é um Hospital Geral, de Ensino, de Nível Terciário e Quaternário e de</w:t>
      </w:r>
      <w:r>
        <w:rPr>
          <w:spacing w:val="-6"/>
        </w:rPr>
        <w:t> </w:t>
      </w:r>
      <w:r>
        <w:rPr/>
        <w:t>Alta Complexidade, que compõe </w:t>
      </w:r>
      <w:r>
        <w:rPr/>
        <w:t>o Complexo</w:t>
      </w:r>
      <w:r>
        <w:rPr>
          <w:spacing w:val="-1"/>
        </w:rPr>
        <w:t> </w:t>
      </w:r>
      <w:r>
        <w:rPr/>
        <w:t>de</w:t>
      </w:r>
      <w:r>
        <w:rPr>
          <w:spacing w:val="-1"/>
        </w:rPr>
        <w:t> </w:t>
      </w:r>
      <w:r>
        <w:rPr/>
        <w:t>Saúde</w:t>
      </w:r>
      <w:r>
        <w:rPr>
          <w:spacing w:val="-1"/>
        </w:rPr>
        <w:t> </w:t>
      </w:r>
      <w:r>
        <w:rPr/>
        <w:t>da</w:t>
      </w:r>
      <w:r>
        <w:rPr>
          <w:spacing w:val="-1"/>
        </w:rPr>
        <w:t> </w:t>
      </w:r>
      <w:r>
        <w:rPr/>
        <w:t>Universidade</w:t>
      </w:r>
      <w:r>
        <w:rPr>
          <w:spacing w:val="-1"/>
        </w:rPr>
        <w:t> </w:t>
      </w:r>
      <w:r>
        <w:rPr/>
        <w:t>do</w:t>
      </w:r>
      <w:r>
        <w:rPr>
          <w:spacing w:val="-1"/>
        </w:rPr>
        <w:t> </w:t>
      </w:r>
      <w:r>
        <w:rPr/>
        <w:t>Estado</w:t>
      </w:r>
      <w:r>
        <w:rPr>
          <w:spacing w:val="-1"/>
        </w:rPr>
        <w:t> </w:t>
      </w:r>
      <w:r>
        <w:rPr/>
        <w:t>do</w:t>
      </w:r>
      <w:r>
        <w:rPr>
          <w:spacing w:val="-1"/>
        </w:rPr>
        <w:t> </w:t>
      </w:r>
      <w:r>
        <w:rPr/>
        <w:t>Rio</w:t>
      </w:r>
      <w:r>
        <w:rPr>
          <w:spacing w:val="-1"/>
        </w:rPr>
        <w:t> </w:t>
      </w:r>
      <w:r>
        <w:rPr/>
        <w:t>de</w:t>
      </w:r>
      <w:r>
        <w:rPr>
          <w:spacing w:val="-1"/>
        </w:rPr>
        <w:t> </w:t>
      </w:r>
      <w:r>
        <w:rPr/>
        <w:t>Janeiro.</w:t>
      </w:r>
      <w:r>
        <w:rPr>
          <w:spacing w:val="-1"/>
        </w:rPr>
        <w:t> </w:t>
      </w:r>
      <w:r>
        <w:rPr/>
        <w:t>Caracterizado</w:t>
      </w:r>
      <w:r>
        <w:rPr>
          <w:spacing w:val="-1"/>
        </w:rPr>
        <w:t> </w:t>
      </w:r>
      <w:r>
        <w:rPr/>
        <w:t>como</w:t>
      </w:r>
      <w:r>
        <w:rPr>
          <w:spacing w:val="-1"/>
        </w:rPr>
        <w:t> </w:t>
      </w:r>
      <w:r>
        <w:rPr/>
        <w:t>um</w:t>
      </w:r>
      <w:r>
        <w:rPr>
          <w:spacing w:val="-1"/>
        </w:rPr>
        <w:t> </w:t>
      </w:r>
      <w:r>
        <w:rPr/>
        <w:t>estabelecimento</w:t>
      </w:r>
      <w:r>
        <w:rPr>
          <w:spacing w:val="-1"/>
        </w:rPr>
        <w:t> </w:t>
      </w:r>
      <w:r>
        <w:rPr/>
        <w:t>especializado</w:t>
      </w:r>
      <w:r>
        <w:rPr>
          <w:spacing w:val="-1"/>
        </w:rPr>
        <w:t> </w:t>
      </w:r>
      <w:r>
        <w:rPr/>
        <w:t>e</w:t>
      </w:r>
      <w:r>
        <w:rPr>
          <w:spacing w:val="-1"/>
        </w:rPr>
        <w:t> </w:t>
      </w:r>
      <w:r>
        <w:rPr/>
        <w:t>de</w:t>
      </w:r>
      <w:r>
        <w:rPr>
          <w:spacing w:val="-1"/>
        </w:rPr>
        <w:t> </w:t>
      </w:r>
      <w:r>
        <w:rPr/>
        <w:t>natureza</w:t>
      </w:r>
      <w:r>
        <w:rPr>
          <w:spacing w:val="-1"/>
        </w:rPr>
        <w:t> </w:t>
      </w:r>
      <w:r>
        <w:rPr/>
        <w:t>pública,</w:t>
      </w:r>
      <w:r>
        <w:rPr>
          <w:spacing w:val="-1"/>
        </w:rPr>
        <w:t> </w:t>
      </w:r>
      <w:r>
        <w:rPr/>
        <w:t>compreende</w:t>
      </w:r>
      <w:r>
        <w:rPr>
          <w:spacing w:val="-1"/>
        </w:rPr>
        <w:t> </w:t>
      </w:r>
      <w:r>
        <w:rPr/>
        <w:t>atualmente</w:t>
      </w:r>
      <w:r>
        <w:rPr>
          <w:spacing w:val="-1"/>
        </w:rPr>
        <w:t> </w:t>
      </w:r>
      <w:r>
        <w:rPr/>
        <w:t>511</w:t>
      </w:r>
      <w:r>
        <w:rPr>
          <w:spacing w:val="-1"/>
        </w:rPr>
        <w:t> </w:t>
      </w:r>
      <w:r>
        <w:rPr/>
        <w:t>leitos</w:t>
      </w:r>
      <w:r>
        <w:rPr>
          <w:spacing w:val="-1"/>
        </w:rPr>
        <w:t> </w:t>
      </w:r>
      <w:r>
        <w:rPr/>
        <w:t>e mais de 210 consultórios. Destaca-se como centro de excelência na saúde, dispondo de um corpo clínico formado por profissionais com reconhecimento nacional e internacional, mantendo programas permanentes de atualização e modernização através de recursos captados com projetos desenvolvidos por seus profissionais. Prezando por valores como respeito à vida e à dignidade do ser humano, ética nas relações, transparência na divulgação das ações, competência técnica, trabalho em equipe, pioneirismo e responsabilidade social cumpre sua missão de prestar assistência integrada, humanizada e de excelência à saúde, sendo agente transformador da sociedade por meio do ensino, pesquisa e extensão.</w:t>
      </w:r>
    </w:p>
    <w:p>
      <w:pPr>
        <w:pStyle w:val="BodyText"/>
        <w:spacing w:line="280" w:lineRule="auto" w:before="5"/>
        <w:ind w:left="329" w:right="313"/>
        <w:jc w:val="both"/>
      </w:pPr>
      <w:r>
        <w:rPr/>
        <w:t>Nessa esteira, entende-se que a solução objeto do presente estudo faz-se imprescindível para a realização de cirurgias/procedimentos com vistas ao atendimento dos pacientes </w:t>
      </w:r>
      <w:r>
        <w:rPr/>
        <w:t>nas filas regulatórias, congruente à Política Nacional de Regulação do SUS, bem como garantindo a continuidade das atividades de ensino e pesquisa da Universidade do Estado do Rio de Janeiro.</w:t>
      </w:r>
    </w:p>
    <w:p>
      <w:pPr>
        <w:pStyle w:val="BodyText"/>
        <w:spacing w:before="43"/>
      </w:pPr>
    </w:p>
    <w:p>
      <w:pPr>
        <w:pStyle w:val="Heading1"/>
        <w:numPr>
          <w:ilvl w:val="1"/>
          <w:numId w:val="51"/>
        </w:numPr>
        <w:tabs>
          <w:tab w:pos="667" w:val="left" w:leader="none"/>
        </w:tabs>
        <w:spacing w:line="240" w:lineRule="auto" w:before="0" w:after="0"/>
        <w:ind w:left="667" w:right="0" w:hanging="338"/>
        <w:jc w:val="left"/>
      </w:pPr>
      <w:r>
        <w:rPr/>
        <w:t>ANÁLISE</w:t>
      </w:r>
      <w:r>
        <w:rPr>
          <w:spacing w:val="-1"/>
        </w:rPr>
        <w:t> </w:t>
      </w:r>
      <w:r>
        <w:rPr/>
        <w:t>DA</w:t>
      </w:r>
      <w:r>
        <w:rPr>
          <w:spacing w:val="-12"/>
        </w:rPr>
        <w:t> </w:t>
      </w:r>
      <w:r>
        <w:rPr>
          <w:spacing w:val="-2"/>
        </w:rPr>
        <w:t>DEMANDA</w:t>
      </w:r>
    </w:p>
    <w:p>
      <w:pPr>
        <w:pStyle w:val="BodyText"/>
        <w:spacing w:line="280" w:lineRule="auto" w:before="40"/>
        <w:ind w:left="329" w:right="313"/>
        <w:jc w:val="both"/>
      </w:pPr>
      <w:r>
        <w:rPr/>
        <w:t>A</w:t>
      </w:r>
      <w:r>
        <w:rPr>
          <w:spacing w:val="-9"/>
        </w:rPr>
        <w:t> </w:t>
      </w:r>
      <w:r>
        <w:rPr/>
        <w:t>demanda é de cerca de 160 pacientes com a patologia Sinusite Cronica com Polipose Nasal/J338, e 12 pacientes com Lesão</w:t>
      </w:r>
      <w:r>
        <w:rPr>
          <w:spacing w:val="-2"/>
        </w:rPr>
        <w:t> </w:t>
      </w:r>
      <w:r>
        <w:rPr/>
        <w:t>Tumoral de Base de Crânio/ C11.9 e 4 pacientes com Fístula Liquórica/ G960 que aguardam para realizar a cirurgia de SINUSECTOMIA. A UDA de Otorrinolaringologia do HUPE tem como capacidade produtiva de 40 procedimentos por mês e atualmente as cirurgias são realizadas regularmente em nossa unidade hospitalar, sem apoio de OPME, o que não condiz com as melhores práticas de segurança do paciente na atualidade.</w:t>
      </w:r>
    </w:p>
    <w:p>
      <w:pPr>
        <w:pStyle w:val="BodyText"/>
        <w:spacing w:before="43"/>
      </w:pPr>
    </w:p>
    <w:p>
      <w:pPr>
        <w:pStyle w:val="Heading1"/>
        <w:numPr>
          <w:ilvl w:val="1"/>
          <w:numId w:val="51"/>
        </w:numPr>
        <w:tabs>
          <w:tab w:pos="667" w:val="left" w:leader="none"/>
        </w:tabs>
        <w:spacing w:line="240" w:lineRule="auto" w:before="1" w:after="0"/>
        <w:ind w:left="667" w:right="0" w:hanging="338"/>
        <w:jc w:val="left"/>
      </w:pPr>
      <w:r>
        <w:rPr/>
        <w:t>ALINHAMENTO</w:t>
      </w:r>
      <w:r>
        <w:rPr>
          <w:spacing w:val="-15"/>
        </w:rPr>
        <w:t> </w:t>
      </w:r>
      <w:r>
        <w:rPr/>
        <w:t>ENTRE</w:t>
      </w:r>
      <w:r>
        <w:rPr>
          <w:spacing w:val="-12"/>
        </w:rPr>
        <w:t> </w:t>
      </w:r>
      <w:r>
        <w:rPr/>
        <w:t>A</w:t>
      </w:r>
      <w:r>
        <w:rPr>
          <w:spacing w:val="-13"/>
        </w:rPr>
        <w:t> </w:t>
      </w:r>
      <w:r>
        <w:rPr/>
        <w:t>CONTRATAÇÃO</w:t>
      </w:r>
      <w:r>
        <w:rPr>
          <w:spacing w:val="-10"/>
        </w:rPr>
        <w:t> </w:t>
      </w:r>
      <w:r>
        <w:rPr/>
        <w:t>E</w:t>
      </w:r>
      <w:r>
        <w:rPr>
          <w:spacing w:val="-7"/>
        </w:rPr>
        <w:t> </w:t>
      </w:r>
      <w:r>
        <w:rPr/>
        <w:t>O</w:t>
      </w:r>
      <w:r>
        <w:rPr>
          <w:spacing w:val="-7"/>
        </w:rPr>
        <w:t> </w:t>
      </w:r>
      <w:r>
        <w:rPr>
          <w:spacing w:val="-2"/>
        </w:rPr>
        <w:t>PLANEJAMENTO</w:t>
      </w:r>
    </w:p>
    <w:p>
      <w:pPr>
        <w:pStyle w:val="ListParagraph"/>
        <w:numPr>
          <w:ilvl w:val="2"/>
          <w:numId w:val="51"/>
        </w:numPr>
        <w:tabs>
          <w:tab w:pos="852" w:val="left" w:leader="none"/>
        </w:tabs>
        <w:spacing w:line="280" w:lineRule="auto" w:before="40" w:after="0"/>
        <w:ind w:left="329" w:right="313" w:firstLine="0"/>
        <w:jc w:val="both"/>
        <w:rPr>
          <w:sz w:val="20"/>
        </w:rPr>
      </w:pPr>
      <w:r>
        <w:rPr>
          <w:sz w:val="20"/>
        </w:rPr>
        <w:t>Observando as diretrizes no Decreto Nº 48.760 de 23 de outubro de 2023, que dispõe sobre o Plano de Contratações Anual (PCA) no âmbito da Administração </w:t>
      </w:r>
      <w:r>
        <w:rPr>
          <w:sz w:val="20"/>
        </w:rPr>
        <w:t>Pública Estadual Direta,</w:t>
      </w:r>
      <w:r>
        <w:rPr>
          <w:spacing w:val="-7"/>
          <w:sz w:val="20"/>
        </w:rPr>
        <w:t> </w:t>
      </w:r>
      <w:r>
        <w:rPr>
          <w:sz w:val="20"/>
        </w:rPr>
        <w:t>Autárquica e Fundacional do Rio de Janeiro, como instrumento de governança e planejamento, os itens e quantidades que se pretendem adquirir estão previstos no PCA/2025, conforme processo SEI-260007/009736/2024, documento 80986068.</w:t>
      </w:r>
    </w:p>
    <w:p>
      <w:pPr>
        <w:pStyle w:val="ListParagraph"/>
        <w:numPr>
          <w:ilvl w:val="2"/>
          <w:numId w:val="51"/>
        </w:numPr>
        <w:tabs>
          <w:tab w:pos="850" w:val="left" w:leader="none"/>
        </w:tabs>
        <w:spacing w:line="280" w:lineRule="auto" w:before="2" w:after="0"/>
        <w:ind w:left="329" w:right="313" w:firstLine="0"/>
        <w:jc w:val="both"/>
        <w:rPr>
          <w:sz w:val="20"/>
        </w:rPr>
      </w:pPr>
      <w:r>
        <w:rPr>
          <w:sz w:val="20"/>
        </w:rPr>
        <w:t>Cumpre ressaltar que a solução pretendida se enquadra como </w:t>
      </w:r>
      <w:r>
        <w:rPr>
          <w:b/>
          <w:sz w:val="20"/>
        </w:rPr>
        <w:t>item de fornecimento contínuo </w:t>
      </w:r>
      <w:r>
        <w:rPr>
          <w:sz w:val="20"/>
        </w:rPr>
        <w:t>uma vez que compõe a grade regular dos estoques para abastecimento do </w:t>
      </w:r>
      <w:r>
        <w:rPr>
          <w:spacing w:val="-2"/>
          <w:sz w:val="20"/>
        </w:rPr>
        <w:t>hospital.</w:t>
      </w:r>
    </w:p>
    <w:p>
      <w:pPr>
        <w:pStyle w:val="BodyText"/>
        <w:spacing w:before="42"/>
      </w:pPr>
    </w:p>
    <w:p>
      <w:pPr>
        <w:pStyle w:val="Heading1"/>
        <w:numPr>
          <w:ilvl w:val="0"/>
          <w:numId w:val="51"/>
        </w:numPr>
        <w:tabs>
          <w:tab w:pos="517" w:val="left" w:leader="none"/>
        </w:tabs>
        <w:spacing w:line="240" w:lineRule="auto" w:before="0" w:after="0"/>
        <w:ind w:left="517" w:right="0" w:hanging="188"/>
        <w:jc w:val="left"/>
      </w:pPr>
      <w:r>
        <w:rPr>
          <w:spacing w:val="-4"/>
        </w:rPr>
        <w:t>AVALIAÇÃO</w:t>
      </w:r>
      <w:r>
        <w:rPr>
          <w:spacing w:val="-5"/>
        </w:rPr>
        <w:t> </w:t>
      </w:r>
      <w:r>
        <w:rPr>
          <w:spacing w:val="-4"/>
        </w:rPr>
        <w:t>DO</w:t>
      </w:r>
      <w:r>
        <w:rPr>
          <w:spacing w:val="-5"/>
        </w:rPr>
        <w:t> </w:t>
      </w:r>
      <w:r>
        <w:rPr>
          <w:spacing w:val="-4"/>
        </w:rPr>
        <w:t>CENÁRIO</w:t>
      </w:r>
    </w:p>
    <w:p>
      <w:pPr>
        <w:pStyle w:val="ListParagraph"/>
        <w:numPr>
          <w:ilvl w:val="1"/>
          <w:numId w:val="51"/>
        </w:numPr>
        <w:tabs>
          <w:tab w:pos="678" w:val="left" w:leader="none"/>
        </w:tabs>
        <w:spacing w:line="240" w:lineRule="auto" w:before="40" w:after="0"/>
        <w:ind w:left="678" w:right="0" w:hanging="349"/>
        <w:jc w:val="left"/>
        <w:rPr>
          <w:b/>
          <w:sz w:val="20"/>
        </w:rPr>
      </w:pPr>
      <w:r>
        <w:rPr>
          <w:b/>
          <w:spacing w:val="-4"/>
          <w:sz w:val="20"/>
        </w:rPr>
        <w:t>LEVANTAMENTO</w:t>
      </w:r>
      <w:r>
        <w:rPr>
          <w:b/>
          <w:spacing w:val="1"/>
          <w:sz w:val="20"/>
        </w:rPr>
        <w:t> </w:t>
      </w:r>
      <w:r>
        <w:rPr>
          <w:b/>
          <w:spacing w:val="-4"/>
          <w:sz w:val="20"/>
        </w:rPr>
        <w:t>DAS</w:t>
      </w:r>
      <w:r>
        <w:rPr>
          <w:b/>
          <w:spacing w:val="-9"/>
          <w:sz w:val="20"/>
        </w:rPr>
        <w:t> </w:t>
      </w:r>
      <w:r>
        <w:rPr>
          <w:b/>
          <w:spacing w:val="-4"/>
          <w:sz w:val="20"/>
        </w:rPr>
        <w:t>ALTERNATIVAS</w:t>
      </w:r>
      <w:r>
        <w:rPr>
          <w:b/>
          <w:spacing w:val="2"/>
          <w:sz w:val="20"/>
        </w:rPr>
        <w:t> </w:t>
      </w:r>
      <w:r>
        <w:rPr>
          <w:b/>
          <w:spacing w:val="-4"/>
          <w:sz w:val="20"/>
        </w:rPr>
        <w:t>DO</w:t>
      </w:r>
      <w:r>
        <w:rPr>
          <w:b/>
          <w:spacing w:val="2"/>
          <w:sz w:val="20"/>
        </w:rPr>
        <w:t> </w:t>
      </w:r>
      <w:r>
        <w:rPr>
          <w:b/>
          <w:spacing w:val="-4"/>
          <w:sz w:val="20"/>
        </w:rPr>
        <w:t>MERCADO</w:t>
      </w:r>
    </w:p>
    <w:p>
      <w:pPr>
        <w:pStyle w:val="BodyText"/>
        <w:spacing w:line="280" w:lineRule="auto" w:before="40"/>
        <w:ind w:left="329" w:right="313"/>
        <w:jc w:val="both"/>
      </w:pPr>
      <w:r>
        <w:rPr/>
        <w:t>O mercado de fornecedores dos materiais que atendem às cirurgias de Sinusectomia é exclusivo da empresa STRYKER, visto que nosso processo de compra se dará </w:t>
      </w:r>
      <w:r>
        <w:rPr/>
        <w:t>por inexigibilidade. já que temos patrimoniada a unidade de controle desta marca. Em caso de desabastecimento do material, de maneira alternativa, é possível realizar o procedimento Sinusectomia com instrumentos não-powered que apresenta piores resultados, tendo menor eficiência, menor precisão, maior tempo cirúrgico, apresente maior risco de recidiva de polipos nasais, recidiva de tumores a base do cranio, sangramento pós-operatorio, fistula liquorica iatrogenica, lesão de pares cranianos.</w:t>
      </w:r>
    </w:p>
    <w:p>
      <w:pPr>
        <w:pStyle w:val="BodyText"/>
        <w:spacing w:before="44"/>
      </w:pPr>
    </w:p>
    <w:p>
      <w:pPr>
        <w:pStyle w:val="Heading1"/>
        <w:numPr>
          <w:ilvl w:val="1"/>
          <w:numId w:val="51"/>
        </w:numPr>
        <w:tabs>
          <w:tab w:pos="678" w:val="left" w:leader="none"/>
        </w:tabs>
        <w:spacing w:line="240" w:lineRule="auto" w:before="0" w:after="0"/>
        <w:ind w:left="678" w:right="0" w:hanging="349"/>
        <w:jc w:val="left"/>
      </w:pPr>
      <w:r>
        <w:rPr/>
        <w:t>INSTITUCIONAL</w:t>
      </w:r>
      <w:r>
        <w:rPr>
          <w:spacing w:val="-12"/>
        </w:rPr>
        <w:t> </w:t>
      </w:r>
      <w:r>
        <w:rPr/>
        <w:t>E</w:t>
      </w:r>
      <w:r>
        <w:rPr>
          <w:spacing w:val="-1"/>
        </w:rPr>
        <w:t> </w:t>
      </w:r>
      <w:r>
        <w:rPr>
          <w:spacing w:val="-4"/>
        </w:rPr>
        <w:t>LEGAL</w:t>
      </w:r>
    </w:p>
    <w:p>
      <w:pPr>
        <w:pStyle w:val="BodyText"/>
        <w:spacing w:line="280" w:lineRule="auto" w:before="40"/>
        <w:ind w:left="329" w:right="335"/>
      </w:pPr>
      <w:r>
        <w:rPr/>
        <w:t>A</w:t>
      </w:r>
      <w:r>
        <w:rPr>
          <w:spacing w:val="-5"/>
        </w:rPr>
        <w:t> </w:t>
      </w:r>
      <w:r>
        <w:rPr/>
        <w:t>condução do processo de aquisição dos materiais de que trata este estudo preliminar - classificados como bens comuns, nos termos do</w:t>
      </w:r>
      <w:r>
        <w:rPr>
          <w:spacing w:val="-5"/>
        </w:rPr>
        <w:t> </w:t>
      </w:r>
      <w:r>
        <w:rPr/>
        <w:t>Art. 6º inciso XIII da Lei nº 14.133, de </w:t>
      </w:r>
      <w:r>
        <w:rPr/>
        <w:t>1º</w:t>
      </w:r>
      <w:r>
        <w:rPr>
          <w:spacing w:val="40"/>
        </w:rPr>
        <w:t> </w:t>
      </w:r>
      <w:r>
        <w:rPr/>
        <w:t>de abril de 2021 - deve seguir, minimamente, as normativas gerais para aquisição de bens e serviços abaixo elencadas.</w:t>
      </w:r>
    </w:p>
    <w:p>
      <w:pPr>
        <w:pStyle w:val="ListParagraph"/>
        <w:numPr>
          <w:ilvl w:val="0"/>
          <w:numId w:val="52"/>
        </w:numPr>
        <w:tabs>
          <w:tab w:pos="481" w:val="left" w:leader="none"/>
        </w:tabs>
        <w:spacing w:line="233" w:lineRule="exact" w:before="0" w:after="0"/>
        <w:ind w:left="481" w:right="0" w:hanging="152"/>
        <w:jc w:val="left"/>
        <w:rPr>
          <w:sz w:val="20"/>
        </w:rPr>
      </w:pPr>
      <w:r>
        <w:rPr>
          <w:sz w:val="20"/>
        </w:rPr>
        <w:t>Lei</w:t>
      </w:r>
      <w:r>
        <w:rPr>
          <w:spacing w:val="9"/>
          <w:sz w:val="20"/>
        </w:rPr>
        <w:t> </w:t>
      </w:r>
      <w:r>
        <w:rPr>
          <w:sz w:val="20"/>
        </w:rPr>
        <w:t>nº</w:t>
      </w:r>
      <w:r>
        <w:rPr>
          <w:spacing w:val="9"/>
          <w:sz w:val="20"/>
        </w:rPr>
        <w:t> </w:t>
      </w:r>
      <w:r>
        <w:rPr>
          <w:sz w:val="20"/>
        </w:rPr>
        <w:t>14.133,</w:t>
      </w:r>
      <w:r>
        <w:rPr>
          <w:spacing w:val="9"/>
          <w:sz w:val="20"/>
        </w:rPr>
        <w:t> </w:t>
      </w:r>
      <w:r>
        <w:rPr>
          <w:sz w:val="20"/>
        </w:rPr>
        <w:t>de</w:t>
      </w:r>
      <w:r>
        <w:rPr>
          <w:spacing w:val="9"/>
          <w:sz w:val="20"/>
        </w:rPr>
        <w:t> </w:t>
      </w:r>
      <w:r>
        <w:rPr>
          <w:sz w:val="20"/>
        </w:rPr>
        <w:t>01</w:t>
      </w:r>
      <w:r>
        <w:rPr>
          <w:spacing w:val="9"/>
          <w:sz w:val="20"/>
        </w:rPr>
        <w:t> </w:t>
      </w:r>
      <w:r>
        <w:rPr>
          <w:sz w:val="20"/>
        </w:rPr>
        <w:t>de</w:t>
      </w:r>
      <w:r>
        <w:rPr>
          <w:spacing w:val="9"/>
          <w:sz w:val="20"/>
        </w:rPr>
        <w:t> </w:t>
      </w:r>
      <w:r>
        <w:rPr>
          <w:sz w:val="20"/>
        </w:rPr>
        <w:t>abril</w:t>
      </w:r>
      <w:r>
        <w:rPr>
          <w:spacing w:val="9"/>
          <w:sz w:val="20"/>
        </w:rPr>
        <w:t> </w:t>
      </w:r>
      <w:r>
        <w:rPr>
          <w:sz w:val="20"/>
        </w:rPr>
        <w:t>de</w:t>
      </w:r>
      <w:r>
        <w:rPr>
          <w:spacing w:val="9"/>
          <w:sz w:val="20"/>
        </w:rPr>
        <w:t> </w:t>
      </w:r>
      <w:r>
        <w:rPr>
          <w:sz w:val="20"/>
        </w:rPr>
        <w:t>2021,</w:t>
      </w:r>
      <w:r>
        <w:rPr>
          <w:spacing w:val="9"/>
          <w:sz w:val="20"/>
        </w:rPr>
        <w:t> </w:t>
      </w:r>
      <w:r>
        <w:rPr>
          <w:sz w:val="20"/>
        </w:rPr>
        <w:t>que</w:t>
      </w:r>
      <w:r>
        <w:rPr>
          <w:spacing w:val="9"/>
          <w:sz w:val="20"/>
        </w:rPr>
        <w:t> </w:t>
      </w:r>
      <w:r>
        <w:rPr>
          <w:sz w:val="20"/>
        </w:rPr>
        <w:t>estabelece</w:t>
      </w:r>
      <w:r>
        <w:rPr>
          <w:spacing w:val="9"/>
          <w:sz w:val="20"/>
        </w:rPr>
        <w:t> </w:t>
      </w:r>
      <w:r>
        <w:rPr>
          <w:sz w:val="20"/>
        </w:rPr>
        <w:t>normas</w:t>
      </w:r>
      <w:r>
        <w:rPr>
          <w:spacing w:val="9"/>
          <w:sz w:val="20"/>
        </w:rPr>
        <w:t> </w:t>
      </w:r>
      <w:r>
        <w:rPr>
          <w:sz w:val="20"/>
        </w:rPr>
        <w:t>gerais</w:t>
      </w:r>
      <w:r>
        <w:rPr>
          <w:spacing w:val="9"/>
          <w:sz w:val="20"/>
        </w:rPr>
        <w:t> </w:t>
      </w:r>
      <w:r>
        <w:rPr>
          <w:sz w:val="20"/>
        </w:rPr>
        <w:t>de</w:t>
      </w:r>
      <w:r>
        <w:rPr>
          <w:spacing w:val="9"/>
          <w:sz w:val="20"/>
        </w:rPr>
        <w:t> </w:t>
      </w:r>
      <w:r>
        <w:rPr>
          <w:sz w:val="20"/>
        </w:rPr>
        <w:t>licitação</w:t>
      </w:r>
      <w:r>
        <w:rPr>
          <w:spacing w:val="9"/>
          <w:sz w:val="20"/>
        </w:rPr>
        <w:t> </w:t>
      </w:r>
      <w:r>
        <w:rPr>
          <w:sz w:val="20"/>
        </w:rPr>
        <w:t>e</w:t>
      </w:r>
      <w:r>
        <w:rPr>
          <w:spacing w:val="9"/>
          <w:sz w:val="20"/>
        </w:rPr>
        <w:t> </w:t>
      </w:r>
      <w:r>
        <w:rPr>
          <w:sz w:val="20"/>
        </w:rPr>
        <w:t>contratação</w:t>
      </w:r>
      <w:r>
        <w:rPr>
          <w:spacing w:val="9"/>
          <w:sz w:val="20"/>
        </w:rPr>
        <w:t> </w:t>
      </w:r>
      <w:r>
        <w:rPr>
          <w:sz w:val="20"/>
        </w:rPr>
        <w:t>para</w:t>
      </w:r>
      <w:r>
        <w:rPr>
          <w:spacing w:val="9"/>
          <w:sz w:val="20"/>
        </w:rPr>
        <w:t> </w:t>
      </w:r>
      <w:r>
        <w:rPr>
          <w:sz w:val="20"/>
        </w:rPr>
        <w:t>as</w:t>
      </w:r>
      <w:r>
        <w:rPr>
          <w:spacing w:val="-2"/>
          <w:sz w:val="20"/>
        </w:rPr>
        <w:t> </w:t>
      </w:r>
      <w:r>
        <w:rPr>
          <w:sz w:val="20"/>
        </w:rPr>
        <w:t>Administrações</w:t>
      </w:r>
      <w:r>
        <w:rPr>
          <w:spacing w:val="9"/>
          <w:sz w:val="20"/>
        </w:rPr>
        <w:t> </w:t>
      </w:r>
      <w:r>
        <w:rPr>
          <w:sz w:val="20"/>
        </w:rPr>
        <w:t>Públicas</w:t>
      </w:r>
      <w:r>
        <w:rPr>
          <w:spacing w:val="9"/>
          <w:sz w:val="20"/>
        </w:rPr>
        <w:t> </w:t>
      </w:r>
      <w:r>
        <w:rPr>
          <w:sz w:val="20"/>
        </w:rPr>
        <w:t>diretas,</w:t>
      </w:r>
      <w:r>
        <w:rPr>
          <w:spacing w:val="9"/>
          <w:sz w:val="20"/>
        </w:rPr>
        <w:t> </w:t>
      </w:r>
      <w:r>
        <w:rPr>
          <w:sz w:val="20"/>
        </w:rPr>
        <w:t>autárquicas</w:t>
      </w:r>
      <w:r>
        <w:rPr>
          <w:spacing w:val="9"/>
          <w:sz w:val="20"/>
        </w:rPr>
        <w:t> </w:t>
      </w:r>
      <w:r>
        <w:rPr>
          <w:sz w:val="20"/>
        </w:rPr>
        <w:t>e</w:t>
      </w:r>
      <w:r>
        <w:rPr>
          <w:spacing w:val="9"/>
          <w:sz w:val="20"/>
        </w:rPr>
        <w:t> </w:t>
      </w:r>
      <w:r>
        <w:rPr>
          <w:sz w:val="20"/>
        </w:rPr>
        <w:t>fundacionais</w:t>
      </w:r>
      <w:r>
        <w:rPr>
          <w:spacing w:val="9"/>
          <w:sz w:val="20"/>
        </w:rPr>
        <w:t> </w:t>
      </w:r>
      <w:r>
        <w:rPr>
          <w:sz w:val="20"/>
        </w:rPr>
        <w:t>da</w:t>
      </w:r>
      <w:r>
        <w:rPr>
          <w:spacing w:val="9"/>
          <w:sz w:val="20"/>
        </w:rPr>
        <w:t> </w:t>
      </w:r>
      <w:r>
        <w:rPr>
          <w:sz w:val="20"/>
        </w:rPr>
        <w:t>União,</w:t>
      </w:r>
      <w:r>
        <w:rPr>
          <w:spacing w:val="9"/>
          <w:sz w:val="20"/>
        </w:rPr>
        <w:t> </w:t>
      </w:r>
      <w:r>
        <w:rPr>
          <w:spacing w:val="-5"/>
          <w:sz w:val="20"/>
        </w:rPr>
        <w:t>dos</w:t>
      </w:r>
    </w:p>
    <w:p>
      <w:pPr>
        <w:pStyle w:val="BodyText"/>
        <w:spacing w:before="39"/>
        <w:ind w:left="329"/>
      </w:pPr>
      <w:r>
        <w:rPr/>
        <w:t>Estados,</w:t>
      </w:r>
      <w:r>
        <w:rPr>
          <w:spacing w:val="-1"/>
        </w:rPr>
        <w:t> </w:t>
      </w:r>
      <w:r>
        <w:rPr/>
        <w:t>do</w:t>
      </w:r>
      <w:r>
        <w:rPr>
          <w:spacing w:val="-1"/>
        </w:rPr>
        <w:t> </w:t>
      </w:r>
      <w:r>
        <w:rPr/>
        <w:t>Distrito</w:t>
      </w:r>
      <w:r>
        <w:rPr>
          <w:spacing w:val="-1"/>
        </w:rPr>
        <w:t> </w:t>
      </w:r>
      <w:r>
        <w:rPr/>
        <w:t>Federal</w:t>
      </w:r>
      <w:r>
        <w:rPr>
          <w:spacing w:val="-1"/>
        </w:rPr>
        <w:t> </w:t>
      </w:r>
      <w:r>
        <w:rPr/>
        <w:t>e</w:t>
      </w:r>
      <w:r>
        <w:rPr>
          <w:spacing w:val="-1"/>
        </w:rPr>
        <w:t> </w:t>
      </w:r>
      <w:r>
        <w:rPr/>
        <w:t>dos</w:t>
      </w:r>
      <w:r>
        <w:rPr>
          <w:spacing w:val="-1"/>
        </w:rPr>
        <w:t> </w:t>
      </w:r>
      <w:r>
        <w:rPr>
          <w:spacing w:val="-2"/>
        </w:rPr>
        <w:t>Municípios;</w:t>
      </w:r>
    </w:p>
    <w:p>
      <w:pPr>
        <w:pStyle w:val="ListParagraph"/>
        <w:numPr>
          <w:ilvl w:val="0"/>
          <w:numId w:val="52"/>
        </w:numPr>
        <w:tabs>
          <w:tab w:pos="471" w:val="left" w:leader="none"/>
        </w:tabs>
        <w:spacing w:line="240" w:lineRule="auto" w:before="26" w:after="0"/>
        <w:ind w:left="471" w:right="0" w:hanging="142"/>
        <w:jc w:val="left"/>
        <w:rPr>
          <w:sz w:val="20"/>
        </w:rPr>
      </w:pPr>
      <w:r>
        <w:rPr>
          <w:sz w:val="20"/>
        </w:rPr>
        <w:t>Decreto</w:t>
      </w:r>
      <w:r>
        <w:rPr>
          <w:spacing w:val="-2"/>
          <w:sz w:val="20"/>
        </w:rPr>
        <w:t> </w:t>
      </w:r>
      <w:r>
        <w:rPr>
          <w:sz w:val="20"/>
        </w:rPr>
        <w:t>nº</w:t>
      </w:r>
      <w:r>
        <w:rPr>
          <w:spacing w:val="-1"/>
          <w:sz w:val="20"/>
        </w:rPr>
        <w:t> </w:t>
      </w:r>
      <w:r>
        <w:rPr>
          <w:sz w:val="20"/>
        </w:rPr>
        <w:t>11.317</w:t>
      </w:r>
      <w:r>
        <w:rPr>
          <w:spacing w:val="-2"/>
          <w:sz w:val="20"/>
        </w:rPr>
        <w:t> </w:t>
      </w:r>
      <w:r>
        <w:rPr>
          <w:sz w:val="20"/>
        </w:rPr>
        <w:t>de</w:t>
      </w:r>
      <w:r>
        <w:rPr>
          <w:spacing w:val="-1"/>
          <w:sz w:val="20"/>
        </w:rPr>
        <w:t> </w:t>
      </w:r>
      <w:r>
        <w:rPr>
          <w:sz w:val="20"/>
        </w:rPr>
        <w:t>29</w:t>
      </w:r>
      <w:r>
        <w:rPr>
          <w:spacing w:val="-1"/>
          <w:sz w:val="20"/>
        </w:rPr>
        <w:t> </w:t>
      </w:r>
      <w:r>
        <w:rPr>
          <w:sz w:val="20"/>
        </w:rPr>
        <w:t>de</w:t>
      </w:r>
      <w:r>
        <w:rPr>
          <w:spacing w:val="-2"/>
          <w:sz w:val="20"/>
        </w:rPr>
        <w:t> </w:t>
      </w:r>
      <w:r>
        <w:rPr>
          <w:sz w:val="20"/>
        </w:rPr>
        <w:t>dezembro</w:t>
      </w:r>
      <w:r>
        <w:rPr>
          <w:spacing w:val="-1"/>
          <w:sz w:val="20"/>
        </w:rPr>
        <w:t> </w:t>
      </w:r>
      <w:r>
        <w:rPr>
          <w:sz w:val="20"/>
        </w:rPr>
        <w:t>de</w:t>
      </w:r>
      <w:r>
        <w:rPr>
          <w:spacing w:val="-1"/>
          <w:sz w:val="20"/>
        </w:rPr>
        <w:t> </w:t>
      </w:r>
      <w:r>
        <w:rPr>
          <w:sz w:val="20"/>
        </w:rPr>
        <w:t>2022,</w:t>
      </w:r>
      <w:r>
        <w:rPr>
          <w:spacing w:val="-2"/>
          <w:sz w:val="20"/>
        </w:rPr>
        <w:t> </w:t>
      </w:r>
      <w:r>
        <w:rPr>
          <w:sz w:val="20"/>
        </w:rPr>
        <w:t>que</w:t>
      </w:r>
      <w:r>
        <w:rPr>
          <w:spacing w:val="-1"/>
          <w:sz w:val="20"/>
        </w:rPr>
        <w:t> </w:t>
      </w:r>
      <w:r>
        <w:rPr>
          <w:sz w:val="20"/>
        </w:rPr>
        <w:t>atualiza</w:t>
      </w:r>
      <w:r>
        <w:rPr>
          <w:spacing w:val="-1"/>
          <w:sz w:val="20"/>
        </w:rPr>
        <w:t> </w:t>
      </w:r>
      <w:r>
        <w:rPr>
          <w:sz w:val="20"/>
        </w:rPr>
        <w:t>os</w:t>
      </w:r>
      <w:r>
        <w:rPr>
          <w:spacing w:val="-2"/>
          <w:sz w:val="20"/>
        </w:rPr>
        <w:t> </w:t>
      </w:r>
      <w:r>
        <w:rPr>
          <w:sz w:val="20"/>
        </w:rPr>
        <w:t>valores</w:t>
      </w:r>
      <w:r>
        <w:rPr>
          <w:spacing w:val="-1"/>
          <w:sz w:val="20"/>
        </w:rPr>
        <w:t> </w:t>
      </w:r>
      <w:r>
        <w:rPr>
          <w:sz w:val="20"/>
        </w:rPr>
        <w:t>estabelecidos</w:t>
      </w:r>
      <w:r>
        <w:rPr>
          <w:spacing w:val="-1"/>
          <w:sz w:val="20"/>
        </w:rPr>
        <w:t> </w:t>
      </w:r>
      <w:r>
        <w:rPr>
          <w:sz w:val="20"/>
        </w:rPr>
        <w:t>na</w:t>
      </w:r>
      <w:r>
        <w:rPr>
          <w:spacing w:val="-2"/>
          <w:sz w:val="20"/>
        </w:rPr>
        <w:t> </w:t>
      </w:r>
      <w:r>
        <w:rPr>
          <w:sz w:val="20"/>
        </w:rPr>
        <w:t>Lei</w:t>
      </w:r>
      <w:r>
        <w:rPr>
          <w:spacing w:val="-1"/>
          <w:sz w:val="20"/>
        </w:rPr>
        <w:t> </w:t>
      </w:r>
      <w:r>
        <w:rPr>
          <w:sz w:val="20"/>
        </w:rPr>
        <w:t>nº</w:t>
      </w:r>
      <w:r>
        <w:rPr>
          <w:spacing w:val="-1"/>
          <w:sz w:val="20"/>
        </w:rPr>
        <w:t> </w:t>
      </w:r>
      <w:r>
        <w:rPr>
          <w:sz w:val="20"/>
        </w:rPr>
        <w:t>14.133,</w:t>
      </w:r>
      <w:r>
        <w:rPr>
          <w:spacing w:val="-2"/>
          <w:sz w:val="20"/>
        </w:rPr>
        <w:t> </w:t>
      </w:r>
      <w:r>
        <w:rPr>
          <w:sz w:val="20"/>
        </w:rPr>
        <w:t>de</w:t>
      </w:r>
      <w:r>
        <w:rPr>
          <w:spacing w:val="-1"/>
          <w:sz w:val="20"/>
        </w:rPr>
        <w:t> </w:t>
      </w:r>
      <w:r>
        <w:rPr>
          <w:sz w:val="20"/>
        </w:rPr>
        <w:t>1º</w:t>
      </w:r>
      <w:r>
        <w:rPr>
          <w:spacing w:val="-1"/>
          <w:sz w:val="20"/>
        </w:rPr>
        <w:t> </w:t>
      </w:r>
      <w:r>
        <w:rPr>
          <w:sz w:val="20"/>
        </w:rPr>
        <w:t>de</w:t>
      </w:r>
      <w:r>
        <w:rPr>
          <w:spacing w:val="-2"/>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2"/>
        </w:numPr>
        <w:tabs>
          <w:tab w:pos="471" w:val="left" w:leader="none"/>
        </w:tabs>
        <w:spacing w:line="240" w:lineRule="auto" w:before="25" w:after="0"/>
        <w:ind w:left="471" w:right="0" w:hanging="142"/>
        <w:jc w:val="left"/>
        <w:rPr>
          <w:sz w:val="20"/>
        </w:rPr>
      </w:pPr>
      <w:r>
        <w:rPr>
          <w:sz w:val="20"/>
        </w:rPr>
        <w:t>Decreto</w:t>
      </w:r>
      <w:r>
        <w:rPr>
          <w:spacing w:val="-2"/>
          <w:sz w:val="20"/>
        </w:rPr>
        <w:t> </w:t>
      </w:r>
      <w:r>
        <w:rPr>
          <w:sz w:val="20"/>
        </w:rPr>
        <w:t>nº</w:t>
      </w:r>
      <w:r>
        <w:rPr>
          <w:spacing w:val="-1"/>
          <w:sz w:val="20"/>
        </w:rPr>
        <w:t> </w:t>
      </w:r>
      <w:r>
        <w:rPr>
          <w:sz w:val="20"/>
        </w:rPr>
        <w:t>11.462,</w:t>
      </w:r>
      <w:r>
        <w:rPr>
          <w:spacing w:val="-1"/>
          <w:sz w:val="20"/>
        </w:rPr>
        <w:t> </w:t>
      </w:r>
      <w:r>
        <w:rPr>
          <w:sz w:val="20"/>
        </w:rPr>
        <w:t>de</w:t>
      </w:r>
      <w:r>
        <w:rPr>
          <w:spacing w:val="-1"/>
          <w:sz w:val="20"/>
        </w:rPr>
        <w:t> </w:t>
      </w:r>
      <w:r>
        <w:rPr>
          <w:sz w:val="20"/>
        </w:rPr>
        <w:t>31</w:t>
      </w:r>
      <w:r>
        <w:rPr>
          <w:spacing w:val="-2"/>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2023,</w:t>
      </w:r>
      <w:r>
        <w:rPr>
          <w:spacing w:val="-2"/>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Sistema</w:t>
      </w:r>
      <w:r>
        <w:rPr>
          <w:spacing w:val="-2"/>
          <w:sz w:val="20"/>
        </w:rPr>
        <w:t> </w:t>
      </w:r>
      <w:r>
        <w:rPr>
          <w:sz w:val="20"/>
        </w:rPr>
        <w:t>de</w:t>
      </w:r>
      <w:r>
        <w:rPr>
          <w:spacing w:val="-1"/>
          <w:sz w:val="20"/>
        </w:rPr>
        <w:t> </w:t>
      </w:r>
      <w:r>
        <w:rPr>
          <w:sz w:val="20"/>
        </w:rPr>
        <w:t>Registro</w:t>
      </w:r>
      <w:r>
        <w:rPr>
          <w:spacing w:val="-1"/>
          <w:sz w:val="20"/>
        </w:rPr>
        <w:t> </w:t>
      </w:r>
      <w:r>
        <w:rPr>
          <w:sz w:val="20"/>
        </w:rPr>
        <w:t>de</w:t>
      </w:r>
      <w:r>
        <w:rPr>
          <w:spacing w:val="-1"/>
          <w:sz w:val="20"/>
        </w:rPr>
        <w:t> </w:t>
      </w:r>
      <w:r>
        <w:rPr>
          <w:sz w:val="20"/>
        </w:rPr>
        <w:t>Preços</w:t>
      </w:r>
      <w:r>
        <w:rPr>
          <w:spacing w:val="-2"/>
          <w:sz w:val="20"/>
        </w:rPr>
        <w:t> </w:t>
      </w:r>
      <w:r>
        <w:rPr>
          <w:sz w:val="20"/>
        </w:rPr>
        <w:t>previsto</w:t>
      </w:r>
      <w:r>
        <w:rPr>
          <w:spacing w:val="-1"/>
          <w:sz w:val="20"/>
        </w:rPr>
        <w:t> </w:t>
      </w:r>
      <w:r>
        <w:rPr>
          <w:sz w:val="20"/>
        </w:rPr>
        <w:t>nos</w:t>
      </w:r>
      <w:r>
        <w:rPr>
          <w:spacing w:val="-1"/>
          <w:sz w:val="20"/>
        </w:rPr>
        <w:t> </w:t>
      </w:r>
      <w:r>
        <w:rPr>
          <w:sz w:val="20"/>
        </w:rPr>
        <w:t>art.</w:t>
      </w:r>
      <w:r>
        <w:rPr>
          <w:spacing w:val="-1"/>
          <w:sz w:val="20"/>
        </w:rPr>
        <w:t> </w:t>
      </w:r>
      <w:r>
        <w:rPr>
          <w:sz w:val="20"/>
        </w:rPr>
        <w:t>82</w:t>
      </w:r>
      <w:r>
        <w:rPr>
          <w:spacing w:val="-2"/>
          <w:sz w:val="20"/>
        </w:rPr>
        <w:t> </w:t>
      </w:r>
      <w:r>
        <w:rPr>
          <w:sz w:val="20"/>
        </w:rPr>
        <w:t>a</w:t>
      </w:r>
      <w:r>
        <w:rPr>
          <w:spacing w:val="-1"/>
          <w:sz w:val="20"/>
        </w:rPr>
        <w:t> </w:t>
      </w:r>
      <w:r>
        <w:rPr>
          <w:sz w:val="20"/>
        </w:rPr>
        <w:t>art.</w:t>
      </w:r>
      <w:r>
        <w:rPr>
          <w:spacing w:val="-1"/>
          <w:sz w:val="20"/>
        </w:rPr>
        <w:t> </w:t>
      </w:r>
      <w:r>
        <w:rPr>
          <w:sz w:val="20"/>
        </w:rPr>
        <w:t>86</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2"/>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2021;</w:t>
      </w:r>
    </w:p>
    <w:p>
      <w:pPr>
        <w:pStyle w:val="ListParagraph"/>
        <w:numPr>
          <w:ilvl w:val="0"/>
          <w:numId w:val="52"/>
        </w:numPr>
        <w:tabs>
          <w:tab w:pos="494" w:val="left" w:leader="none"/>
        </w:tabs>
        <w:spacing w:line="278" w:lineRule="auto" w:before="25" w:after="0"/>
        <w:ind w:left="329" w:right="313" w:firstLine="0"/>
        <w:jc w:val="left"/>
        <w:rPr>
          <w:sz w:val="20"/>
        </w:rPr>
      </w:pPr>
      <w:r>
        <w:rPr>
          <w:sz w:val="20"/>
        </w:rPr>
        <w:t>Decreto</w:t>
      </w:r>
      <w:r>
        <w:rPr>
          <w:spacing w:val="22"/>
          <w:sz w:val="20"/>
        </w:rPr>
        <w:t> </w:t>
      </w:r>
      <w:r>
        <w:rPr>
          <w:sz w:val="20"/>
        </w:rPr>
        <w:t>nº</w:t>
      </w:r>
      <w:r>
        <w:rPr>
          <w:spacing w:val="22"/>
          <w:sz w:val="20"/>
        </w:rPr>
        <w:t> </w:t>
      </w:r>
      <w:r>
        <w:rPr>
          <w:sz w:val="20"/>
        </w:rPr>
        <w:t>48.702,</w:t>
      </w:r>
      <w:r>
        <w:rPr>
          <w:spacing w:val="22"/>
          <w:sz w:val="20"/>
        </w:rPr>
        <w:t> </w:t>
      </w:r>
      <w:r>
        <w:rPr>
          <w:sz w:val="20"/>
        </w:rPr>
        <w:t>de</w:t>
      </w:r>
      <w:r>
        <w:rPr>
          <w:spacing w:val="22"/>
          <w:sz w:val="20"/>
        </w:rPr>
        <w:t> </w:t>
      </w:r>
      <w:r>
        <w:rPr>
          <w:sz w:val="20"/>
        </w:rPr>
        <w:t>19</w:t>
      </w:r>
      <w:r>
        <w:rPr>
          <w:spacing w:val="22"/>
          <w:sz w:val="20"/>
        </w:rPr>
        <w:t> </w:t>
      </w:r>
      <w:r>
        <w:rPr>
          <w:sz w:val="20"/>
        </w:rPr>
        <w:t>de</w:t>
      </w:r>
      <w:r>
        <w:rPr>
          <w:spacing w:val="22"/>
          <w:sz w:val="20"/>
        </w:rPr>
        <w:t> </w:t>
      </w:r>
      <w:r>
        <w:rPr>
          <w:sz w:val="20"/>
        </w:rPr>
        <w:t>setembro</w:t>
      </w:r>
      <w:r>
        <w:rPr>
          <w:spacing w:val="22"/>
          <w:sz w:val="20"/>
        </w:rPr>
        <w:t> </w:t>
      </w:r>
      <w:r>
        <w:rPr>
          <w:sz w:val="20"/>
        </w:rPr>
        <w:t>de</w:t>
      </w:r>
      <w:r>
        <w:rPr>
          <w:spacing w:val="22"/>
          <w:sz w:val="20"/>
        </w:rPr>
        <w:t> </w:t>
      </w:r>
      <w:r>
        <w:rPr>
          <w:sz w:val="20"/>
        </w:rPr>
        <w:t>2023,</w:t>
      </w:r>
      <w:r>
        <w:rPr>
          <w:spacing w:val="22"/>
          <w:sz w:val="20"/>
        </w:rPr>
        <w:t> </w:t>
      </w:r>
      <w:r>
        <w:rPr>
          <w:sz w:val="20"/>
        </w:rPr>
        <w:t>que</w:t>
      </w:r>
      <w:r>
        <w:rPr>
          <w:spacing w:val="22"/>
          <w:sz w:val="20"/>
        </w:rPr>
        <w:t> </w:t>
      </w:r>
      <w:r>
        <w:rPr>
          <w:sz w:val="20"/>
        </w:rPr>
        <w:t>estabelece</w:t>
      </w:r>
      <w:r>
        <w:rPr>
          <w:spacing w:val="22"/>
          <w:sz w:val="20"/>
        </w:rPr>
        <w:t> </w:t>
      </w:r>
      <w:r>
        <w:rPr>
          <w:sz w:val="20"/>
        </w:rPr>
        <w:t>procedimentos</w:t>
      </w:r>
      <w:r>
        <w:rPr>
          <w:spacing w:val="22"/>
          <w:sz w:val="20"/>
        </w:rPr>
        <w:t> </w:t>
      </w:r>
      <w:r>
        <w:rPr>
          <w:sz w:val="20"/>
        </w:rPr>
        <w:t>prévios</w:t>
      </w:r>
      <w:r>
        <w:rPr>
          <w:spacing w:val="22"/>
          <w:sz w:val="20"/>
        </w:rPr>
        <w:t> </w:t>
      </w:r>
      <w:r>
        <w:rPr>
          <w:sz w:val="20"/>
        </w:rPr>
        <w:t>à</w:t>
      </w:r>
      <w:r>
        <w:rPr>
          <w:spacing w:val="22"/>
          <w:sz w:val="20"/>
        </w:rPr>
        <w:t> </w:t>
      </w:r>
      <w:r>
        <w:rPr>
          <w:sz w:val="20"/>
        </w:rPr>
        <w:t>realização</w:t>
      </w:r>
      <w:r>
        <w:rPr>
          <w:spacing w:val="22"/>
          <w:sz w:val="20"/>
        </w:rPr>
        <w:t> </w:t>
      </w:r>
      <w:r>
        <w:rPr>
          <w:sz w:val="20"/>
        </w:rPr>
        <w:t>de</w:t>
      </w:r>
      <w:r>
        <w:rPr>
          <w:spacing w:val="22"/>
          <w:sz w:val="20"/>
        </w:rPr>
        <w:t> </w:t>
      </w:r>
      <w:r>
        <w:rPr>
          <w:sz w:val="20"/>
        </w:rPr>
        <w:t>registro</w:t>
      </w:r>
      <w:r>
        <w:rPr>
          <w:spacing w:val="22"/>
          <w:sz w:val="20"/>
        </w:rPr>
        <w:t> </w:t>
      </w:r>
      <w:r>
        <w:rPr>
          <w:sz w:val="20"/>
        </w:rPr>
        <w:t>de</w:t>
      </w:r>
      <w:r>
        <w:rPr>
          <w:spacing w:val="22"/>
          <w:sz w:val="20"/>
        </w:rPr>
        <w:t> </w:t>
      </w:r>
      <w:r>
        <w:rPr>
          <w:sz w:val="20"/>
        </w:rPr>
        <w:t>preços</w:t>
      </w:r>
      <w:r>
        <w:rPr>
          <w:spacing w:val="22"/>
          <w:sz w:val="20"/>
        </w:rPr>
        <w:t> </w:t>
      </w:r>
      <w:r>
        <w:rPr>
          <w:sz w:val="20"/>
        </w:rPr>
        <w:t>e</w:t>
      </w:r>
      <w:r>
        <w:rPr>
          <w:spacing w:val="22"/>
          <w:sz w:val="20"/>
        </w:rPr>
        <w:t> </w:t>
      </w:r>
      <w:r>
        <w:rPr>
          <w:sz w:val="20"/>
        </w:rPr>
        <w:t>adesão</w:t>
      </w:r>
      <w:r>
        <w:rPr>
          <w:spacing w:val="22"/>
          <w:sz w:val="20"/>
        </w:rPr>
        <w:t> </w:t>
      </w:r>
      <w:r>
        <w:rPr>
          <w:sz w:val="20"/>
        </w:rPr>
        <w:t>a</w:t>
      </w:r>
      <w:r>
        <w:rPr>
          <w:spacing w:val="22"/>
          <w:sz w:val="20"/>
        </w:rPr>
        <w:t> </w:t>
      </w:r>
      <w:r>
        <w:rPr>
          <w:sz w:val="20"/>
        </w:rPr>
        <w:t>atas</w:t>
      </w:r>
      <w:r>
        <w:rPr>
          <w:spacing w:val="22"/>
          <w:sz w:val="20"/>
        </w:rPr>
        <w:t> </w:t>
      </w:r>
      <w:r>
        <w:rPr>
          <w:sz w:val="20"/>
        </w:rPr>
        <w:t>de</w:t>
      </w:r>
      <w:r>
        <w:rPr>
          <w:spacing w:val="22"/>
          <w:sz w:val="20"/>
        </w:rPr>
        <w:t> </w:t>
      </w:r>
      <w:r>
        <w:rPr>
          <w:sz w:val="20"/>
        </w:rPr>
        <w:t>registro</w:t>
      </w:r>
      <w:r>
        <w:rPr>
          <w:spacing w:val="22"/>
          <w:sz w:val="20"/>
        </w:rPr>
        <w:t> </w:t>
      </w:r>
      <w:r>
        <w:rPr>
          <w:sz w:val="20"/>
        </w:rPr>
        <w:t>de</w:t>
      </w:r>
      <w:r>
        <w:rPr>
          <w:spacing w:val="22"/>
          <w:sz w:val="20"/>
        </w:rPr>
        <w:t> </w:t>
      </w:r>
      <w:r>
        <w:rPr>
          <w:sz w:val="20"/>
        </w:rPr>
        <w:t>preços,</w:t>
      </w:r>
      <w:r>
        <w:rPr>
          <w:spacing w:val="22"/>
          <w:sz w:val="20"/>
        </w:rPr>
        <w:t> </w:t>
      </w:r>
      <w:r>
        <w:rPr>
          <w:sz w:val="20"/>
        </w:rPr>
        <w:t>no</w:t>
      </w:r>
      <w:r>
        <w:rPr>
          <w:spacing w:val="22"/>
          <w:sz w:val="20"/>
        </w:rPr>
        <w:t> </w:t>
      </w:r>
      <w:r>
        <w:rPr>
          <w:sz w:val="20"/>
        </w:rPr>
        <w:t>âmbito</w:t>
      </w:r>
      <w:r>
        <w:rPr>
          <w:spacing w:val="22"/>
          <w:sz w:val="20"/>
        </w:rPr>
        <w:t> </w:t>
      </w:r>
      <w:r>
        <w:rPr>
          <w:sz w:val="20"/>
        </w:rPr>
        <w:t>da Administração Pública direta e indireta do Estado do Rio de Janeiro;</w:t>
      </w:r>
    </w:p>
    <w:p>
      <w:pPr>
        <w:pStyle w:val="ListParagraph"/>
        <w:numPr>
          <w:ilvl w:val="0"/>
          <w:numId w:val="52"/>
        </w:numPr>
        <w:tabs>
          <w:tab w:pos="485" w:val="left" w:leader="none"/>
        </w:tabs>
        <w:spacing w:line="278" w:lineRule="auto" w:before="0" w:after="0"/>
        <w:ind w:left="329" w:right="313" w:firstLine="0"/>
        <w:jc w:val="left"/>
        <w:rPr>
          <w:sz w:val="20"/>
        </w:rPr>
      </w:pPr>
      <w:r>
        <w:rPr>
          <w:sz w:val="20"/>
        </w:rPr>
        <w:t>Decreto</w:t>
      </w:r>
      <w:r>
        <w:rPr>
          <w:spacing w:val="13"/>
          <w:sz w:val="20"/>
        </w:rPr>
        <w:t> </w:t>
      </w:r>
      <w:r>
        <w:rPr>
          <w:sz w:val="20"/>
        </w:rPr>
        <w:t>nº</w:t>
      </w:r>
      <w:r>
        <w:rPr>
          <w:spacing w:val="13"/>
          <w:sz w:val="20"/>
        </w:rPr>
        <w:t> </w:t>
      </w:r>
      <w:r>
        <w:rPr>
          <w:sz w:val="20"/>
        </w:rPr>
        <w:t>48.778</w:t>
      </w:r>
      <w:r>
        <w:rPr>
          <w:spacing w:val="13"/>
          <w:sz w:val="20"/>
        </w:rPr>
        <w:t> </w:t>
      </w:r>
      <w:r>
        <w:rPr>
          <w:sz w:val="20"/>
        </w:rPr>
        <w:t>de</w:t>
      </w:r>
      <w:r>
        <w:rPr>
          <w:spacing w:val="13"/>
          <w:sz w:val="20"/>
        </w:rPr>
        <w:t> </w:t>
      </w:r>
      <w:r>
        <w:rPr>
          <w:sz w:val="20"/>
        </w:rPr>
        <w:t>30</w:t>
      </w:r>
      <w:r>
        <w:rPr>
          <w:spacing w:val="13"/>
          <w:sz w:val="20"/>
        </w:rPr>
        <w:t> </w:t>
      </w:r>
      <w:r>
        <w:rPr>
          <w:sz w:val="20"/>
        </w:rPr>
        <w:t>de</w:t>
      </w:r>
      <w:r>
        <w:rPr>
          <w:spacing w:val="13"/>
          <w:sz w:val="20"/>
        </w:rPr>
        <w:t> </w:t>
      </w:r>
      <w:r>
        <w:rPr>
          <w:sz w:val="20"/>
        </w:rPr>
        <w:t>outubro</w:t>
      </w:r>
      <w:r>
        <w:rPr>
          <w:spacing w:val="13"/>
          <w:sz w:val="20"/>
        </w:rPr>
        <w:t> </w:t>
      </w:r>
      <w:r>
        <w:rPr>
          <w:sz w:val="20"/>
        </w:rPr>
        <w:t>de</w:t>
      </w:r>
      <w:r>
        <w:rPr>
          <w:spacing w:val="13"/>
          <w:sz w:val="20"/>
        </w:rPr>
        <w:t> </w:t>
      </w:r>
      <w:r>
        <w:rPr>
          <w:sz w:val="20"/>
        </w:rPr>
        <w:t>2023,</w:t>
      </w:r>
      <w:r>
        <w:rPr>
          <w:spacing w:val="13"/>
          <w:sz w:val="20"/>
        </w:rPr>
        <w:t> </w:t>
      </w:r>
      <w:r>
        <w:rPr>
          <w:sz w:val="20"/>
        </w:rPr>
        <w:t>que</w:t>
      </w:r>
      <w:r>
        <w:rPr>
          <w:spacing w:val="13"/>
          <w:sz w:val="20"/>
        </w:rPr>
        <w:t> </w:t>
      </w:r>
      <w:r>
        <w:rPr>
          <w:sz w:val="20"/>
        </w:rPr>
        <w:t>regulamenta</w:t>
      </w:r>
      <w:r>
        <w:rPr>
          <w:spacing w:val="13"/>
          <w:sz w:val="20"/>
        </w:rPr>
        <w:t> </w:t>
      </w:r>
      <w:r>
        <w:rPr>
          <w:sz w:val="20"/>
        </w:rPr>
        <w:t>as</w:t>
      </w:r>
      <w:r>
        <w:rPr>
          <w:spacing w:val="13"/>
          <w:sz w:val="20"/>
        </w:rPr>
        <w:t> </w:t>
      </w:r>
      <w:r>
        <w:rPr>
          <w:sz w:val="20"/>
        </w:rPr>
        <w:t>licitações</w:t>
      </w:r>
      <w:r>
        <w:rPr>
          <w:spacing w:val="13"/>
          <w:sz w:val="20"/>
        </w:rPr>
        <w:t> </w:t>
      </w:r>
      <w:r>
        <w:rPr>
          <w:sz w:val="20"/>
        </w:rPr>
        <w:t>pelos</w:t>
      </w:r>
      <w:r>
        <w:rPr>
          <w:spacing w:val="13"/>
          <w:sz w:val="20"/>
        </w:rPr>
        <w:t> </w:t>
      </w:r>
      <w:r>
        <w:rPr>
          <w:sz w:val="20"/>
        </w:rPr>
        <w:t>critérios</w:t>
      </w:r>
      <w:r>
        <w:rPr>
          <w:spacing w:val="13"/>
          <w:sz w:val="20"/>
        </w:rPr>
        <w:t> </w:t>
      </w:r>
      <w:r>
        <w:rPr>
          <w:sz w:val="20"/>
        </w:rPr>
        <w:t>de</w:t>
      </w:r>
      <w:r>
        <w:rPr>
          <w:spacing w:val="13"/>
          <w:sz w:val="20"/>
        </w:rPr>
        <w:t> </w:t>
      </w:r>
      <w:r>
        <w:rPr>
          <w:sz w:val="20"/>
        </w:rPr>
        <w:t>julgamento</w:t>
      </w:r>
      <w:r>
        <w:rPr>
          <w:spacing w:val="13"/>
          <w:sz w:val="20"/>
        </w:rPr>
        <w:t> </w:t>
      </w:r>
      <w:r>
        <w:rPr>
          <w:sz w:val="20"/>
        </w:rPr>
        <w:t>por</w:t>
      </w:r>
      <w:r>
        <w:rPr>
          <w:spacing w:val="13"/>
          <w:sz w:val="20"/>
        </w:rPr>
        <w:t> </w:t>
      </w:r>
      <w:r>
        <w:rPr>
          <w:sz w:val="20"/>
        </w:rPr>
        <w:t>menor</w:t>
      </w:r>
      <w:r>
        <w:rPr>
          <w:spacing w:val="13"/>
          <w:sz w:val="20"/>
        </w:rPr>
        <w:t> </w:t>
      </w:r>
      <w:r>
        <w:rPr>
          <w:sz w:val="20"/>
        </w:rPr>
        <w:t>preço</w:t>
      </w:r>
      <w:r>
        <w:rPr>
          <w:spacing w:val="13"/>
          <w:sz w:val="20"/>
        </w:rPr>
        <w:t> </w:t>
      </w:r>
      <w:r>
        <w:rPr>
          <w:sz w:val="20"/>
        </w:rPr>
        <w:t>ou</w:t>
      </w:r>
      <w:r>
        <w:rPr>
          <w:spacing w:val="13"/>
          <w:sz w:val="20"/>
        </w:rPr>
        <w:t> </w:t>
      </w:r>
      <w:r>
        <w:rPr>
          <w:sz w:val="20"/>
        </w:rPr>
        <w:t>por</w:t>
      </w:r>
      <w:r>
        <w:rPr>
          <w:spacing w:val="13"/>
          <w:sz w:val="20"/>
        </w:rPr>
        <w:t> </w:t>
      </w:r>
      <w:r>
        <w:rPr>
          <w:sz w:val="20"/>
        </w:rPr>
        <w:t>maior</w:t>
      </w:r>
      <w:r>
        <w:rPr>
          <w:spacing w:val="13"/>
          <w:sz w:val="20"/>
        </w:rPr>
        <w:t> </w:t>
      </w:r>
      <w:r>
        <w:rPr>
          <w:sz w:val="20"/>
        </w:rPr>
        <w:t>desconto,</w:t>
      </w:r>
      <w:r>
        <w:rPr>
          <w:spacing w:val="13"/>
          <w:sz w:val="20"/>
        </w:rPr>
        <w:t> </w:t>
      </w:r>
      <w:r>
        <w:rPr>
          <w:sz w:val="20"/>
        </w:rPr>
        <w:t>no</w:t>
      </w:r>
      <w:r>
        <w:rPr>
          <w:spacing w:val="13"/>
          <w:sz w:val="20"/>
        </w:rPr>
        <w:t> </w:t>
      </w:r>
      <w:r>
        <w:rPr>
          <w:sz w:val="20"/>
        </w:rPr>
        <w:t>âmbito</w:t>
      </w:r>
      <w:r>
        <w:rPr>
          <w:spacing w:val="13"/>
          <w:sz w:val="20"/>
        </w:rPr>
        <w:t> </w:t>
      </w:r>
      <w:r>
        <w:rPr>
          <w:sz w:val="20"/>
        </w:rPr>
        <w:t>da Administração Pública do Estado do Rio de Janeiro, Autarquica e Fundacional;</w:t>
      </w:r>
    </w:p>
    <w:p>
      <w:pPr>
        <w:pStyle w:val="ListParagraph"/>
        <w:numPr>
          <w:ilvl w:val="0"/>
          <w:numId w:val="52"/>
        </w:numPr>
        <w:tabs>
          <w:tab w:pos="471" w:val="left" w:leader="none"/>
        </w:tabs>
        <w:spacing w:line="234" w:lineRule="exact" w:before="0" w:after="0"/>
        <w:ind w:left="471" w:right="0" w:hanging="142"/>
        <w:jc w:val="left"/>
        <w:rPr>
          <w:sz w:val="20"/>
        </w:rPr>
      </w:pPr>
      <w:r>
        <w:rPr>
          <w:sz w:val="20"/>
        </w:rPr>
        <w:t>Decreto</w:t>
      </w:r>
      <w:r>
        <w:rPr>
          <w:spacing w:val="-1"/>
          <w:sz w:val="20"/>
        </w:rPr>
        <w:t> </w:t>
      </w:r>
      <w:r>
        <w:rPr>
          <w:sz w:val="20"/>
        </w:rPr>
        <w:t>nº</w:t>
      </w:r>
      <w:r>
        <w:rPr>
          <w:spacing w:val="-1"/>
          <w:sz w:val="20"/>
        </w:rPr>
        <w:t> </w:t>
      </w:r>
      <w:r>
        <w:rPr>
          <w:sz w:val="20"/>
        </w:rPr>
        <w:t>48.816</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novembro</w:t>
      </w:r>
      <w:r>
        <w:rPr>
          <w:spacing w:val="-1"/>
          <w:sz w:val="20"/>
        </w:rPr>
        <w:t> </w:t>
      </w:r>
      <w:r>
        <w:rPr>
          <w:sz w:val="20"/>
        </w:rPr>
        <w:t>de</w:t>
      </w:r>
      <w:r>
        <w:rPr>
          <w:spacing w:val="-1"/>
          <w:sz w:val="20"/>
        </w:rPr>
        <w:t> </w:t>
      </w:r>
      <w:r>
        <w:rPr>
          <w:sz w:val="20"/>
        </w:rPr>
        <w:t>2023,</w:t>
      </w:r>
      <w:r>
        <w:rPr>
          <w:spacing w:val="-1"/>
          <w:sz w:val="20"/>
        </w:rPr>
        <w:t> </w:t>
      </w:r>
      <w:r>
        <w:rPr>
          <w:sz w:val="20"/>
        </w:rPr>
        <w:t>que</w:t>
      </w:r>
      <w:r>
        <w:rPr>
          <w:spacing w:val="-1"/>
          <w:sz w:val="20"/>
        </w:rPr>
        <w:t> </w:t>
      </w:r>
      <w:r>
        <w:rPr>
          <w:sz w:val="20"/>
        </w:rPr>
        <w:t>regulamenta</w:t>
      </w:r>
      <w:r>
        <w:rPr>
          <w:spacing w:val="-1"/>
          <w:sz w:val="20"/>
        </w:rPr>
        <w:t> </w:t>
      </w:r>
      <w:r>
        <w:rPr>
          <w:sz w:val="20"/>
        </w:rPr>
        <w:t>a</w:t>
      </w:r>
      <w:r>
        <w:rPr>
          <w:spacing w:val="-1"/>
          <w:sz w:val="20"/>
        </w:rPr>
        <w:t> </w:t>
      </w:r>
      <w:r>
        <w:rPr>
          <w:sz w:val="20"/>
        </w:rPr>
        <w:t>fase</w:t>
      </w:r>
      <w:r>
        <w:rPr>
          <w:spacing w:val="-1"/>
          <w:sz w:val="20"/>
        </w:rPr>
        <w:t> </w:t>
      </w:r>
      <w:r>
        <w:rPr>
          <w:sz w:val="20"/>
        </w:rPr>
        <w:t>preparatória</w:t>
      </w:r>
      <w:r>
        <w:rPr>
          <w:spacing w:val="-1"/>
          <w:sz w:val="20"/>
        </w:rPr>
        <w:t> </w:t>
      </w:r>
      <w:r>
        <w:rPr>
          <w:sz w:val="20"/>
        </w:rPr>
        <w:t>das</w:t>
      </w:r>
      <w:r>
        <w:rPr>
          <w:spacing w:val="-1"/>
          <w:sz w:val="20"/>
        </w:rPr>
        <w:t> </w:t>
      </w:r>
      <w:r>
        <w:rPr>
          <w:sz w:val="20"/>
        </w:rPr>
        <w:t>contratações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2"/>
        </w:numPr>
        <w:tabs>
          <w:tab w:pos="494" w:val="left" w:leader="none"/>
        </w:tabs>
        <w:spacing w:line="278" w:lineRule="auto" w:before="14" w:after="0"/>
        <w:ind w:left="329" w:right="312" w:firstLine="0"/>
        <w:jc w:val="left"/>
        <w:rPr>
          <w:sz w:val="20"/>
        </w:rPr>
      </w:pPr>
      <w:r>
        <w:rPr>
          <w:sz w:val="20"/>
        </w:rPr>
        <w:t>Decreto</w:t>
      </w:r>
      <w:r>
        <w:rPr>
          <w:spacing w:val="20"/>
          <w:sz w:val="20"/>
        </w:rPr>
        <w:t> </w:t>
      </w:r>
      <w:r>
        <w:rPr>
          <w:sz w:val="20"/>
        </w:rPr>
        <w:t>nº</w:t>
      </w:r>
      <w:r>
        <w:rPr>
          <w:spacing w:val="20"/>
          <w:sz w:val="20"/>
        </w:rPr>
        <w:t> </w:t>
      </w:r>
      <w:r>
        <w:rPr>
          <w:sz w:val="20"/>
        </w:rPr>
        <w:t>48.843</w:t>
      </w:r>
      <w:r>
        <w:rPr>
          <w:spacing w:val="20"/>
          <w:sz w:val="20"/>
        </w:rPr>
        <w:t> </w:t>
      </w:r>
      <w:r>
        <w:rPr>
          <w:sz w:val="20"/>
        </w:rPr>
        <w:t>de</w:t>
      </w:r>
      <w:r>
        <w:rPr>
          <w:spacing w:val="20"/>
          <w:sz w:val="20"/>
        </w:rPr>
        <w:t> </w:t>
      </w:r>
      <w:r>
        <w:rPr>
          <w:sz w:val="20"/>
        </w:rPr>
        <w:t>13</w:t>
      </w:r>
      <w:r>
        <w:rPr>
          <w:spacing w:val="20"/>
          <w:sz w:val="20"/>
        </w:rPr>
        <w:t> </w:t>
      </w:r>
      <w:r>
        <w:rPr>
          <w:sz w:val="20"/>
        </w:rPr>
        <w:t>de</w:t>
      </w:r>
      <w:r>
        <w:rPr>
          <w:spacing w:val="20"/>
          <w:sz w:val="20"/>
        </w:rPr>
        <w:t> </w:t>
      </w:r>
      <w:r>
        <w:rPr>
          <w:sz w:val="20"/>
        </w:rPr>
        <w:t>dezembro</w:t>
      </w:r>
      <w:r>
        <w:rPr>
          <w:spacing w:val="20"/>
          <w:sz w:val="20"/>
        </w:rPr>
        <w:t> </w:t>
      </w:r>
      <w:r>
        <w:rPr>
          <w:sz w:val="20"/>
        </w:rPr>
        <w:t>de</w:t>
      </w:r>
      <w:r>
        <w:rPr>
          <w:spacing w:val="20"/>
          <w:sz w:val="20"/>
        </w:rPr>
        <w:t> </w:t>
      </w:r>
      <w:r>
        <w:rPr>
          <w:sz w:val="20"/>
        </w:rPr>
        <w:t>2023,</w:t>
      </w:r>
      <w:r>
        <w:rPr>
          <w:spacing w:val="20"/>
          <w:sz w:val="20"/>
        </w:rPr>
        <w:t> </w:t>
      </w:r>
      <w:r>
        <w:rPr>
          <w:sz w:val="20"/>
        </w:rPr>
        <w:t>que</w:t>
      </w:r>
      <w:r>
        <w:rPr>
          <w:spacing w:val="20"/>
          <w:sz w:val="20"/>
        </w:rPr>
        <w:t> </w:t>
      </w:r>
      <w:r>
        <w:rPr>
          <w:sz w:val="20"/>
        </w:rPr>
        <w:t>regulamenta</w:t>
      </w:r>
      <w:r>
        <w:rPr>
          <w:spacing w:val="20"/>
          <w:sz w:val="20"/>
        </w:rPr>
        <w:t> </w:t>
      </w:r>
      <w:r>
        <w:rPr>
          <w:sz w:val="20"/>
        </w:rPr>
        <w:t>o</w:t>
      </w:r>
      <w:r>
        <w:rPr>
          <w:spacing w:val="20"/>
          <w:sz w:val="20"/>
        </w:rPr>
        <w:t> </w:t>
      </w:r>
      <w:r>
        <w:rPr>
          <w:sz w:val="20"/>
        </w:rPr>
        <w:t>Sistema</w:t>
      </w:r>
      <w:r>
        <w:rPr>
          <w:spacing w:val="20"/>
          <w:sz w:val="20"/>
        </w:rPr>
        <w:t> </w:t>
      </w:r>
      <w:r>
        <w:rPr>
          <w:sz w:val="20"/>
        </w:rPr>
        <w:t>de</w:t>
      </w:r>
      <w:r>
        <w:rPr>
          <w:spacing w:val="20"/>
          <w:sz w:val="20"/>
        </w:rPr>
        <w:t> </w:t>
      </w:r>
      <w:r>
        <w:rPr>
          <w:sz w:val="20"/>
        </w:rPr>
        <w:t>Registro</w:t>
      </w:r>
      <w:r>
        <w:rPr>
          <w:spacing w:val="20"/>
          <w:sz w:val="20"/>
        </w:rPr>
        <w:t> </w:t>
      </w:r>
      <w:r>
        <w:rPr>
          <w:sz w:val="20"/>
        </w:rPr>
        <w:t>de</w:t>
      </w:r>
      <w:r>
        <w:rPr>
          <w:spacing w:val="20"/>
          <w:sz w:val="20"/>
        </w:rPr>
        <w:t> </w:t>
      </w:r>
      <w:r>
        <w:rPr>
          <w:sz w:val="20"/>
        </w:rPr>
        <w:t>Preços</w:t>
      </w:r>
      <w:r>
        <w:rPr>
          <w:spacing w:val="20"/>
          <w:sz w:val="20"/>
        </w:rPr>
        <w:t> </w:t>
      </w:r>
      <w:r>
        <w:rPr>
          <w:sz w:val="20"/>
        </w:rPr>
        <w:t>–</w:t>
      </w:r>
      <w:r>
        <w:rPr>
          <w:spacing w:val="20"/>
          <w:sz w:val="20"/>
        </w:rPr>
        <w:t> </w:t>
      </w:r>
      <w:r>
        <w:rPr>
          <w:sz w:val="20"/>
        </w:rPr>
        <w:t>SRP,</w:t>
      </w:r>
      <w:r>
        <w:rPr>
          <w:spacing w:val="20"/>
          <w:sz w:val="20"/>
        </w:rPr>
        <w:t> </w:t>
      </w:r>
      <w:r>
        <w:rPr>
          <w:sz w:val="20"/>
        </w:rPr>
        <w:t>no</w:t>
      </w:r>
      <w:r>
        <w:rPr>
          <w:spacing w:val="20"/>
          <w:sz w:val="20"/>
        </w:rPr>
        <w:t> </w:t>
      </w:r>
      <w:r>
        <w:rPr>
          <w:sz w:val="20"/>
        </w:rPr>
        <w:t>âmbito</w:t>
      </w:r>
      <w:r>
        <w:rPr>
          <w:spacing w:val="20"/>
          <w:sz w:val="20"/>
        </w:rPr>
        <w:t> </w:t>
      </w:r>
      <w:r>
        <w:rPr>
          <w:sz w:val="20"/>
        </w:rPr>
        <w:t>da</w:t>
      </w:r>
      <w:r>
        <w:rPr>
          <w:spacing w:val="9"/>
          <w:sz w:val="20"/>
        </w:rPr>
        <w:t> </w:t>
      </w:r>
      <w:r>
        <w:rPr>
          <w:sz w:val="20"/>
        </w:rPr>
        <w:t>Administração</w:t>
      </w:r>
      <w:r>
        <w:rPr>
          <w:spacing w:val="20"/>
          <w:sz w:val="20"/>
        </w:rPr>
        <w:t> </w:t>
      </w:r>
      <w:r>
        <w:rPr>
          <w:sz w:val="20"/>
        </w:rPr>
        <w:t>Pública</w:t>
      </w:r>
      <w:r>
        <w:rPr>
          <w:spacing w:val="20"/>
          <w:sz w:val="20"/>
        </w:rPr>
        <w:t> </w:t>
      </w:r>
      <w:r>
        <w:rPr>
          <w:sz w:val="20"/>
        </w:rPr>
        <w:t>Estadual</w:t>
      </w:r>
      <w:r>
        <w:rPr>
          <w:spacing w:val="20"/>
          <w:sz w:val="20"/>
        </w:rPr>
        <w:t> </w:t>
      </w:r>
      <w:r>
        <w:rPr>
          <w:sz w:val="20"/>
        </w:rPr>
        <w:t>Direta,</w:t>
      </w:r>
      <w:r>
        <w:rPr>
          <w:spacing w:val="9"/>
          <w:sz w:val="20"/>
        </w:rPr>
        <w:t> </w:t>
      </w:r>
      <w:r>
        <w:rPr>
          <w:sz w:val="20"/>
        </w:rPr>
        <w:t>Autárquica</w:t>
      </w:r>
      <w:r>
        <w:rPr>
          <w:spacing w:val="20"/>
          <w:sz w:val="20"/>
        </w:rPr>
        <w:t> </w:t>
      </w:r>
      <w:r>
        <w:rPr>
          <w:sz w:val="20"/>
        </w:rPr>
        <w:t>e </w:t>
      </w:r>
      <w:r>
        <w:rPr>
          <w:spacing w:val="-2"/>
          <w:sz w:val="20"/>
        </w:rPr>
        <w:t>Fundacional;</w:t>
      </w:r>
    </w:p>
    <w:p>
      <w:pPr>
        <w:pStyle w:val="ListParagraph"/>
        <w:numPr>
          <w:ilvl w:val="0"/>
          <w:numId w:val="52"/>
        </w:numPr>
        <w:tabs>
          <w:tab w:pos="471" w:val="left" w:leader="none"/>
        </w:tabs>
        <w:spacing w:line="234" w:lineRule="exact" w:before="0" w:after="0"/>
        <w:ind w:left="471" w:right="0" w:hanging="142"/>
        <w:jc w:val="left"/>
        <w:rPr>
          <w:sz w:val="20"/>
        </w:rPr>
      </w:pPr>
      <w:r>
        <w:rPr>
          <w:sz w:val="20"/>
        </w:rPr>
        <w:t>Decreto</w:t>
      </w:r>
      <w:r>
        <w:rPr>
          <w:spacing w:val="-1"/>
          <w:sz w:val="20"/>
        </w:rPr>
        <w:t> </w:t>
      </w:r>
      <w:r>
        <w:rPr>
          <w:sz w:val="20"/>
        </w:rPr>
        <w:t>nº</w:t>
      </w:r>
      <w:r>
        <w:rPr>
          <w:spacing w:val="-1"/>
          <w:sz w:val="20"/>
        </w:rPr>
        <w:t> </w:t>
      </w:r>
      <w:r>
        <w:rPr>
          <w:sz w:val="20"/>
        </w:rPr>
        <w:t>46.750</w:t>
      </w:r>
      <w:r>
        <w:rPr>
          <w:spacing w:val="-1"/>
          <w:sz w:val="20"/>
        </w:rPr>
        <w:t> </w:t>
      </w:r>
      <w:r>
        <w:rPr>
          <w:sz w:val="20"/>
        </w:rPr>
        <w:t>de</w:t>
      </w:r>
      <w:r>
        <w:rPr>
          <w:spacing w:val="-1"/>
          <w:sz w:val="20"/>
        </w:rPr>
        <w:t> </w:t>
      </w:r>
      <w:r>
        <w:rPr>
          <w:sz w:val="20"/>
        </w:rPr>
        <w:t>27</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z w:val="20"/>
        </w:rPr>
        <w:t>2019,</w:t>
      </w:r>
      <w:r>
        <w:rPr>
          <w:spacing w:val="-1"/>
          <w:sz w:val="20"/>
        </w:rPr>
        <w:t> </w:t>
      </w:r>
      <w:r>
        <w:rPr>
          <w:sz w:val="20"/>
        </w:rPr>
        <w:t>que</w:t>
      </w:r>
      <w:r>
        <w:rPr>
          <w:spacing w:val="-1"/>
          <w:sz w:val="20"/>
        </w:rPr>
        <w:t> </w:t>
      </w:r>
      <w:r>
        <w:rPr>
          <w:sz w:val="20"/>
        </w:rPr>
        <w:t>regulamenta</w:t>
      </w:r>
      <w:r>
        <w:rPr>
          <w:spacing w:val="-1"/>
          <w:sz w:val="20"/>
        </w:rPr>
        <w:t> </w:t>
      </w:r>
      <w:r>
        <w:rPr>
          <w:sz w:val="20"/>
        </w:rPr>
        <w:t>o</w:t>
      </w:r>
      <w:r>
        <w:rPr>
          <w:spacing w:val="-1"/>
          <w:sz w:val="20"/>
        </w:rPr>
        <w:t> </w:t>
      </w:r>
      <w:r>
        <w:rPr>
          <w:sz w:val="20"/>
        </w:rPr>
        <w:t>cadastro</w:t>
      </w:r>
      <w:r>
        <w:rPr>
          <w:spacing w:val="-1"/>
          <w:sz w:val="20"/>
        </w:rPr>
        <w:t> </w:t>
      </w:r>
      <w:r>
        <w:rPr>
          <w:sz w:val="20"/>
        </w:rPr>
        <w:t>de</w:t>
      </w:r>
      <w:r>
        <w:rPr>
          <w:spacing w:val="-1"/>
          <w:sz w:val="20"/>
        </w:rPr>
        <w:t> </w:t>
      </w:r>
      <w:r>
        <w:rPr>
          <w:sz w:val="20"/>
        </w:rPr>
        <w:t>fornecedores</w:t>
      </w:r>
      <w:r>
        <w:rPr>
          <w:spacing w:val="-1"/>
          <w:sz w:val="20"/>
        </w:rPr>
        <w:t> </w:t>
      </w:r>
      <w:r>
        <w:rPr>
          <w:sz w:val="20"/>
        </w:rPr>
        <w:t>no</w:t>
      </w:r>
      <w:r>
        <w:rPr>
          <w:spacing w:val="-1"/>
          <w:sz w:val="20"/>
        </w:rPr>
        <w:t> </w:t>
      </w:r>
      <w:r>
        <w:rPr>
          <w:sz w:val="20"/>
        </w:rPr>
        <w:t>âmbito</w:t>
      </w:r>
      <w:r>
        <w:rPr>
          <w:spacing w:val="-1"/>
          <w:sz w:val="20"/>
        </w:rPr>
        <w:t> </w:t>
      </w:r>
      <w:r>
        <w:rPr>
          <w:sz w:val="20"/>
        </w:rPr>
        <w:t>do</w:t>
      </w:r>
      <w:r>
        <w:rPr>
          <w:spacing w:val="-1"/>
          <w:sz w:val="20"/>
        </w:rPr>
        <w:t> </w:t>
      </w:r>
      <w:r>
        <w:rPr>
          <w:sz w:val="20"/>
        </w:rPr>
        <w:t>poder</w:t>
      </w:r>
      <w:r>
        <w:rPr>
          <w:spacing w:val="-1"/>
          <w:sz w:val="20"/>
        </w:rPr>
        <w:t> </w:t>
      </w:r>
      <w:r>
        <w:rPr>
          <w:sz w:val="20"/>
        </w:rPr>
        <w:t>executivo</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pacing w:val="-2"/>
          <w:sz w:val="20"/>
        </w:rPr>
        <w:t>Janeiro;</w:t>
      </w:r>
    </w:p>
    <w:p>
      <w:pPr>
        <w:pStyle w:val="ListParagraph"/>
        <w:numPr>
          <w:ilvl w:val="0"/>
          <w:numId w:val="52"/>
        </w:numPr>
        <w:tabs>
          <w:tab w:pos="474" w:val="left" w:leader="none"/>
        </w:tabs>
        <w:spacing w:line="278" w:lineRule="auto" w:before="25" w:after="0"/>
        <w:ind w:left="329" w:right="313" w:firstLine="0"/>
        <w:jc w:val="left"/>
        <w:rPr>
          <w:sz w:val="20"/>
        </w:rPr>
      </w:pPr>
      <w:r>
        <w:rPr>
          <w:sz w:val="20"/>
        </w:rPr>
        <w:t>Lei Estadual n° 7.753, de 17 de outubro de 2017, que dispõe sobre a instituição do programa de integridade nas empresas que contratarem com a administração pública do Estado do Rio de Janeiro e dá outras providencias.</w:t>
      </w:r>
    </w:p>
    <w:p>
      <w:pPr>
        <w:pStyle w:val="BodyText"/>
        <w:spacing w:before="43"/>
      </w:pPr>
    </w:p>
    <w:p>
      <w:pPr>
        <w:pStyle w:val="Heading1"/>
        <w:numPr>
          <w:ilvl w:val="0"/>
          <w:numId w:val="51"/>
        </w:numPr>
        <w:tabs>
          <w:tab w:pos="528" w:val="left" w:leader="none"/>
        </w:tabs>
        <w:spacing w:line="240" w:lineRule="auto" w:before="0" w:after="0"/>
        <w:ind w:left="528" w:right="0" w:hanging="199"/>
        <w:jc w:val="left"/>
      </w:pPr>
      <w:r>
        <w:rPr/>
        <w:t>DESCRIÇÃO</w:t>
      </w:r>
      <w:r>
        <w:rPr>
          <w:spacing w:val="-1"/>
        </w:rPr>
        <w:t> </w:t>
      </w:r>
      <w:r>
        <w:rPr/>
        <w:t>DA</w:t>
      </w:r>
      <w:r>
        <w:rPr>
          <w:spacing w:val="-12"/>
        </w:rPr>
        <w:t> </w:t>
      </w:r>
      <w:r>
        <w:rPr>
          <w:spacing w:val="-2"/>
        </w:rPr>
        <w:t>SOLUÇÃO</w:t>
      </w:r>
    </w:p>
    <w:p>
      <w:pPr>
        <w:pStyle w:val="BodyText"/>
        <w:spacing w:before="54"/>
        <w:rPr>
          <w:b/>
        </w:rPr>
      </w:pPr>
    </w:p>
    <w:p>
      <w:pPr>
        <w:pStyle w:val="BodyText"/>
        <w:spacing w:after="0"/>
        <w:rPr>
          <w:b/>
        </w:rPr>
        <w:sectPr>
          <w:pgSz w:w="15840" w:h="24480"/>
          <w:pgMar w:top="2680" w:bottom="280" w:left="360" w:right="360"/>
        </w:sectPr>
      </w:pPr>
    </w:p>
    <w:p>
      <w:pPr>
        <w:pStyle w:val="BodyText"/>
        <w:rPr>
          <w:b/>
          <w:sz w:val="16"/>
        </w:rPr>
      </w:pPr>
    </w:p>
    <w:p>
      <w:pPr>
        <w:pStyle w:val="BodyText"/>
        <w:rPr>
          <w:b/>
          <w:sz w:val="16"/>
        </w:rPr>
      </w:pPr>
    </w:p>
    <w:p>
      <w:pPr>
        <w:pStyle w:val="BodyText"/>
        <w:spacing w:before="82"/>
        <w:rPr>
          <w:b/>
          <w:sz w:val="16"/>
        </w:rPr>
      </w:pPr>
    </w:p>
    <w:p>
      <w:pPr>
        <w:tabs>
          <w:tab w:pos="1730" w:val="left" w:leader="none"/>
        </w:tabs>
        <w:spacing w:before="0"/>
        <w:ind w:left="592" w:right="0" w:firstLine="0"/>
        <w:jc w:val="left"/>
        <w:rPr>
          <w:b/>
          <w:sz w:val="16"/>
        </w:rPr>
      </w:pPr>
      <w:r>
        <w:rPr>
          <w:b/>
          <w:spacing w:val="-4"/>
          <w:sz w:val="16"/>
        </w:rPr>
        <w:t>ITEM</w:t>
      </w:r>
      <w:r>
        <w:rPr>
          <w:b/>
          <w:sz w:val="16"/>
        </w:rPr>
        <w:tab/>
        <w:t>DESCRIÇÃO</w:t>
      </w:r>
      <w:r>
        <w:rPr>
          <w:b/>
          <w:spacing w:val="-1"/>
          <w:sz w:val="16"/>
        </w:rPr>
        <w:t> </w:t>
      </w:r>
      <w:r>
        <w:rPr>
          <w:b/>
          <w:sz w:val="16"/>
        </w:rPr>
        <w:t>DO</w:t>
      </w:r>
      <w:r>
        <w:rPr>
          <w:b/>
          <w:spacing w:val="-1"/>
          <w:sz w:val="16"/>
        </w:rPr>
        <w:t> </w:t>
      </w:r>
      <w:r>
        <w:rPr>
          <w:b/>
          <w:spacing w:val="-2"/>
          <w:sz w:val="16"/>
        </w:rPr>
        <w:t>OBJETO</w:t>
      </w:r>
    </w:p>
    <w:p>
      <w:pPr>
        <w:spacing w:line="240" w:lineRule="auto" w:before="180"/>
        <w:rPr>
          <w:b/>
          <w:sz w:val="16"/>
        </w:rPr>
      </w:pPr>
      <w:r>
        <w:rPr/>
        <w:br w:type="column"/>
      </w:r>
      <w:r>
        <w:rPr>
          <w:b/>
          <w:sz w:val="16"/>
        </w:rPr>
      </w:r>
    </w:p>
    <w:p>
      <w:pPr>
        <w:spacing w:line="352" w:lineRule="auto" w:before="0"/>
        <w:ind w:left="446" w:right="0" w:firstLine="0"/>
        <w:jc w:val="center"/>
        <w:rPr>
          <w:b/>
          <w:sz w:val="16"/>
        </w:rPr>
      </w:pPr>
      <w:r>
        <w:rPr>
          <w:b/>
          <w:sz w:val="16"/>
        </w:rPr>
        <w:t>DESCRIÇÃO</w:t>
      </w:r>
      <w:r>
        <w:rPr>
          <w:b/>
          <w:spacing w:val="-3"/>
          <w:sz w:val="16"/>
        </w:rPr>
        <w:t> </w:t>
      </w:r>
      <w:r>
        <w:rPr>
          <w:b/>
          <w:sz w:val="16"/>
        </w:rPr>
        <w:t>DO</w:t>
      </w:r>
      <w:r>
        <w:rPr>
          <w:b/>
          <w:spacing w:val="40"/>
          <w:sz w:val="16"/>
        </w:rPr>
        <w:t> </w:t>
      </w:r>
      <w:r>
        <w:rPr>
          <w:b/>
          <w:sz w:val="16"/>
        </w:rPr>
        <w:t>INSTRUMENTAL</w:t>
      </w:r>
      <w:r>
        <w:rPr>
          <w:b/>
          <w:spacing w:val="-10"/>
          <w:sz w:val="16"/>
        </w:rPr>
        <w:t> </w:t>
      </w:r>
      <w:r>
        <w:rPr>
          <w:b/>
          <w:sz w:val="16"/>
        </w:rPr>
        <w:t>/</w:t>
      </w:r>
      <w:r>
        <w:rPr>
          <w:b/>
          <w:spacing w:val="40"/>
          <w:sz w:val="16"/>
        </w:rPr>
        <w:t> </w:t>
      </w:r>
      <w:r>
        <w:rPr>
          <w:b/>
          <w:spacing w:val="-2"/>
          <w:sz w:val="16"/>
        </w:rPr>
        <w:t>EQUIPAMENTO</w:t>
      </w:r>
      <w:r>
        <w:rPr>
          <w:b/>
          <w:spacing w:val="-8"/>
          <w:sz w:val="16"/>
        </w:rPr>
        <w:t> </w:t>
      </w:r>
      <w:r>
        <w:rPr>
          <w:b/>
          <w:spacing w:val="-2"/>
          <w:sz w:val="16"/>
        </w:rPr>
        <w:t>EM</w:t>
      </w:r>
      <w:r>
        <w:rPr>
          <w:b/>
          <w:spacing w:val="-8"/>
          <w:sz w:val="16"/>
        </w:rPr>
        <w:t> </w:t>
      </w:r>
      <w:r>
        <w:rPr>
          <w:b/>
          <w:spacing w:val="-2"/>
          <w:sz w:val="16"/>
        </w:rPr>
        <w:t>COMODATO</w:t>
      </w:r>
    </w:p>
    <w:p>
      <w:pPr>
        <w:spacing w:line="352" w:lineRule="auto" w:before="94"/>
        <w:ind w:left="126" w:right="38" w:firstLine="0"/>
        <w:jc w:val="center"/>
        <w:rPr>
          <w:b/>
          <w:sz w:val="16"/>
        </w:rPr>
      </w:pPr>
      <w:r>
        <w:rPr/>
        <w:br w:type="column"/>
      </w:r>
      <w:r>
        <w:rPr>
          <w:b/>
          <w:sz w:val="16"/>
        </w:rPr>
        <w:t>É IMPRESCINDÍVEL</w:t>
      </w:r>
      <w:r>
        <w:rPr>
          <w:b/>
          <w:spacing w:val="-11"/>
          <w:sz w:val="16"/>
        </w:rPr>
        <w:t> </w:t>
      </w:r>
      <w:r>
        <w:rPr>
          <w:b/>
          <w:sz w:val="16"/>
        </w:rPr>
        <w:t>A</w:t>
      </w:r>
      <w:r>
        <w:rPr>
          <w:b/>
          <w:spacing w:val="40"/>
          <w:sz w:val="16"/>
        </w:rPr>
        <w:t> </w:t>
      </w:r>
      <w:r>
        <w:rPr>
          <w:b/>
          <w:spacing w:val="-2"/>
          <w:sz w:val="16"/>
        </w:rPr>
        <w:t>COMPATIBILIDADE</w:t>
      </w:r>
      <w:r>
        <w:rPr>
          <w:b/>
          <w:spacing w:val="-8"/>
          <w:sz w:val="16"/>
        </w:rPr>
        <w:t> </w:t>
      </w:r>
      <w:r>
        <w:rPr>
          <w:b/>
          <w:spacing w:val="-2"/>
          <w:sz w:val="16"/>
        </w:rPr>
        <w:t>COM</w:t>
      </w:r>
      <w:r>
        <w:rPr>
          <w:b/>
          <w:spacing w:val="40"/>
          <w:sz w:val="16"/>
        </w:rPr>
        <w:t> </w:t>
      </w:r>
      <w:r>
        <w:rPr>
          <w:b/>
          <w:sz w:val="16"/>
        </w:rPr>
        <w:t>OUTROS ITENS DA</w:t>
      </w:r>
      <w:r>
        <w:rPr>
          <w:b/>
          <w:spacing w:val="40"/>
          <w:sz w:val="16"/>
        </w:rPr>
        <w:t> </w:t>
      </w:r>
      <w:r>
        <w:rPr>
          <w:b/>
          <w:sz w:val="16"/>
        </w:rPr>
        <w:t>CONTRATAÇÃO?</w:t>
      </w:r>
      <w:r>
        <w:rPr>
          <w:b/>
          <w:spacing w:val="-10"/>
          <w:sz w:val="16"/>
        </w:rPr>
        <w:t> </w:t>
      </w:r>
      <w:r>
        <w:rPr>
          <w:b/>
          <w:sz w:val="16"/>
        </w:rPr>
        <w:t>SE</w:t>
      </w:r>
      <w:r>
        <w:rPr>
          <w:b/>
          <w:spacing w:val="-10"/>
          <w:sz w:val="16"/>
        </w:rPr>
        <w:t> </w:t>
      </w:r>
      <w:r>
        <w:rPr>
          <w:b/>
          <w:sz w:val="16"/>
        </w:rPr>
        <w:t>SIM,</w:t>
      </w:r>
      <w:r>
        <w:rPr>
          <w:b/>
          <w:spacing w:val="40"/>
          <w:sz w:val="16"/>
        </w:rPr>
        <w:t> </w:t>
      </w:r>
      <w:r>
        <w:rPr>
          <w:b/>
          <w:spacing w:val="-2"/>
          <w:sz w:val="16"/>
        </w:rPr>
        <w:t>QUAIS?</w:t>
      </w:r>
    </w:p>
    <w:p>
      <w:pPr>
        <w:spacing w:line="240" w:lineRule="auto" w:before="0"/>
        <w:rPr>
          <w:b/>
          <w:sz w:val="16"/>
        </w:rPr>
      </w:pPr>
      <w:r>
        <w:rPr/>
        <w:br w:type="column"/>
      </w:r>
      <w:r>
        <w:rPr>
          <w:b/>
          <w:sz w:val="16"/>
        </w:rPr>
      </w:r>
    </w:p>
    <w:p>
      <w:pPr>
        <w:pStyle w:val="BodyText"/>
        <w:rPr>
          <w:b/>
          <w:sz w:val="16"/>
        </w:rPr>
      </w:pPr>
    </w:p>
    <w:p>
      <w:pPr>
        <w:pStyle w:val="BodyText"/>
        <w:spacing w:before="82"/>
        <w:rPr>
          <w:b/>
          <w:sz w:val="16"/>
        </w:rPr>
      </w:pPr>
    </w:p>
    <w:p>
      <w:pPr>
        <w:spacing w:before="0"/>
        <w:ind w:left="592" w:right="0" w:firstLine="0"/>
        <w:jc w:val="left"/>
        <w:rPr>
          <w:b/>
          <w:sz w:val="16"/>
        </w:rPr>
      </w:pPr>
      <w:r>
        <w:rPr>
          <w:b/>
          <w:sz w:val="16"/>
        </w:rPr>
        <w:t>ESPECIFICAÇÕES </w:t>
      </w:r>
      <w:r>
        <w:rPr>
          <w:b/>
          <w:spacing w:val="-5"/>
          <w:sz w:val="16"/>
        </w:rPr>
        <w:t>[1]</w:t>
      </w:r>
    </w:p>
    <w:p>
      <w:pPr>
        <w:spacing w:line="240" w:lineRule="auto" w:before="0"/>
        <w:rPr>
          <w:b/>
          <w:sz w:val="16"/>
        </w:rPr>
      </w:pPr>
      <w:r>
        <w:rPr/>
        <w:br w:type="column"/>
      </w:r>
      <w:r>
        <w:rPr>
          <w:b/>
          <w:sz w:val="16"/>
        </w:rPr>
      </w:r>
    </w:p>
    <w:p>
      <w:pPr>
        <w:pStyle w:val="BodyText"/>
        <w:spacing w:before="131"/>
        <w:rPr>
          <w:b/>
          <w:sz w:val="16"/>
        </w:rPr>
      </w:pPr>
    </w:p>
    <w:p>
      <w:pPr>
        <w:spacing w:line="352" w:lineRule="auto" w:before="0"/>
        <w:ind w:left="657" w:right="826" w:hanging="66"/>
        <w:jc w:val="left"/>
        <w:rPr>
          <w:b/>
          <w:sz w:val="16"/>
        </w:rPr>
      </w:pPr>
      <w:r>
        <w:rPr>
          <w:b/>
          <w:sz w:val="16"/>
        </w:rPr>
        <w:t>MARCAS</w:t>
      </w:r>
      <w:r>
        <w:rPr>
          <w:b/>
          <w:spacing w:val="-10"/>
          <w:sz w:val="16"/>
        </w:rPr>
        <w:t> </w:t>
      </w:r>
      <w:r>
        <w:rPr>
          <w:b/>
          <w:sz w:val="16"/>
        </w:rPr>
        <w:t>PRÉ-</w:t>
      </w:r>
      <w:r>
        <w:rPr>
          <w:b/>
          <w:spacing w:val="40"/>
          <w:sz w:val="16"/>
        </w:rPr>
        <w:t> </w:t>
      </w:r>
      <w:r>
        <w:rPr>
          <w:b/>
          <w:spacing w:val="-2"/>
          <w:sz w:val="16"/>
        </w:rPr>
        <w:t>APROVADAS</w:t>
      </w:r>
    </w:p>
    <w:p>
      <w:pPr>
        <w:spacing w:after="0" w:line="352" w:lineRule="auto"/>
        <w:jc w:val="left"/>
        <w:rPr>
          <w:b/>
          <w:sz w:val="16"/>
        </w:rPr>
        <w:sectPr>
          <w:type w:val="continuous"/>
          <w:pgSz w:w="15840" w:h="24480"/>
          <w:pgMar w:top="740" w:bottom="280" w:left="360" w:right="360"/>
          <w:cols w:num="5" w:equalWidth="0">
            <w:col w:w="3656" w:space="40"/>
            <w:col w:w="2958" w:space="39"/>
            <w:col w:w="2138" w:space="568"/>
            <w:col w:w="2263" w:space="923"/>
            <w:col w:w="2535"/>
          </w:cols>
        </w:sectPr>
      </w:pPr>
    </w:p>
    <w:p>
      <w:pPr>
        <w:pStyle w:val="ListParagraph"/>
        <w:numPr>
          <w:ilvl w:val="1"/>
          <w:numId w:val="53"/>
        </w:numPr>
        <w:tabs>
          <w:tab w:pos="1282" w:val="left" w:leader="none"/>
          <w:tab w:pos="5974" w:val="left" w:leader="none"/>
          <w:tab w:pos="6445" w:val="left" w:leader="none"/>
          <w:tab w:pos="7257" w:val="left" w:leader="none"/>
          <w:tab w:pos="7680" w:val="left" w:leader="none"/>
          <w:tab w:pos="8227" w:val="left" w:leader="none"/>
          <w:tab w:pos="8571" w:val="left" w:leader="none"/>
        </w:tabs>
        <w:spacing w:line="352" w:lineRule="auto" w:before="27" w:after="0"/>
        <w:ind w:left="1282" w:right="0" w:hanging="922"/>
        <w:jc w:val="left"/>
        <w:rPr>
          <w:sz w:val="16"/>
        </w:rPr>
      </w:pPr>
      <w:r>
        <w:rPr>
          <w:sz w:val="16"/>
        </w:rPr>
        <w:t>LAMINA SHAVER,DIAMETRO: 4MM X 1.</w:t>
        <w:tab/>
        <w:t>SISTEMA</w:t>
      </w:r>
      <w:r>
        <w:rPr>
          <w:spacing w:val="-9"/>
          <w:sz w:val="16"/>
        </w:rPr>
        <w:t> </w:t>
      </w:r>
      <w:r>
        <w:rPr>
          <w:sz w:val="16"/>
        </w:rPr>
        <w:t>Sim,</w:t>
      </w:r>
      <w:r>
        <w:rPr>
          <w:spacing w:val="29"/>
          <w:sz w:val="16"/>
        </w:rPr>
        <w:t> </w:t>
      </w:r>
      <w:r>
        <w:rPr>
          <w:sz w:val="16"/>
        </w:rPr>
        <w:t>com</w:t>
      </w:r>
      <w:r>
        <w:rPr>
          <w:spacing w:val="29"/>
          <w:sz w:val="16"/>
        </w:rPr>
        <w:t> </w:t>
      </w:r>
      <w:r>
        <w:rPr>
          <w:sz w:val="16"/>
        </w:rPr>
        <w:t>a</w:t>
      </w:r>
      <w:r>
        <w:rPr>
          <w:spacing w:val="29"/>
          <w:sz w:val="16"/>
        </w:rPr>
        <w:t> </w:t>
      </w:r>
      <w:r>
        <w:rPr>
          <w:sz w:val="16"/>
        </w:rPr>
        <w:t>unidade</w:t>
      </w:r>
      <w:r>
        <w:rPr>
          <w:spacing w:val="29"/>
          <w:sz w:val="16"/>
        </w:rPr>
        <w:t> </w:t>
      </w:r>
      <w:r>
        <w:rPr>
          <w:sz w:val="16"/>
        </w:rPr>
        <w:t>de</w:t>
      </w:r>
      <w:r>
        <w:rPr>
          <w:spacing w:val="29"/>
          <w:sz w:val="16"/>
        </w:rPr>
        <w:t> </w:t>
      </w:r>
      <w:r>
        <w:rPr>
          <w:sz w:val="16"/>
        </w:rPr>
        <w:t>controle,</w:t>
      </w:r>
      <w:r>
        <w:rPr>
          <w:spacing w:val="-10"/>
          <w:sz w:val="16"/>
        </w:rPr>
        <w:t> </w:t>
      </w:r>
      <w:r>
        <w:rPr>
          <w:sz w:val="16"/>
        </w:rPr>
        <w:t>Nome</w:t>
      </w:r>
      <w:r>
        <w:rPr>
          <w:spacing w:val="40"/>
          <w:sz w:val="16"/>
        </w:rPr>
        <w:t> </w:t>
      </w:r>
      <w:r>
        <w:rPr>
          <w:sz w:val="16"/>
        </w:rPr>
        <w:t>primário</w:t>
      </w:r>
      <w:r>
        <w:rPr>
          <w:spacing w:val="40"/>
          <w:sz w:val="16"/>
        </w:rPr>
        <w:t> </w:t>
      </w:r>
      <w:r>
        <w:rPr>
          <w:sz w:val="16"/>
        </w:rPr>
        <w:t>do</w:t>
      </w:r>
      <w:r>
        <w:rPr>
          <w:spacing w:val="40"/>
          <w:sz w:val="16"/>
        </w:rPr>
        <w:t> </w:t>
      </w:r>
      <w:r>
        <w:rPr>
          <w:sz w:val="16"/>
        </w:rPr>
        <w:t>produto</w:t>
      </w:r>
      <w:r>
        <w:rPr>
          <w:spacing w:val="40"/>
          <w:sz w:val="16"/>
        </w:rPr>
        <w:t> </w:t>
      </w:r>
      <w:r>
        <w:rPr>
          <w:sz w:val="16"/>
        </w:rPr>
        <w:t>(ex.:</w:t>
      </w:r>
      <w:r>
        <w:rPr>
          <w:spacing w:val="40"/>
          <w:sz w:val="16"/>
        </w:rPr>
        <w:t> </w:t>
      </w:r>
      <w:r>
        <w:rPr>
          <w:sz w:val="16"/>
        </w:rPr>
        <w:t>Cateter):</w:t>
      </w:r>
      <w:r>
        <w:rPr>
          <w:spacing w:val="40"/>
          <w:sz w:val="16"/>
        </w:rPr>
        <w:t> </w:t>
      </w:r>
      <w:r>
        <w:rPr>
          <w:sz w:val="16"/>
        </w:rPr>
        <w:t>Lamina</w:t>
      </w:r>
      <w:r>
        <w:rPr>
          <w:spacing w:val="40"/>
          <w:sz w:val="16"/>
        </w:rPr>
        <w:t> </w:t>
      </w:r>
      <w:r>
        <w:rPr>
          <w:sz w:val="16"/>
        </w:rPr>
        <w:t>de</w:t>
      </w:r>
      <w:r>
        <w:rPr>
          <w:spacing w:val="40"/>
          <w:sz w:val="16"/>
        </w:rPr>
        <w:t> </w:t>
      </w:r>
      <w:r>
        <w:rPr>
          <w:sz w:val="16"/>
        </w:rPr>
        <w:t>11MM</w:t>
      </w:r>
      <w:r>
        <w:rPr>
          <w:spacing w:val="40"/>
          <w:sz w:val="16"/>
        </w:rPr>
        <w:t> </w:t>
      </w:r>
      <w:r>
        <w:rPr>
          <w:sz w:val="16"/>
        </w:rPr>
        <w:t>A</w:t>
      </w:r>
      <w:r>
        <w:rPr>
          <w:spacing w:val="40"/>
          <w:sz w:val="16"/>
        </w:rPr>
        <w:t> </w:t>
      </w:r>
      <w:r>
        <w:rPr>
          <w:sz w:val="16"/>
        </w:rPr>
        <w:t>12MM,</w:t>
      </w:r>
      <w:r>
        <w:rPr>
          <w:spacing w:val="40"/>
          <w:sz w:val="16"/>
        </w:rPr>
        <w:t> </w:t>
      </w:r>
      <w:r>
        <w:rPr>
          <w:sz w:val="16"/>
        </w:rPr>
        <w:t>TIPO:</w:t>
      </w:r>
      <w:r>
        <w:rPr>
          <w:spacing w:val="40"/>
          <w:sz w:val="16"/>
        </w:rPr>
        <w:t> </w:t>
      </w:r>
      <w:r>
        <w:rPr>
          <w:sz w:val="16"/>
        </w:rPr>
        <w:t>LAMINA</w:t>
      </w:r>
      <w:r>
        <w:rPr>
          <w:spacing w:val="40"/>
          <w:sz w:val="16"/>
        </w:rPr>
        <w:t> </w:t>
      </w:r>
      <w:r>
        <w:rPr>
          <w:sz w:val="16"/>
        </w:rPr>
        <w:t>DE MULTIESPECIALIDADE</w:t>
        <w:tab/>
        <w:tab/>
        <w:t>DE</w:t>
      </w:r>
      <w:r>
        <w:rPr>
          <w:spacing w:val="-10"/>
          <w:sz w:val="16"/>
        </w:rPr>
        <w:t> </w:t>
      </w:r>
      <w:r>
        <w:rPr>
          <w:sz w:val="16"/>
        </w:rPr>
        <w:t>peça</w:t>
        <w:tab/>
      </w:r>
      <w:r>
        <w:rPr>
          <w:spacing w:val="-6"/>
          <w:sz w:val="16"/>
        </w:rPr>
        <w:t>de</w:t>
      </w:r>
      <w:r>
        <w:rPr>
          <w:sz w:val="16"/>
        </w:rPr>
        <w:tab/>
      </w:r>
      <w:r>
        <w:rPr>
          <w:spacing w:val="-4"/>
          <w:sz w:val="16"/>
        </w:rPr>
        <w:t>mão</w:t>
      </w:r>
      <w:r>
        <w:rPr>
          <w:sz w:val="16"/>
        </w:rPr>
        <w:tab/>
      </w:r>
      <w:r>
        <w:rPr>
          <w:spacing w:val="-10"/>
          <w:sz w:val="16"/>
        </w:rPr>
        <w:t>e</w:t>
      </w:r>
      <w:r>
        <w:rPr>
          <w:sz w:val="16"/>
        </w:rPr>
        <w:tab/>
        <w:t>pedal</w:t>
      </w:r>
      <w:r>
        <w:rPr>
          <w:spacing w:val="-10"/>
          <w:sz w:val="16"/>
        </w:rPr>
        <w:t> </w:t>
      </w:r>
      <w:r>
        <w:rPr>
          <w:sz w:val="16"/>
        </w:rPr>
        <w:t>Shaver</w:t>
      </w:r>
    </w:p>
    <w:p>
      <w:pPr>
        <w:tabs>
          <w:tab w:pos="5686" w:val="left" w:leader="none"/>
        </w:tabs>
        <w:spacing w:line="183" w:lineRule="exact" w:before="0"/>
        <w:ind w:left="1282" w:right="0" w:firstLine="0"/>
        <w:jc w:val="left"/>
        <w:rPr>
          <w:sz w:val="16"/>
        </w:rPr>
      </w:pPr>
      <w:r>
        <w:rPr>
          <w:sz w:val="16"/>
        </w:rPr>
        <w:t>SHAVER</w:t>
      </w:r>
      <w:r>
        <w:rPr>
          <w:spacing w:val="66"/>
          <w:w w:val="150"/>
          <w:sz w:val="16"/>
        </w:rPr>
        <w:t> </w:t>
      </w:r>
      <w:r>
        <w:rPr>
          <w:sz w:val="16"/>
        </w:rPr>
        <w:t>DESCARTAVEL,</w:t>
      </w:r>
      <w:r>
        <w:rPr>
          <w:spacing w:val="71"/>
          <w:w w:val="150"/>
          <w:sz w:val="16"/>
        </w:rPr>
        <w:t> </w:t>
      </w:r>
      <w:r>
        <w:rPr>
          <w:sz w:val="16"/>
        </w:rPr>
        <w:t>MODELO:</w:t>
      </w:r>
      <w:r>
        <w:rPr>
          <w:spacing w:val="-10"/>
          <w:sz w:val="16"/>
        </w:rPr>
        <w:t> </w:t>
      </w:r>
      <w:r>
        <w:rPr>
          <w:spacing w:val="-2"/>
          <w:sz w:val="16"/>
        </w:rPr>
        <w:t>PODER</w:t>
      </w:r>
      <w:r>
        <w:rPr>
          <w:sz w:val="16"/>
        </w:rPr>
        <w:tab/>
        <w:t>INTEGRADO,</w:t>
      </w:r>
      <w:r>
        <w:rPr>
          <w:spacing w:val="-8"/>
          <w:sz w:val="16"/>
        </w:rPr>
        <w:t> </w:t>
      </w:r>
      <w:r>
        <w:rPr>
          <w:sz w:val="16"/>
        </w:rPr>
        <w:t>disponibilizados</w:t>
      </w:r>
      <w:r>
        <w:rPr>
          <w:spacing w:val="54"/>
          <w:sz w:val="16"/>
        </w:rPr>
        <w:t>  </w:t>
      </w:r>
      <w:r>
        <w:rPr>
          <w:sz w:val="16"/>
        </w:rPr>
        <w:t>pela</w:t>
      </w:r>
      <w:r>
        <w:rPr>
          <w:spacing w:val="55"/>
          <w:sz w:val="16"/>
        </w:rPr>
        <w:t>  </w:t>
      </w:r>
      <w:r>
        <w:rPr>
          <w:sz w:val="16"/>
        </w:rPr>
        <w:t>empresa</w:t>
      </w:r>
      <w:r>
        <w:rPr>
          <w:spacing w:val="-8"/>
          <w:sz w:val="16"/>
        </w:rPr>
        <w:t> </w:t>
      </w:r>
      <w:r>
        <w:rPr>
          <w:sz w:val="16"/>
        </w:rPr>
        <w:t>Forma</w:t>
      </w:r>
      <w:r>
        <w:rPr>
          <w:spacing w:val="-1"/>
          <w:sz w:val="16"/>
        </w:rPr>
        <w:t> </w:t>
      </w:r>
      <w:r>
        <w:rPr>
          <w:sz w:val="16"/>
        </w:rPr>
        <w:t>primária</w:t>
      </w:r>
      <w:r>
        <w:rPr>
          <w:spacing w:val="-1"/>
          <w:sz w:val="16"/>
        </w:rPr>
        <w:t> </w:t>
      </w:r>
      <w:r>
        <w:rPr>
          <w:sz w:val="16"/>
        </w:rPr>
        <w:t>(ex.:</w:t>
      </w:r>
      <w:r>
        <w:rPr>
          <w:spacing w:val="-1"/>
          <w:sz w:val="16"/>
        </w:rPr>
        <w:t> </w:t>
      </w:r>
      <w:r>
        <w:rPr>
          <w:sz w:val="16"/>
        </w:rPr>
        <w:t>Balão):</w:t>
      </w:r>
      <w:r>
        <w:rPr>
          <w:spacing w:val="-1"/>
          <w:sz w:val="16"/>
        </w:rPr>
        <w:t> </w:t>
      </w:r>
      <w:r>
        <w:rPr>
          <w:sz w:val="16"/>
        </w:rPr>
        <w:t>Microdebridador</w:t>
      </w:r>
      <w:r>
        <w:rPr>
          <w:spacing w:val="-1"/>
          <w:sz w:val="16"/>
        </w:rPr>
        <w:t> </w:t>
      </w:r>
      <w:r>
        <w:rPr>
          <w:spacing w:val="-4"/>
          <w:sz w:val="16"/>
        </w:rPr>
        <w:t>Reto</w:t>
      </w:r>
    </w:p>
    <w:p>
      <w:pPr>
        <w:spacing w:before="27"/>
        <w:ind w:left="361" w:right="0" w:firstLine="0"/>
        <w:jc w:val="left"/>
        <w:rPr>
          <w:sz w:val="16"/>
        </w:rPr>
      </w:pPr>
      <w:r>
        <w:rPr/>
        <w:br w:type="column"/>
      </w:r>
      <w:r>
        <w:rPr>
          <w:spacing w:val="-2"/>
          <w:sz w:val="16"/>
        </w:rPr>
        <w:t>ENT/MEDTRONIC</w:t>
      </w:r>
    </w:p>
    <w:p>
      <w:pPr>
        <w:spacing w:after="0"/>
        <w:jc w:val="left"/>
        <w:rPr>
          <w:sz w:val="16"/>
        </w:rPr>
        <w:sectPr>
          <w:type w:val="continuous"/>
          <w:pgSz w:w="15840" w:h="24480"/>
          <w:pgMar w:top="740" w:bottom="280" w:left="360" w:right="360"/>
          <w:cols w:num="2" w:equalWidth="0">
            <w:col w:w="12663" w:space="57"/>
            <w:col w:w="2400"/>
          </w:cols>
        </w:sectPr>
      </w:pPr>
    </w:p>
    <w:p>
      <w:pPr>
        <w:spacing w:before="87"/>
        <w:ind w:left="1282" w:right="0" w:firstLine="0"/>
        <w:jc w:val="left"/>
        <w:rPr>
          <w:sz w:val="16"/>
        </w:rPr>
      </w:pPr>
      <w:r>
        <w:rPr>
          <w:sz w:val="16"/>
        </w:rPr>
        <w:t>RETA</w:t>
      </w:r>
      <w:r>
        <w:rPr>
          <w:spacing w:val="-6"/>
          <w:sz w:val="16"/>
        </w:rPr>
        <w:t> </w:t>
      </w:r>
      <w:r>
        <w:rPr>
          <w:sz w:val="16"/>
        </w:rPr>
        <w:t>PARA</w:t>
      </w:r>
      <w:r>
        <w:rPr>
          <w:spacing w:val="-1"/>
          <w:sz w:val="16"/>
        </w:rPr>
        <w:t> </w:t>
      </w:r>
      <w:r>
        <w:rPr>
          <w:sz w:val="16"/>
        </w:rPr>
        <w:t>SEIOS</w:t>
      </w:r>
      <w:r>
        <w:rPr>
          <w:spacing w:val="5"/>
          <w:sz w:val="16"/>
        </w:rPr>
        <w:t> </w:t>
      </w:r>
      <w:r>
        <w:rPr>
          <w:sz w:val="16"/>
        </w:rPr>
        <w:t>PARANASAIS</w:t>
      </w:r>
      <w:r>
        <w:rPr>
          <w:spacing w:val="5"/>
          <w:sz w:val="16"/>
        </w:rPr>
        <w:t> </w:t>
      </w:r>
      <w:r>
        <w:rPr>
          <w:sz w:val="16"/>
        </w:rPr>
        <w:t>COM</w:t>
      </w:r>
      <w:r>
        <w:rPr>
          <w:spacing w:val="-10"/>
          <w:sz w:val="16"/>
        </w:rPr>
        <w:t> </w:t>
      </w:r>
      <w:r>
        <w:rPr>
          <w:spacing w:val="-2"/>
          <w:sz w:val="16"/>
        </w:rPr>
        <w:t>MULTIESPECIALITY</w:t>
      </w:r>
    </w:p>
    <w:p>
      <w:pPr>
        <w:tabs>
          <w:tab w:pos="2849" w:val="left" w:leader="none"/>
          <w:tab w:pos="3385" w:val="left" w:leader="none"/>
          <w:tab w:pos="4023" w:val="left" w:leader="none"/>
          <w:tab w:pos="5543" w:val="left" w:leader="none"/>
        </w:tabs>
        <w:spacing w:line="352" w:lineRule="auto" w:before="86"/>
        <w:ind w:left="1282" w:right="0" w:firstLine="0"/>
        <w:jc w:val="left"/>
        <w:rPr>
          <w:sz w:val="16"/>
        </w:rPr>
      </w:pPr>
      <w:r>
        <w:rPr>
          <w:sz w:val="16"/>
        </w:rPr>
        <w:t>PONTA RODAVEL,</w:t>
      </w:r>
      <w:r>
        <w:rPr>
          <w:spacing w:val="15"/>
          <w:sz w:val="16"/>
        </w:rPr>
        <w:t> </w:t>
      </w:r>
      <w:r>
        <w:rPr>
          <w:sz w:val="16"/>
        </w:rPr>
        <w:t>COR:</w:t>
      </w:r>
      <w:r>
        <w:rPr>
          <w:spacing w:val="15"/>
          <w:sz w:val="16"/>
        </w:rPr>
        <w:t> </w:t>
      </w:r>
      <w:r>
        <w:rPr>
          <w:sz w:val="16"/>
        </w:rPr>
        <w:t>N/D,</w:t>
      </w:r>
      <w:r>
        <w:rPr>
          <w:spacing w:val="15"/>
          <w:sz w:val="16"/>
        </w:rPr>
        <w:t> </w:t>
      </w:r>
      <w:r>
        <w:rPr>
          <w:sz w:val="16"/>
        </w:rPr>
        <w:t>FORMA</w:t>
      </w:r>
      <w:r>
        <w:rPr>
          <w:spacing w:val="-10"/>
          <w:sz w:val="16"/>
        </w:rPr>
        <w:t> </w:t>
      </w:r>
      <w:r>
        <w:rPr>
          <w:sz w:val="16"/>
        </w:rPr>
        <w:t>INTEGRATED</w:t>
      </w:r>
      <w:r>
        <w:rPr>
          <w:spacing w:val="40"/>
          <w:sz w:val="16"/>
        </w:rPr>
        <w:t> </w:t>
      </w:r>
      <w:r>
        <w:rPr>
          <w:sz w:val="16"/>
        </w:rPr>
        <w:t>POWER</w:t>
      </w:r>
      <w:r>
        <w:rPr>
          <w:spacing w:val="40"/>
          <w:sz w:val="16"/>
        </w:rPr>
        <w:t> </w:t>
      </w:r>
      <w:r>
        <w:rPr>
          <w:sz w:val="16"/>
        </w:rPr>
        <w:t>CONSOLE</w:t>
      </w:r>
      <w:r>
        <w:rPr>
          <w:spacing w:val="40"/>
          <w:sz w:val="16"/>
        </w:rPr>
        <w:t> </w:t>
      </w:r>
      <w:r>
        <w:rPr>
          <w:spacing w:val="-2"/>
          <w:sz w:val="16"/>
        </w:rPr>
        <w:t>FORNECIMENTO:</w:t>
      </w:r>
      <w:r>
        <w:rPr>
          <w:sz w:val="16"/>
        </w:rPr>
        <w:tab/>
      </w:r>
      <w:r>
        <w:rPr>
          <w:spacing w:val="-5"/>
          <w:sz w:val="16"/>
        </w:rPr>
        <w:t>KIT</w:t>
      </w:r>
      <w:r>
        <w:rPr>
          <w:sz w:val="16"/>
        </w:rPr>
        <w:tab/>
      </w:r>
      <w:r>
        <w:rPr>
          <w:spacing w:val="-5"/>
          <w:sz w:val="16"/>
        </w:rPr>
        <w:t>COM</w:t>
      </w:r>
      <w:r>
        <w:rPr>
          <w:sz w:val="16"/>
        </w:rPr>
        <w:tab/>
        <w:t>5</w:t>
      </w:r>
      <w:r>
        <w:rPr>
          <w:spacing w:val="-8"/>
          <w:sz w:val="16"/>
        </w:rPr>
        <w:t> </w:t>
      </w:r>
      <w:r>
        <w:rPr>
          <w:spacing w:val="-2"/>
          <w:sz w:val="16"/>
        </w:rPr>
        <w:t>SYSTEM,</w:t>
      </w:r>
      <w:r>
        <w:rPr>
          <w:sz w:val="16"/>
        </w:rPr>
        <w:tab/>
      </w:r>
      <w:r>
        <w:rPr>
          <w:spacing w:val="-2"/>
          <w:sz w:val="16"/>
        </w:rPr>
        <w:t>PERMANENTE,</w:t>
      </w:r>
    </w:p>
    <w:p>
      <w:pPr>
        <w:spacing w:before="87"/>
        <w:ind w:left="0" w:right="0" w:firstLine="0"/>
        <w:jc w:val="left"/>
        <w:rPr>
          <w:sz w:val="16"/>
        </w:rPr>
      </w:pPr>
      <w:r>
        <w:rPr/>
        <w:br w:type="column"/>
      </w:r>
      <w:r>
        <w:rPr>
          <w:spacing w:val="-2"/>
          <w:sz w:val="16"/>
        </w:rPr>
        <w:t>fornecedora</w:t>
      </w:r>
    </w:p>
    <w:p>
      <w:pPr>
        <w:spacing w:line="352" w:lineRule="auto" w:before="87"/>
        <w:ind w:left="1282" w:right="2160" w:firstLine="0"/>
        <w:jc w:val="left"/>
        <w:rPr>
          <w:sz w:val="16"/>
        </w:rPr>
      </w:pPr>
      <w:r>
        <w:rPr/>
        <w:br w:type="column"/>
      </w:r>
      <w:r>
        <w:rPr>
          <w:sz w:val="16"/>
        </w:rPr>
        <w:t>Geografia de aplicação (ex.: Infrapatela): Endonasal</w:t>
      </w:r>
      <w:r>
        <w:rPr>
          <w:spacing w:val="40"/>
          <w:sz w:val="16"/>
        </w:rPr>
        <w:t> </w:t>
      </w:r>
      <w:r>
        <w:rPr>
          <w:sz w:val="16"/>
        </w:rPr>
        <w:t>Característica</w:t>
      </w:r>
      <w:r>
        <w:rPr>
          <w:spacing w:val="40"/>
          <w:sz w:val="16"/>
        </w:rPr>
        <w:t> </w:t>
      </w:r>
      <w:r>
        <w:rPr>
          <w:sz w:val="16"/>
        </w:rPr>
        <w:t>peculiar</w:t>
      </w:r>
      <w:r>
        <w:rPr>
          <w:spacing w:val="40"/>
          <w:sz w:val="16"/>
        </w:rPr>
        <w:t> </w:t>
      </w:r>
      <w:r>
        <w:rPr>
          <w:sz w:val="16"/>
        </w:rPr>
        <w:t>(ex.:</w:t>
      </w:r>
      <w:r>
        <w:rPr>
          <w:spacing w:val="40"/>
          <w:sz w:val="16"/>
        </w:rPr>
        <w:t> </w:t>
      </w:r>
      <w:r>
        <w:rPr>
          <w:sz w:val="16"/>
        </w:rPr>
        <w:t>OTW):</w:t>
      </w:r>
      <w:r>
        <w:rPr>
          <w:spacing w:val="40"/>
          <w:sz w:val="16"/>
        </w:rPr>
        <w:t> </w:t>
      </w:r>
      <w:r>
        <w:rPr>
          <w:sz w:val="16"/>
        </w:rPr>
        <w:t>Reta</w:t>
      </w:r>
      <w:r>
        <w:rPr>
          <w:spacing w:val="40"/>
          <w:sz w:val="16"/>
        </w:rPr>
        <w:t> </w:t>
      </w:r>
      <w:r>
        <w:rPr>
          <w:sz w:val="16"/>
        </w:rPr>
        <w:t>com</w:t>
      </w:r>
      <w:r>
        <w:rPr>
          <w:spacing w:val="40"/>
          <w:sz w:val="16"/>
        </w:rPr>
        <w:t> </w:t>
      </w:r>
      <w:r>
        <w:rPr>
          <w:sz w:val="16"/>
        </w:rPr>
        <w:t>ponta</w:t>
      </w:r>
      <w:r>
        <w:rPr>
          <w:spacing w:val="40"/>
          <w:sz w:val="16"/>
        </w:rPr>
        <w:t> </w:t>
      </w:r>
      <w:r>
        <w:rPr>
          <w:sz w:val="16"/>
        </w:rPr>
        <w:t>rodavel</w:t>
      </w:r>
      <w:r>
        <w:rPr>
          <w:spacing w:val="-3"/>
          <w:sz w:val="16"/>
        </w:rPr>
        <w:t> </w:t>
      </w:r>
      <w:r>
        <w:rPr>
          <w:sz w:val="16"/>
        </w:rPr>
        <w:t>(TRICUT)</w:t>
      </w:r>
    </w:p>
    <w:p>
      <w:pPr>
        <w:spacing w:after="0" w:line="352" w:lineRule="auto"/>
        <w:jc w:val="left"/>
        <w:rPr>
          <w:sz w:val="16"/>
        </w:rPr>
        <w:sectPr>
          <w:type w:val="continuous"/>
          <w:pgSz w:w="15840" w:h="24480"/>
          <w:pgMar w:top="740" w:bottom="280" w:left="360" w:right="360"/>
          <w:cols w:num="3" w:equalWidth="0">
            <w:col w:w="6659" w:space="32"/>
            <w:col w:w="804" w:space="173"/>
            <w:col w:w="7452"/>
          </w:cols>
        </w:sectPr>
      </w:pPr>
    </w:p>
    <w:p>
      <w:pPr>
        <w:spacing w:line="182" w:lineRule="exact" w:before="0"/>
        <w:ind w:left="1282" w:right="0" w:firstLine="0"/>
        <w:jc w:val="left"/>
        <w:rPr>
          <w:sz w:val="16"/>
        </w:rPr>
      </w:pPr>
      <w:r>
        <w:rPr>
          <w:spacing w:val="-2"/>
          <w:sz w:val="16"/>
        </w:rPr>
        <w:t>UNIDADES</w:t>
      </w:r>
    </w:p>
    <w:p>
      <w:pPr>
        <w:spacing w:line="352" w:lineRule="auto" w:before="0"/>
        <w:ind w:left="1282" w:right="38" w:firstLine="0"/>
        <w:jc w:val="left"/>
        <w:rPr>
          <w:sz w:val="16"/>
        </w:rPr>
      </w:pPr>
      <w:r>
        <w:rPr/>
        <w:br w:type="column"/>
      </w:r>
      <w:r>
        <w:rPr>
          <w:sz w:val="16"/>
        </w:rPr>
        <w:t>MODELO:</w:t>
      </w:r>
      <w:r>
        <w:rPr>
          <w:spacing w:val="40"/>
          <w:sz w:val="16"/>
        </w:rPr>
        <w:t> </w:t>
      </w:r>
      <w:r>
        <w:rPr>
          <w:sz w:val="16"/>
        </w:rPr>
        <w:t>ENT/OTORRINO,</w:t>
      </w:r>
      <w:r>
        <w:rPr>
          <w:spacing w:val="40"/>
          <w:sz w:val="16"/>
        </w:rPr>
        <w:t> </w:t>
      </w:r>
      <w:r>
        <w:rPr>
          <w:sz w:val="16"/>
        </w:rPr>
        <w:t>COR</w:t>
      </w:r>
      <w:r>
        <w:rPr>
          <w:spacing w:val="40"/>
          <w:sz w:val="16"/>
        </w:rPr>
        <w:t> </w:t>
      </w:r>
      <w:r>
        <w:rPr>
          <w:sz w:val="16"/>
        </w:rPr>
        <w:t>BRANCO E AZUL;</w:t>
      </w:r>
    </w:p>
    <w:p>
      <w:pPr>
        <w:pStyle w:val="ListParagraph"/>
        <w:numPr>
          <w:ilvl w:val="2"/>
          <w:numId w:val="53"/>
        </w:numPr>
        <w:tabs>
          <w:tab w:pos="1653" w:val="left" w:leader="none"/>
          <w:tab w:pos="2305" w:val="left" w:leader="none"/>
          <w:tab w:pos="2769" w:val="left" w:leader="none"/>
          <w:tab w:pos="2859" w:val="left" w:leader="none"/>
          <w:tab w:pos="3393" w:val="left" w:leader="none"/>
        </w:tabs>
        <w:spacing w:line="352" w:lineRule="auto" w:before="0" w:after="0"/>
        <w:ind w:left="1282" w:right="38" w:firstLine="0"/>
        <w:jc w:val="left"/>
        <w:rPr>
          <w:sz w:val="16"/>
        </w:rPr>
      </w:pPr>
      <w:r>
        <w:rPr>
          <w:spacing w:val="-4"/>
          <w:sz w:val="16"/>
        </w:rPr>
        <w:t>PEÇA</w:t>
      </w:r>
      <w:r>
        <w:rPr>
          <w:sz w:val="16"/>
        </w:rPr>
        <w:tab/>
      </w:r>
      <w:r>
        <w:rPr>
          <w:spacing w:val="-6"/>
          <w:sz w:val="16"/>
        </w:rPr>
        <w:t>DE</w:t>
      </w:r>
      <w:r>
        <w:rPr>
          <w:sz w:val="16"/>
        </w:rPr>
        <w:tab/>
      </w:r>
      <w:r>
        <w:rPr>
          <w:spacing w:val="-4"/>
          <w:sz w:val="16"/>
        </w:rPr>
        <w:t>MÃO</w:t>
      </w:r>
      <w:r>
        <w:rPr>
          <w:sz w:val="16"/>
        </w:rPr>
        <w:tab/>
      </w:r>
      <w:r>
        <w:rPr>
          <w:spacing w:val="-6"/>
          <w:sz w:val="16"/>
        </w:rPr>
        <w:t>PARA</w:t>
      </w:r>
      <w:r>
        <w:rPr>
          <w:spacing w:val="40"/>
          <w:sz w:val="16"/>
        </w:rPr>
        <w:t> </w:t>
      </w:r>
      <w:r>
        <w:rPr>
          <w:spacing w:val="-2"/>
          <w:sz w:val="16"/>
        </w:rPr>
        <w:t>MICRODEBRIDADOR,</w:t>
      </w:r>
      <w:r>
        <w:rPr>
          <w:spacing w:val="40"/>
          <w:sz w:val="16"/>
        </w:rPr>
        <w:t> </w:t>
      </w:r>
      <w:r>
        <w:rPr>
          <w:spacing w:val="-2"/>
          <w:sz w:val="16"/>
        </w:rPr>
        <w:t>MICRODEBRIDER</w:t>
      </w:r>
      <w:r>
        <w:rPr>
          <w:sz w:val="16"/>
        </w:rPr>
        <w:tab/>
        <w:tab/>
      </w:r>
      <w:r>
        <w:rPr>
          <w:spacing w:val="-2"/>
          <w:sz w:val="16"/>
        </w:rPr>
        <w:t>HANDPIECE,</w:t>
      </w:r>
    </w:p>
    <w:p>
      <w:pPr>
        <w:spacing w:line="352" w:lineRule="auto" w:before="0"/>
        <w:ind w:left="1282" w:right="2160" w:firstLine="0"/>
        <w:jc w:val="left"/>
        <w:rPr>
          <w:sz w:val="16"/>
        </w:rPr>
      </w:pPr>
      <w:r>
        <w:rPr/>
        <w:br w:type="column"/>
      </w:r>
      <w:r>
        <w:rPr>
          <w:sz w:val="16"/>
        </w:rPr>
        <w:t>Aplicação (ex.:</w:t>
      </w:r>
      <w:r>
        <w:rPr>
          <w:spacing w:val="-4"/>
          <w:sz w:val="16"/>
        </w:rPr>
        <w:t> </w:t>
      </w:r>
      <w:r>
        <w:rPr>
          <w:sz w:val="16"/>
        </w:rPr>
        <w:t>Angioplastia Intraluminal): </w:t>
      </w:r>
      <w:r>
        <w:rPr>
          <w:sz w:val="16"/>
        </w:rPr>
        <w:t>Sinusectomia</w:t>
      </w:r>
      <w:r>
        <w:rPr>
          <w:spacing w:val="40"/>
          <w:sz w:val="16"/>
        </w:rPr>
        <w:t> </w:t>
      </w:r>
      <w:r>
        <w:rPr>
          <w:spacing w:val="-2"/>
          <w:sz w:val="16"/>
        </w:rPr>
        <w:t>Endonasal</w:t>
      </w:r>
    </w:p>
    <w:p>
      <w:pPr>
        <w:spacing w:line="183" w:lineRule="exact" w:before="0"/>
        <w:ind w:left="1282" w:right="0" w:firstLine="0"/>
        <w:jc w:val="left"/>
        <w:rPr>
          <w:sz w:val="16"/>
        </w:rPr>
      </w:pPr>
      <w:r>
        <w:rPr>
          <w:sz w:val="16"/>
        </w:rPr>
        <w:t>Composição</w:t>
      </w:r>
      <w:r>
        <w:rPr>
          <w:spacing w:val="-3"/>
          <w:sz w:val="16"/>
        </w:rPr>
        <w:t> </w:t>
      </w:r>
      <w:r>
        <w:rPr>
          <w:sz w:val="16"/>
        </w:rPr>
        <w:t>(ex.:</w:t>
      </w:r>
      <w:r>
        <w:rPr>
          <w:spacing w:val="-5"/>
          <w:sz w:val="16"/>
        </w:rPr>
        <w:t> </w:t>
      </w:r>
      <w:r>
        <w:rPr>
          <w:sz w:val="16"/>
        </w:rPr>
        <w:t>Titânio):</w:t>
      </w:r>
      <w:r>
        <w:rPr>
          <w:spacing w:val="-10"/>
          <w:sz w:val="16"/>
        </w:rPr>
        <w:t> </w:t>
      </w:r>
      <w:r>
        <w:rPr>
          <w:sz w:val="16"/>
        </w:rPr>
        <w:t>Aço</w:t>
      </w:r>
      <w:r>
        <w:rPr>
          <w:spacing w:val="-2"/>
          <w:sz w:val="16"/>
        </w:rPr>
        <w:t> Cirurgico</w:t>
      </w:r>
    </w:p>
    <w:p>
      <w:pPr>
        <w:spacing w:line="352" w:lineRule="auto" w:before="84"/>
        <w:ind w:left="1282" w:right="2160" w:firstLine="0"/>
        <w:jc w:val="left"/>
        <w:rPr>
          <w:b/>
          <w:sz w:val="16"/>
        </w:rPr>
      </w:pPr>
      <w:r>
        <w:rPr>
          <w:b/>
          <w:sz w:val="16"/>
        </w:rPr>
        <w:t>Dimensões</w:t>
      </w:r>
      <w:r>
        <w:rPr>
          <w:b/>
          <w:spacing w:val="40"/>
          <w:sz w:val="16"/>
        </w:rPr>
        <w:t> </w:t>
      </w:r>
      <w:r>
        <w:rPr>
          <w:b/>
          <w:sz w:val="16"/>
        </w:rPr>
        <w:t>(das</w:t>
      </w:r>
      <w:r>
        <w:rPr>
          <w:b/>
          <w:spacing w:val="40"/>
          <w:sz w:val="16"/>
        </w:rPr>
        <w:t> </w:t>
      </w:r>
      <w:r>
        <w:rPr>
          <w:b/>
          <w:sz w:val="16"/>
        </w:rPr>
        <w:t>abaixo,</w:t>
      </w:r>
      <w:r>
        <w:rPr>
          <w:b/>
          <w:spacing w:val="40"/>
          <w:sz w:val="16"/>
        </w:rPr>
        <w:t> </w:t>
      </w:r>
      <w:r>
        <w:rPr>
          <w:b/>
          <w:sz w:val="16"/>
        </w:rPr>
        <w:t>somente</w:t>
      </w:r>
      <w:r>
        <w:rPr>
          <w:b/>
          <w:spacing w:val="40"/>
          <w:sz w:val="16"/>
        </w:rPr>
        <w:t> </w:t>
      </w:r>
      <w:r>
        <w:rPr>
          <w:b/>
          <w:sz w:val="16"/>
        </w:rPr>
        <w:t>a(s)</w:t>
      </w:r>
      <w:r>
        <w:rPr>
          <w:b/>
          <w:spacing w:val="40"/>
          <w:sz w:val="16"/>
        </w:rPr>
        <w:t> </w:t>
      </w:r>
      <w:r>
        <w:rPr>
          <w:b/>
          <w:sz w:val="16"/>
        </w:rPr>
        <w:t>que</w:t>
      </w:r>
      <w:r>
        <w:rPr>
          <w:b/>
          <w:spacing w:val="40"/>
          <w:sz w:val="16"/>
        </w:rPr>
        <w:t> </w:t>
      </w:r>
      <w:r>
        <w:rPr>
          <w:b/>
          <w:sz w:val="16"/>
        </w:rPr>
        <w:t>for(em)</w:t>
      </w:r>
      <w:r>
        <w:rPr>
          <w:b/>
          <w:spacing w:val="40"/>
          <w:sz w:val="16"/>
        </w:rPr>
        <w:t> </w:t>
      </w:r>
      <w:r>
        <w:rPr>
          <w:b/>
          <w:spacing w:val="-2"/>
          <w:sz w:val="16"/>
        </w:rPr>
        <w:t>relevante(s))</w:t>
      </w:r>
    </w:p>
    <w:p>
      <w:pPr>
        <w:spacing w:line="183" w:lineRule="exact" w:before="0"/>
        <w:ind w:left="1282" w:right="0" w:firstLine="0"/>
        <w:jc w:val="left"/>
        <w:rPr>
          <w:sz w:val="16"/>
        </w:rPr>
      </w:pPr>
      <w:r>
        <w:rPr>
          <w:sz w:val="16"/>
        </w:rPr>
        <w:t>Diametro:</w:t>
      </w:r>
      <w:r>
        <w:rPr>
          <w:spacing w:val="-3"/>
          <w:sz w:val="16"/>
        </w:rPr>
        <w:t> </w:t>
      </w:r>
      <w:r>
        <w:rPr>
          <w:sz w:val="16"/>
        </w:rPr>
        <w:t>4mm</w:t>
      </w:r>
      <w:r>
        <w:rPr>
          <w:spacing w:val="-2"/>
          <w:sz w:val="16"/>
        </w:rPr>
        <w:t> </w:t>
      </w:r>
      <w:r>
        <w:rPr>
          <w:sz w:val="16"/>
        </w:rPr>
        <w:t>x</w:t>
      </w:r>
      <w:r>
        <w:rPr>
          <w:spacing w:val="-2"/>
          <w:sz w:val="16"/>
        </w:rPr>
        <w:t> </w:t>
      </w:r>
      <w:r>
        <w:rPr>
          <w:sz w:val="16"/>
        </w:rPr>
        <w:t>11mm</w:t>
      </w:r>
      <w:r>
        <w:rPr>
          <w:spacing w:val="-2"/>
          <w:sz w:val="16"/>
        </w:rPr>
        <w:t> </w:t>
      </w:r>
      <w:r>
        <w:rPr>
          <w:sz w:val="16"/>
        </w:rPr>
        <w:t>a</w:t>
      </w:r>
      <w:r>
        <w:rPr>
          <w:spacing w:val="-2"/>
          <w:sz w:val="16"/>
        </w:rPr>
        <w:t> </w:t>
      </w:r>
      <w:r>
        <w:rPr>
          <w:spacing w:val="-4"/>
          <w:sz w:val="16"/>
        </w:rPr>
        <w:t>12mm</w:t>
      </w:r>
    </w:p>
    <w:p>
      <w:pPr>
        <w:spacing w:after="0" w:line="183" w:lineRule="exact"/>
        <w:jc w:val="left"/>
        <w:rPr>
          <w:sz w:val="16"/>
        </w:rPr>
        <w:sectPr>
          <w:type w:val="continuous"/>
          <w:pgSz w:w="15840" w:h="24480"/>
          <w:pgMar w:top="740" w:bottom="280" w:left="360" w:right="360"/>
          <w:cols w:num="3" w:equalWidth="0">
            <w:col w:w="2140" w:space="713"/>
            <w:col w:w="3846" w:space="969"/>
            <w:col w:w="7452"/>
          </w:cols>
        </w:sect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91"/>
        <w:rPr>
          <w:sz w:val="16"/>
        </w:rPr>
      </w:pPr>
    </w:p>
    <w:p>
      <w:pPr>
        <w:spacing w:before="0"/>
        <w:ind w:left="361" w:right="0" w:firstLine="0"/>
        <w:jc w:val="left"/>
        <w:rPr>
          <w:b/>
          <w:sz w:val="16"/>
        </w:rPr>
      </w:pPr>
      <w:r>
        <w:rPr>
          <w:b/>
          <w:spacing w:val="-5"/>
          <w:sz w:val="16"/>
        </w:rPr>
        <w:t>1.2</w:t>
      </w:r>
    </w:p>
    <w:p>
      <w:pPr>
        <w:spacing w:line="352" w:lineRule="auto" w:before="70"/>
        <w:ind w:left="3214" w:right="0" w:firstLine="0"/>
        <w:jc w:val="both"/>
        <w:rPr>
          <w:sz w:val="16"/>
        </w:rPr>
      </w:pPr>
      <w:r>
        <w:rPr/>
        <w:br w:type="column"/>
      </w:r>
      <w:r>
        <w:rPr>
          <w:sz w:val="16"/>
        </w:rPr>
        <w:t>PERMANENTE, MODELO: </w:t>
      </w:r>
      <w:r>
        <w:rPr>
          <w:sz w:val="16"/>
        </w:rPr>
        <w:t>SINUS,</w:t>
      </w:r>
      <w:r>
        <w:rPr>
          <w:spacing w:val="40"/>
          <w:sz w:val="16"/>
        </w:rPr>
        <w:t> </w:t>
      </w:r>
      <w:r>
        <w:rPr>
          <w:sz w:val="16"/>
        </w:rPr>
        <w:t>COR: METÁLICO E AZUL;</w:t>
      </w:r>
    </w:p>
    <w:p>
      <w:pPr>
        <w:pStyle w:val="ListParagraph"/>
        <w:numPr>
          <w:ilvl w:val="2"/>
          <w:numId w:val="53"/>
        </w:numPr>
        <w:tabs>
          <w:tab w:pos="3433" w:val="left" w:leader="none"/>
        </w:tabs>
        <w:spacing w:line="352" w:lineRule="auto" w:before="0" w:after="0"/>
        <w:ind w:left="3214" w:right="0" w:firstLine="0"/>
        <w:jc w:val="both"/>
        <w:rPr>
          <w:sz w:val="16"/>
        </w:rPr>
      </w:pPr>
      <w:r>
        <w:rPr>
          <w:sz w:val="16"/>
        </w:rPr>
        <w:t>PEDAL PARA OPERAÇÃO </w:t>
      </w:r>
      <w:r>
        <w:rPr>
          <w:sz w:val="16"/>
        </w:rPr>
        <w:t>DO</w:t>
      </w:r>
      <w:r>
        <w:rPr>
          <w:spacing w:val="40"/>
          <w:sz w:val="16"/>
        </w:rPr>
        <w:t> </w:t>
      </w:r>
      <w:r>
        <w:rPr>
          <w:sz w:val="16"/>
        </w:rPr>
        <w:t>SISTEMA</w:t>
      </w:r>
      <w:r>
        <w:rPr>
          <w:spacing w:val="26"/>
          <w:sz w:val="16"/>
        </w:rPr>
        <w:t> </w:t>
      </w:r>
      <w:r>
        <w:rPr>
          <w:sz w:val="16"/>
        </w:rPr>
        <w:t>MULTIESPECIALIDADE</w:t>
      </w:r>
    </w:p>
    <w:p>
      <w:pPr>
        <w:spacing w:line="352" w:lineRule="auto" w:before="0"/>
        <w:ind w:left="3214" w:right="0" w:firstLine="0"/>
        <w:jc w:val="both"/>
        <w:rPr>
          <w:sz w:val="16"/>
        </w:rPr>
      </w:pPr>
      <w:r>
        <w:rPr>
          <w:sz w:val="16"/>
        </w:rPr>
        <w:t>- INTEGRAD POWER </w:t>
      </w:r>
      <w:r>
        <w:rPr>
          <w:sz w:val="16"/>
        </w:rPr>
        <w:t>CONSOLE</w:t>
      </w:r>
      <w:r>
        <w:rPr>
          <w:spacing w:val="40"/>
          <w:sz w:val="16"/>
        </w:rPr>
        <w:t> </w:t>
      </w:r>
      <w:r>
        <w:rPr>
          <w:sz w:val="16"/>
        </w:rPr>
        <w:t>MILTIFUNCTION, </w:t>
      </w:r>
      <w:r>
        <w:rPr>
          <w:sz w:val="16"/>
        </w:rPr>
        <w:t>PERMANENTE,</w:t>
      </w:r>
      <w:r>
        <w:rPr>
          <w:spacing w:val="40"/>
          <w:sz w:val="16"/>
        </w:rPr>
        <w:t> </w:t>
      </w:r>
      <w:r>
        <w:rPr>
          <w:sz w:val="16"/>
        </w:rPr>
        <w:t>MODELO IPC FOTTPEDAL, </w:t>
      </w:r>
      <w:r>
        <w:rPr>
          <w:sz w:val="16"/>
        </w:rPr>
        <w:t>COR</w:t>
      </w:r>
      <w:r>
        <w:rPr>
          <w:spacing w:val="40"/>
          <w:sz w:val="16"/>
        </w:rPr>
        <w:t> </w:t>
      </w:r>
      <w:r>
        <w:rPr>
          <w:sz w:val="16"/>
        </w:rPr>
        <w:t>AZUL E BRANCO</w:t>
      </w:r>
    </w:p>
    <w:p>
      <w:pPr>
        <w:tabs>
          <w:tab w:pos="5053" w:val="left" w:leader="none"/>
        </w:tabs>
        <w:spacing w:before="27"/>
        <w:ind w:left="3214" w:right="0" w:firstLine="0"/>
        <w:jc w:val="both"/>
        <w:rPr>
          <w:sz w:val="16"/>
        </w:rPr>
      </w:pPr>
      <w:r>
        <w:rPr>
          <w:spacing w:val="-5"/>
          <w:sz w:val="16"/>
        </w:rPr>
        <w:t>1.</w:t>
      </w:r>
      <w:r>
        <w:rPr>
          <w:sz w:val="16"/>
        </w:rPr>
        <w:tab/>
      </w:r>
      <w:r>
        <w:rPr>
          <w:spacing w:val="-2"/>
          <w:sz w:val="16"/>
        </w:rPr>
        <w:t>SISTEM</w:t>
      </w:r>
      <w:r>
        <w:rPr>
          <w:spacing w:val="-2"/>
          <w:sz w:val="16"/>
        </w:rPr>
        <w:t>A</w:t>
      </w:r>
    </w:p>
    <w:p>
      <w:pPr>
        <w:tabs>
          <w:tab w:pos="4622" w:val="left" w:leader="none"/>
          <w:tab w:pos="4765" w:val="left" w:leader="none"/>
          <w:tab w:pos="5524" w:val="left" w:leader="none"/>
        </w:tabs>
        <w:spacing w:line="352" w:lineRule="auto" w:before="86"/>
        <w:ind w:left="3214" w:right="0" w:firstLine="0"/>
        <w:jc w:val="left"/>
        <w:rPr>
          <w:sz w:val="16"/>
        </w:rPr>
      </w:pPr>
      <w:r>
        <w:rPr>
          <w:spacing w:val="-2"/>
          <w:sz w:val="16"/>
        </w:rPr>
        <w:t>MULTIESPECIALIDADE</w:t>
      </w:r>
      <w:r>
        <w:rPr>
          <w:sz w:val="16"/>
        </w:rPr>
        <w:tab/>
      </w:r>
      <w:r>
        <w:rPr>
          <w:spacing w:val="-6"/>
          <w:sz w:val="16"/>
        </w:rPr>
        <w:t>DE</w:t>
      </w:r>
      <w:r>
        <w:rPr>
          <w:spacing w:val="40"/>
          <w:sz w:val="16"/>
        </w:rPr>
        <w:t> </w:t>
      </w:r>
      <w:r>
        <w:rPr>
          <w:spacing w:val="-2"/>
          <w:sz w:val="16"/>
        </w:rPr>
        <w:t>PODER</w:t>
      </w:r>
      <w:r>
        <w:rPr>
          <w:sz w:val="16"/>
        </w:rPr>
        <w:tab/>
        <w:tab/>
      </w:r>
      <w:r>
        <w:rPr>
          <w:spacing w:val="-2"/>
          <w:sz w:val="16"/>
        </w:rPr>
        <w:t>INTEGRADO,</w:t>
      </w:r>
      <w:r>
        <w:rPr>
          <w:spacing w:val="40"/>
          <w:sz w:val="16"/>
        </w:rPr>
        <w:t> </w:t>
      </w:r>
      <w:r>
        <w:rPr>
          <w:spacing w:val="-2"/>
          <w:sz w:val="16"/>
        </w:rPr>
        <w:t>MULTIESPECIALITY</w:t>
      </w:r>
      <w:r>
        <w:rPr>
          <w:spacing w:val="40"/>
          <w:sz w:val="16"/>
        </w:rPr>
        <w:t> </w:t>
      </w:r>
      <w:r>
        <w:rPr>
          <w:sz w:val="16"/>
        </w:rPr>
        <w:t>INTEGRATED</w:t>
      </w:r>
      <w:r>
        <w:rPr>
          <w:spacing w:val="40"/>
          <w:sz w:val="16"/>
        </w:rPr>
        <w:t> </w:t>
      </w:r>
      <w:r>
        <w:rPr>
          <w:sz w:val="16"/>
        </w:rPr>
        <w:t>POWER</w:t>
      </w:r>
      <w:r>
        <w:rPr>
          <w:spacing w:val="40"/>
          <w:sz w:val="16"/>
        </w:rPr>
        <w:t> </w:t>
      </w:r>
      <w:r>
        <w:rPr>
          <w:sz w:val="16"/>
        </w:rPr>
        <w:t>CONSOLE</w:t>
      </w:r>
      <w:r>
        <w:rPr>
          <w:spacing w:val="40"/>
          <w:sz w:val="16"/>
        </w:rPr>
        <w:t> </w:t>
      </w:r>
      <w:r>
        <w:rPr>
          <w:spacing w:val="-2"/>
          <w:sz w:val="16"/>
        </w:rPr>
        <w:t>SYSTEM,</w:t>
      </w:r>
      <w:r>
        <w:rPr>
          <w:sz w:val="16"/>
        </w:rPr>
        <w:tab/>
      </w:r>
      <w:r>
        <w:rPr>
          <w:spacing w:val="-2"/>
          <w:sz w:val="16"/>
        </w:rPr>
        <w:t>PERMANENTE,</w:t>
      </w:r>
      <w:r>
        <w:rPr>
          <w:spacing w:val="40"/>
          <w:sz w:val="16"/>
        </w:rPr>
        <w:t> </w:t>
      </w:r>
      <w:r>
        <w:rPr>
          <w:sz w:val="16"/>
        </w:rPr>
        <w:t>MODELO:</w:t>
      </w:r>
      <w:r>
        <w:rPr>
          <w:spacing w:val="61"/>
          <w:w w:val="150"/>
          <w:sz w:val="16"/>
        </w:rPr>
        <w:t> </w:t>
      </w:r>
      <w:r>
        <w:rPr>
          <w:sz w:val="16"/>
        </w:rPr>
        <w:t>ENT/OTORRINO,</w:t>
      </w:r>
      <w:r>
        <w:rPr>
          <w:spacing w:val="62"/>
          <w:w w:val="150"/>
          <w:sz w:val="16"/>
        </w:rPr>
        <w:t> </w:t>
      </w:r>
      <w:r>
        <w:rPr>
          <w:spacing w:val="-5"/>
          <w:sz w:val="16"/>
        </w:rPr>
        <w:t>COR</w:t>
      </w:r>
    </w:p>
    <w:p>
      <w:pPr>
        <w:spacing w:line="181" w:lineRule="exact" w:before="0"/>
        <w:ind w:left="361" w:right="0" w:firstLine="0"/>
        <w:jc w:val="left"/>
        <w:rPr>
          <w:sz w:val="16"/>
        </w:rPr>
      </w:pPr>
      <w:r>
        <w:rPr>
          <w:sz w:val="16"/>
        </w:rPr>
        <w:t>LAMINA</w:t>
      </w:r>
      <w:r>
        <w:rPr>
          <w:spacing w:val="62"/>
          <w:sz w:val="16"/>
        </w:rPr>
        <w:t> </w:t>
      </w:r>
      <w:r>
        <w:rPr>
          <w:sz w:val="16"/>
        </w:rPr>
        <w:t>SHAVER,DIAMETRO:</w:t>
      </w:r>
      <w:r>
        <w:rPr>
          <w:spacing w:val="71"/>
          <w:sz w:val="16"/>
        </w:rPr>
        <w:t> </w:t>
      </w:r>
      <w:r>
        <w:rPr>
          <w:sz w:val="16"/>
        </w:rPr>
        <w:t>4MM,</w:t>
      </w:r>
      <w:r>
        <w:rPr>
          <w:spacing w:val="-10"/>
          <w:sz w:val="16"/>
        </w:rPr>
        <w:t> </w:t>
      </w:r>
      <w:r>
        <w:rPr>
          <w:sz w:val="16"/>
        </w:rPr>
        <w:t>BRANCO</w:t>
      </w:r>
      <w:r>
        <w:rPr>
          <w:spacing w:val="-3"/>
          <w:sz w:val="16"/>
        </w:rPr>
        <w:t> </w:t>
      </w:r>
      <w:r>
        <w:rPr>
          <w:sz w:val="16"/>
        </w:rPr>
        <w:t>E</w:t>
      </w:r>
      <w:r>
        <w:rPr>
          <w:spacing w:val="-10"/>
          <w:sz w:val="16"/>
        </w:rPr>
        <w:t> </w:t>
      </w:r>
      <w:r>
        <w:rPr>
          <w:spacing w:val="-2"/>
          <w:sz w:val="16"/>
        </w:rPr>
        <w:t>AZUL;</w:t>
      </w:r>
    </w:p>
    <w:p>
      <w:pPr>
        <w:tabs>
          <w:tab w:pos="1314" w:val="left" w:leader="none"/>
          <w:tab w:pos="2738" w:val="left" w:leader="none"/>
          <w:tab w:pos="3585" w:val="left" w:leader="none"/>
          <w:tab w:pos="4236" w:val="left" w:leader="none"/>
          <w:tab w:pos="4701" w:val="left" w:leader="none"/>
          <w:tab w:pos="5325" w:val="left" w:leader="none"/>
        </w:tabs>
        <w:spacing w:line="352" w:lineRule="auto" w:before="86"/>
        <w:ind w:left="361" w:right="0" w:firstLine="0"/>
        <w:jc w:val="left"/>
        <w:rPr>
          <w:sz w:val="16"/>
        </w:rPr>
      </w:pPr>
      <w:r>
        <w:rPr>
          <w:sz w:val="16"/>
        </w:rPr>
        <w:t>TIPO:</w:t>
      </w:r>
      <w:r>
        <w:rPr>
          <w:spacing w:val="40"/>
          <w:sz w:val="16"/>
        </w:rPr>
        <w:t> </w:t>
      </w:r>
      <w:r>
        <w:rPr>
          <w:sz w:val="16"/>
        </w:rPr>
        <w:t>DESCARTAVEL,</w:t>
      </w:r>
      <w:r>
        <w:rPr>
          <w:spacing w:val="40"/>
          <w:sz w:val="16"/>
        </w:rPr>
        <w:t> </w:t>
      </w:r>
      <w:r>
        <w:rPr>
          <w:sz w:val="16"/>
        </w:rPr>
        <w:t>MODELO:</w:t>
      </w:r>
      <w:r>
        <w:rPr>
          <w:spacing w:val="40"/>
          <w:sz w:val="16"/>
        </w:rPr>
        <w:t> </w:t>
      </w:r>
      <w:r>
        <w:rPr>
          <w:sz w:val="16"/>
        </w:rPr>
        <w:t>RAD 2.</w:t>
        <w:tab/>
      </w:r>
      <w:r>
        <w:rPr>
          <w:spacing w:val="-4"/>
          <w:sz w:val="16"/>
        </w:rPr>
        <w:t>PEÇA</w:t>
      </w:r>
      <w:r>
        <w:rPr>
          <w:sz w:val="16"/>
        </w:rPr>
        <w:tab/>
      </w:r>
      <w:r>
        <w:rPr>
          <w:spacing w:val="-6"/>
          <w:sz w:val="16"/>
        </w:rPr>
        <w:t>DE</w:t>
      </w:r>
      <w:r>
        <w:rPr>
          <w:sz w:val="16"/>
        </w:rPr>
        <w:tab/>
      </w:r>
      <w:r>
        <w:rPr>
          <w:spacing w:val="-4"/>
          <w:sz w:val="16"/>
        </w:rPr>
        <w:t>MÃO</w:t>
      </w:r>
      <w:r>
        <w:rPr>
          <w:sz w:val="16"/>
        </w:rPr>
        <w:tab/>
      </w:r>
      <w:r>
        <w:rPr>
          <w:spacing w:val="-6"/>
          <w:sz w:val="16"/>
        </w:rPr>
        <w:t>PARA</w:t>
      </w:r>
      <w:r>
        <w:rPr>
          <w:spacing w:val="40"/>
          <w:sz w:val="16"/>
        </w:rPr>
        <w:t> </w:t>
      </w:r>
      <w:r>
        <w:rPr>
          <w:spacing w:val="-2"/>
          <w:sz w:val="16"/>
        </w:rPr>
        <w:t>ROTAVEL,</w:t>
      </w:r>
      <w:r>
        <w:rPr>
          <w:sz w:val="16"/>
        </w:rPr>
        <w:tab/>
      </w:r>
      <w:r>
        <w:rPr>
          <w:spacing w:val="-2"/>
          <w:sz w:val="16"/>
        </w:rPr>
        <w:t>COMPRIMENTO:</w:t>
      </w:r>
      <w:r>
        <w:rPr>
          <w:sz w:val="16"/>
        </w:rPr>
        <w:tab/>
        <w:t>11CM,</w:t>
      </w:r>
      <w:r>
        <w:rPr>
          <w:spacing w:val="-10"/>
          <w:sz w:val="16"/>
        </w:rPr>
        <w:t> </w:t>
      </w:r>
      <w:r>
        <w:rPr>
          <w:sz w:val="16"/>
        </w:rPr>
        <w:t>MICRODEBRIDADOR,</w:t>
      </w:r>
    </w:p>
    <w:p>
      <w:pPr>
        <w:tabs>
          <w:tab w:pos="4791" w:val="left" w:leader="none"/>
        </w:tabs>
        <w:spacing w:line="183" w:lineRule="exact" w:before="0"/>
        <w:ind w:left="361" w:right="0" w:firstLine="0"/>
        <w:jc w:val="left"/>
        <w:rPr>
          <w:sz w:val="16"/>
        </w:rPr>
      </w:pPr>
      <w:r>
        <w:rPr>
          <w:sz w:val="16"/>
        </w:rPr>
        <w:t>ANGULO:</w:t>
      </w:r>
      <w:r>
        <w:rPr>
          <w:spacing w:val="32"/>
          <w:sz w:val="16"/>
        </w:rPr>
        <w:t>  </w:t>
      </w:r>
      <w:r>
        <w:rPr>
          <w:sz w:val="16"/>
        </w:rPr>
        <w:t>12°,</w:t>
      </w:r>
      <w:r>
        <w:rPr>
          <w:spacing w:val="32"/>
          <w:sz w:val="16"/>
        </w:rPr>
        <w:t>  </w:t>
      </w:r>
      <w:r>
        <w:rPr>
          <w:sz w:val="16"/>
        </w:rPr>
        <w:t>COR:</w:t>
      </w:r>
      <w:r>
        <w:rPr>
          <w:spacing w:val="32"/>
          <w:sz w:val="16"/>
        </w:rPr>
        <w:t>  </w:t>
      </w:r>
      <w:r>
        <w:rPr>
          <w:sz w:val="16"/>
        </w:rPr>
        <w:t>N/D,</w:t>
      </w:r>
      <w:r>
        <w:rPr>
          <w:spacing w:val="32"/>
          <w:sz w:val="16"/>
        </w:rPr>
        <w:t>  </w:t>
      </w:r>
      <w:r>
        <w:rPr>
          <w:sz w:val="16"/>
        </w:rPr>
        <w:t>FORMA</w:t>
      </w:r>
      <w:r>
        <w:rPr>
          <w:spacing w:val="-8"/>
          <w:sz w:val="16"/>
        </w:rPr>
        <w:t> </w:t>
      </w:r>
      <w:r>
        <w:rPr>
          <w:spacing w:val="-2"/>
          <w:sz w:val="16"/>
        </w:rPr>
        <w:t>MICRODEBRIDER</w:t>
      </w:r>
      <w:r>
        <w:rPr>
          <w:sz w:val="16"/>
        </w:rPr>
        <w:tab/>
      </w:r>
      <w:r>
        <w:rPr>
          <w:spacing w:val="-2"/>
          <w:sz w:val="16"/>
        </w:rPr>
        <w:t>HANDPIECE,</w:t>
      </w:r>
    </w:p>
    <w:p>
      <w:pPr>
        <w:spacing w:line="240" w:lineRule="auto" w:before="0"/>
        <w:rPr>
          <w:sz w:val="16"/>
        </w:rPr>
      </w:pPr>
      <w:r>
        <w:rPr/>
        <w:br w:type="column"/>
      </w:r>
      <w:r>
        <w:rPr>
          <w:sz w:val="16"/>
        </w:rPr>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16"/>
        <w:rPr>
          <w:sz w:val="16"/>
        </w:rPr>
      </w:pPr>
    </w:p>
    <w:p>
      <w:pPr>
        <w:spacing w:line="270" w:lineRule="atLeast" w:before="0"/>
        <w:ind w:left="0" w:right="0" w:firstLine="0"/>
        <w:jc w:val="both"/>
        <w:rPr>
          <w:sz w:val="16"/>
        </w:rPr>
      </w:pPr>
      <w:r>
        <w:rPr>
          <w:sz w:val="16"/>
        </w:rPr>
        <w:t>Sim, com a unidade de </w:t>
      </w:r>
      <w:r>
        <w:rPr>
          <w:sz w:val="16"/>
        </w:rPr>
        <w:t>controle,</w:t>
      </w:r>
      <w:r>
        <w:rPr>
          <w:spacing w:val="40"/>
          <w:sz w:val="16"/>
        </w:rPr>
        <w:t> </w:t>
      </w:r>
      <w:r>
        <w:rPr>
          <w:sz w:val="16"/>
        </w:rPr>
        <w:t>peça de mão e pedal</w:t>
      </w:r>
      <w:r>
        <w:rPr>
          <w:spacing w:val="40"/>
          <w:sz w:val="16"/>
        </w:rPr>
        <w:t> </w:t>
      </w:r>
      <w:r>
        <w:rPr>
          <w:sz w:val="16"/>
        </w:rPr>
        <w:t>disponibilizados pela empresa</w:t>
      </w:r>
      <w:r>
        <w:rPr>
          <w:spacing w:val="40"/>
          <w:sz w:val="16"/>
        </w:rPr>
        <w:t> </w:t>
      </w:r>
      <w:r>
        <w:rPr>
          <w:spacing w:val="-2"/>
          <w:sz w:val="16"/>
        </w:rPr>
        <w:t>fornecedora</w:t>
      </w:r>
    </w:p>
    <w:p>
      <w:pPr>
        <w:spacing w:line="240" w:lineRule="auto" w:before="0"/>
        <w:rPr>
          <w:sz w:val="16"/>
        </w:rPr>
      </w:pPr>
      <w:r>
        <w:rPr/>
        <w:br w:type="column"/>
      </w:r>
      <w:r>
        <w:rPr>
          <w:sz w:val="16"/>
        </w:rPr>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26"/>
        <w:rPr>
          <w:sz w:val="16"/>
        </w:rPr>
      </w:pPr>
    </w:p>
    <w:p>
      <w:pPr>
        <w:spacing w:line="352" w:lineRule="auto" w:before="1"/>
        <w:ind w:left="0" w:right="0" w:firstLine="0"/>
        <w:jc w:val="left"/>
        <w:rPr>
          <w:sz w:val="16"/>
        </w:rPr>
      </w:pPr>
      <w:r>
        <w:rPr>
          <w:sz w:val="16"/>
        </w:rPr>
        <w:t>Nome</w:t>
      </w:r>
      <w:r>
        <w:rPr>
          <w:spacing w:val="40"/>
          <w:sz w:val="16"/>
        </w:rPr>
        <w:t> </w:t>
      </w:r>
      <w:r>
        <w:rPr>
          <w:sz w:val="16"/>
        </w:rPr>
        <w:t>primário</w:t>
      </w:r>
      <w:r>
        <w:rPr>
          <w:spacing w:val="40"/>
          <w:sz w:val="16"/>
        </w:rPr>
        <w:t> </w:t>
      </w:r>
      <w:r>
        <w:rPr>
          <w:sz w:val="16"/>
        </w:rPr>
        <w:t>do</w:t>
      </w:r>
      <w:r>
        <w:rPr>
          <w:spacing w:val="40"/>
          <w:sz w:val="16"/>
        </w:rPr>
        <w:t> </w:t>
      </w:r>
      <w:r>
        <w:rPr>
          <w:sz w:val="16"/>
        </w:rPr>
        <w:t>produto</w:t>
      </w:r>
      <w:r>
        <w:rPr>
          <w:spacing w:val="40"/>
          <w:sz w:val="16"/>
        </w:rPr>
        <w:t> </w:t>
      </w:r>
      <w:r>
        <w:rPr>
          <w:sz w:val="16"/>
        </w:rPr>
        <w:t>(ex.:</w:t>
      </w:r>
      <w:r>
        <w:rPr>
          <w:spacing w:val="40"/>
          <w:sz w:val="16"/>
        </w:rPr>
        <w:t> </w:t>
      </w:r>
      <w:r>
        <w:rPr>
          <w:sz w:val="16"/>
        </w:rPr>
        <w:t>Cateter):</w:t>
      </w:r>
      <w:r>
        <w:rPr>
          <w:spacing w:val="40"/>
          <w:sz w:val="16"/>
        </w:rPr>
        <w:t> </w:t>
      </w:r>
      <w:r>
        <w:rPr>
          <w:sz w:val="16"/>
        </w:rPr>
        <w:t>Lamina</w:t>
      </w:r>
      <w:r>
        <w:rPr>
          <w:spacing w:val="40"/>
          <w:sz w:val="16"/>
        </w:rPr>
        <w:t> </w:t>
      </w:r>
      <w:r>
        <w:rPr>
          <w:sz w:val="16"/>
        </w:rPr>
        <w:t>de</w:t>
      </w:r>
      <w:r>
        <w:rPr>
          <w:spacing w:val="40"/>
          <w:sz w:val="16"/>
        </w:rPr>
        <w:t> </w:t>
      </w:r>
      <w:r>
        <w:rPr>
          <w:spacing w:val="-2"/>
          <w:sz w:val="16"/>
        </w:rPr>
        <w:t>Shaver</w:t>
      </w:r>
    </w:p>
    <w:p>
      <w:pPr>
        <w:spacing w:line="352" w:lineRule="auto" w:before="0"/>
        <w:ind w:left="0" w:right="0" w:firstLine="0"/>
        <w:jc w:val="left"/>
        <w:rPr>
          <w:sz w:val="16"/>
        </w:rPr>
      </w:pPr>
      <w:r>
        <w:rPr>
          <w:sz w:val="16"/>
        </w:rPr>
        <w:t>Forma primária (ex.: Balão): Microdebridador</w:t>
      </w:r>
      <w:r>
        <w:rPr>
          <w:spacing w:val="-1"/>
          <w:sz w:val="16"/>
        </w:rPr>
        <w:t> </w:t>
      </w:r>
      <w:r>
        <w:rPr>
          <w:sz w:val="16"/>
        </w:rPr>
        <w:t>Angulado</w:t>
      </w:r>
      <w:r>
        <w:rPr>
          <w:spacing w:val="40"/>
          <w:sz w:val="16"/>
        </w:rPr>
        <w:t> </w:t>
      </w:r>
      <w:r>
        <w:rPr>
          <w:sz w:val="16"/>
        </w:rPr>
        <w:t>Geografia de aplicação (ex.: Infrapatela): Endonasal</w:t>
      </w:r>
      <w:r>
        <w:rPr>
          <w:spacing w:val="40"/>
          <w:sz w:val="16"/>
        </w:rPr>
        <w:t> </w:t>
      </w:r>
      <w:r>
        <w:rPr>
          <w:sz w:val="16"/>
        </w:rPr>
        <w:t>Característica</w:t>
      </w:r>
      <w:r>
        <w:rPr>
          <w:spacing w:val="29"/>
          <w:sz w:val="16"/>
        </w:rPr>
        <w:t> </w:t>
      </w:r>
      <w:r>
        <w:rPr>
          <w:sz w:val="16"/>
        </w:rPr>
        <w:t>peculiar</w:t>
      </w:r>
      <w:r>
        <w:rPr>
          <w:spacing w:val="29"/>
          <w:sz w:val="16"/>
        </w:rPr>
        <w:t> </w:t>
      </w:r>
      <w:r>
        <w:rPr>
          <w:sz w:val="16"/>
        </w:rPr>
        <w:t>(ex.:</w:t>
      </w:r>
      <w:r>
        <w:rPr>
          <w:spacing w:val="29"/>
          <w:sz w:val="16"/>
        </w:rPr>
        <w:t> </w:t>
      </w:r>
      <w:r>
        <w:rPr>
          <w:sz w:val="16"/>
        </w:rPr>
        <w:t>OTW):</w:t>
      </w:r>
      <w:r>
        <w:rPr>
          <w:spacing w:val="20"/>
          <w:sz w:val="16"/>
        </w:rPr>
        <w:t> </w:t>
      </w:r>
      <w:r>
        <w:rPr>
          <w:sz w:val="16"/>
        </w:rPr>
        <w:t>Angulada</w:t>
      </w:r>
      <w:r>
        <w:rPr>
          <w:spacing w:val="29"/>
          <w:sz w:val="16"/>
        </w:rPr>
        <w:t> </w:t>
      </w:r>
      <w:r>
        <w:rPr>
          <w:sz w:val="16"/>
        </w:rPr>
        <w:t>12°</w:t>
      </w:r>
      <w:r>
        <w:rPr>
          <w:spacing w:val="29"/>
          <w:sz w:val="16"/>
        </w:rPr>
        <w:t> </w:t>
      </w:r>
      <w:r>
        <w:rPr>
          <w:sz w:val="16"/>
        </w:rPr>
        <w:t>com</w:t>
      </w:r>
      <w:r>
        <w:rPr>
          <w:spacing w:val="40"/>
          <w:sz w:val="16"/>
        </w:rPr>
        <w:t> </w:t>
      </w:r>
      <w:r>
        <w:rPr>
          <w:sz w:val="16"/>
        </w:rPr>
        <w:t>ponta rodável (RAD)</w:t>
      </w:r>
    </w:p>
    <w:p>
      <w:pPr>
        <w:spacing w:line="352" w:lineRule="auto" w:before="0"/>
        <w:ind w:left="0" w:right="0" w:firstLine="0"/>
        <w:jc w:val="left"/>
        <w:rPr>
          <w:sz w:val="16"/>
        </w:rPr>
      </w:pPr>
      <w:r>
        <w:rPr>
          <w:sz w:val="16"/>
        </w:rPr>
        <w:t>Aplicação (ex.:</w:t>
      </w:r>
      <w:r>
        <w:rPr>
          <w:spacing w:val="-4"/>
          <w:sz w:val="16"/>
        </w:rPr>
        <w:t> </w:t>
      </w:r>
      <w:r>
        <w:rPr>
          <w:sz w:val="16"/>
        </w:rPr>
        <w:t>Angioplastia Intraluminal): </w:t>
      </w:r>
      <w:r>
        <w:rPr>
          <w:sz w:val="16"/>
        </w:rPr>
        <w:t>Sinusectomia</w:t>
      </w:r>
      <w:r>
        <w:rPr>
          <w:spacing w:val="40"/>
          <w:sz w:val="16"/>
        </w:rPr>
        <w:t> </w:t>
      </w:r>
      <w:r>
        <w:rPr>
          <w:spacing w:val="-2"/>
          <w:sz w:val="16"/>
        </w:rPr>
        <w:t>Endonasal</w:t>
      </w:r>
    </w:p>
    <w:p>
      <w:pPr>
        <w:spacing w:line="240" w:lineRule="auto" w:before="0"/>
        <w:rPr>
          <w:sz w:val="16"/>
        </w:rPr>
      </w:pPr>
      <w:r>
        <w:rPr/>
        <w:br w:type="column"/>
      </w:r>
      <w:r>
        <w:rPr>
          <w:sz w:val="16"/>
        </w:rPr>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91"/>
        <w:rPr>
          <w:sz w:val="16"/>
        </w:rPr>
      </w:pPr>
    </w:p>
    <w:p>
      <w:pPr>
        <w:spacing w:before="0"/>
        <w:ind w:left="361" w:right="0" w:firstLine="0"/>
        <w:jc w:val="left"/>
        <w:rPr>
          <w:sz w:val="16"/>
        </w:rPr>
      </w:pPr>
      <w:r>
        <w:rPr>
          <w:spacing w:val="-2"/>
          <w:sz w:val="16"/>
        </w:rPr>
        <w:t>ENT/MEDTRONIC</w:t>
      </w:r>
    </w:p>
    <w:p>
      <w:pPr>
        <w:spacing w:after="0"/>
        <w:jc w:val="left"/>
        <w:rPr>
          <w:sz w:val="16"/>
        </w:rPr>
        <w:sectPr>
          <w:pgSz w:w="15840" w:h="24480"/>
          <w:pgMar w:top="560" w:bottom="280" w:left="360" w:right="360"/>
          <w:cols w:num="5" w:equalWidth="0">
            <w:col w:w="602" w:space="320"/>
            <w:col w:w="5738" w:space="32"/>
            <w:col w:w="2226" w:space="32"/>
            <w:col w:w="3713" w:space="57"/>
            <w:col w:w="2400"/>
          </w:cols>
        </w:sect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7"/>
        <w:rPr>
          <w:sz w:val="16"/>
        </w:rPr>
      </w:pPr>
    </w:p>
    <w:p>
      <w:pPr>
        <w:spacing w:before="0"/>
        <w:ind w:left="361" w:right="0" w:firstLine="0"/>
        <w:jc w:val="left"/>
        <w:rPr>
          <w:b/>
          <w:sz w:val="16"/>
        </w:rPr>
      </w:pPr>
      <w:r>
        <w:rPr>
          <w:b/>
          <w:spacing w:val="-5"/>
          <w:sz w:val="16"/>
        </w:rPr>
        <w:t>1.3</w:t>
      </w:r>
    </w:p>
    <w:p>
      <w:pPr>
        <w:spacing w:line="171" w:lineRule="exact" w:before="0"/>
        <w:ind w:left="361" w:right="0" w:firstLine="0"/>
        <w:jc w:val="both"/>
        <w:rPr>
          <w:sz w:val="16"/>
        </w:rPr>
      </w:pPr>
      <w:r>
        <w:rPr/>
        <w:br w:type="column"/>
      </w:r>
      <w:r>
        <w:rPr>
          <w:sz w:val="16"/>
        </w:rPr>
        <w:t>FORNECIMENTO:</w:t>
      </w:r>
      <w:r>
        <w:rPr>
          <w:spacing w:val="-4"/>
          <w:sz w:val="16"/>
        </w:rPr>
        <w:t> </w:t>
      </w:r>
      <w:r>
        <w:rPr>
          <w:spacing w:val="-2"/>
          <w:sz w:val="16"/>
        </w:rPr>
        <w:t>UNIDADE</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67"/>
        <w:rPr>
          <w:sz w:val="16"/>
        </w:rPr>
      </w:pPr>
    </w:p>
    <w:p>
      <w:pPr>
        <w:spacing w:line="352" w:lineRule="auto" w:before="0"/>
        <w:ind w:left="361" w:right="0" w:firstLine="0"/>
        <w:jc w:val="both"/>
        <w:rPr>
          <w:sz w:val="16"/>
        </w:rPr>
      </w:pPr>
      <w:r>
        <w:rPr>
          <w:sz w:val="16"/>
        </w:rPr>
        <w:t>LAMINA SHAVER,DIAMETRO: </w:t>
      </w:r>
      <w:r>
        <w:rPr>
          <w:sz w:val="16"/>
        </w:rPr>
        <w:t>4MM,</w:t>
      </w:r>
      <w:r>
        <w:rPr>
          <w:spacing w:val="40"/>
          <w:sz w:val="16"/>
        </w:rPr>
        <w:t> </w:t>
      </w:r>
      <w:r>
        <w:rPr>
          <w:sz w:val="16"/>
        </w:rPr>
        <w:t>TIPO:</w:t>
      </w:r>
      <w:r>
        <w:rPr>
          <w:spacing w:val="-1"/>
          <w:sz w:val="16"/>
        </w:rPr>
        <w:t> </w:t>
      </w:r>
      <w:r>
        <w:rPr>
          <w:sz w:val="16"/>
        </w:rPr>
        <w:t>DESCARTAVEL,</w:t>
      </w:r>
      <w:r>
        <w:rPr>
          <w:spacing w:val="-1"/>
          <w:sz w:val="16"/>
        </w:rPr>
        <w:t> </w:t>
      </w:r>
      <w:r>
        <w:rPr>
          <w:sz w:val="16"/>
        </w:rPr>
        <w:t>MODELO:</w:t>
      </w:r>
      <w:r>
        <w:rPr>
          <w:spacing w:val="-1"/>
          <w:sz w:val="16"/>
        </w:rPr>
        <w:t> </w:t>
      </w:r>
      <w:r>
        <w:rPr>
          <w:sz w:val="16"/>
        </w:rPr>
        <w:t>RAD</w:t>
      </w:r>
      <w:r>
        <w:rPr>
          <w:spacing w:val="40"/>
          <w:sz w:val="16"/>
        </w:rPr>
        <w:t> </w:t>
      </w:r>
      <w:r>
        <w:rPr>
          <w:sz w:val="16"/>
        </w:rPr>
        <w:t>ROTAVEL ANGULO: 40°, COR: N/D,</w:t>
      </w:r>
      <w:r>
        <w:rPr>
          <w:spacing w:val="40"/>
          <w:sz w:val="16"/>
        </w:rPr>
        <w:t> </w:t>
      </w:r>
      <w:r>
        <w:rPr>
          <w:sz w:val="16"/>
        </w:rPr>
        <w:t>FORMA FORNECIMENTO: UNIDADE</w:t>
      </w:r>
    </w:p>
    <w:p>
      <w:pPr>
        <w:spacing w:line="171" w:lineRule="exact" w:before="0"/>
        <w:ind w:left="0" w:right="0" w:firstLine="0"/>
        <w:jc w:val="both"/>
        <w:rPr>
          <w:sz w:val="16"/>
        </w:rPr>
      </w:pPr>
      <w:r>
        <w:rPr/>
        <w:br w:type="column"/>
      </w:r>
      <w:r>
        <w:rPr>
          <w:sz w:val="16"/>
        </w:rPr>
        <w:t>PERMANENTE,</w:t>
      </w:r>
      <w:r>
        <w:rPr>
          <w:spacing w:val="48"/>
          <w:sz w:val="16"/>
        </w:rPr>
        <w:t> </w:t>
      </w:r>
      <w:r>
        <w:rPr>
          <w:sz w:val="16"/>
        </w:rPr>
        <w:t>MODELO:</w:t>
      </w:r>
      <w:r>
        <w:rPr>
          <w:spacing w:val="48"/>
          <w:sz w:val="16"/>
        </w:rPr>
        <w:t> </w:t>
      </w:r>
      <w:r>
        <w:rPr>
          <w:spacing w:val="-2"/>
          <w:sz w:val="16"/>
        </w:rPr>
        <w:t>SINUS,</w:t>
      </w:r>
    </w:p>
    <w:p>
      <w:pPr>
        <w:spacing w:before="86"/>
        <w:ind w:left="0" w:right="0" w:firstLine="0"/>
        <w:jc w:val="both"/>
        <w:rPr>
          <w:sz w:val="16"/>
        </w:rPr>
      </w:pPr>
      <w:r>
        <w:rPr>
          <w:sz w:val="16"/>
        </w:rPr>
        <w:t>COR:</w:t>
      </w:r>
      <w:r>
        <w:rPr>
          <w:spacing w:val="-1"/>
          <w:sz w:val="16"/>
        </w:rPr>
        <w:t> </w:t>
      </w:r>
      <w:r>
        <w:rPr>
          <w:sz w:val="16"/>
        </w:rPr>
        <w:t>METÁLICO</w:t>
      </w:r>
      <w:r>
        <w:rPr>
          <w:spacing w:val="-1"/>
          <w:sz w:val="16"/>
        </w:rPr>
        <w:t> </w:t>
      </w:r>
      <w:r>
        <w:rPr>
          <w:sz w:val="16"/>
        </w:rPr>
        <w:t>E</w:t>
      </w:r>
      <w:r>
        <w:rPr>
          <w:spacing w:val="-9"/>
          <w:sz w:val="16"/>
        </w:rPr>
        <w:t> </w:t>
      </w:r>
      <w:r>
        <w:rPr>
          <w:spacing w:val="-2"/>
          <w:sz w:val="16"/>
        </w:rPr>
        <w:t>AZUL;</w:t>
      </w:r>
    </w:p>
    <w:p>
      <w:pPr>
        <w:spacing w:line="352" w:lineRule="auto" w:before="86"/>
        <w:ind w:left="0" w:right="0" w:firstLine="0"/>
        <w:jc w:val="both"/>
        <w:rPr>
          <w:sz w:val="16"/>
        </w:rPr>
      </w:pPr>
      <w:r>
        <w:rPr>
          <w:sz w:val="16"/>
        </w:rPr>
        <w:t>3. PEDAL PARA OPERAÇÃO </w:t>
      </w:r>
      <w:r>
        <w:rPr>
          <w:sz w:val="16"/>
        </w:rPr>
        <w:t>DO</w:t>
      </w:r>
      <w:r>
        <w:rPr>
          <w:spacing w:val="40"/>
          <w:sz w:val="16"/>
        </w:rPr>
        <w:t> </w:t>
      </w:r>
      <w:r>
        <w:rPr>
          <w:sz w:val="16"/>
        </w:rPr>
        <w:t>SISTEMA</w:t>
      </w:r>
      <w:r>
        <w:rPr>
          <w:spacing w:val="63"/>
          <w:sz w:val="16"/>
        </w:rPr>
        <w:t> </w:t>
      </w:r>
      <w:r>
        <w:rPr>
          <w:spacing w:val="-2"/>
          <w:sz w:val="16"/>
        </w:rPr>
        <w:t>MULTIESPECIALIDAD</w:t>
      </w:r>
      <w:r>
        <w:rPr>
          <w:spacing w:val="-2"/>
          <w:sz w:val="16"/>
        </w:rPr>
        <w:t>E</w:t>
      </w:r>
    </w:p>
    <w:p>
      <w:pPr>
        <w:spacing w:line="352" w:lineRule="auto" w:before="0"/>
        <w:ind w:left="0" w:right="0" w:firstLine="0"/>
        <w:jc w:val="both"/>
        <w:rPr>
          <w:sz w:val="16"/>
        </w:rPr>
      </w:pPr>
      <w:r>
        <w:rPr>
          <w:sz w:val="16"/>
        </w:rPr>
        <w:t>- INTEGRAD POWER </w:t>
      </w:r>
      <w:r>
        <w:rPr>
          <w:sz w:val="16"/>
        </w:rPr>
        <w:t>CONSOLE</w:t>
      </w:r>
      <w:r>
        <w:rPr>
          <w:spacing w:val="40"/>
          <w:sz w:val="16"/>
        </w:rPr>
        <w:t> </w:t>
      </w:r>
      <w:r>
        <w:rPr>
          <w:sz w:val="16"/>
        </w:rPr>
        <w:t>MILTIFUNCTION, </w:t>
      </w:r>
      <w:r>
        <w:rPr>
          <w:sz w:val="16"/>
        </w:rPr>
        <w:t>PERMANENTE,</w:t>
      </w:r>
      <w:r>
        <w:rPr>
          <w:spacing w:val="40"/>
          <w:sz w:val="16"/>
        </w:rPr>
        <w:t> </w:t>
      </w:r>
      <w:r>
        <w:rPr>
          <w:sz w:val="16"/>
        </w:rPr>
        <w:t>MODELO IPC FOTTPEDAL, </w:t>
      </w:r>
      <w:r>
        <w:rPr>
          <w:sz w:val="16"/>
        </w:rPr>
        <w:t>COR</w:t>
      </w:r>
      <w:r>
        <w:rPr>
          <w:spacing w:val="40"/>
          <w:sz w:val="16"/>
        </w:rPr>
        <w:t> </w:t>
      </w:r>
      <w:r>
        <w:rPr>
          <w:sz w:val="16"/>
        </w:rPr>
        <w:t>AZUL E BRANCO</w:t>
      </w:r>
    </w:p>
    <w:p>
      <w:pPr>
        <w:pStyle w:val="ListParagraph"/>
        <w:numPr>
          <w:ilvl w:val="0"/>
          <w:numId w:val="54"/>
        </w:numPr>
        <w:tabs>
          <w:tab w:pos="1838" w:val="left" w:leader="none"/>
        </w:tabs>
        <w:spacing w:line="240" w:lineRule="auto" w:before="27" w:after="0"/>
        <w:ind w:left="1838" w:right="0" w:hanging="1838"/>
        <w:jc w:val="both"/>
        <w:rPr>
          <w:sz w:val="16"/>
        </w:rPr>
      </w:pPr>
      <w:r>
        <w:rPr>
          <w:spacing w:val="-2"/>
          <w:sz w:val="16"/>
        </w:rPr>
        <w:t>SISTEMA</w:t>
      </w:r>
    </w:p>
    <w:p>
      <w:pPr>
        <w:tabs>
          <w:tab w:pos="1407" w:val="left" w:leader="none"/>
          <w:tab w:pos="1550" w:val="left" w:leader="none"/>
          <w:tab w:pos="2309" w:val="left" w:leader="none"/>
        </w:tabs>
        <w:spacing w:line="352" w:lineRule="auto" w:before="86"/>
        <w:ind w:left="0" w:right="0" w:firstLine="0"/>
        <w:jc w:val="left"/>
        <w:rPr>
          <w:sz w:val="16"/>
        </w:rPr>
      </w:pPr>
      <w:r>
        <w:rPr>
          <w:spacing w:val="-2"/>
          <w:sz w:val="16"/>
        </w:rPr>
        <w:t>MULTIESPECIALIDADE</w:t>
      </w:r>
      <w:r>
        <w:rPr>
          <w:sz w:val="16"/>
        </w:rPr>
        <w:tab/>
      </w:r>
      <w:r>
        <w:rPr>
          <w:spacing w:val="-6"/>
          <w:sz w:val="16"/>
        </w:rPr>
        <w:t>DE</w:t>
      </w:r>
      <w:r>
        <w:rPr>
          <w:spacing w:val="40"/>
          <w:sz w:val="16"/>
        </w:rPr>
        <w:t> </w:t>
      </w:r>
      <w:r>
        <w:rPr>
          <w:spacing w:val="-2"/>
          <w:sz w:val="16"/>
        </w:rPr>
        <w:t>PODER</w:t>
      </w:r>
      <w:r>
        <w:rPr>
          <w:sz w:val="16"/>
        </w:rPr>
        <w:tab/>
        <w:tab/>
      </w:r>
      <w:r>
        <w:rPr>
          <w:spacing w:val="-2"/>
          <w:sz w:val="16"/>
        </w:rPr>
        <w:t>INTEGRADO,</w:t>
      </w:r>
      <w:r>
        <w:rPr>
          <w:spacing w:val="40"/>
          <w:sz w:val="16"/>
        </w:rPr>
        <w:t> </w:t>
      </w:r>
      <w:r>
        <w:rPr>
          <w:spacing w:val="-2"/>
          <w:sz w:val="16"/>
        </w:rPr>
        <w:t>MULTIESPECIALITY</w:t>
      </w:r>
      <w:r>
        <w:rPr>
          <w:spacing w:val="40"/>
          <w:sz w:val="16"/>
        </w:rPr>
        <w:t> </w:t>
      </w:r>
      <w:r>
        <w:rPr>
          <w:sz w:val="16"/>
        </w:rPr>
        <w:t>INTEGRATED</w:t>
      </w:r>
      <w:r>
        <w:rPr>
          <w:spacing w:val="40"/>
          <w:sz w:val="16"/>
        </w:rPr>
        <w:t> </w:t>
      </w:r>
      <w:r>
        <w:rPr>
          <w:sz w:val="16"/>
        </w:rPr>
        <w:t>POWER</w:t>
      </w:r>
      <w:r>
        <w:rPr>
          <w:spacing w:val="40"/>
          <w:sz w:val="16"/>
        </w:rPr>
        <w:t> </w:t>
      </w:r>
      <w:r>
        <w:rPr>
          <w:sz w:val="16"/>
        </w:rPr>
        <w:t>CONSOLE</w:t>
      </w:r>
      <w:r>
        <w:rPr>
          <w:spacing w:val="40"/>
          <w:sz w:val="16"/>
        </w:rPr>
        <w:t> </w:t>
      </w:r>
      <w:r>
        <w:rPr>
          <w:spacing w:val="-2"/>
          <w:sz w:val="16"/>
        </w:rPr>
        <w:t>SYSTEM,</w:t>
      </w:r>
      <w:r>
        <w:rPr>
          <w:sz w:val="16"/>
        </w:rPr>
        <w:tab/>
      </w:r>
      <w:r>
        <w:rPr>
          <w:spacing w:val="-2"/>
          <w:sz w:val="16"/>
        </w:rPr>
        <w:t>PERMANENTE,</w:t>
      </w:r>
      <w:r>
        <w:rPr>
          <w:spacing w:val="40"/>
          <w:sz w:val="16"/>
        </w:rPr>
        <w:t> </w:t>
      </w:r>
      <w:r>
        <w:rPr>
          <w:sz w:val="16"/>
        </w:rPr>
        <w:t>MODELO:</w:t>
      </w:r>
      <w:r>
        <w:rPr>
          <w:spacing w:val="40"/>
          <w:sz w:val="16"/>
        </w:rPr>
        <w:t> </w:t>
      </w:r>
      <w:r>
        <w:rPr>
          <w:sz w:val="16"/>
        </w:rPr>
        <w:t>ENT/OTORRINO,</w:t>
      </w:r>
      <w:r>
        <w:rPr>
          <w:spacing w:val="40"/>
          <w:sz w:val="16"/>
        </w:rPr>
        <w:t> </w:t>
      </w:r>
      <w:r>
        <w:rPr>
          <w:sz w:val="16"/>
        </w:rPr>
        <w:t>COR</w:t>
      </w:r>
      <w:r>
        <w:rPr>
          <w:spacing w:val="40"/>
          <w:sz w:val="16"/>
        </w:rPr>
        <w:t> </w:t>
      </w:r>
      <w:r>
        <w:rPr>
          <w:sz w:val="16"/>
        </w:rPr>
        <w:t>BRANCO E AZUL;</w:t>
      </w:r>
    </w:p>
    <w:p>
      <w:pPr>
        <w:pStyle w:val="ListParagraph"/>
        <w:numPr>
          <w:ilvl w:val="0"/>
          <w:numId w:val="54"/>
        </w:numPr>
        <w:tabs>
          <w:tab w:pos="371" w:val="left" w:leader="none"/>
          <w:tab w:pos="1022" w:val="left" w:leader="none"/>
          <w:tab w:pos="1486" w:val="left" w:leader="none"/>
          <w:tab w:pos="1576" w:val="left" w:leader="none"/>
          <w:tab w:pos="2111" w:val="left" w:leader="none"/>
        </w:tabs>
        <w:spacing w:line="352" w:lineRule="auto" w:before="0" w:after="0"/>
        <w:ind w:left="0" w:right="0" w:firstLine="0"/>
        <w:jc w:val="left"/>
        <w:rPr>
          <w:sz w:val="16"/>
        </w:rPr>
      </w:pPr>
      <w:r>
        <w:rPr>
          <w:spacing w:val="-4"/>
          <w:sz w:val="16"/>
        </w:rPr>
        <w:t>PEÇA</w:t>
      </w:r>
      <w:r>
        <w:rPr>
          <w:sz w:val="16"/>
        </w:rPr>
        <w:tab/>
      </w:r>
      <w:r>
        <w:rPr>
          <w:spacing w:val="-6"/>
          <w:sz w:val="16"/>
        </w:rPr>
        <w:t>DE</w:t>
      </w:r>
      <w:r>
        <w:rPr>
          <w:sz w:val="16"/>
        </w:rPr>
        <w:tab/>
      </w:r>
      <w:r>
        <w:rPr>
          <w:spacing w:val="-4"/>
          <w:sz w:val="16"/>
        </w:rPr>
        <w:t>MÃO</w:t>
      </w:r>
      <w:r>
        <w:rPr>
          <w:sz w:val="16"/>
        </w:rPr>
        <w:tab/>
      </w:r>
      <w:r>
        <w:rPr>
          <w:spacing w:val="-6"/>
          <w:sz w:val="16"/>
        </w:rPr>
        <w:t>PARA</w:t>
      </w:r>
      <w:r>
        <w:rPr>
          <w:spacing w:val="40"/>
          <w:sz w:val="16"/>
        </w:rPr>
        <w:t> </w:t>
      </w:r>
      <w:r>
        <w:rPr>
          <w:spacing w:val="-2"/>
          <w:sz w:val="16"/>
        </w:rPr>
        <w:t>MICRODEBRIDADOR,</w:t>
      </w:r>
      <w:r>
        <w:rPr>
          <w:spacing w:val="40"/>
          <w:sz w:val="16"/>
        </w:rPr>
        <w:t> </w:t>
      </w:r>
      <w:r>
        <w:rPr>
          <w:spacing w:val="-2"/>
          <w:sz w:val="16"/>
        </w:rPr>
        <w:t>MICRODEBRIDER</w:t>
      </w:r>
      <w:r>
        <w:rPr>
          <w:sz w:val="16"/>
        </w:rPr>
        <w:tab/>
        <w:tab/>
      </w:r>
      <w:r>
        <w:rPr>
          <w:spacing w:val="-2"/>
          <w:sz w:val="16"/>
        </w:rPr>
        <w:t>HANDPIECE,</w:t>
      </w:r>
      <w:r>
        <w:rPr>
          <w:spacing w:val="40"/>
          <w:sz w:val="16"/>
        </w:rPr>
        <w:t> </w:t>
      </w:r>
      <w:r>
        <w:rPr>
          <w:sz w:val="16"/>
        </w:rPr>
        <w:t>PERMANENTE,</w:t>
      </w:r>
      <w:r>
        <w:rPr>
          <w:spacing w:val="28"/>
          <w:sz w:val="16"/>
        </w:rPr>
        <w:t> </w:t>
      </w:r>
      <w:r>
        <w:rPr>
          <w:sz w:val="16"/>
        </w:rPr>
        <w:t>MODELO:</w:t>
      </w:r>
      <w:r>
        <w:rPr>
          <w:spacing w:val="28"/>
          <w:sz w:val="16"/>
        </w:rPr>
        <w:t> </w:t>
      </w:r>
      <w:r>
        <w:rPr>
          <w:sz w:val="16"/>
        </w:rPr>
        <w:t>SINUS,</w:t>
      </w:r>
      <w:r>
        <w:rPr>
          <w:spacing w:val="40"/>
          <w:sz w:val="16"/>
        </w:rPr>
        <w:t> </w:t>
      </w:r>
      <w:r>
        <w:rPr>
          <w:sz w:val="16"/>
        </w:rPr>
        <w:t>COR: METÁLICO E AZUL;</w:t>
      </w:r>
    </w:p>
    <w:p>
      <w:pPr>
        <w:pStyle w:val="ListParagraph"/>
        <w:numPr>
          <w:ilvl w:val="0"/>
          <w:numId w:val="54"/>
        </w:numPr>
        <w:tabs>
          <w:tab w:pos="219" w:val="left" w:leader="none"/>
        </w:tabs>
        <w:spacing w:line="352" w:lineRule="auto" w:before="0" w:after="0"/>
        <w:ind w:left="0" w:right="0" w:firstLine="0"/>
        <w:jc w:val="left"/>
        <w:rPr>
          <w:sz w:val="16"/>
        </w:rPr>
      </w:pPr>
      <w:r>
        <w:rPr>
          <w:sz w:val="16"/>
        </w:rPr>
        <w:t>PEDAL</w:t>
      </w:r>
      <w:r>
        <w:rPr>
          <w:spacing w:val="35"/>
          <w:sz w:val="16"/>
        </w:rPr>
        <w:t> </w:t>
      </w:r>
      <w:r>
        <w:rPr>
          <w:sz w:val="16"/>
        </w:rPr>
        <w:t>PARA</w:t>
      </w:r>
      <w:r>
        <w:rPr>
          <w:spacing w:val="33"/>
          <w:sz w:val="16"/>
        </w:rPr>
        <w:t> </w:t>
      </w:r>
      <w:r>
        <w:rPr>
          <w:sz w:val="16"/>
        </w:rPr>
        <w:t>OPERAÇÃO</w:t>
      </w:r>
      <w:r>
        <w:rPr>
          <w:spacing w:val="40"/>
          <w:sz w:val="16"/>
        </w:rPr>
        <w:t> </w:t>
      </w:r>
      <w:r>
        <w:rPr>
          <w:sz w:val="16"/>
        </w:rPr>
        <w:t>DO</w:t>
      </w:r>
      <w:r>
        <w:rPr>
          <w:spacing w:val="40"/>
          <w:sz w:val="16"/>
        </w:rPr>
        <w:t> </w:t>
      </w:r>
      <w:r>
        <w:rPr>
          <w:sz w:val="16"/>
        </w:rPr>
        <w:t>SISTEMA</w:t>
      </w:r>
      <w:r>
        <w:rPr>
          <w:spacing w:val="63"/>
          <w:sz w:val="16"/>
        </w:rPr>
        <w:t> </w:t>
      </w:r>
      <w:r>
        <w:rPr>
          <w:spacing w:val="-2"/>
          <w:sz w:val="16"/>
        </w:rPr>
        <w:t>MULTIESPECIALIDADE</w:t>
      </w:r>
    </w:p>
    <w:p>
      <w:pPr>
        <w:spacing w:line="352" w:lineRule="auto" w:before="0"/>
        <w:ind w:left="0" w:right="0" w:firstLine="0"/>
        <w:jc w:val="both"/>
        <w:rPr>
          <w:sz w:val="16"/>
        </w:rPr>
      </w:pPr>
      <w:r>
        <w:rPr>
          <w:sz w:val="16"/>
        </w:rPr>
        <w:t>- INTEGRAD POWER </w:t>
      </w:r>
      <w:r>
        <w:rPr>
          <w:sz w:val="16"/>
        </w:rPr>
        <w:t>CONSOLE</w:t>
      </w:r>
      <w:r>
        <w:rPr>
          <w:spacing w:val="40"/>
          <w:sz w:val="16"/>
        </w:rPr>
        <w:t> </w:t>
      </w:r>
      <w:r>
        <w:rPr>
          <w:sz w:val="16"/>
        </w:rPr>
        <w:t>MILTIFUNCTION, </w:t>
      </w:r>
      <w:r>
        <w:rPr>
          <w:sz w:val="16"/>
        </w:rPr>
        <w:t>PERMANENTE,</w:t>
      </w:r>
      <w:r>
        <w:rPr>
          <w:spacing w:val="40"/>
          <w:sz w:val="16"/>
        </w:rPr>
        <w:t> </w:t>
      </w:r>
      <w:r>
        <w:rPr>
          <w:sz w:val="16"/>
        </w:rPr>
        <w:t>MODELO IPC FOTTPEDAL, </w:t>
      </w:r>
      <w:r>
        <w:rPr>
          <w:sz w:val="16"/>
        </w:rPr>
        <w:t>COR</w:t>
      </w:r>
      <w:r>
        <w:rPr>
          <w:spacing w:val="40"/>
          <w:sz w:val="16"/>
        </w:rPr>
        <w:t> </w:t>
      </w:r>
      <w:r>
        <w:rPr>
          <w:sz w:val="16"/>
        </w:rPr>
        <w:t>AZUL E BRANCO</w:t>
      </w:r>
    </w:p>
    <w:p>
      <w:pPr>
        <w:tabs>
          <w:tab w:pos="1838" w:val="left" w:leader="none"/>
        </w:tabs>
        <w:spacing w:before="37"/>
        <w:ind w:left="0" w:right="0" w:firstLine="0"/>
        <w:jc w:val="both"/>
        <w:rPr>
          <w:sz w:val="16"/>
        </w:rPr>
      </w:pPr>
      <w:r>
        <w:rPr>
          <w:spacing w:val="-5"/>
          <w:sz w:val="16"/>
        </w:rPr>
        <w:t>1.</w:t>
      </w:r>
      <w:r>
        <w:rPr>
          <w:sz w:val="16"/>
        </w:rPr>
        <w:tab/>
      </w:r>
      <w:r>
        <w:rPr>
          <w:spacing w:val="-2"/>
          <w:sz w:val="16"/>
        </w:rPr>
        <w:t>SISTEM</w:t>
      </w:r>
      <w:r>
        <w:rPr>
          <w:spacing w:val="-2"/>
          <w:sz w:val="16"/>
        </w:rPr>
        <w:t>A</w:t>
      </w:r>
    </w:p>
    <w:p>
      <w:pPr>
        <w:tabs>
          <w:tab w:pos="1407" w:val="left" w:leader="none"/>
          <w:tab w:pos="1550" w:val="left" w:leader="none"/>
          <w:tab w:pos="2309" w:val="left" w:leader="none"/>
        </w:tabs>
        <w:spacing w:line="352" w:lineRule="auto" w:before="86"/>
        <w:ind w:left="0" w:right="0" w:firstLine="0"/>
        <w:jc w:val="left"/>
        <w:rPr>
          <w:sz w:val="16"/>
        </w:rPr>
      </w:pPr>
      <w:r>
        <w:rPr>
          <w:spacing w:val="-2"/>
          <w:sz w:val="16"/>
        </w:rPr>
        <w:t>MULTIESPECIALIDADE</w:t>
      </w:r>
      <w:r>
        <w:rPr>
          <w:sz w:val="16"/>
        </w:rPr>
        <w:tab/>
      </w:r>
      <w:r>
        <w:rPr>
          <w:spacing w:val="-6"/>
          <w:sz w:val="16"/>
        </w:rPr>
        <w:t>DE</w:t>
      </w:r>
      <w:r>
        <w:rPr>
          <w:spacing w:val="40"/>
          <w:sz w:val="16"/>
        </w:rPr>
        <w:t> </w:t>
      </w:r>
      <w:r>
        <w:rPr>
          <w:spacing w:val="-2"/>
          <w:sz w:val="16"/>
        </w:rPr>
        <w:t>PODER</w:t>
      </w:r>
      <w:r>
        <w:rPr>
          <w:sz w:val="16"/>
        </w:rPr>
        <w:tab/>
        <w:tab/>
      </w:r>
      <w:r>
        <w:rPr>
          <w:spacing w:val="-2"/>
          <w:sz w:val="16"/>
        </w:rPr>
        <w:t>INTEGRADO,</w:t>
      </w:r>
      <w:r>
        <w:rPr>
          <w:spacing w:val="40"/>
          <w:sz w:val="16"/>
        </w:rPr>
        <w:t> </w:t>
      </w:r>
      <w:r>
        <w:rPr>
          <w:spacing w:val="-2"/>
          <w:sz w:val="16"/>
        </w:rPr>
        <w:t>MULTIESPECIALITY</w:t>
      </w:r>
      <w:r>
        <w:rPr>
          <w:spacing w:val="40"/>
          <w:sz w:val="16"/>
        </w:rPr>
        <w:t> </w:t>
      </w:r>
      <w:r>
        <w:rPr>
          <w:sz w:val="16"/>
        </w:rPr>
        <w:t>INTEGRATED</w:t>
      </w:r>
      <w:r>
        <w:rPr>
          <w:spacing w:val="40"/>
          <w:sz w:val="16"/>
        </w:rPr>
        <w:t> </w:t>
      </w:r>
      <w:r>
        <w:rPr>
          <w:sz w:val="16"/>
        </w:rPr>
        <w:t>POWER</w:t>
      </w:r>
      <w:r>
        <w:rPr>
          <w:spacing w:val="40"/>
          <w:sz w:val="16"/>
        </w:rPr>
        <w:t> </w:t>
      </w:r>
      <w:r>
        <w:rPr>
          <w:sz w:val="16"/>
        </w:rPr>
        <w:t>CONSOLE</w:t>
      </w:r>
      <w:r>
        <w:rPr>
          <w:spacing w:val="40"/>
          <w:sz w:val="16"/>
        </w:rPr>
        <w:t> </w:t>
      </w:r>
      <w:r>
        <w:rPr>
          <w:spacing w:val="-2"/>
          <w:sz w:val="16"/>
        </w:rPr>
        <w:t>SYSTEM,</w:t>
      </w:r>
      <w:r>
        <w:rPr>
          <w:sz w:val="16"/>
        </w:rPr>
        <w:tab/>
      </w:r>
      <w:r>
        <w:rPr>
          <w:spacing w:val="-2"/>
          <w:sz w:val="16"/>
        </w:rPr>
        <w:t>PERMANENTE,</w:t>
      </w:r>
      <w:r>
        <w:rPr>
          <w:spacing w:val="40"/>
          <w:sz w:val="16"/>
        </w:rPr>
        <w:t> </w:t>
      </w:r>
      <w:r>
        <w:rPr>
          <w:sz w:val="16"/>
        </w:rPr>
        <w:t>MODELO:</w:t>
      </w:r>
      <w:r>
        <w:rPr>
          <w:spacing w:val="61"/>
          <w:w w:val="150"/>
          <w:sz w:val="16"/>
        </w:rPr>
        <w:t> </w:t>
      </w:r>
      <w:r>
        <w:rPr>
          <w:sz w:val="16"/>
        </w:rPr>
        <w:t>ENT/OTORRINO,</w:t>
      </w:r>
      <w:r>
        <w:rPr>
          <w:spacing w:val="62"/>
          <w:w w:val="150"/>
          <w:sz w:val="16"/>
        </w:rPr>
        <w:t> </w:t>
      </w:r>
      <w:r>
        <w:rPr>
          <w:spacing w:val="-5"/>
          <w:sz w:val="16"/>
        </w:rPr>
        <w:t>COR</w:t>
      </w:r>
    </w:p>
    <w:p>
      <w:pPr>
        <w:spacing w:line="240" w:lineRule="auto" w:before="0"/>
        <w:rPr>
          <w:sz w:val="16"/>
        </w:rPr>
      </w:pPr>
      <w:r>
        <w:rPr/>
        <w:br w:type="column"/>
      </w:r>
      <w:r>
        <w:rPr>
          <w:sz w:val="16"/>
        </w:rPr>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54"/>
        <w:rPr>
          <w:sz w:val="16"/>
        </w:rPr>
      </w:pPr>
    </w:p>
    <w:p>
      <w:pPr>
        <w:spacing w:line="352" w:lineRule="auto" w:before="0"/>
        <w:ind w:left="0" w:right="0" w:firstLine="0"/>
        <w:jc w:val="both"/>
        <w:rPr>
          <w:sz w:val="16"/>
        </w:rPr>
      </w:pPr>
      <w:r>
        <w:rPr>
          <w:sz w:val="16"/>
        </w:rPr>
        <w:t>Sim, com a unidade de </w:t>
      </w:r>
      <w:r>
        <w:rPr>
          <w:sz w:val="16"/>
        </w:rPr>
        <w:t>controle,</w:t>
      </w:r>
      <w:r>
        <w:rPr>
          <w:spacing w:val="40"/>
          <w:sz w:val="16"/>
        </w:rPr>
        <w:t> </w:t>
      </w:r>
      <w:r>
        <w:rPr>
          <w:sz w:val="16"/>
        </w:rPr>
        <w:t>peça de mão e pedal</w:t>
      </w:r>
      <w:r>
        <w:rPr>
          <w:spacing w:val="40"/>
          <w:sz w:val="16"/>
        </w:rPr>
        <w:t> </w:t>
      </w:r>
      <w:r>
        <w:rPr>
          <w:sz w:val="16"/>
        </w:rPr>
        <w:t>disponibilizados pela empresa</w:t>
      </w:r>
      <w:r>
        <w:rPr>
          <w:spacing w:val="40"/>
          <w:sz w:val="16"/>
        </w:rPr>
        <w:t> </w:t>
      </w:r>
      <w:r>
        <w:rPr>
          <w:spacing w:val="-2"/>
          <w:sz w:val="16"/>
        </w:rPr>
        <w:t>fornecedora</w:t>
      </w:r>
    </w:p>
    <w:p>
      <w:pPr>
        <w:spacing w:line="171" w:lineRule="exact" w:before="0"/>
        <w:ind w:left="0" w:right="0" w:firstLine="0"/>
        <w:jc w:val="left"/>
        <w:rPr>
          <w:sz w:val="16"/>
        </w:rPr>
      </w:pPr>
      <w:r>
        <w:rPr/>
        <w:br w:type="column"/>
      </w:r>
      <w:r>
        <w:rPr>
          <w:sz w:val="16"/>
        </w:rPr>
        <w:t>Composição</w:t>
      </w:r>
      <w:r>
        <w:rPr>
          <w:spacing w:val="-3"/>
          <w:sz w:val="16"/>
        </w:rPr>
        <w:t> </w:t>
      </w:r>
      <w:r>
        <w:rPr>
          <w:sz w:val="16"/>
        </w:rPr>
        <w:t>(ex.:</w:t>
      </w:r>
      <w:r>
        <w:rPr>
          <w:spacing w:val="-5"/>
          <w:sz w:val="16"/>
        </w:rPr>
        <w:t> </w:t>
      </w:r>
      <w:r>
        <w:rPr>
          <w:sz w:val="16"/>
        </w:rPr>
        <w:t>Titânio):</w:t>
      </w:r>
      <w:r>
        <w:rPr>
          <w:spacing w:val="-10"/>
          <w:sz w:val="16"/>
        </w:rPr>
        <w:t> </w:t>
      </w:r>
      <w:r>
        <w:rPr>
          <w:sz w:val="16"/>
        </w:rPr>
        <w:t>Aço</w:t>
      </w:r>
      <w:r>
        <w:rPr>
          <w:spacing w:val="-2"/>
          <w:sz w:val="16"/>
        </w:rPr>
        <w:t> Cirurgico</w:t>
      </w:r>
    </w:p>
    <w:p>
      <w:pPr>
        <w:spacing w:line="352" w:lineRule="auto" w:before="86"/>
        <w:ind w:left="0" w:right="0" w:firstLine="0"/>
        <w:jc w:val="left"/>
        <w:rPr>
          <w:sz w:val="16"/>
        </w:rPr>
      </w:pPr>
      <w:r>
        <w:rPr>
          <w:sz w:val="16"/>
        </w:rPr>
        <w:t>Dimensões</w:t>
      </w:r>
      <w:r>
        <w:rPr>
          <w:spacing w:val="80"/>
          <w:sz w:val="16"/>
        </w:rPr>
        <w:t> </w:t>
      </w:r>
      <w:r>
        <w:rPr>
          <w:sz w:val="16"/>
        </w:rPr>
        <w:t>(das</w:t>
      </w:r>
      <w:r>
        <w:rPr>
          <w:spacing w:val="80"/>
          <w:sz w:val="16"/>
        </w:rPr>
        <w:t> </w:t>
      </w:r>
      <w:r>
        <w:rPr>
          <w:sz w:val="16"/>
        </w:rPr>
        <w:t>abaixo,</w:t>
      </w:r>
      <w:r>
        <w:rPr>
          <w:spacing w:val="80"/>
          <w:sz w:val="16"/>
        </w:rPr>
        <w:t> </w:t>
      </w:r>
      <w:r>
        <w:rPr>
          <w:sz w:val="16"/>
        </w:rPr>
        <w:t>somente</w:t>
      </w:r>
      <w:r>
        <w:rPr>
          <w:spacing w:val="80"/>
          <w:sz w:val="16"/>
        </w:rPr>
        <w:t> </w:t>
      </w:r>
      <w:r>
        <w:rPr>
          <w:sz w:val="16"/>
        </w:rPr>
        <w:t>a(s)</w:t>
      </w:r>
      <w:r>
        <w:rPr>
          <w:spacing w:val="80"/>
          <w:sz w:val="16"/>
        </w:rPr>
        <w:t> </w:t>
      </w:r>
      <w:r>
        <w:rPr>
          <w:sz w:val="16"/>
        </w:rPr>
        <w:t>que</w:t>
      </w:r>
      <w:r>
        <w:rPr>
          <w:spacing w:val="80"/>
          <w:sz w:val="16"/>
        </w:rPr>
        <w:t> </w:t>
      </w:r>
      <w:r>
        <w:rPr>
          <w:sz w:val="16"/>
        </w:rPr>
        <w:t>for(em)</w:t>
      </w:r>
      <w:r>
        <w:rPr>
          <w:spacing w:val="40"/>
          <w:sz w:val="16"/>
        </w:rPr>
        <w:t> </w:t>
      </w:r>
      <w:r>
        <w:rPr>
          <w:spacing w:val="-2"/>
          <w:sz w:val="16"/>
        </w:rPr>
        <w:t>relevante(s))</w:t>
      </w:r>
    </w:p>
    <w:p>
      <w:pPr>
        <w:spacing w:line="352" w:lineRule="auto" w:before="0"/>
        <w:ind w:left="0" w:right="1107" w:firstLine="0"/>
        <w:jc w:val="left"/>
        <w:rPr>
          <w:sz w:val="16"/>
        </w:rPr>
      </w:pPr>
      <w:r>
        <w:rPr>
          <w:sz w:val="16"/>
        </w:rPr>
        <w:t>Diametro:</w:t>
      </w:r>
      <w:r>
        <w:rPr>
          <w:spacing w:val="-9"/>
          <w:sz w:val="16"/>
        </w:rPr>
        <w:t> </w:t>
      </w:r>
      <w:r>
        <w:rPr>
          <w:sz w:val="16"/>
        </w:rPr>
        <w:t>4mm</w:t>
      </w:r>
      <w:r>
        <w:rPr>
          <w:spacing w:val="-9"/>
          <w:sz w:val="16"/>
        </w:rPr>
        <w:t> </w:t>
      </w:r>
      <w:r>
        <w:rPr>
          <w:sz w:val="16"/>
        </w:rPr>
        <w:t>x</w:t>
      </w:r>
      <w:r>
        <w:rPr>
          <w:spacing w:val="-9"/>
          <w:sz w:val="16"/>
        </w:rPr>
        <w:t> </w:t>
      </w:r>
      <w:r>
        <w:rPr>
          <w:sz w:val="16"/>
        </w:rPr>
        <w:t>11mm</w:t>
      </w:r>
      <w:r>
        <w:rPr>
          <w:spacing w:val="-9"/>
          <w:sz w:val="16"/>
        </w:rPr>
        <w:t> </w:t>
      </w:r>
      <w:r>
        <w:rPr>
          <w:sz w:val="16"/>
        </w:rPr>
        <w:t>a</w:t>
      </w:r>
      <w:r>
        <w:rPr>
          <w:spacing w:val="-9"/>
          <w:sz w:val="16"/>
        </w:rPr>
        <w:t> </w:t>
      </w:r>
      <w:r>
        <w:rPr>
          <w:sz w:val="16"/>
        </w:rPr>
        <w:t>12mm</w:t>
      </w:r>
      <w:r>
        <w:rPr>
          <w:spacing w:val="40"/>
          <w:sz w:val="16"/>
        </w:rPr>
        <w:t> </w:t>
      </w:r>
      <w:r>
        <w:rPr>
          <w:sz w:val="16"/>
        </w:rPr>
        <w:t>Angulo:</w:t>
      </w:r>
      <w:r>
        <w:rPr>
          <w:spacing w:val="-3"/>
          <w:sz w:val="16"/>
        </w:rPr>
        <w:t> </w:t>
      </w:r>
      <w:r>
        <w:rPr>
          <w:sz w:val="16"/>
        </w:rPr>
        <w:t>12°</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76"/>
        <w:rPr>
          <w:sz w:val="16"/>
        </w:rPr>
      </w:pPr>
    </w:p>
    <w:p>
      <w:pPr>
        <w:spacing w:line="352" w:lineRule="auto" w:before="0"/>
        <w:ind w:left="0" w:right="0" w:firstLine="0"/>
        <w:jc w:val="left"/>
        <w:rPr>
          <w:sz w:val="16"/>
        </w:rPr>
      </w:pPr>
      <w:r>
        <w:rPr>
          <w:sz w:val="16"/>
        </w:rPr>
        <w:t>Nome</w:t>
      </w:r>
      <w:r>
        <w:rPr>
          <w:spacing w:val="40"/>
          <w:sz w:val="16"/>
        </w:rPr>
        <w:t> </w:t>
      </w:r>
      <w:r>
        <w:rPr>
          <w:sz w:val="16"/>
        </w:rPr>
        <w:t>primário</w:t>
      </w:r>
      <w:r>
        <w:rPr>
          <w:spacing w:val="40"/>
          <w:sz w:val="16"/>
        </w:rPr>
        <w:t> </w:t>
      </w:r>
      <w:r>
        <w:rPr>
          <w:sz w:val="16"/>
        </w:rPr>
        <w:t>do</w:t>
      </w:r>
      <w:r>
        <w:rPr>
          <w:spacing w:val="40"/>
          <w:sz w:val="16"/>
        </w:rPr>
        <w:t> </w:t>
      </w:r>
      <w:r>
        <w:rPr>
          <w:sz w:val="16"/>
        </w:rPr>
        <w:t>produto</w:t>
      </w:r>
      <w:r>
        <w:rPr>
          <w:spacing w:val="40"/>
          <w:sz w:val="16"/>
        </w:rPr>
        <w:t> </w:t>
      </w:r>
      <w:r>
        <w:rPr>
          <w:sz w:val="16"/>
        </w:rPr>
        <w:t>(ex.:</w:t>
      </w:r>
      <w:r>
        <w:rPr>
          <w:spacing w:val="40"/>
          <w:sz w:val="16"/>
        </w:rPr>
        <w:t> </w:t>
      </w:r>
      <w:r>
        <w:rPr>
          <w:sz w:val="16"/>
        </w:rPr>
        <w:t>Cateter):</w:t>
      </w:r>
      <w:r>
        <w:rPr>
          <w:spacing w:val="40"/>
          <w:sz w:val="16"/>
        </w:rPr>
        <w:t> </w:t>
      </w:r>
      <w:r>
        <w:rPr>
          <w:sz w:val="16"/>
        </w:rPr>
        <w:t>Lamina</w:t>
      </w:r>
      <w:r>
        <w:rPr>
          <w:spacing w:val="40"/>
          <w:sz w:val="16"/>
        </w:rPr>
        <w:t> </w:t>
      </w:r>
      <w:r>
        <w:rPr>
          <w:sz w:val="16"/>
        </w:rPr>
        <w:t>de</w:t>
      </w:r>
      <w:r>
        <w:rPr>
          <w:spacing w:val="40"/>
          <w:sz w:val="16"/>
        </w:rPr>
        <w:t> </w:t>
      </w:r>
      <w:r>
        <w:rPr>
          <w:spacing w:val="-2"/>
          <w:sz w:val="16"/>
        </w:rPr>
        <w:t>Shaver</w:t>
      </w:r>
    </w:p>
    <w:p>
      <w:pPr>
        <w:spacing w:line="352" w:lineRule="auto" w:before="0"/>
        <w:ind w:left="0" w:right="0" w:firstLine="0"/>
        <w:jc w:val="left"/>
        <w:rPr>
          <w:sz w:val="16"/>
        </w:rPr>
      </w:pPr>
      <w:r>
        <w:rPr>
          <w:sz w:val="16"/>
        </w:rPr>
        <w:t>Forma primária (ex.: Balão): Microdebridador</w:t>
      </w:r>
      <w:r>
        <w:rPr>
          <w:spacing w:val="-1"/>
          <w:sz w:val="16"/>
        </w:rPr>
        <w:t> </w:t>
      </w:r>
      <w:r>
        <w:rPr>
          <w:sz w:val="16"/>
        </w:rPr>
        <w:t>Angulado</w:t>
      </w:r>
      <w:r>
        <w:rPr>
          <w:spacing w:val="40"/>
          <w:sz w:val="16"/>
        </w:rPr>
        <w:t> </w:t>
      </w:r>
      <w:r>
        <w:rPr>
          <w:sz w:val="16"/>
        </w:rPr>
        <w:t>Geografia de aplicação (ex.: Infrapatela): Endonasal</w:t>
      </w:r>
      <w:r>
        <w:rPr>
          <w:spacing w:val="40"/>
          <w:sz w:val="16"/>
        </w:rPr>
        <w:t> </w:t>
      </w:r>
      <w:r>
        <w:rPr>
          <w:sz w:val="16"/>
        </w:rPr>
        <w:t>Característica</w:t>
      </w:r>
      <w:r>
        <w:rPr>
          <w:spacing w:val="29"/>
          <w:sz w:val="16"/>
        </w:rPr>
        <w:t> </w:t>
      </w:r>
      <w:r>
        <w:rPr>
          <w:sz w:val="16"/>
        </w:rPr>
        <w:t>peculiar</w:t>
      </w:r>
      <w:r>
        <w:rPr>
          <w:spacing w:val="29"/>
          <w:sz w:val="16"/>
        </w:rPr>
        <w:t> </w:t>
      </w:r>
      <w:r>
        <w:rPr>
          <w:sz w:val="16"/>
        </w:rPr>
        <w:t>(ex.:</w:t>
      </w:r>
      <w:r>
        <w:rPr>
          <w:spacing w:val="29"/>
          <w:sz w:val="16"/>
        </w:rPr>
        <w:t> </w:t>
      </w:r>
      <w:r>
        <w:rPr>
          <w:sz w:val="16"/>
        </w:rPr>
        <w:t>OTW):</w:t>
      </w:r>
      <w:r>
        <w:rPr>
          <w:spacing w:val="20"/>
          <w:sz w:val="16"/>
        </w:rPr>
        <w:t> </w:t>
      </w:r>
      <w:r>
        <w:rPr>
          <w:sz w:val="16"/>
        </w:rPr>
        <w:t>Angulada</w:t>
      </w:r>
      <w:r>
        <w:rPr>
          <w:spacing w:val="29"/>
          <w:sz w:val="16"/>
        </w:rPr>
        <w:t> </w:t>
      </w:r>
      <w:r>
        <w:rPr>
          <w:sz w:val="16"/>
        </w:rPr>
        <w:t>40°</w:t>
      </w:r>
      <w:r>
        <w:rPr>
          <w:spacing w:val="29"/>
          <w:sz w:val="16"/>
        </w:rPr>
        <w:t> </w:t>
      </w:r>
      <w:r>
        <w:rPr>
          <w:sz w:val="16"/>
        </w:rPr>
        <w:t>com</w:t>
      </w:r>
      <w:r>
        <w:rPr>
          <w:spacing w:val="40"/>
          <w:sz w:val="16"/>
        </w:rPr>
        <w:t> </w:t>
      </w:r>
      <w:r>
        <w:rPr>
          <w:sz w:val="16"/>
        </w:rPr>
        <w:t>ponta rodável (RAD)</w:t>
      </w:r>
    </w:p>
    <w:p>
      <w:pPr>
        <w:spacing w:line="352" w:lineRule="auto" w:before="0"/>
        <w:ind w:left="0" w:right="0" w:firstLine="0"/>
        <w:jc w:val="left"/>
        <w:rPr>
          <w:sz w:val="16"/>
        </w:rPr>
      </w:pPr>
      <w:r>
        <w:rPr>
          <w:sz w:val="16"/>
        </w:rPr>
        <w:t>Aplicação (ex.:</w:t>
      </w:r>
      <w:r>
        <w:rPr>
          <w:spacing w:val="-4"/>
          <w:sz w:val="16"/>
        </w:rPr>
        <w:t> </w:t>
      </w:r>
      <w:r>
        <w:rPr>
          <w:sz w:val="16"/>
        </w:rPr>
        <w:t>Angioplastia Intraluminal): </w:t>
      </w:r>
      <w:r>
        <w:rPr>
          <w:sz w:val="16"/>
        </w:rPr>
        <w:t>Sinusectomia</w:t>
      </w:r>
      <w:r>
        <w:rPr>
          <w:spacing w:val="40"/>
          <w:sz w:val="16"/>
        </w:rPr>
        <w:t> </w:t>
      </w:r>
      <w:r>
        <w:rPr>
          <w:spacing w:val="-2"/>
          <w:sz w:val="16"/>
        </w:rPr>
        <w:t>Endonasal</w:t>
      </w:r>
    </w:p>
    <w:p>
      <w:pPr>
        <w:spacing w:line="183" w:lineRule="exact" w:before="0"/>
        <w:ind w:left="0" w:right="0" w:firstLine="0"/>
        <w:jc w:val="left"/>
        <w:rPr>
          <w:sz w:val="16"/>
        </w:rPr>
      </w:pPr>
      <w:r>
        <w:rPr>
          <w:sz w:val="16"/>
        </w:rPr>
        <w:t>Composição</w:t>
      </w:r>
      <w:r>
        <w:rPr>
          <w:spacing w:val="-3"/>
          <w:sz w:val="16"/>
        </w:rPr>
        <w:t> </w:t>
      </w:r>
      <w:r>
        <w:rPr>
          <w:sz w:val="16"/>
        </w:rPr>
        <w:t>(ex.:</w:t>
      </w:r>
      <w:r>
        <w:rPr>
          <w:spacing w:val="-5"/>
          <w:sz w:val="16"/>
        </w:rPr>
        <w:t> </w:t>
      </w:r>
      <w:r>
        <w:rPr>
          <w:sz w:val="16"/>
        </w:rPr>
        <w:t>Titânio):</w:t>
      </w:r>
      <w:r>
        <w:rPr>
          <w:spacing w:val="-10"/>
          <w:sz w:val="16"/>
        </w:rPr>
        <w:t> </w:t>
      </w:r>
      <w:r>
        <w:rPr>
          <w:sz w:val="16"/>
        </w:rPr>
        <w:t>Aço</w:t>
      </w:r>
      <w:r>
        <w:rPr>
          <w:spacing w:val="-2"/>
          <w:sz w:val="16"/>
        </w:rPr>
        <w:t> Cirurgico</w:t>
      </w:r>
    </w:p>
    <w:p>
      <w:pPr>
        <w:spacing w:line="352" w:lineRule="auto" w:before="83"/>
        <w:ind w:left="0" w:right="0" w:firstLine="0"/>
        <w:jc w:val="left"/>
        <w:rPr>
          <w:b/>
          <w:sz w:val="16"/>
        </w:rPr>
      </w:pPr>
      <w:r>
        <w:rPr>
          <w:b/>
          <w:sz w:val="16"/>
        </w:rPr>
        <w:t>Dimensões</w:t>
      </w:r>
      <w:r>
        <w:rPr>
          <w:b/>
          <w:spacing w:val="40"/>
          <w:sz w:val="16"/>
        </w:rPr>
        <w:t> </w:t>
      </w:r>
      <w:r>
        <w:rPr>
          <w:b/>
          <w:sz w:val="16"/>
        </w:rPr>
        <w:t>(das</w:t>
      </w:r>
      <w:r>
        <w:rPr>
          <w:b/>
          <w:spacing w:val="40"/>
          <w:sz w:val="16"/>
        </w:rPr>
        <w:t> </w:t>
      </w:r>
      <w:r>
        <w:rPr>
          <w:b/>
          <w:sz w:val="16"/>
        </w:rPr>
        <w:t>abaixo,</w:t>
      </w:r>
      <w:r>
        <w:rPr>
          <w:b/>
          <w:spacing w:val="40"/>
          <w:sz w:val="16"/>
        </w:rPr>
        <w:t> </w:t>
      </w:r>
      <w:r>
        <w:rPr>
          <w:b/>
          <w:sz w:val="16"/>
        </w:rPr>
        <w:t>somente</w:t>
      </w:r>
      <w:r>
        <w:rPr>
          <w:b/>
          <w:spacing w:val="40"/>
          <w:sz w:val="16"/>
        </w:rPr>
        <w:t> </w:t>
      </w:r>
      <w:r>
        <w:rPr>
          <w:b/>
          <w:sz w:val="16"/>
        </w:rPr>
        <w:t>a(s)</w:t>
      </w:r>
      <w:r>
        <w:rPr>
          <w:b/>
          <w:spacing w:val="40"/>
          <w:sz w:val="16"/>
        </w:rPr>
        <w:t> </w:t>
      </w:r>
      <w:r>
        <w:rPr>
          <w:b/>
          <w:sz w:val="16"/>
        </w:rPr>
        <w:t>que</w:t>
      </w:r>
      <w:r>
        <w:rPr>
          <w:b/>
          <w:spacing w:val="40"/>
          <w:sz w:val="16"/>
        </w:rPr>
        <w:t> </w:t>
      </w:r>
      <w:r>
        <w:rPr>
          <w:b/>
          <w:sz w:val="16"/>
        </w:rPr>
        <w:t>for(em)</w:t>
      </w:r>
      <w:r>
        <w:rPr>
          <w:b/>
          <w:spacing w:val="40"/>
          <w:sz w:val="16"/>
        </w:rPr>
        <w:t> </w:t>
      </w:r>
      <w:r>
        <w:rPr>
          <w:b/>
          <w:spacing w:val="-2"/>
          <w:sz w:val="16"/>
        </w:rPr>
        <w:t>relevante(s))</w:t>
      </w:r>
    </w:p>
    <w:p>
      <w:pPr>
        <w:spacing w:line="352" w:lineRule="auto" w:before="0"/>
        <w:ind w:left="0" w:right="1107" w:firstLine="0"/>
        <w:jc w:val="left"/>
        <w:rPr>
          <w:sz w:val="16"/>
        </w:rPr>
      </w:pPr>
      <w:r>
        <w:rPr>
          <w:sz w:val="16"/>
        </w:rPr>
        <w:t>Diametro:</w:t>
      </w:r>
      <w:r>
        <w:rPr>
          <w:spacing w:val="-9"/>
          <w:sz w:val="16"/>
        </w:rPr>
        <w:t> </w:t>
      </w:r>
      <w:r>
        <w:rPr>
          <w:sz w:val="16"/>
        </w:rPr>
        <w:t>4mm</w:t>
      </w:r>
      <w:r>
        <w:rPr>
          <w:spacing w:val="-9"/>
          <w:sz w:val="16"/>
        </w:rPr>
        <w:t> </w:t>
      </w:r>
      <w:r>
        <w:rPr>
          <w:sz w:val="16"/>
        </w:rPr>
        <w:t>x</w:t>
      </w:r>
      <w:r>
        <w:rPr>
          <w:spacing w:val="-9"/>
          <w:sz w:val="16"/>
        </w:rPr>
        <w:t> </w:t>
      </w:r>
      <w:r>
        <w:rPr>
          <w:sz w:val="16"/>
        </w:rPr>
        <w:t>11mm</w:t>
      </w:r>
      <w:r>
        <w:rPr>
          <w:spacing w:val="-9"/>
          <w:sz w:val="16"/>
        </w:rPr>
        <w:t> </w:t>
      </w:r>
      <w:r>
        <w:rPr>
          <w:sz w:val="16"/>
        </w:rPr>
        <w:t>a</w:t>
      </w:r>
      <w:r>
        <w:rPr>
          <w:spacing w:val="-9"/>
          <w:sz w:val="16"/>
        </w:rPr>
        <w:t> </w:t>
      </w:r>
      <w:r>
        <w:rPr>
          <w:sz w:val="16"/>
        </w:rPr>
        <w:t>12mm</w:t>
      </w:r>
      <w:r>
        <w:rPr>
          <w:spacing w:val="40"/>
          <w:sz w:val="16"/>
        </w:rPr>
        <w:t> </w:t>
      </w:r>
      <w:r>
        <w:rPr>
          <w:sz w:val="16"/>
        </w:rPr>
        <w:t>Angulo:</w:t>
      </w:r>
      <w:r>
        <w:rPr>
          <w:spacing w:val="-3"/>
          <w:sz w:val="16"/>
        </w:rPr>
        <w:t> </w:t>
      </w:r>
      <w:r>
        <w:rPr>
          <w:sz w:val="16"/>
        </w:rPr>
        <w:t>40°</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7"/>
        <w:rPr>
          <w:sz w:val="16"/>
        </w:rPr>
      </w:pPr>
    </w:p>
    <w:p>
      <w:pPr>
        <w:spacing w:line="352" w:lineRule="auto" w:before="1"/>
        <w:ind w:left="0" w:right="0" w:firstLine="0"/>
        <w:jc w:val="left"/>
        <w:rPr>
          <w:sz w:val="16"/>
        </w:rPr>
      </w:pPr>
      <w:r>
        <w:rPr>
          <w:sz w:val="16"/>
        </w:rPr>
        <w:t>Nome</w:t>
      </w:r>
      <w:r>
        <w:rPr>
          <w:spacing w:val="40"/>
          <w:sz w:val="16"/>
        </w:rPr>
        <w:t> </w:t>
      </w:r>
      <w:r>
        <w:rPr>
          <w:sz w:val="16"/>
        </w:rPr>
        <w:t>primário</w:t>
      </w:r>
      <w:r>
        <w:rPr>
          <w:spacing w:val="40"/>
          <w:sz w:val="16"/>
        </w:rPr>
        <w:t> </w:t>
      </w:r>
      <w:r>
        <w:rPr>
          <w:sz w:val="16"/>
        </w:rPr>
        <w:t>do</w:t>
      </w:r>
      <w:r>
        <w:rPr>
          <w:spacing w:val="40"/>
          <w:sz w:val="16"/>
        </w:rPr>
        <w:t> </w:t>
      </w:r>
      <w:r>
        <w:rPr>
          <w:sz w:val="16"/>
        </w:rPr>
        <w:t>produto</w:t>
      </w:r>
      <w:r>
        <w:rPr>
          <w:spacing w:val="40"/>
          <w:sz w:val="16"/>
        </w:rPr>
        <w:t> </w:t>
      </w:r>
      <w:r>
        <w:rPr>
          <w:sz w:val="16"/>
        </w:rPr>
        <w:t>(ex.:</w:t>
      </w:r>
      <w:r>
        <w:rPr>
          <w:spacing w:val="40"/>
          <w:sz w:val="16"/>
        </w:rPr>
        <w:t> </w:t>
      </w:r>
      <w:r>
        <w:rPr>
          <w:sz w:val="16"/>
        </w:rPr>
        <w:t>Cateter):</w:t>
      </w:r>
      <w:r>
        <w:rPr>
          <w:spacing w:val="40"/>
          <w:sz w:val="16"/>
        </w:rPr>
        <w:t> </w:t>
      </w:r>
      <w:r>
        <w:rPr>
          <w:sz w:val="16"/>
        </w:rPr>
        <w:t>Lamina</w:t>
      </w:r>
      <w:r>
        <w:rPr>
          <w:spacing w:val="40"/>
          <w:sz w:val="16"/>
        </w:rPr>
        <w:t> </w:t>
      </w:r>
      <w:r>
        <w:rPr>
          <w:sz w:val="16"/>
        </w:rPr>
        <w:t>de</w:t>
      </w:r>
      <w:r>
        <w:rPr>
          <w:spacing w:val="40"/>
          <w:sz w:val="16"/>
        </w:rPr>
        <w:t> </w:t>
      </w:r>
      <w:r>
        <w:rPr>
          <w:spacing w:val="-2"/>
          <w:sz w:val="16"/>
        </w:rPr>
        <w:t>Shaver</w:t>
      </w:r>
    </w:p>
    <w:p>
      <w:pPr>
        <w:spacing w:line="352" w:lineRule="auto" w:before="0"/>
        <w:ind w:left="0" w:right="86" w:firstLine="0"/>
        <w:jc w:val="left"/>
        <w:rPr>
          <w:sz w:val="16"/>
        </w:rPr>
      </w:pPr>
      <w:r>
        <w:rPr>
          <w:sz w:val="16"/>
        </w:rPr>
        <w:t>Forma</w:t>
      </w:r>
      <w:r>
        <w:rPr>
          <w:spacing w:val="-10"/>
          <w:sz w:val="16"/>
        </w:rPr>
        <w:t> </w:t>
      </w:r>
      <w:r>
        <w:rPr>
          <w:sz w:val="16"/>
        </w:rPr>
        <w:t>primária</w:t>
      </w:r>
      <w:r>
        <w:rPr>
          <w:spacing w:val="-10"/>
          <w:sz w:val="16"/>
        </w:rPr>
        <w:t> </w:t>
      </w:r>
      <w:r>
        <w:rPr>
          <w:sz w:val="16"/>
        </w:rPr>
        <w:t>(ex.:</w:t>
      </w:r>
      <w:r>
        <w:rPr>
          <w:spacing w:val="-10"/>
          <w:sz w:val="16"/>
        </w:rPr>
        <w:t> </w:t>
      </w:r>
      <w:r>
        <w:rPr>
          <w:sz w:val="16"/>
        </w:rPr>
        <w:t>Balão):</w:t>
      </w:r>
      <w:r>
        <w:rPr>
          <w:spacing w:val="-8"/>
          <w:sz w:val="16"/>
        </w:rPr>
        <w:t> </w:t>
      </w:r>
      <w:r>
        <w:rPr>
          <w:sz w:val="16"/>
        </w:rPr>
        <w:t>Microdebridador</w:t>
      </w:r>
      <w:r>
        <w:rPr>
          <w:spacing w:val="-10"/>
          <w:sz w:val="16"/>
        </w:rPr>
        <w:t> </w:t>
      </w:r>
      <w:r>
        <w:rPr>
          <w:sz w:val="16"/>
        </w:rPr>
        <w:t>Angulado</w:t>
      </w:r>
      <w:r>
        <w:rPr>
          <w:spacing w:val="40"/>
          <w:sz w:val="16"/>
        </w:rPr>
        <w:t> </w:t>
      </w:r>
      <w:r>
        <w:rPr>
          <w:sz w:val="16"/>
        </w:rPr>
        <w:t>Geografia de aplicação (ex.: Infrapatela): Endonasal</w:t>
      </w:r>
    </w:p>
    <w:p>
      <w:pPr>
        <w:spacing w:line="240" w:lineRule="auto" w:before="0"/>
        <w:rPr>
          <w:sz w:val="16"/>
        </w:rPr>
      </w:pPr>
      <w:r>
        <w:rPr/>
        <w:br w:type="column"/>
      </w:r>
      <w:r>
        <w:rPr>
          <w:sz w:val="16"/>
        </w:rPr>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7"/>
        <w:rPr>
          <w:sz w:val="16"/>
        </w:rPr>
      </w:pPr>
    </w:p>
    <w:p>
      <w:pPr>
        <w:spacing w:before="0"/>
        <w:ind w:left="361" w:right="0" w:firstLine="0"/>
        <w:jc w:val="left"/>
        <w:rPr>
          <w:sz w:val="16"/>
        </w:rPr>
      </w:pPr>
      <w:r>
        <w:rPr>
          <w:spacing w:val="-2"/>
          <w:sz w:val="16"/>
        </w:rPr>
        <w:t>ENT/MEDTRONIC</w:t>
      </w:r>
    </w:p>
    <w:p>
      <w:pPr>
        <w:spacing w:after="0"/>
        <w:jc w:val="left"/>
        <w:rPr>
          <w:sz w:val="16"/>
        </w:rPr>
        <w:sectPr>
          <w:type w:val="continuous"/>
          <w:pgSz w:w="15840" w:h="24480"/>
          <w:pgMar w:top="740" w:bottom="280" w:left="360" w:right="360"/>
          <w:cols w:num="6" w:equalWidth="0">
            <w:col w:w="602" w:space="320"/>
            <w:col w:w="3182" w:space="32"/>
            <w:col w:w="2524" w:space="32"/>
            <w:col w:w="2226" w:space="32"/>
            <w:col w:w="3713" w:space="57"/>
            <w:col w:w="2400"/>
          </w:cols>
        </w:sectPr>
      </w:pPr>
    </w:p>
    <w:p>
      <w:pPr>
        <w:pStyle w:val="BodyText"/>
        <w:rPr>
          <w:sz w:val="16"/>
        </w:rPr>
      </w:pPr>
    </w:p>
    <w:p>
      <w:pPr>
        <w:pStyle w:val="BodyText"/>
        <w:spacing w:before="169"/>
        <w:rPr>
          <w:sz w:val="16"/>
        </w:rPr>
      </w:pPr>
    </w:p>
    <w:p>
      <w:pPr>
        <w:spacing w:before="0"/>
        <w:ind w:left="361" w:right="0" w:firstLine="0"/>
        <w:jc w:val="left"/>
        <w:rPr>
          <w:b/>
          <w:sz w:val="16"/>
        </w:rPr>
      </w:pPr>
      <w:r>
        <w:rPr>
          <w:b/>
          <w:spacing w:val="-5"/>
          <w:sz w:val="16"/>
        </w:rPr>
        <w:t>1.4</w:t>
      </w:r>
    </w:p>
    <w:p>
      <w:pPr>
        <w:spacing w:line="181" w:lineRule="exact" w:before="0"/>
        <w:ind w:left="361" w:right="0" w:firstLine="0"/>
        <w:jc w:val="left"/>
        <w:rPr>
          <w:sz w:val="16"/>
        </w:rPr>
      </w:pPr>
      <w:r>
        <w:rPr/>
        <w:br w:type="column"/>
      </w:r>
      <w:r>
        <w:rPr>
          <w:sz w:val="16"/>
        </w:rPr>
        <w:t>LAMINA</w:t>
      </w:r>
      <w:r>
        <w:rPr>
          <w:spacing w:val="62"/>
          <w:sz w:val="16"/>
        </w:rPr>
        <w:t> </w:t>
      </w:r>
      <w:r>
        <w:rPr>
          <w:sz w:val="16"/>
        </w:rPr>
        <w:t>SHAVER,DIAMETRO:</w:t>
      </w:r>
      <w:r>
        <w:rPr>
          <w:spacing w:val="71"/>
          <w:sz w:val="16"/>
        </w:rPr>
        <w:t> </w:t>
      </w:r>
      <w:r>
        <w:rPr>
          <w:sz w:val="16"/>
        </w:rPr>
        <w:t>4MM,</w:t>
      </w:r>
      <w:r>
        <w:rPr>
          <w:spacing w:val="-10"/>
          <w:sz w:val="16"/>
        </w:rPr>
        <w:t> </w:t>
      </w:r>
      <w:r>
        <w:rPr>
          <w:sz w:val="16"/>
        </w:rPr>
        <w:t>BRANCO</w:t>
      </w:r>
      <w:r>
        <w:rPr>
          <w:spacing w:val="-3"/>
          <w:sz w:val="16"/>
        </w:rPr>
        <w:t> </w:t>
      </w:r>
      <w:r>
        <w:rPr>
          <w:sz w:val="16"/>
        </w:rPr>
        <w:t>E</w:t>
      </w:r>
      <w:r>
        <w:rPr>
          <w:spacing w:val="-10"/>
          <w:sz w:val="16"/>
        </w:rPr>
        <w:t> </w:t>
      </w:r>
      <w:r>
        <w:rPr>
          <w:spacing w:val="-2"/>
          <w:sz w:val="16"/>
        </w:rPr>
        <w:t>AZUL;</w:t>
      </w:r>
    </w:p>
    <w:p>
      <w:pPr>
        <w:tabs>
          <w:tab w:pos="1031" w:val="left" w:leader="none"/>
          <w:tab w:pos="2453" w:val="left" w:leader="none"/>
          <w:tab w:pos="3585" w:val="left" w:leader="none"/>
          <w:tab w:pos="4236" w:val="left" w:leader="none"/>
          <w:tab w:pos="4701" w:val="left" w:leader="none"/>
          <w:tab w:pos="4791" w:val="left" w:leader="none"/>
          <w:tab w:pos="5325" w:val="left" w:leader="none"/>
        </w:tabs>
        <w:spacing w:line="352" w:lineRule="auto" w:before="86"/>
        <w:ind w:left="361" w:right="0" w:firstLine="0"/>
        <w:jc w:val="left"/>
        <w:rPr>
          <w:sz w:val="16"/>
        </w:rPr>
      </w:pPr>
      <w:r>
        <w:rPr>
          <w:spacing w:val="-2"/>
          <w:sz w:val="16"/>
        </w:rPr>
        <w:t>TIPO:</w:t>
      </w:r>
      <w:r>
        <w:rPr>
          <w:sz w:val="16"/>
        </w:rPr>
        <w:tab/>
      </w:r>
      <w:r>
        <w:rPr>
          <w:spacing w:val="-2"/>
          <w:sz w:val="16"/>
        </w:rPr>
        <w:t>DESCARTAVEL,</w:t>
      </w:r>
      <w:r>
        <w:rPr>
          <w:sz w:val="16"/>
        </w:rPr>
        <w:tab/>
        <w:t>MODELO:</w:t>
      </w:r>
      <w:r>
        <w:rPr>
          <w:spacing w:val="-10"/>
          <w:sz w:val="16"/>
        </w:rPr>
        <w:t> </w:t>
      </w:r>
      <w:r>
        <w:rPr>
          <w:sz w:val="16"/>
        </w:rPr>
        <w:t>2.</w:t>
        <w:tab/>
      </w:r>
      <w:r>
        <w:rPr>
          <w:spacing w:val="-4"/>
          <w:sz w:val="16"/>
        </w:rPr>
        <w:t>PEÇA</w:t>
      </w:r>
      <w:r>
        <w:rPr>
          <w:sz w:val="16"/>
        </w:rPr>
        <w:tab/>
      </w:r>
      <w:r>
        <w:rPr>
          <w:spacing w:val="-6"/>
          <w:sz w:val="16"/>
        </w:rPr>
        <w:t>DE</w:t>
      </w:r>
      <w:r>
        <w:rPr>
          <w:sz w:val="16"/>
        </w:rPr>
        <w:tab/>
      </w:r>
      <w:r>
        <w:rPr>
          <w:spacing w:val="-4"/>
          <w:sz w:val="16"/>
        </w:rPr>
        <w:t>MÃO</w:t>
      </w:r>
      <w:r>
        <w:rPr>
          <w:sz w:val="16"/>
        </w:rPr>
        <w:tab/>
      </w:r>
      <w:r>
        <w:rPr>
          <w:spacing w:val="-6"/>
          <w:sz w:val="16"/>
        </w:rPr>
        <w:t>PARA</w:t>
      </w:r>
      <w:r>
        <w:rPr>
          <w:spacing w:val="40"/>
          <w:sz w:val="16"/>
        </w:rPr>
        <w:t> </w:t>
      </w:r>
      <w:r>
        <w:rPr>
          <w:sz w:val="16"/>
        </w:rPr>
        <w:t>RADENOID</w:t>
      </w:r>
      <w:r>
        <w:rPr>
          <w:spacing w:val="40"/>
          <w:sz w:val="16"/>
        </w:rPr>
        <w:t> </w:t>
      </w:r>
      <w:r>
        <w:rPr>
          <w:sz w:val="16"/>
        </w:rPr>
        <w:t>ROTAVEL</w:t>
      </w:r>
      <w:r>
        <w:rPr>
          <w:spacing w:val="40"/>
          <w:sz w:val="16"/>
        </w:rPr>
        <w:t> </w:t>
      </w:r>
      <w:r>
        <w:rPr>
          <w:sz w:val="16"/>
        </w:rPr>
        <w:t>ANGULO:</w:t>
      </w:r>
      <w:r>
        <w:rPr>
          <w:spacing w:val="40"/>
          <w:sz w:val="16"/>
        </w:rPr>
        <w:t> </w:t>
      </w:r>
      <w:r>
        <w:rPr>
          <w:sz w:val="16"/>
        </w:rPr>
        <w:t>40°, MICRODEBRIDADOR,</w:t>
      </w:r>
      <w:r>
        <w:rPr>
          <w:spacing w:val="40"/>
          <w:sz w:val="16"/>
        </w:rPr>
        <w:t> </w:t>
      </w:r>
      <w:r>
        <w:rPr>
          <w:sz w:val="16"/>
        </w:rPr>
        <w:t>COMPRIMENTO:</w:t>
      </w:r>
      <w:r>
        <w:rPr>
          <w:spacing w:val="80"/>
          <w:sz w:val="16"/>
        </w:rPr>
        <w:t> </w:t>
      </w:r>
      <w:r>
        <w:rPr>
          <w:sz w:val="16"/>
        </w:rPr>
        <w:t>11CM,</w:t>
      </w:r>
      <w:r>
        <w:rPr>
          <w:spacing w:val="80"/>
          <w:sz w:val="16"/>
        </w:rPr>
        <w:t> </w:t>
      </w:r>
      <w:r>
        <w:rPr>
          <w:sz w:val="16"/>
        </w:rPr>
        <w:t>COR:</w:t>
      </w:r>
      <w:r>
        <w:rPr>
          <w:spacing w:val="80"/>
          <w:sz w:val="16"/>
        </w:rPr>
        <w:t> </w:t>
      </w:r>
      <w:r>
        <w:rPr>
          <w:sz w:val="16"/>
        </w:rPr>
        <w:t>N/D, MICRODEBRIDER</w:t>
        <w:tab/>
        <w:tab/>
      </w:r>
      <w:r>
        <w:rPr>
          <w:spacing w:val="-2"/>
          <w:sz w:val="16"/>
        </w:rPr>
        <w:t>HANDPIECE,</w:t>
      </w:r>
    </w:p>
    <w:p>
      <w:pPr>
        <w:spacing w:line="270" w:lineRule="atLeast" w:before="11"/>
        <w:ind w:left="0" w:right="0" w:firstLine="0"/>
        <w:jc w:val="both"/>
        <w:rPr>
          <w:sz w:val="16"/>
        </w:rPr>
      </w:pPr>
      <w:r>
        <w:rPr/>
        <w:br w:type="column"/>
      </w:r>
      <w:r>
        <w:rPr>
          <w:sz w:val="16"/>
        </w:rPr>
        <w:t>Sim, com a unidade de </w:t>
      </w:r>
      <w:r>
        <w:rPr>
          <w:sz w:val="16"/>
        </w:rPr>
        <w:t>controle,</w:t>
      </w:r>
      <w:r>
        <w:rPr>
          <w:spacing w:val="40"/>
          <w:sz w:val="16"/>
        </w:rPr>
        <w:t> </w:t>
      </w:r>
      <w:r>
        <w:rPr>
          <w:sz w:val="16"/>
        </w:rPr>
        <w:t>peça de mão e pedal</w:t>
      </w:r>
      <w:r>
        <w:rPr>
          <w:spacing w:val="40"/>
          <w:sz w:val="16"/>
        </w:rPr>
        <w:t> </w:t>
      </w:r>
      <w:r>
        <w:rPr>
          <w:sz w:val="16"/>
        </w:rPr>
        <w:t>disponibilizados pela empresa</w:t>
      </w:r>
      <w:r>
        <w:rPr>
          <w:spacing w:val="40"/>
          <w:sz w:val="16"/>
        </w:rPr>
        <w:t> </w:t>
      </w:r>
      <w:r>
        <w:rPr>
          <w:spacing w:val="-2"/>
          <w:sz w:val="16"/>
        </w:rPr>
        <w:t>fornecedora</w:t>
      </w:r>
    </w:p>
    <w:p>
      <w:pPr>
        <w:spacing w:line="352" w:lineRule="auto" w:before="0"/>
        <w:ind w:left="0" w:right="0" w:firstLine="0"/>
        <w:jc w:val="left"/>
        <w:rPr>
          <w:sz w:val="16"/>
        </w:rPr>
      </w:pPr>
      <w:r>
        <w:rPr/>
        <w:br w:type="column"/>
      </w:r>
      <w:r>
        <w:rPr>
          <w:sz w:val="16"/>
        </w:rPr>
        <w:t>Característica</w:t>
      </w:r>
      <w:r>
        <w:rPr>
          <w:spacing w:val="29"/>
          <w:sz w:val="16"/>
        </w:rPr>
        <w:t> </w:t>
      </w:r>
      <w:r>
        <w:rPr>
          <w:sz w:val="16"/>
        </w:rPr>
        <w:t>peculiar</w:t>
      </w:r>
      <w:r>
        <w:rPr>
          <w:spacing w:val="29"/>
          <w:sz w:val="16"/>
        </w:rPr>
        <w:t> </w:t>
      </w:r>
      <w:r>
        <w:rPr>
          <w:sz w:val="16"/>
        </w:rPr>
        <w:t>(ex.:</w:t>
      </w:r>
      <w:r>
        <w:rPr>
          <w:spacing w:val="29"/>
          <w:sz w:val="16"/>
        </w:rPr>
        <w:t> </w:t>
      </w:r>
      <w:r>
        <w:rPr>
          <w:sz w:val="16"/>
        </w:rPr>
        <w:t>OTW):</w:t>
      </w:r>
      <w:r>
        <w:rPr>
          <w:spacing w:val="20"/>
          <w:sz w:val="16"/>
        </w:rPr>
        <w:t> </w:t>
      </w:r>
      <w:r>
        <w:rPr>
          <w:sz w:val="16"/>
        </w:rPr>
        <w:t>Angulada</w:t>
      </w:r>
      <w:r>
        <w:rPr>
          <w:spacing w:val="29"/>
          <w:sz w:val="16"/>
        </w:rPr>
        <w:t> </w:t>
      </w:r>
      <w:r>
        <w:rPr>
          <w:sz w:val="16"/>
        </w:rPr>
        <w:t>com</w:t>
      </w:r>
      <w:r>
        <w:rPr>
          <w:spacing w:val="29"/>
          <w:sz w:val="16"/>
        </w:rPr>
        <w:t> </w:t>
      </w:r>
      <w:r>
        <w:rPr>
          <w:sz w:val="16"/>
        </w:rPr>
        <w:t>40°</w:t>
      </w:r>
      <w:r>
        <w:rPr>
          <w:spacing w:val="40"/>
          <w:sz w:val="16"/>
        </w:rPr>
        <w:t> </w:t>
      </w:r>
      <w:r>
        <w:rPr>
          <w:spacing w:val="-2"/>
          <w:sz w:val="16"/>
        </w:rPr>
        <w:t>(RADENOID)</w:t>
      </w:r>
    </w:p>
    <w:p>
      <w:pPr>
        <w:spacing w:line="352" w:lineRule="auto" w:before="0"/>
        <w:ind w:left="0" w:right="0" w:firstLine="0"/>
        <w:jc w:val="left"/>
        <w:rPr>
          <w:sz w:val="16"/>
        </w:rPr>
      </w:pPr>
      <w:r>
        <w:rPr>
          <w:sz w:val="16"/>
        </w:rPr>
        <w:t>Aplicação (ex.:</w:t>
      </w:r>
      <w:r>
        <w:rPr>
          <w:spacing w:val="-4"/>
          <w:sz w:val="16"/>
        </w:rPr>
        <w:t> </w:t>
      </w:r>
      <w:r>
        <w:rPr>
          <w:sz w:val="16"/>
        </w:rPr>
        <w:t>Angioplastia Intraluminal): </w:t>
      </w:r>
      <w:r>
        <w:rPr>
          <w:sz w:val="16"/>
        </w:rPr>
        <w:t>Sinusectomia</w:t>
      </w:r>
      <w:r>
        <w:rPr>
          <w:spacing w:val="40"/>
          <w:sz w:val="16"/>
        </w:rPr>
        <w:t> </w:t>
      </w:r>
      <w:r>
        <w:rPr>
          <w:spacing w:val="-2"/>
          <w:sz w:val="16"/>
        </w:rPr>
        <w:t>Endonasal</w:t>
      </w:r>
    </w:p>
    <w:p>
      <w:pPr>
        <w:spacing w:line="240" w:lineRule="auto" w:before="0"/>
        <w:rPr>
          <w:sz w:val="16"/>
        </w:rPr>
      </w:pPr>
      <w:r>
        <w:rPr/>
        <w:br w:type="column"/>
      </w:r>
      <w:r>
        <w:rPr>
          <w:sz w:val="16"/>
        </w:rPr>
      </w:r>
    </w:p>
    <w:p>
      <w:pPr>
        <w:pStyle w:val="BodyText"/>
        <w:spacing w:before="169"/>
        <w:rPr>
          <w:sz w:val="16"/>
        </w:rPr>
      </w:pPr>
    </w:p>
    <w:p>
      <w:pPr>
        <w:spacing w:before="0"/>
        <w:ind w:left="361" w:right="0" w:firstLine="0"/>
        <w:jc w:val="left"/>
        <w:rPr>
          <w:sz w:val="16"/>
        </w:rPr>
      </w:pPr>
      <w:r>
        <w:rPr>
          <w:spacing w:val="-2"/>
          <w:sz w:val="16"/>
        </w:rPr>
        <w:t>ENT/MEDTRONIC</w:t>
      </w:r>
    </w:p>
    <w:p>
      <w:pPr>
        <w:spacing w:after="0"/>
        <w:jc w:val="left"/>
        <w:rPr>
          <w:sz w:val="16"/>
        </w:rPr>
        <w:sectPr>
          <w:type w:val="continuous"/>
          <w:pgSz w:w="15840" w:h="24480"/>
          <w:pgMar w:top="740" w:bottom="280" w:left="360" w:right="360"/>
          <w:cols w:num="5" w:equalWidth="0">
            <w:col w:w="602" w:space="320"/>
            <w:col w:w="5738" w:space="32"/>
            <w:col w:w="2226" w:space="32"/>
            <w:col w:w="3713" w:space="57"/>
            <w:col w:w="2400"/>
          </w:cols>
        </w:sectPr>
      </w:pPr>
    </w:p>
    <w:p>
      <w:pPr>
        <w:spacing w:line="170" w:lineRule="exact" w:before="0"/>
        <w:ind w:left="1282" w:right="0" w:firstLine="0"/>
        <w:jc w:val="left"/>
        <w:rPr>
          <w:sz w:val="16"/>
        </w:rPr>
      </w:pPr>
      <w:r>
        <w:rPr>
          <w:sz w:val="16"/>
        </w:rPr>
        <w:t>FORMA</w:t>
      </w:r>
      <w:r>
        <w:rPr>
          <w:spacing w:val="-10"/>
          <w:sz w:val="16"/>
        </w:rPr>
        <w:t> </w:t>
      </w:r>
      <w:r>
        <w:rPr>
          <w:sz w:val="16"/>
        </w:rPr>
        <w:t>FORNECIMENTO:</w:t>
      </w:r>
      <w:r>
        <w:rPr>
          <w:spacing w:val="-3"/>
          <w:sz w:val="16"/>
        </w:rPr>
        <w:t> </w:t>
      </w:r>
      <w:r>
        <w:rPr>
          <w:spacing w:val="-2"/>
          <w:sz w:val="16"/>
        </w:rPr>
        <w:t>UNIDADE</w:t>
      </w:r>
    </w:p>
    <w:p>
      <w:pPr>
        <w:spacing w:line="170" w:lineRule="exact" w:before="0"/>
        <w:ind w:left="151" w:right="0" w:firstLine="0"/>
        <w:jc w:val="both"/>
        <w:rPr>
          <w:sz w:val="16"/>
        </w:rPr>
      </w:pPr>
      <w:r>
        <w:rPr/>
        <w:br w:type="column"/>
      </w:r>
      <w:r>
        <w:rPr>
          <w:sz w:val="16"/>
        </w:rPr>
        <w:t>PERMANENTE,</w:t>
      </w:r>
      <w:r>
        <w:rPr>
          <w:spacing w:val="48"/>
          <w:sz w:val="16"/>
        </w:rPr>
        <w:t> </w:t>
      </w:r>
      <w:r>
        <w:rPr>
          <w:sz w:val="16"/>
        </w:rPr>
        <w:t>MODELO:</w:t>
      </w:r>
      <w:r>
        <w:rPr>
          <w:spacing w:val="48"/>
          <w:sz w:val="16"/>
        </w:rPr>
        <w:t> </w:t>
      </w:r>
      <w:r>
        <w:rPr>
          <w:spacing w:val="-2"/>
          <w:sz w:val="16"/>
        </w:rPr>
        <w:t>SINUS,</w:t>
      </w:r>
    </w:p>
    <w:p>
      <w:pPr>
        <w:spacing w:before="86"/>
        <w:ind w:left="151" w:right="0" w:firstLine="0"/>
        <w:jc w:val="both"/>
        <w:rPr>
          <w:sz w:val="16"/>
        </w:rPr>
      </w:pPr>
      <w:r>
        <w:rPr>
          <w:sz w:val="16"/>
        </w:rPr>
        <w:t>COR:</w:t>
      </w:r>
      <w:r>
        <w:rPr>
          <w:spacing w:val="-1"/>
          <w:sz w:val="16"/>
        </w:rPr>
        <w:t> </w:t>
      </w:r>
      <w:r>
        <w:rPr>
          <w:sz w:val="16"/>
        </w:rPr>
        <w:t>METÁLICO</w:t>
      </w:r>
      <w:r>
        <w:rPr>
          <w:spacing w:val="-1"/>
          <w:sz w:val="16"/>
        </w:rPr>
        <w:t> </w:t>
      </w:r>
      <w:r>
        <w:rPr>
          <w:sz w:val="16"/>
        </w:rPr>
        <w:t>E</w:t>
      </w:r>
      <w:r>
        <w:rPr>
          <w:spacing w:val="-9"/>
          <w:sz w:val="16"/>
        </w:rPr>
        <w:t> </w:t>
      </w:r>
      <w:r>
        <w:rPr>
          <w:spacing w:val="-2"/>
          <w:sz w:val="16"/>
        </w:rPr>
        <w:t>AZUL;</w:t>
      </w:r>
    </w:p>
    <w:p>
      <w:pPr>
        <w:spacing w:line="352" w:lineRule="auto" w:before="86"/>
        <w:ind w:left="151" w:right="38" w:firstLine="0"/>
        <w:jc w:val="both"/>
        <w:rPr>
          <w:sz w:val="16"/>
        </w:rPr>
      </w:pPr>
      <w:r>
        <w:rPr>
          <w:sz w:val="16"/>
        </w:rPr>
        <w:t>3. PEDAL PARA OPERAÇÃO </w:t>
      </w:r>
      <w:r>
        <w:rPr>
          <w:sz w:val="16"/>
        </w:rPr>
        <w:t>DO</w:t>
      </w:r>
      <w:r>
        <w:rPr>
          <w:spacing w:val="40"/>
          <w:sz w:val="16"/>
        </w:rPr>
        <w:t> </w:t>
      </w:r>
      <w:r>
        <w:rPr>
          <w:sz w:val="16"/>
        </w:rPr>
        <w:t>SISTEMA</w:t>
      </w:r>
      <w:r>
        <w:rPr>
          <w:spacing w:val="63"/>
          <w:sz w:val="16"/>
        </w:rPr>
        <w:t> </w:t>
      </w:r>
      <w:r>
        <w:rPr>
          <w:spacing w:val="-2"/>
          <w:sz w:val="16"/>
        </w:rPr>
        <w:t>MULTIESPECIALIDAD</w:t>
      </w:r>
      <w:r>
        <w:rPr>
          <w:spacing w:val="-2"/>
          <w:sz w:val="16"/>
        </w:rPr>
        <w:t>E</w:t>
      </w:r>
    </w:p>
    <w:p>
      <w:pPr>
        <w:spacing w:line="352" w:lineRule="auto" w:before="0"/>
        <w:ind w:left="151" w:right="38" w:firstLine="0"/>
        <w:jc w:val="both"/>
        <w:rPr>
          <w:sz w:val="16"/>
        </w:rPr>
      </w:pPr>
      <w:r>
        <w:rPr>
          <w:sz w:val="16"/>
        </w:rPr>
        <w:t>- INTEGRAD POWER </w:t>
      </w:r>
      <w:r>
        <w:rPr>
          <w:sz w:val="16"/>
        </w:rPr>
        <w:t>CONSOLE</w:t>
      </w:r>
      <w:r>
        <w:rPr>
          <w:spacing w:val="40"/>
          <w:sz w:val="16"/>
        </w:rPr>
        <w:t> </w:t>
      </w:r>
      <w:r>
        <w:rPr>
          <w:sz w:val="16"/>
        </w:rPr>
        <w:t>MILTIFUNCTION, </w:t>
      </w:r>
      <w:r>
        <w:rPr>
          <w:sz w:val="16"/>
        </w:rPr>
        <w:t>PERMANENTE,</w:t>
      </w:r>
      <w:r>
        <w:rPr>
          <w:spacing w:val="40"/>
          <w:sz w:val="16"/>
        </w:rPr>
        <w:t> </w:t>
      </w:r>
      <w:r>
        <w:rPr>
          <w:sz w:val="16"/>
        </w:rPr>
        <w:t>MODELO IPC FOTTPEDAL, </w:t>
      </w:r>
      <w:r>
        <w:rPr>
          <w:sz w:val="16"/>
        </w:rPr>
        <w:t>COR</w:t>
      </w:r>
      <w:r>
        <w:rPr>
          <w:spacing w:val="40"/>
          <w:sz w:val="16"/>
        </w:rPr>
        <w:t> </w:t>
      </w:r>
      <w:r>
        <w:rPr>
          <w:sz w:val="16"/>
        </w:rPr>
        <w:t>AZUL E BRANCO</w:t>
      </w:r>
    </w:p>
    <w:p>
      <w:pPr>
        <w:tabs>
          <w:tab w:pos="1989" w:val="left" w:leader="none"/>
        </w:tabs>
        <w:spacing w:before="27"/>
        <w:ind w:left="151" w:right="0" w:firstLine="0"/>
        <w:jc w:val="both"/>
        <w:rPr>
          <w:sz w:val="16"/>
        </w:rPr>
      </w:pPr>
      <w:r>
        <w:rPr>
          <w:spacing w:val="-5"/>
          <w:sz w:val="16"/>
        </w:rPr>
        <w:t>1.</w:t>
      </w:r>
      <w:r>
        <w:rPr>
          <w:sz w:val="16"/>
        </w:rPr>
        <w:tab/>
      </w:r>
      <w:r>
        <w:rPr>
          <w:spacing w:val="-2"/>
          <w:sz w:val="16"/>
        </w:rPr>
        <w:t>SISTEMA</w:t>
      </w:r>
    </w:p>
    <w:p>
      <w:pPr>
        <w:tabs>
          <w:tab w:pos="1559" w:val="left" w:leader="none"/>
          <w:tab w:pos="1701" w:val="left" w:leader="none"/>
          <w:tab w:pos="2460" w:val="left" w:leader="none"/>
        </w:tabs>
        <w:spacing w:line="352" w:lineRule="auto" w:before="86"/>
        <w:ind w:left="151" w:right="38" w:firstLine="0"/>
        <w:jc w:val="left"/>
        <w:rPr>
          <w:sz w:val="16"/>
        </w:rPr>
      </w:pPr>
      <w:r>
        <w:rPr>
          <w:spacing w:val="-2"/>
          <w:sz w:val="16"/>
        </w:rPr>
        <w:t>MULTIESPECIALIDADE</w:t>
      </w:r>
      <w:r>
        <w:rPr>
          <w:sz w:val="16"/>
        </w:rPr>
        <w:tab/>
      </w:r>
      <w:r>
        <w:rPr>
          <w:spacing w:val="-6"/>
          <w:sz w:val="16"/>
        </w:rPr>
        <w:t>DE</w:t>
      </w:r>
      <w:r>
        <w:rPr>
          <w:spacing w:val="40"/>
          <w:sz w:val="16"/>
        </w:rPr>
        <w:t> </w:t>
      </w:r>
      <w:r>
        <w:rPr>
          <w:spacing w:val="-2"/>
          <w:sz w:val="16"/>
        </w:rPr>
        <w:t>PODER</w:t>
      </w:r>
      <w:r>
        <w:rPr>
          <w:sz w:val="16"/>
        </w:rPr>
        <w:tab/>
        <w:tab/>
      </w:r>
      <w:r>
        <w:rPr>
          <w:spacing w:val="-2"/>
          <w:sz w:val="16"/>
        </w:rPr>
        <w:t>INTEGRADO,</w:t>
      </w:r>
      <w:r>
        <w:rPr>
          <w:spacing w:val="40"/>
          <w:sz w:val="16"/>
        </w:rPr>
        <w:t> </w:t>
      </w:r>
      <w:r>
        <w:rPr>
          <w:spacing w:val="-2"/>
          <w:sz w:val="16"/>
        </w:rPr>
        <w:t>MULTIESPECIALITY</w:t>
      </w:r>
      <w:r>
        <w:rPr>
          <w:spacing w:val="40"/>
          <w:sz w:val="16"/>
        </w:rPr>
        <w:t> </w:t>
      </w:r>
      <w:r>
        <w:rPr>
          <w:sz w:val="16"/>
        </w:rPr>
        <w:t>INTEGRATED</w:t>
      </w:r>
      <w:r>
        <w:rPr>
          <w:spacing w:val="40"/>
          <w:sz w:val="16"/>
        </w:rPr>
        <w:t> </w:t>
      </w:r>
      <w:r>
        <w:rPr>
          <w:sz w:val="16"/>
        </w:rPr>
        <w:t>POWER</w:t>
      </w:r>
      <w:r>
        <w:rPr>
          <w:spacing w:val="40"/>
          <w:sz w:val="16"/>
        </w:rPr>
        <w:t> </w:t>
      </w:r>
      <w:r>
        <w:rPr>
          <w:sz w:val="16"/>
        </w:rPr>
        <w:t>CONSOLE</w:t>
      </w:r>
      <w:r>
        <w:rPr>
          <w:spacing w:val="40"/>
          <w:sz w:val="16"/>
        </w:rPr>
        <w:t> </w:t>
      </w:r>
      <w:r>
        <w:rPr>
          <w:spacing w:val="-2"/>
          <w:sz w:val="16"/>
        </w:rPr>
        <w:t>SYSTEM,</w:t>
      </w:r>
      <w:r>
        <w:rPr>
          <w:sz w:val="16"/>
        </w:rPr>
        <w:tab/>
      </w:r>
      <w:r>
        <w:rPr>
          <w:spacing w:val="-2"/>
          <w:sz w:val="16"/>
        </w:rPr>
        <w:t>PERMANENTE,</w:t>
      </w:r>
      <w:r>
        <w:rPr>
          <w:spacing w:val="40"/>
          <w:sz w:val="16"/>
        </w:rPr>
        <w:t> </w:t>
      </w:r>
      <w:r>
        <w:rPr>
          <w:sz w:val="16"/>
        </w:rPr>
        <w:t>MODELO:</w:t>
      </w:r>
      <w:r>
        <w:rPr>
          <w:spacing w:val="61"/>
          <w:w w:val="150"/>
          <w:sz w:val="16"/>
        </w:rPr>
        <w:t> </w:t>
      </w:r>
      <w:r>
        <w:rPr>
          <w:sz w:val="16"/>
        </w:rPr>
        <w:t>ENT/OTORRINO,</w:t>
      </w:r>
      <w:r>
        <w:rPr>
          <w:spacing w:val="62"/>
          <w:w w:val="150"/>
          <w:sz w:val="16"/>
        </w:rPr>
        <w:t> </w:t>
      </w:r>
      <w:r>
        <w:rPr>
          <w:spacing w:val="-5"/>
          <w:sz w:val="16"/>
        </w:rPr>
        <w:t>COR</w:t>
      </w:r>
    </w:p>
    <w:p>
      <w:pPr>
        <w:spacing w:line="170" w:lineRule="exact" w:before="0"/>
        <w:ind w:left="1282" w:right="0" w:firstLine="0"/>
        <w:jc w:val="left"/>
        <w:rPr>
          <w:sz w:val="16"/>
        </w:rPr>
      </w:pPr>
      <w:r>
        <w:rPr/>
        <w:br w:type="column"/>
      </w:r>
      <w:r>
        <w:rPr>
          <w:sz w:val="16"/>
        </w:rPr>
        <w:t>Composição</w:t>
      </w:r>
      <w:r>
        <w:rPr>
          <w:spacing w:val="-3"/>
          <w:sz w:val="16"/>
        </w:rPr>
        <w:t> </w:t>
      </w:r>
      <w:r>
        <w:rPr>
          <w:sz w:val="16"/>
        </w:rPr>
        <w:t>(ex.:</w:t>
      </w:r>
      <w:r>
        <w:rPr>
          <w:spacing w:val="-5"/>
          <w:sz w:val="16"/>
        </w:rPr>
        <w:t> </w:t>
      </w:r>
      <w:r>
        <w:rPr>
          <w:sz w:val="16"/>
        </w:rPr>
        <w:t>Titânio):</w:t>
      </w:r>
      <w:r>
        <w:rPr>
          <w:spacing w:val="-10"/>
          <w:sz w:val="16"/>
        </w:rPr>
        <w:t> </w:t>
      </w:r>
      <w:r>
        <w:rPr>
          <w:sz w:val="16"/>
        </w:rPr>
        <w:t>Aço</w:t>
      </w:r>
      <w:r>
        <w:rPr>
          <w:spacing w:val="-2"/>
          <w:sz w:val="16"/>
        </w:rPr>
        <w:t> Cirurgico</w:t>
      </w:r>
    </w:p>
    <w:p>
      <w:pPr>
        <w:spacing w:line="352" w:lineRule="auto" w:before="86"/>
        <w:ind w:left="1282" w:right="2160" w:firstLine="0"/>
        <w:jc w:val="left"/>
        <w:rPr>
          <w:b/>
          <w:sz w:val="16"/>
        </w:rPr>
      </w:pPr>
      <w:r>
        <w:rPr>
          <w:b/>
          <w:sz w:val="16"/>
        </w:rPr>
        <w:t>Dimensões</w:t>
      </w:r>
      <w:r>
        <w:rPr>
          <w:b/>
          <w:spacing w:val="40"/>
          <w:sz w:val="16"/>
        </w:rPr>
        <w:t> </w:t>
      </w:r>
      <w:r>
        <w:rPr>
          <w:b/>
          <w:sz w:val="16"/>
        </w:rPr>
        <w:t>(das</w:t>
      </w:r>
      <w:r>
        <w:rPr>
          <w:b/>
          <w:spacing w:val="40"/>
          <w:sz w:val="16"/>
        </w:rPr>
        <w:t> </w:t>
      </w:r>
      <w:r>
        <w:rPr>
          <w:b/>
          <w:sz w:val="16"/>
        </w:rPr>
        <w:t>abaixo,</w:t>
      </w:r>
      <w:r>
        <w:rPr>
          <w:b/>
          <w:spacing w:val="40"/>
          <w:sz w:val="16"/>
        </w:rPr>
        <w:t> </w:t>
      </w:r>
      <w:r>
        <w:rPr>
          <w:b/>
          <w:sz w:val="16"/>
        </w:rPr>
        <w:t>somente</w:t>
      </w:r>
      <w:r>
        <w:rPr>
          <w:b/>
          <w:spacing w:val="40"/>
          <w:sz w:val="16"/>
        </w:rPr>
        <w:t> </w:t>
      </w:r>
      <w:r>
        <w:rPr>
          <w:b/>
          <w:sz w:val="16"/>
        </w:rPr>
        <w:t>a(s)</w:t>
      </w:r>
      <w:r>
        <w:rPr>
          <w:b/>
          <w:spacing w:val="40"/>
          <w:sz w:val="16"/>
        </w:rPr>
        <w:t> </w:t>
      </w:r>
      <w:r>
        <w:rPr>
          <w:b/>
          <w:sz w:val="16"/>
        </w:rPr>
        <w:t>que</w:t>
      </w:r>
      <w:r>
        <w:rPr>
          <w:b/>
          <w:spacing w:val="40"/>
          <w:sz w:val="16"/>
        </w:rPr>
        <w:t> </w:t>
      </w:r>
      <w:r>
        <w:rPr>
          <w:b/>
          <w:sz w:val="16"/>
        </w:rPr>
        <w:t>for(em)</w:t>
      </w:r>
      <w:r>
        <w:rPr>
          <w:b/>
          <w:spacing w:val="40"/>
          <w:sz w:val="16"/>
        </w:rPr>
        <w:t> </w:t>
      </w:r>
      <w:r>
        <w:rPr>
          <w:b/>
          <w:spacing w:val="-2"/>
          <w:sz w:val="16"/>
        </w:rPr>
        <w:t>relevante(s))</w:t>
      </w:r>
    </w:p>
    <w:p>
      <w:pPr>
        <w:spacing w:line="352" w:lineRule="auto" w:before="0"/>
        <w:ind w:left="1282" w:right="3564" w:firstLine="0"/>
        <w:jc w:val="left"/>
        <w:rPr>
          <w:sz w:val="16"/>
        </w:rPr>
      </w:pPr>
      <w:r>
        <w:rPr>
          <w:sz w:val="16"/>
        </w:rPr>
        <w:t>Diametro:</w:t>
      </w:r>
      <w:r>
        <w:rPr>
          <w:spacing w:val="-9"/>
          <w:sz w:val="16"/>
        </w:rPr>
        <w:t> </w:t>
      </w:r>
      <w:r>
        <w:rPr>
          <w:sz w:val="16"/>
        </w:rPr>
        <w:t>4mm</w:t>
      </w:r>
      <w:r>
        <w:rPr>
          <w:spacing w:val="-9"/>
          <w:sz w:val="16"/>
        </w:rPr>
        <w:t> </w:t>
      </w:r>
      <w:r>
        <w:rPr>
          <w:sz w:val="16"/>
        </w:rPr>
        <w:t>x</w:t>
      </w:r>
      <w:r>
        <w:rPr>
          <w:spacing w:val="-9"/>
          <w:sz w:val="16"/>
        </w:rPr>
        <w:t> </w:t>
      </w:r>
      <w:r>
        <w:rPr>
          <w:sz w:val="16"/>
        </w:rPr>
        <w:t>11mm</w:t>
      </w:r>
      <w:r>
        <w:rPr>
          <w:spacing w:val="-9"/>
          <w:sz w:val="16"/>
        </w:rPr>
        <w:t> </w:t>
      </w:r>
      <w:r>
        <w:rPr>
          <w:sz w:val="16"/>
        </w:rPr>
        <w:t>a</w:t>
      </w:r>
      <w:r>
        <w:rPr>
          <w:spacing w:val="-9"/>
          <w:sz w:val="16"/>
        </w:rPr>
        <w:t> </w:t>
      </w:r>
      <w:r>
        <w:rPr>
          <w:sz w:val="16"/>
        </w:rPr>
        <w:t>12mm</w:t>
      </w:r>
      <w:r>
        <w:rPr>
          <w:spacing w:val="40"/>
          <w:sz w:val="16"/>
        </w:rPr>
        <w:t> </w:t>
      </w:r>
      <w:r>
        <w:rPr>
          <w:sz w:val="16"/>
        </w:rPr>
        <w:t>Angulo:</w:t>
      </w:r>
      <w:r>
        <w:rPr>
          <w:spacing w:val="-3"/>
          <w:sz w:val="16"/>
        </w:rPr>
        <w:t> </w:t>
      </w:r>
      <w:r>
        <w:rPr>
          <w:sz w:val="16"/>
        </w:rPr>
        <w:t>40°</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76"/>
        <w:rPr>
          <w:sz w:val="16"/>
        </w:rPr>
      </w:pPr>
    </w:p>
    <w:p>
      <w:pPr>
        <w:spacing w:line="352" w:lineRule="auto" w:before="0"/>
        <w:ind w:left="1282" w:right="2160" w:firstLine="0"/>
        <w:jc w:val="left"/>
        <w:rPr>
          <w:sz w:val="16"/>
        </w:rPr>
      </w:pPr>
      <w:r>
        <w:rPr>
          <w:sz w:val="16"/>
        </w:rPr>
        <w:t>Nome</w:t>
      </w:r>
      <w:r>
        <w:rPr>
          <w:spacing w:val="40"/>
          <w:sz w:val="16"/>
        </w:rPr>
        <w:t> </w:t>
      </w:r>
      <w:r>
        <w:rPr>
          <w:sz w:val="16"/>
        </w:rPr>
        <w:t>primário</w:t>
      </w:r>
      <w:r>
        <w:rPr>
          <w:spacing w:val="40"/>
          <w:sz w:val="16"/>
        </w:rPr>
        <w:t> </w:t>
      </w:r>
      <w:r>
        <w:rPr>
          <w:sz w:val="16"/>
        </w:rPr>
        <w:t>do</w:t>
      </w:r>
      <w:r>
        <w:rPr>
          <w:spacing w:val="40"/>
          <w:sz w:val="16"/>
        </w:rPr>
        <w:t> </w:t>
      </w:r>
      <w:r>
        <w:rPr>
          <w:sz w:val="16"/>
        </w:rPr>
        <w:t>produto</w:t>
      </w:r>
      <w:r>
        <w:rPr>
          <w:spacing w:val="40"/>
          <w:sz w:val="16"/>
        </w:rPr>
        <w:t> </w:t>
      </w:r>
      <w:r>
        <w:rPr>
          <w:sz w:val="16"/>
        </w:rPr>
        <w:t>(ex.:</w:t>
      </w:r>
      <w:r>
        <w:rPr>
          <w:spacing w:val="40"/>
          <w:sz w:val="16"/>
        </w:rPr>
        <w:t> </w:t>
      </w:r>
      <w:r>
        <w:rPr>
          <w:sz w:val="16"/>
        </w:rPr>
        <w:t>Cateter):</w:t>
      </w:r>
      <w:r>
        <w:rPr>
          <w:spacing w:val="40"/>
          <w:sz w:val="16"/>
        </w:rPr>
        <w:t> </w:t>
      </w:r>
      <w:r>
        <w:rPr>
          <w:sz w:val="16"/>
        </w:rPr>
        <w:t>Lamina</w:t>
      </w:r>
      <w:r>
        <w:rPr>
          <w:spacing w:val="40"/>
          <w:sz w:val="16"/>
        </w:rPr>
        <w:t> </w:t>
      </w:r>
      <w:r>
        <w:rPr>
          <w:sz w:val="16"/>
        </w:rPr>
        <w:t>de</w:t>
      </w:r>
      <w:r>
        <w:rPr>
          <w:spacing w:val="40"/>
          <w:sz w:val="16"/>
        </w:rPr>
        <w:t> </w:t>
      </w:r>
      <w:r>
        <w:rPr>
          <w:spacing w:val="-2"/>
          <w:sz w:val="16"/>
        </w:rPr>
        <w:t>Shaver</w:t>
      </w:r>
    </w:p>
    <w:p>
      <w:pPr>
        <w:spacing w:line="352" w:lineRule="auto" w:before="0"/>
        <w:ind w:left="1282" w:right="2544" w:firstLine="0"/>
        <w:jc w:val="left"/>
        <w:rPr>
          <w:sz w:val="16"/>
        </w:rPr>
      </w:pPr>
      <w:r>
        <w:rPr>
          <w:sz w:val="16"/>
        </w:rPr>
        <w:t>Forma</w:t>
      </w:r>
      <w:r>
        <w:rPr>
          <w:spacing w:val="-10"/>
          <w:sz w:val="16"/>
        </w:rPr>
        <w:t> </w:t>
      </w:r>
      <w:r>
        <w:rPr>
          <w:sz w:val="16"/>
        </w:rPr>
        <w:t>primária</w:t>
      </w:r>
      <w:r>
        <w:rPr>
          <w:spacing w:val="-10"/>
          <w:sz w:val="16"/>
        </w:rPr>
        <w:t> </w:t>
      </w:r>
      <w:r>
        <w:rPr>
          <w:sz w:val="16"/>
        </w:rPr>
        <w:t>(ex.:</w:t>
      </w:r>
      <w:r>
        <w:rPr>
          <w:spacing w:val="-10"/>
          <w:sz w:val="16"/>
        </w:rPr>
        <w:t> </w:t>
      </w:r>
      <w:r>
        <w:rPr>
          <w:sz w:val="16"/>
        </w:rPr>
        <w:t>Balão):</w:t>
      </w:r>
      <w:r>
        <w:rPr>
          <w:spacing w:val="-9"/>
          <w:sz w:val="16"/>
        </w:rPr>
        <w:t> </w:t>
      </w:r>
      <w:r>
        <w:rPr>
          <w:sz w:val="16"/>
        </w:rPr>
        <w:t>Microdebridador</w:t>
      </w:r>
      <w:r>
        <w:rPr>
          <w:spacing w:val="-10"/>
          <w:sz w:val="16"/>
        </w:rPr>
        <w:t> </w:t>
      </w:r>
      <w:r>
        <w:rPr>
          <w:sz w:val="16"/>
        </w:rPr>
        <w:t>Angulado</w:t>
      </w:r>
      <w:r>
        <w:rPr>
          <w:spacing w:val="40"/>
          <w:sz w:val="16"/>
        </w:rPr>
        <w:t> </w:t>
      </w:r>
      <w:r>
        <w:rPr>
          <w:sz w:val="16"/>
        </w:rPr>
        <w:t>Geografia de aplicação (ex.: Infrapatela): Endonasal</w:t>
      </w:r>
    </w:p>
    <w:p>
      <w:pPr>
        <w:spacing w:after="0" w:line="352" w:lineRule="auto"/>
        <w:jc w:val="left"/>
        <w:rPr>
          <w:sz w:val="16"/>
        </w:rPr>
        <w:sectPr>
          <w:type w:val="continuous"/>
          <w:pgSz w:w="15840" w:h="24480"/>
          <w:pgMar w:top="740" w:bottom="280" w:left="360" w:right="360"/>
          <w:cols w:num="3" w:equalWidth="0">
            <w:col w:w="3945" w:space="40"/>
            <w:col w:w="2715" w:space="968"/>
            <w:col w:w="7452"/>
          </w:cols>
        </w:sectPr>
      </w:pPr>
    </w:p>
    <w:p>
      <w:pPr>
        <w:pStyle w:val="BodyText"/>
        <w:rPr>
          <w:sz w:val="16"/>
        </w:rPr>
      </w:pPr>
    </w:p>
    <w:p>
      <w:pPr>
        <w:pStyle w:val="BodyText"/>
        <w:spacing w:before="169"/>
        <w:rPr>
          <w:sz w:val="16"/>
        </w:rPr>
      </w:pPr>
    </w:p>
    <w:p>
      <w:pPr>
        <w:spacing w:before="0"/>
        <w:ind w:left="361" w:right="0" w:firstLine="0"/>
        <w:jc w:val="left"/>
        <w:rPr>
          <w:b/>
          <w:sz w:val="16"/>
        </w:rPr>
      </w:pPr>
      <w:r>
        <w:rPr>
          <w:b/>
          <w:spacing w:val="-5"/>
          <w:sz w:val="16"/>
        </w:rPr>
        <w:t>1.5</w:t>
      </w:r>
    </w:p>
    <w:p>
      <w:pPr>
        <w:spacing w:line="182" w:lineRule="exact" w:before="0"/>
        <w:ind w:left="361" w:right="0" w:firstLine="0"/>
        <w:jc w:val="left"/>
        <w:rPr>
          <w:sz w:val="16"/>
        </w:rPr>
      </w:pPr>
      <w:r>
        <w:rPr/>
        <w:br w:type="column"/>
      </w:r>
      <w:r>
        <w:rPr>
          <w:sz w:val="16"/>
        </w:rPr>
        <w:t>LAMINA</w:t>
      </w:r>
      <w:r>
        <w:rPr>
          <w:spacing w:val="62"/>
          <w:sz w:val="16"/>
        </w:rPr>
        <w:t> </w:t>
      </w:r>
      <w:r>
        <w:rPr>
          <w:sz w:val="16"/>
        </w:rPr>
        <w:t>SHAVER,DIAMETRO:</w:t>
      </w:r>
      <w:r>
        <w:rPr>
          <w:spacing w:val="71"/>
          <w:sz w:val="16"/>
        </w:rPr>
        <w:t> </w:t>
      </w:r>
      <w:r>
        <w:rPr>
          <w:sz w:val="16"/>
        </w:rPr>
        <w:t>4MM,</w:t>
      </w:r>
      <w:r>
        <w:rPr>
          <w:spacing w:val="-10"/>
          <w:sz w:val="16"/>
        </w:rPr>
        <w:t> </w:t>
      </w:r>
      <w:r>
        <w:rPr>
          <w:sz w:val="16"/>
        </w:rPr>
        <w:t>BRANCO</w:t>
      </w:r>
      <w:r>
        <w:rPr>
          <w:spacing w:val="-3"/>
          <w:sz w:val="16"/>
        </w:rPr>
        <w:t> </w:t>
      </w:r>
      <w:r>
        <w:rPr>
          <w:sz w:val="16"/>
        </w:rPr>
        <w:t>E</w:t>
      </w:r>
      <w:r>
        <w:rPr>
          <w:spacing w:val="-10"/>
          <w:sz w:val="16"/>
        </w:rPr>
        <w:t> </w:t>
      </w:r>
      <w:r>
        <w:rPr>
          <w:spacing w:val="-2"/>
          <w:sz w:val="16"/>
        </w:rPr>
        <w:t>AZUL;</w:t>
      </w:r>
    </w:p>
    <w:p>
      <w:pPr>
        <w:tabs>
          <w:tab w:pos="3585" w:val="left" w:leader="none"/>
          <w:tab w:pos="4236" w:val="left" w:leader="none"/>
          <w:tab w:pos="4701" w:val="left" w:leader="none"/>
          <w:tab w:pos="5325" w:val="left" w:leader="none"/>
        </w:tabs>
        <w:spacing w:line="352" w:lineRule="auto" w:before="86"/>
        <w:ind w:left="361" w:right="0" w:firstLine="0"/>
        <w:jc w:val="left"/>
        <w:rPr>
          <w:sz w:val="16"/>
        </w:rPr>
      </w:pPr>
      <w:r>
        <w:rPr>
          <w:sz w:val="16"/>
        </w:rPr>
        <w:t>TIPO:</w:t>
      </w:r>
      <w:r>
        <w:rPr>
          <w:spacing w:val="40"/>
          <w:sz w:val="16"/>
        </w:rPr>
        <w:t> </w:t>
      </w:r>
      <w:r>
        <w:rPr>
          <w:sz w:val="16"/>
        </w:rPr>
        <w:t>DESCARTAVEL,</w:t>
      </w:r>
      <w:r>
        <w:rPr>
          <w:spacing w:val="40"/>
          <w:sz w:val="16"/>
        </w:rPr>
        <w:t> </w:t>
      </w:r>
      <w:r>
        <w:rPr>
          <w:sz w:val="16"/>
        </w:rPr>
        <w:t>MODELO:</w:t>
      </w:r>
      <w:r>
        <w:rPr>
          <w:spacing w:val="40"/>
          <w:sz w:val="16"/>
        </w:rPr>
        <w:t> </w:t>
      </w:r>
      <w:r>
        <w:rPr>
          <w:sz w:val="16"/>
        </w:rPr>
        <w:t>RAD 2.</w:t>
        <w:tab/>
      </w:r>
      <w:r>
        <w:rPr>
          <w:spacing w:val="-4"/>
          <w:sz w:val="16"/>
        </w:rPr>
        <w:t>PEÇA</w:t>
      </w:r>
      <w:r>
        <w:rPr>
          <w:sz w:val="16"/>
        </w:rPr>
        <w:tab/>
      </w:r>
      <w:r>
        <w:rPr>
          <w:spacing w:val="-6"/>
          <w:sz w:val="16"/>
        </w:rPr>
        <w:t>DE</w:t>
      </w:r>
      <w:r>
        <w:rPr>
          <w:sz w:val="16"/>
        </w:rPr>
        <w:tab/>
      </w:r>
      <w:r>
        <w:rPr>
          <w:spacing w:val="-4"/>
          <w:sz w:val="16"/>
        </w:rPr>
        <w:t>MÃO</w:t>
      </w:r>
      <w:r>
        <w:rPr>
          <w:sz w:val="16"/>
        </w:rPr>
        <w:tab/>
      </w:r>
      <w:r>
        <w:rPr>
          <w:spacing w:val="-6"/>
          <w:sz w:val="16"/>
        </w:rPr>
        <w:t>PARA</w:t>
      </w:r>
      <w:r>
        <w:rPr>
          <w:spacing w:val="40"/>
          <w:sz w:val="16"/>
        </w:rPr>
        <w:t> </w:t>
      </w:r>
      <w:r>
        <w:rPr>
          <w:sz w:val="16"/>
        </w:rPr>
        <w:t>ROTAVEL</w:t>
      </w:r>
      <w:r>
        <w:rPr>
          <w:spacing w:val="40"/>
          <w:sz w:val="16"/>
        </w:rPr>
        <w:t> </w:t>
      </w:r>
      <w:r>
        <w:rPr>
          <w:sz w:val="16"/>
        </w:rPr>
        <w:t>60°,</w:t>
      </w:r>
      <w:r>
        <w:rPr>
          <w:spacing w:val="40"/>
          <w:sz w:val="16"/>
        </w:rPr>
        <w:t> </w:t>
      </w:r>
      <w:r>
        <w:rPr>
          <w:sz w:val="16"/>
        </w:rPr>
        <w:t>COMPRIMENTO:</w:t>
      </w:r>
      <w:r>
        <w:rPr>
          <w:spacing w:val="40"/>
          <w:sz w:val="16"/>
        </w:rPr>
        <w:t> </w:t>
      </w:r>
      <w:r>
        <w:rPr>
          <w:sz w:val="16"/>
        </w:rPr>
        <w:t>11</w:t>
      </w:r>
      <w:r>
        <w:rPr>
          <w:spacing w:val="40"/>
          <w:sz w:val="16"/>
        </w:rPr>
        <w:t> </w:t>
      </w:r>
      <w:r>
        <w:rPr>
          <w:sz w:val="16"/>
        </w:rPr>
        <w:t>A MICRODEBRIDADOR,</w:t>
      </w:r>
    </w:p>
    <w:p>
      <w:pPr>
        <w:tabs>
          <w:tab w:pos="1181" w:val="left" w:leader="none"/>
          <w:tab w:pos="1926" w:val="left" w:leader="none"/>
          <w:tab w:pos="2612" w:val="left" w:leader="none"/>
          <w:tab w:pos="4791" w:val="left" w:leader="none"/>
        </w:tabs>
        <w:spacing w:line="183" w:lineRule="exact" w:before="0"/>
        <w:ind w:left="361" w:right="0" w:firstLine="0"/>
        <w:jc w:val="left"/>
        <w:rPr>
          <w:sz w:val="16"/>
        </w:rPr>
      </w:pPr>
      <w:r>
        <w:rPr>
          <w:spacing w:val="-2"/>
          <w:sz w:val="16"/>
        </w:rPr>
        <w:t>12CM,</w:t>
      </w:r>
      <w:r>
        <w:rPr>
          <w:sz w:val="16"/>
        </w:rPr>
        <w:tab/>
      </w:r>
      <w:r>
        <w:rPr>
          <w:spacing w:val="-4"/>
          <w:sz w:val="16"/>
        </w:rPr>
        <w:t>COR:</w:t>
      </w:r>
      <w:r>
        <w:rPr>
          <w:sz w:val="16"/>
        </w:rPr>
        <w:tab/>
      </w:r>
      <w:r>
        <w:rPr>
          <w:spacing w:val="-4"/>
          <w:sz w:val="16"/>
        </w:rPr>
        <w:t>N/D,</w:t>
      </w:r>
      <w:r>
        <w:rPr>
          <w:sz w:val="16"/>
        </w:rPr>
        <w:tab/>
        <w:t>FORMA</w:t>
      </w:r>
      <w:r>
        <w:rPr>
          <w:spacing w:val="-8"/>
          <w:sz w:val="16"/>
        </w:rPr>
        <w:t> </w:t>
      </w:r>
      <w:r>
        <w:rPr>
          <w:spacing w:val="-2"/>
          <w:sz w:val="16"/>
        </w:rPr>
        <w:t>MICRODEBRIDER</w:t>
      </w:r>
      <w:r>
        <w:rPr>
          <w:sz w:val="16"/>
        </w:rPr>
        <w:tab/>
      </w:r>
      <w:r>
        <w:rPr>
          <w:spacing w:val="-2"/>
          <w:sz w:val="16"/>
        </w:rPr>
        <w:t>HANDPIECE,</w:t>
      </w:r>
    </w:p>
    <w:p>
      <w:pPr>
        <w:spacing w:line="270" w:lineRule="atLeast" w:before="11"/>
        <w:ind w:left="0" w:right="0" w:firstLine="0"/>
        <w:jc w:val="both"/>
        <w:rPr>
          <w:sz w:val="16"/>
        </w:rPr>
      </w:pPr>
      <w:r>
        <w:rPr/>
        <w:br w:type="column"/>
      </w:r>
      <w:r>
        <w:rPr>
          <w:sz w:val="16"/>
        </w:rPr>
        <w:t>Sim, com a unidade de </w:t>
      </w:r>
      <w:r>
        <w:rPr>
          <w:sz w:val="16"/>
        </w:rPr>
        <w:t>controle,</w:t>
      </w:r>
      <w:r>
        <w:rPr>
          <w:spacing w:val="40"/>
          <w:sz w:val="16"/>
        </w:rPr>
        <w:t> </w:t>
      </w:r>
      <w:r>
        <w:rPr>
          <w:sz w:val="16"/>
        </w:rPr>
        <w:t>peça de mão e pedal</w:t>
      </w:r>
      <w:r>
        <w:rPr>
          <w:spacing w:val="40"/>
          <w:sz w:val="16"/>
        </w:rPr>
        <w:t> </w:t>
      </w:r>
      <w:r>
        <w:rPr>
          <w:sz w:val="16"/>
        </w:rPr>
        <w:t>disponibilizados pela empresa</w:t>
      </w:r>
      <w:r>
        <w:rPr>
          <w:spacing w:val="40"/>
          <w:sz w:val="16"/>
        </w:rPr>
        <w:t> </w:t>
      </w:r>
      <w:r>
        <w:rPr>
          <w:spacing w:val="-2"/>
          <w:sz w:val="16"/>
        </w:rPr>
        <w:t>fornecedora</w:t>
      </w:r>
    </w:p>
    <w:p>
      <w:pPr>
        <w:spacing w:line="352" w:lineRule="auto" w:before="0"/>
        <w:ind w:left="0" w:right="0" w:firstLine="0"/>
        <w:jc w:val="left"/>
        <w:rPr>
          <w:sz w:val="16"/>
        </w:rPr>
      </w:pPr>
      <w:r>
        <w:rPr/>
        <w:br w:type="column"/>
      </w:r>
      <w:r>
        <w:rPr>
          <w:sz w:val="16"/>
        </w:rPr>
        <w:t>Característica</w:t>
      </w:r>
      <w:r>
        <w:rPr>
          <w:spacing w:val="27"/>
          <w:sz w:val="16"/>
        </w:rPr>
        <w:t> </w:t>
      </w:r>
      <w:r>
        <w:rPr>
          <w:sz w:val="16"/>
        </w:rPr>
        <w:t>peculiar</w:t>
      </w:r>
      <w:r>
        <w:rPr>
          <w:spacing w:val="27"/>
          <w:sz w:val="16"/>
        </w:rPr>
        <w:t> </w:t>
      </w:r>
      <w:r>
        <w:rPr>
          <w:sz w:val="16"/>
        </w:rPr>
        <w:t>(ex.:</w:t>
      </w:r>
      <w:r>
        <w:rPr>
          <w:spacing w:val="27"/>
          <w:sz w:val="16"/>
        </w:rPr>
        <w:t> </w:t>
      </w:r>
      <w:r>
        <w:rPr>
          <w:sz w:val="16"/>
        </w:rPr>
        <w:t>OTW):</w:t>
      </w:r>
      <w:r>
        <w:rPr>
          <w:spacing w:val="19"/>
          <w:sz w:val="16"/>
        </w:rPr>
        <w:t> </w:t>
      </w:r>
      <w:r>
        <w:rPr>
          <w:sz w:val="16"/>
        </w:rPr>
        <w:t>Angulado</w:t>
      </w:r>
      <w:r>
        <w:rPr>
          <w:spacing w:val="27"/>
          <w:sz w:val="16"/>
        </w:rPr>
        <w:t> </w:t>
      </w:r>
      <w:r>
        <w:rPr>
          <w:sz w:val="16"/>
        </w:rPr>
        <w:t>60°</w:t>
      </w:r>
      <w:r>
        <w:rPr>
          <w:spacing w:val="27"/>
          <w:sz w:val="16"/>
        </w:rPr>
        <w:t> </w:t>
      </w:r>
      <w:r>
        <w:rPr>
          <w:sz w:val="16"/>
        </w:rPr>
        <w:t>com</w:t>
      </w:r>
      <w:r>
        <w:rPr>
          <w:spacing w:val="40"/>
          <w:sz w:val="16"/>
        </w:rPr>
        <w:t> </w:t>
      </w:r>
      <w:r>
        <w:rPr>
          <w:sz w:val="16"/>
        </w:rPr>
        <w:t>ponta rodável (RAD)</w:t>
      </w:r>
    </w:p>
    <w:p>
      <w:pPr>
        <w:spacing w:line="352" w:lineRule="auto" w:before="0"/>
        <w:ind w:left="0" w:right="0" w:firstLine="0"/>
        <w:jc w:val="left"/>
        <w:rPr>
          <w:sz w:val="16"/>
        </w:rPr>
      </w:pPr>
      <w:r>
        <w:rPr>
          <w:sz w:val="16"/>
        </w:rPr>
        <w:t>Aplicação (ex.:</w:t>
      </w:r>
      <w:r>
        <w:rPr>
          <w:spacing w:val="-4"/>
          <w:sz w:val="16"/>
        </w:rPr>
        <w:t> </w:t>
      </w:r>
      <w:r>
        <w:rPr>
          <w:sz w:val="16"/>
        </w:rPr>
        <w:t>Angioplastia Intraluminal): </w:t>
      </w:r>
      <w:r>
        <w:rPr>
          <w:sz w:val="16"/>
        </w:rPr>
        <w:t>Sinusectomia</w:t>
      </w:r>
      <w:r>
        <w:rPr>
          <w:spacing w:val="40"/>
          <w:sz w:val="16"/>
        </w:rPr>
        <w:t> </w:t>
      </w:r>
      <w:r>
        <w:rPr>
          <w:spacing w:val="-2"/>
          <w:sz w:val="16"/>
        </w:rPr>
        <w:t>Endonasal</w:t>
      </w:r>
    </w:p>
    <w:p>
      <w:pPr>
        <w:spacing w:line="240" w:lineRule="auto" w:before="0"/>
        <w:rPr>
          <w:sz w:val="16"/>
        </w:rPr>
      </w:pPr>
      <w:r>
        <w:rPr/>
        <w:br w:type="column"/>
      </w:r>
      <w:r>
        <w:rPr>
          <w:sz w:val="16"/>
        </w:rPr>
      </w:r>
    </w:p>
    <w:p>
      <w:pPr>
        <w:pStyle w:val="BodyText"/>
        <w:spacing w:before="169"/>
        <w:rPr>
          <w:sz w:val="16"/>
        </w:rPr>
      </w:pPr>
    </w:p>
    <w:p>
      <w:pPr>
        <w:spacing w:before="0"/>
        <w:ind w:left="361" w:right="0" w:firstLine="0"/>
        <w:jc w:val="left"/>
        <w:rPr>
          <w:sz w:val="16"/>
        </w:rPr>
      </w:pPr>
      <w:r>
        <w:rPr>
          <w:spacing w:val="-2"/>
          <w:sz w:val="16"/>
        </w:rPr>
        <w:t>ENT/MEDTRONIC</w:t>
      </w:r>
    </w:p>
    <w:p>
      <w:pPr>
        <w:spacing w:after="0"/>
        <w:jc w:val="left"/>
        <w:rPr>
          <w:sz w:val="16"/>
        </w:rPr>
        <w:sectPr>
          <w:type w:val="continuous"/>
          <w:pgSz w:w="15840" w:h="24480"/>
          <w:pgMar w:top="740" w:bottom="280" w:left="360" w:right="360"/>
          <w:cols w:num="5" w:equalWidth="0">
            <w:col w:w="602" w:space="320"/>
            <w:col w:w="5738" w:space="32"/>
            <w:col w:w="2226" w:space="32"/>
            <w:col w:w="3712" w:space="58"/>
            <w:col w:w="2400"/>
          </w:cols>
        </w:sectPr>
      </w:pPr>
    </w:p>
    <w:p>
      <w:pPr>
        <w:spacing w:line="171" w:lineRule="exact" w:before="0"/>
        <w:ind w:left="1282" w:right="0" w:firstLine="0"/>
        <w:jc w:val="left"/>
        <w:rPr>
          <w:sz w:val="16"/>
        </w:rPr>
      </w:pPr>
      <w:r>
        <w:rPr>
          <w:sz w:val="16"/>
        </w:rPr>
        <w:t>FORNECIMENTO:</w:t>
      </w:r>
      <w:r>
        <w:rPr>
          <w:spacing w:val="-4"/>
          <w:sz w:val="16"/>
        </w:rPr>
        <w:t> </w:t>
      </w:r>
      <w:r>
        <w:rPr>
          <w:spacing w:val="-2"/>
          <w:sz w:val="16"/>
        </w:rPr>
        <w:t>UNIDADE</w:t>
      </w:r>
    </w:p>
    <w:p>
      <w:pPr>
        <w:spacing w:line="171" w:lineRule="exact" w:before="0"/>
        <w:ind w:left="750" w:right="0" w:firstLine="0"/>
        <w:jc w:val="both"/>
        <w:rPr>
          <w:sz w:val="16"/>
        </w:rPr>
      </w:pPr>
      <w:r>
        <w:rPr/>
        <w:br w:type="column"/>
      </w:r>
      <w:r>
        <w:rPr>
          <w:sz w:val="16"/>
        </w:rPr>
        <w:t>PERMANENTE,</w:t>
      </w:r>
      <w:r>
        <w:rPr>
          <w:spacing w:val="48"/>
          <w:sz w:val="16"/>
        </w:rPr>
        <w:t> </w:t>
      </w:r>
      <w:r>
        <w:rPr>
          <w:sz w:val="16"/>
        </w:rPr>
        <w:t>MODELO:</w:t>
      </w:r>
      <w:r>
        <w:rPr>
          <w:spacing w:val="48"/>
          <w:sz w:val="16"/>
        </w:rPr>
        <w:t> </w:t>
      </w:r>
      <w:r>
        <w:rPr>
          <w:spacing w:val="-2"/>
          <w:sz w:val="16"/>
        </w:rPr>
        <w:t>SINUS,</w:t>
      </w:r>
    </w:p>
    <w:p>
      <w:pPr>
        <w:spacing w:before="86"/>
        <w:ind w:left="750" w:right="0" w:firstLine="0"/>
        <w:jc w:val="both"/>
        <w:rPr>
          <w:sz w:val="16"/>
        </w:rPr>
      </w:pPr>
      <w:r>
        <w:rPr>
          <w:sz w:val="16"/>
        </w:rPr>
        <w:t>COR:</w:t>
      </w:r>
      <w:r>
        <w:rPr>
          <w:spacing w:val="-1"/>
          <w:sz w:val="16"/>
        </w:rPr>
        <w:t> </w:t>
      </w:r>
      <w:r>
        <w:rPr>
          <w:sz w:val="16"/>
        </w:rPr>
        <w:t>METÁLICO</w:t>
      </w:r>
      <w:r>
        <w:rPr>
          <w:spacing w:val="-1"/>
          <w:sz w:val="16"/>
        </w:rPr>
        <w:t> </w:t>
      </w:r>
      <w:r>
        <w:rPr>
          <w:sz w:val="16"/>
        </w:rPr>
        <w:t>E</w:t>
      </w:r>
      <w:r>
        <w:rPr>
          <w:spacing w:val="-9"/>
          <w:sz w:val="16"/>
        </w:rPr>
        <w:t> </w:t>
      </w:r>
      <w:r>
        <w:rPr>
          <w:spacing w:val="-2"/>
          <w:sz w:val="16"/>
        </w:rPr>
        <w:t>AZUL;</w:t>
      </w:r>
    </w:p>
    <w:p>
      <w:pPr>
        <w:pStyle w:val="ListParagraph"/>
        <w:numPr>
          <w:ilvl w:val="0"/>
          <w:numId w:val="55"/>
        </w:numPr>
        <w:tabs>
          <w:tab w:pos="969" w:val="left" w:leader="none"/>
        </w:tabs>
        <w:spacing w:line="352" w:lineRule="auto" w:before="86" w:after="0"/>
        <w:ind w:left="750" w:right="38" w:firstLine="0"/>
        <w:jc w:val="both"/>
        <w:rPr>
          <w:sz w:val="16"/>
        </w:rPr>
      </w:pPr>
      <w:r>
        <w:rPr>
          <w:sz w:val="16"/>
        </w:rPr>
        <w:t>PEDAL PARA OPERAÇÃO </w:t>
      </w:r>
      <w:r>
        <w:rPr>
          <w:sz w:val="16"/>
        </w:rPr>
        <w:t>DO</w:t>
      </w:r>
      <w:r>
        <w:rPr>
          <w:spacing w:val="40"/>
          <w:sz w:val="16"/>
        </w:rPr>
        <w:t> </w:t>
      </w:r>
      <w:r>
        <w:rPr>
          <w:sz w:val="16"/>
        </w:rPr>
        <w:t>SISTEMA</w:t>
      </w:r>
      <w:r>
        <w:rPr>
          <w:spacing w:val="26"/>
          <w:sz w:val="16"/>
        </w:rPr>
        <w:t> </w:t>
      </w:r>
      <w:r>
        <w:rPr>
          <w:sz w:val="16"/>
        </w:rPr>
        <w:t>MULTIESPECIALIDADE</w:t>
      </w:r>
    </w:p>
    <w:p>
      <w:pPr>
        <w:pStyle w:val="ListParagraph"/>
        <w:numPr>
          <w:ilvl w:val="1"/>
          <w:numId w:val="55"/>
        </w:numPr>
        <w:tabs>
          <w:tab w:pos="921" w:val="left" w:leader="none"/>
        </w:tabs>
        <w:spacing w:line="352" w:lineRule="auto" w:before="0" w:after="0"/>
        <w:ind w:left="750" w:right="38" w:firstLine="0"/>
        <w:jc w:val="both"/>
        <w:rPr>
          <w:sz w:val="16"/>
        </w:rPr>
      </w:pPr>
      <w:r>
        <w:rPr>
          <w:sz w:val="16"/>
        </w:rPr>
        <w:t>INTEGRAD POWER </w:t>
      </w:r>
      <w:r>
        <w:rPr>
          <w:sz w:val="16"/>
        </w:rPr>
        <w:t>CONSOLE</w:t>
      </w:r>
      <w:r>
        <w:rPr>
          <w:spacing w:val="40"/>
          <w:sz w:val="16"/>
        </w:rPr>
        <w:t> </w:t>
      </w:r>
      <w:r>
        <w:rPr>
          <w:sz w:val="16"/>
        </w:rPr>
        <w:t>MILTIFUNCTION, PERMANENTE,</w:t>
      </w:r>
      <w:r>
        <w:rPr>
          <w:spacing w:val="40"/>
          <w:sz w:val="16"/>
        </w:rPr>
        <w:t> </w:t>
      </w:r>
      <w:r>
        <w:rPr>
          <w:sz w:val="16"/>
        </w:rPr>
        <w:t>MODELO IPC FOTTPEDAL, COR</w:t>
      </w:r>
      <w:r>
        <w:rPr>
          <w:spacing w:val="40"/>
          <w:sz w:val="16"/>
        </w:rPr>
        <w:t> </w:t>
      </w:r>
      <w:r>
        <w:rPr>
          <w:sz w:val="16"/>
        </w:rPr>
        <w:t>AZUL E BRANCO</w:t>
      </w:r>
    </w:p>
    <w:p>
      <w:pPr>
        <w:spacing w:line="171" w:lineRule="exact" w:before="0"/>
        <w:ind w:left="1282" w:right="0" w:firstLine="0"/>
        <w:jc w:val="left"/>
        <w:rPr>
          <w:sz w:val="16"/>
        </w:rPr>
      </w:pPr>
      <w:r>
        <w:rPr/>
        <w:br w:type="column"/>
      </w:r>
      <w:r>
        <w:rPr>
          <w:sz w:val="16"/>
        </w:rPr>
        <w:t>Composição</w:t>
      </w:r>
      <w:r>
        <w:rPr>
          <w:spacing w:val="-3"/>
          <w:sz w:val="16"/>
        </w:rPr>
        <w:t> </w:t>
      </w:r>
      <w:r>
        <w:rPr>
          <w:sz w:val="16"/>
        </w:rPr>
        <w:t>(ex.:</w:t>
      </w:r>
      <w:r>
        <w:rPr>
          <w:spacing w:val="-5"/>
          <w:sz w:val="16"/>
        </w:rPr>
        <w:t> </w:t>
      </w:r>
      <w:r>
        <w:rPr>
          <w:sz w:val="16"/>
        </w:rPr>
        <w:t>Titânio):</w:t>
      </w:r>
      <w:r>
        <w:rPr>
          <w:spacing w:val="-10"/>
          <w:sz w:val="16"/>
        </w:rPr>
        <w:t> </w:t>
      </w:r>
      <w:r>
        <w:rPr>
          <w:sz w:val="16"/>
        </w:rPr>
        <w:t>Aço</w:t>
      </w:r>
      <w:r>
        <w:rPr>
          <w:spacing w:val="-2"/>
          <w:sz w:val="16"/>
        </w:rPr>
        <w:t> Cirurgico</w:t>
      </w:r>
    </w:p>
    <w:p>
      <w:pPr>
        <w:spacing w:line="352" w:lineRule="auto" w:before="86"/>
        <w:ind w:left="1282" w:right="1804" w:firstLine="0"/>
        <w:jc w:val="left"/>
        <w:rPr>
          <w:b/>
          <w:sz w:val="16"/>
        </w:rPr>
      </w:pPr>
      <w:r>
        <w:rPr>
          <w:b/>
          <w:sz w:val="16"/>
        </w:rPr>
        <w:t>Dimensões</w:t>
      </w:r>
      <w:r>
        <w:rPr>
          <w:b/>
          <w:spacing w:val="40"/>
          <w:sz w:val="16"/>
        </w:rPr>
        <w:t> </w:t>
      </w:r>
      <w:r>
        <w:rPr>
          <w:b/>
          <w:sz w:val="16"/>
        </w:rPr>
        <w:t>(das</w:t>
      </w:r>
      <w:r>
        <w:rPr>
          <w:b/>
          <w:spacing w:val="40"/>
          <w:sz w:val="16"/>
        </w:rPr>
        <w:t> </w:t>
      </w:r>
      <w:r>
        <w:rPr>
          <w:b/>
          <w:sz w:val="16"/>
        </w:rPr>
        <w:t>abaixo,</w:t>
      </w:r>
      <w:r>
        <w:rPr>
          <w:b/>
          <w:spacing w:val="40"/>
          <w:sz w:val="16"/>
        </w:rPr>
        <w:t> </w:t>
      </w:r>
      <w:r>
        <w:rPr>
          <w:b/>
          <w:sz w:val="16"/>
        </w:rPr>
        <w:t>somente</w:t>
      </w:r>
      <w:r>
        <w:rPr>
          <w:b/>
          <w:spacing w:val="40"/>
          <w:sz w:val="16"/>
        </w:rPr>
        <w:t> </w:t>
      </w:r>
      <w:r>
        <w:rPr>
          <w:b/>
          <w:sz w:val="16"/>
        </w:rPr>
        <w:t>a(s)</w:t>
      </w:r>
      <w:r>
        <w:rPr>
          <w:b/>
          <w:spacing w:val="40"/>
          <w:sz w:val="16"/>
        </w:rPr>
        <w:t> </w:t>
      </w:r>
      <w:r>
        <w:rPr>
          <w:b/>
          <w:sz w:val="16"/>
        </w:rPr>
        <w:t>que</w:t>
      </w:r>
      <w:r>
        <w:rPr>
          <w:b/>
          <w:spacing w:val="40"/>
          <w:sz w:val="16"/>
        </w:rPr>
        <w:t> </w:t>
      </w:r>
      <w:r>
        <w:rPr>
          <w:b/>
          <w:sz w:val="16"/>
        </w:rPr>
        <w:t>for(em)</w:t>
      </w:r>
      <w:r>
        <w:rPr>
          <w:b/>
          <w:spacing w:val="40"/>
          <w:sz w:val="16"/>
        </w:rPr>
        <w:t> </w:t>
      </w:r>
      <w:r>
        <w:rPr>
          <w:b/>
          <w:spacing w:val="-2"/>
          <w:sz w:val="16"/>
        </w:rPr>
        <w:t>relevante(s))</w:t>
      </w:r>
    </w:p>
    <w:p>
      <w:pPr>
        <w:spacing w:line="352" w:lineRule="auto" w:before="0"/>
        <w:ind w:left="1282" w:right="3565" w:firstLine="0"/>
        <w:jc w:val="left"/>
        <w:rPr>
          <w:sz w:val="16"/>
        </w:rPr>
      </w:pPr>
      <w:r>
        <w:rPr>
          <w:sz w:val="16"/>
        </w:rPr>
        <w:t>Diametro:</w:t>
      </w:r>
      <w:r>
        <w:rPr>
          <w:spacing w:val="-9"/>
          <w:sz w:val="16"/>
        </w:rPr>
        <w:t> </w:t>
      </w:r>
      <w:r>
        <w:rPr>
          <w:sz w:val="16"/>
        </w:rPr>
        <w:t>4mm</w:t>
      </w:r>
      <w:r>
        <w:rPr>
          <w:spacing w:val="-9"/>
          <w:sz w:val="16"/>
        </w:rPr>
        <w:t> </w:t>
      </w:r>
      <w:r>
        <w:rPr>
          <w:sz w:val="16"/>
        </w:rPr>
        <w:t>x</w:t>
      </w:r>
      <w:r>
        <w:rPr>
          <w:spacing w:val="-9"/>
          <w:sz w:val="16"/>
        </w:rPr>
        <w:t> </w:t>
      </w:r>
      <w:r>
        <w:rPr>
          <w:sz w:val="16"/>
        </w:rPr>
        <w:t>11mm</w:t>
      </w:r>
      <w:r>
        <w:rPr>
          <w:spacing w:val="-9"/>
          <w:sz w:val="16"/>
        </w:rPr>
        <w:t> </w:t>
      </w:r>
      <w:r>
        <w:rPr>
          <w:sz w:val="16"/>
        </w:rPr>
        <w:t>a</w:t>
      </w:r>
      <w:r>
        <w:rPr>
          <w:spacing w:val="-9"/>
          <w:sz w:val="16"/>
        </w:rPr>
        <w:t> </w:t>
      </w:r>
      <w:r>
        <w:rPr>
          <w:sz w:val="16"/>
        </w:rPr>
        <w:t>12mm</w:t>
      </w:r>
      <w:r>
        <w:rPr>
          <w:spacing w:val="40"/>
          <w:sz w:val="16"/>
        </w:rPr>
        <w:t> </w:t>
      </w:r>
      <w:r>
        <w:rPr>
          <w:sz w:val="16"/>
        </w:rPr>
        <w:t>Angulo:</w:t>
      </w:r>
      <w:r>
        <w:rPr>
          <w:spacing w:val="-3"/>
          <w:sz w:val="16"/>
        </w:rPr>
        <w:t> </w:t>
      </w:r>
      <w:r>
        <w:rPr>
          <w:sz w:val="16"/>
        </w:rPr>
        <w:t>60°</w:t>
      </w:r>
    </w:p>
    <w:p>
      <w:pPr>
        <w:spacing w:after="0" w:line="352" w:lineRule="auto"/>
        <w:jc w:val="left"/>
        <w:rPr>
          <w:sz w:val="16"/>
        </w:rPr>
        <w:sectPr>
          <w:type w:val="continuous"/>
          <w:pgSz w:w="15840" w:h="24480"/>
          <w:pgMar w:top="740" w:bottom="280" w:left="360" w:right="360"/>
          <w:cols w:num="3" w:equalWidth="0">
            <w:col w:w="3346" w:space="40"/>
            <w:col w:w="3314" w:space="967"/>
            <w:col w:w="7453"/>
          </w:cols>
        </w:sect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08"/>
        <w:rPr>
          <w:sz w:val="16"/>
        </w:rPr>
      </w:pPr>
    </w:p>
    <w:p>
      <w:pPr>
        <w:spacing w:before="1"/>
        <w:ind w:left="361" w:right="0" w:firstLine="0"/>
        <w:jc w:val="left"/>
        <w:rPr>
          <w:b/>
          <w:sz w:val="16"/>
        </w:rPr>
      </w:pPr>
      <w:r>
        <w:rPr>
          <w:b/>
          <w:spacing w:val="-5"/>
          <w:sz w:val="16"/>
        </w:rPr>
        <w:t>1.6</w:t>
      </w:r>
    </w:p>
    <w:p>
      <w:pPr>
        <w:pStyle w:val="ListParagraph"/>
        <w:numPr>
          <w:ilvl w:val="2"/>
          <w:numId w:val="55"/>
        </w:numPr>
        <w:tabs>
          <w:tab w:pos="5053" w:val="left" w:leader="none"/>
        </w:tabs>
        <w:spacing w:line="240" w:lineRule="auto" w:before="70" w:after="0"/>
        <w:ind w:left="5053" w:right="0" w:hanging="1839"/>
        <w:jc w:val="left"/>
        <w:rPr>
          <w:sz w:val="16"/>
        </w:rPr>
      </w:pPr>
      <w:r>
        <w:rPr/>
        <w:br w:type="column"/>
      </w:r>
      <w:r>
        <w:rPr>
          <w:spacing w:val="-2"/>
          <w:sz w:val="16"/>
        </w:rPr>
        <w:t>SISTEMA</w:t>
      </w:r>
    </w:p>
    <w:p>
      <w:pPr>
        <w:tabs>
          <w:tab w:pos="4622" w:val="left" w:leader="none"/>
          <w:tab w:pos="4765" w:val="left" w:leader="none"/>
          <w:tab w:pos="5524" w:val="left" w:leader="none"/>
        </w:tabs>
        <w:spacing w:line="352" w:lineRule="auto" w:before="86"/>
        <w:ind w:left="3214" w:right="0" w:firstLine="0"/>
        <w:jc w:val="left"/>
        <w:rPr>
          <w:sz w:val="16"/>
        </w:rPr>
      </w:pPr>
      <w:r>
        <w:rPr>
          <w:spacing w:val="-2"/>
          <w:sz w:val="16"/>
        </w:rPr>
        <w:t>MULTIESPECIALIDADE</w:t>
      </w:r>
      <w:r>
        <w:rPr>
          <w:sz w:val="16"/>
        </w:rPr>
        <w:tab/>
      </w:r>
      <w:r>
        <w:rPr>
          <w:spacing w:val="-6"/>
          <w:sz w:val="16"/>
        </w:rPr>
        <w:t>DE</w:t>
      </w:r>
      <w:r>
        <w:rPr>
          <w:spacing w:val="40"/>
          <w:sz w:val="16"/>
        </w:rPr>
        <w:t> </w:t>
      </w:r>
      <w:r>
        <w:rPr>
          <w:spacing w:val="-2"/>
          <w:sz w:val="16"/>
        </w:rPr>
        <w:t>PODER</w:t>
      </w:r>
      <w:r>
        <w:rPr>
          <w:sz w:val="16"/>
        </w:rPr>
        <w:tab/>
        <w:tab/>
      </w:r>
      <w:r>
        <w:rPr>
          <w:spacing w:val="-2"/>
          <w:sz w:val="16"/>
        </w:rPr>
        <w:t>INTEGRADO,</w:t>
      </w:r>
      <w:r>
        <w:rPr>
          <w:spacing w:val="40"/>
          <w:sz w:val="16"/>
        </w:rPr>
        <w:t> </w:t>
      </w:r>
      <w:r>
        <w:rPr>
          <w:spacing w:val="-2"/>
          <w:sz w:val="16"/>
        </w:rPr>
        <w:t>MULTIESPECIALITY</w:t>
      </w:r>
      <w:r>
        <w:rPr>
          <w:spacing w:val="40"/>
          <w:sz w:val="16"/>
        </w:rPr>
        <w:t> </w:t>
      </w:r>
      <w:r>
        <w:rPr>
          <w:sz w:val="16"/>
        </w:rPr>
        <w:t>INTEGRATED</w:t>
      </w:r>
      <w:r>
        <w:rPr>
          <w:spacing w:val="40"/>
          <w:sz w:val="16"/>
        </w:rPr>
        <w:t> </w:t>
      </w:r>
      <w:r>
        <w:rPr>
          <w:sz w:val="16"/>
        </w:rPr>
        <w:t>POWER</w:t>
      </w:r>
      <w:r>
        <w:rPr>
          <w:spacing w:val="40"/>
          <w:sz w:val="16"/>
        </w:rPr>
        <w:t> </w:t>
      </w:r>
      <w:r>
        <w:rPr>
          <w:sz w:val="16"/>
        </w:rPr>
        <w:t>CONSOLE</w:t>
      </w:r>
      <w:r>
        <w:rPr>
          <w:spacing w:val="40"/>
          <w:sz w:val="16"/>
        </w:rPr>
        <w:t> </w:t>
      </w:r>
      <w:r>
        <w:rPr>
          <w:spacing w:val="-2"/>
          <w:sz w:val="16"/>
        </w:rPr>
        <w:t>SYSTEM,</w:t>
      </w:r>
      <w:r>
        <w:rPr>
          <w:sz w:val="16"/>
        </w:rPr>
        <w:tab/>
      </w:r>
      <w:r>
        <w:rPr>
          <w:spacing w:val="-2"/>
          <w:sz w:val="16"/>
        </w:rPr>
        <w:t>PERMANENTE,</w:t>
      </w:r>
    </w:p>
    <w:p>
      <w:pPr>
        <w:tabs>
          <w:tab w:pos="1862" w:val="left" w:leader="none"/>
        </w:tabs>
        <w:spacing w:line="352" w:lineRule="auto" w:before="0"/>
        <w:ind w:left="361" w:right="0" w:firstLine="0"/>
        <w:jc w:val="left"/>
        <w:rPr>
          <w:sz w:val="16"/>
        </w:rPr>
      </w:pPr>
      <w:r>
        <w:rPr>
          <w:spacing w:val="-2"/>
          <w:sz w:val="16"/>
        </w:rPr>
        <w:t>BROCA</w:t>
      </w:r>
      <w:r>
        <w:rPr>
          <w:sz w:val="16"/>
        </w:rPr>
        <w:tab/>
        <w:t>CIRURGICA,TIPO:</w:t>
      </w:r>
      <w:r>
        <w:rPr>
          <w:spacing w:val="-10"/>
          <w:sz w:val="16"/>
        </w:rPr>
        <w:t> </w:t>
      </w:r>
      <w:r>
        <w:rPr>
          <w:sz w:val="16"/>
        </w:rPr>
        <w:t>MODELO:</w:t>
      </w:r>
      <w:r>
        <w:rPr>
          <w:spacing w:val="61"/>
          <w:sz w:val="16"/>
        </w:rPr>
        <w:t> </w:t>
      </w:r>
      <w:r>
        <w:rPr>
          <w:sz w:val="16"/>
        </w:rPr>
        <w:t>ENT/OTORRINO,</w:t>
      </w:r>
      <w:r>
        <w:rPr>
          <w:spacing w:val="64"/>
          <w:sz w:val="16"/>
        </w:rPr>
        <w:t> </w:t>
      </w:r>
      <w:r>
        <w:rPr>
          <w:sz w:val="16"/>
        </w:rPr>
        <w:t>COR</w:t>
      </w:r>
      <w:r>
        <w:rPr>
          <w:spacing w:val="40"/>
          <w:sz w:val="16"/>
        </w:rPr>
        <w:t> </w:t>
      </w:r>
      <w:r>
        <w:rPr>
          <w:sz w:val="16"/>
        </w:rPr>
        <w:t>DIAMANTADA</w:t>
      </w:r>
      <w:r>
        <w:rPr>
          <w:spacing w:val="80"/>
          <w:sz w:val="16"/>
        </w:rPr>
        <w:t> </w:t>
      </w:r>
      <w:r>
        <w:rPr>
          <w:sz w:val="16"/>
        </w:rPr>
        <w:t>30</w:t>
      </w:r>
      <w:r>
        <w:rPr>
          <w:spacing w:val="80"/>
          <w:sz w:val="16"/>
        </w:rPr>
        <w:t> </w:t>
      </w:r>
      <w:r>
        <w:rPr>
          <w:sz w:val="16"/>
        </w:rPr>
        <w:t>MIL</w:t>
      </w:r>
      <w:r>
        <w:rPr>
          <w:spacing w:val="80"/>
          <w:sz w:val="16"/>
        </w:rPr>
        <w:t> </w:t>
      </w:r>
      <w:r>
        <w:rPr>
          <w:sz w:val="16"/>
        </w:rPr>
        <w:t>ROTACOES,</w:t>
      </w:r>
      <w:r>
        <w:rPr>
          <w:spacing w:val="-1"/>
          <w:sz w:val="16"/>
        </w:rPr>
        <w:t> </w:t>
      </w:r>
      <w:r>
        <w:rPr>
          <w:sz w:val="16"/>
        </w:rPr>
        <w:t>BRANCO E</w:t>
      </w:r>
      <w:r>
        <w:rPr>
          <w:spacing w:val="-2"/>
          <w:sz w:val="16"/>
        </w:rPr>
        <w:t> </w:t>
      </w:r>
      <w:r>
        <w:rPr>
          <w:sz w:val="16"/>
        </w:rPr>
        <w:t>AZUL;</w:t>
      </w:r>
    </w:p>
    <w:p>
      <w:pPr>
        <w:tabs>
          <w:tab w:pos="936" w:val="left" w:leader="none"/>
          <w:tab w:pos="2092" w:val="left" w:leader="none"/>
          <w:tab w:pos="2741" w:val="left" w:leader="none"/>
          <w:tab w:pos="3585" w:val="left" w:leader="none"/>
          <w:tab w:pos="4236" w:val="left" w:leader="none"/>
          <w:tab w:pos="4701" w:val="left" w:leader="none"/>
          <w:tab w:pos="4791" w:val="left" w:leader="none"/>
          <w:tab w:pos="5325" w:val="left" w:leader="none"/>
        </w:tabs>
        <w:spacing w:line="352" w:lineRule="auto" w:before="0"/>
        <w:ind w:left="361" w:right="0" w:firstLine="0"/>
        <w:jc w:val="left"/>
        <w:rPr>
          <w:sz w:val="16"/>
        </w:rPr>
      </w:pPr>
      <w:r>
        <w:rPr>
          <w:sz w:val="16"/>
        </w:rPr>
        <w:t>CHOANAL</w:t>
      </w:r>
      <w:r>
        <w:rPr>
          <w:spacing w:val="80"/>
          <w:sz w:val="16"/>
        </w:rPr>
        <w:t> </w:t>
      </w:r>
      <w:r>
        <w:rPr>
          <w:sz w:val="16"/>
        </w:rPr>
        <w:t>ATRESIA,</w:t>
      </w:r>
      <w:r>
        <w:rPr>
          <w:spacing w:val="80"/>
          <w:sz w:val="16"/>
        </w:rPr>
        <w:t> </w:t>
      </w:r>
      <w:r>
        <w:rPr>
          <w:sz w:val="16"/>
        </w:rPr>
        <w:t>ANGULACAO 2.</w:t>
        <w:tab/>
      </w:r>
      <w:r>
        <w:rPr>
          <w:spacing w:val="-4"/>
          <w:sz w:val="16"/>
        </w:rPr>
        <w:t>PEÇA</w:t>
      </w:r>
      <w:r>
        <w:rPr>
          <w:sz w:val="16"/>
        </w:rPr>
        <w:tab/>
      </w:r>
      <w:r>
        <w:rPr>
          <w:spacing w:val="-6"/>
          <w:sz w:val="16"/>
        </w:rPr>
        <w:t>DE</w:t>
      </w:r>
      <w:r>
        <w:rPr>
          <w:sz w:val="16"/>
        </w:rPr>
        <w:tab/>
      </w:r>
      <w:r>
        <w:rPr>
          <w:spacing w:val="-4"/>
          <w:sz w:val="16"/>
        </w:rPr>
        <w:t>MÃO</w:t>
      </w:r>
      <w:r>
        <w:rPr>
          <w:sz w:val="16"/>
        </w:rPr>
        <w:tab/>
      </w:r>
      <w:r>
        <w:rPr>
          <w:spacing w:val="-6"/>
          <w:sz w:val="16"/>
        </w:rPr>
        <w:t>PARA</w:t>
      </w:r>
      <w:r>
        <w:rPr>
          <w:spacing w:val="40"/>
          <w:sz w:val="16"/>
        </w:rPr>
        <w:t> </w:t>
      </w:r>
      <w:r>
        <w:rPr>
          <w:spacing w:val="-4"/>
          <w:sz w:val="16"/>
        </w:rPr>
        <w:t>15°,</w:t>
      </w:r>
      <w:r>
        <w:rPr>
          <w:sz w:val="16"/>
        </w:rPr>
        <w:tab/>
      </w:r>
      <w:r>
        <w:rPr>
          <w:spacing w:val="-2"/>
          <w:sz w:val="16"/>
        </w:rPr>
        <w:t>MATERIAL:</w:t>
      </w:r>
      <w:r>
        <w:rPr>
          <w:sz w:val="16"/>
        </w:rPr>
        <w:tab/>
      </w:r>
      <w:r>
        <w:rPr>
          <w:spacing w:val="-4"/>
          <w:sz w:val="16"/>
        </w:rPr>
        <w:t>ACO</w:t>
      </w:r>
      <w:r>
        <w:rPr>
          <w:sz w:val="16"/>
        </w:rPr>
        <w:tab/>
        <w:t>INOX,</w:t>
      </w:r>
      <w:r>
        <w:rPr>
          <w:spacing w:val="-12"/>
          <w:sz w:val="16"/>
        </w:rPr>
        <w:t> </w:t>
      </w:r>
      <w:r>
        <w:rPr>
          <w:sz w:val="16"/>
        </w:rPr>
        <w:t>MICRODEBRIDADOR,</w:t>
      </w:r>
      <w:r>
        <w:rPr>
          <w:spacing w:val="40"/>
          <w:sz w:val="16"/>
        </w:rPr>
        <w:t> </w:t>
      </w:r>
      <w:r>
        <w:rPr>
          <w:sz w:val="16"/>
        </w:rPr>
        <w:t>DIAMETRO:</w:t>
      </w:r>
      <w:r>
        <w:rPr>
          <w:spacing w:val="58"/>
          <w:sz w:val="16"/>
        </w:rPr>
        <w:t> </w:t>
      </w:r>
      <w:r>
        <w:rPr>
          <w:sz w:val="16"/>
        </w:rPr>
        <w:t>4</w:t>
      </w:r>
      <w:r>
        <w:rPr>
          <w:spacing w:val="60"/>
          <w:sz w:val="16"/>
        </w:rPr>
        <w:t> </w:t>
      </w:r>
      <w:r>
        <w:rPr>
          <w:sz w:val="16"/>
        </w:rPr>
        <w:t>MM,</w:t>
      </w:r>
      <w:r>
        <w:rPr>
          <w:spacing w:val="60"/>
          <w:sz w:val="16"/>
        </w:rPr>
        <w:t> </w:t>
      </w:r>
      <w:r>
        <w:rPr>
          <w:sz w:val="16"/>
        </w:rPr>
        <w:t>COMPRIMENTO:</w:t>
      </w:r>
      <w:r>
        <w:rPr>
          <w:spacing w:val="-8"/>
          <w:sz w:val="16"/>
        </w:rPr>
        <w:t> </w:t>
      </w:r>
      <w:r>
        <w:rPr>
          <w:spacing w:val="-2"/>
          <w:sz w:val="16"/>
        </w:rPr>
        <w:t>MICRODEBRIDER</w:t>
      </w:r>
      <w:r>
        <w:rPr>
          <w:sz w:val="16"/>
        </w:rPr>
        <w:tab/>
        <w:tab/>
      </w:r>
      <w:r>
        <w:rPr>
          <w:spacing w:val="-2"/>
          <w:sz w:val="16"/>
        </w:rPr>
        <w:t>HANDPIECE,</w:t>
      </w:r>
    </w:p>
    <w:p>
      <w:pPr>
        <w:spacing w:line="183" w:lineRule="exact" w:before="0"/>
        <w:ind w:left="361" w:right="0" w:firstLine="0"/>
        <w:jc w:val="left"/>
        <w:rPr>
          <w:sz w:val="16"/>
        </w:rPr>
      </w:pPr>
      <w:r>
        <w:rPr>
          <w:sz w:val="16"/>
        </w:rPr>
        <w:t>13</w:t>
      </w:r>
      <w:r>
        <w:rPr>
          <w:spacing w:val="45"/>
          <w:sz w:val="16"/>
        </w:rPr>
        <w:t>  </w:t>
      </w:r>
      <w:r>
        <w:rPr>
          <w:sz w:val="16"/>
        </w:rPr>
        <w:t>CM,</w:t>
      </w:r>
      <w:r>
        <w:rPr>
          <w:spacing w:val="46"/>
          <w:sz w:val="16"/>
        </w:rPr>
        <w:t>  </w:t>
      </w:r>
      <w:r>
        <w:rPr>
          <w:sz w:val="16"/>
        </w:rPr>
        <w:t>FORMA</w:t>
      </w:r>
      <w:r>
        <w:rPr>
          <w:spacing w:val="41"/>
          <w:sz w:val="16"/>
        </w:rPr>
        <w:t>  </w:t>
      </w:r>
      <w:r>
        <w:rPr>
          <w:sz w:val="16"/>
        </w:rPr>
        <w:t>FORNECIMENTO:</w:t>
      </w:r>
      <w:r>
        <w:rPr>
          <w:spacing w:val="-8"/>
          <w:sz w:val="16"/>
        </w:rPr>
        <w:t> </w:t>
      </w:r>
      <w:r>
        <w:rPr>
          <w:sz w:val="16"/>
        </w:rPr>
        <w:t>PERMANENTE,</w:t>
      </w:r>
      <w:r>
        <w:rPr>
          <w:spacing w:val="48"/>
          <w:sz w:val="16"/>
        </w:rPr>
        <w:t> </w:t>
      </w:r>
      <w:r>
        <w:rPr>
          <w:sz w:val="16"/>
        </w:rPr>
        <w:t>MODELO:</w:t>
      </w:r>
      <w:r>
        <w:rPr>
          <w:spacing w:val="48"/>
          <w:sz w:val="16"/>
        </w:rPr>
        <w:t> </w:t>
      </w:r>
      <w:r>
        <w:rPr>
          <w:spacing w:val="-2"/>
          <w:sz w:val="16"/>
        </w:rPr>
        <w:t>SINUS</w:t>
      </w:r>
      <w:r>
        <w:rPr>
          <w:spacing w:val="-2"/>
          <w:sz w:val="16"/>
        </w:rPr>
        <w:t>,</w:t>
      </w:r>
    </w:p>
    <w:p>
      <w:pPr>
        <w:spacing w:line="240" w:lineRule="auto" w:before="0"/>
        <w:rPr>
          <w:sz w:val="16"/>
        </w:rPr>
      </w:pPr>
      <w:r>
        <w:rPr/>
        <w:br w:type="column"/>
      </w:r>
      <w:r>
        <w:rPr>
          <w:sz w:val="16"/>
        </w:rPr>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71"/>
        <w:rPr>
          <w:sz w:val="16"/>
        </w:rPr>
      </w:pPr>
    </w:p>
    <w:p>
      <w:pPr>
        <w:spacing w:line="352" w:lineRule="auto" w:before="0"/>
        <w:ind w:left="0" w:right="0" w:firstLine="0"/>
        <w:jc w:val="both"/>
        <w:rPr>
          <w:sz w:val="16"/>
        </w:rPr>
      </w:pPr>
      <w:r>
        <w:rPr>
          <w:sz w:val="16"/>
        </w:rPr>
        <w:t>Sim, com a unidade de </w:t>
      </w:r>
      <w:r>
        <w:rPr>
          <w:sz w:val="16"/>
        </w:rPr>
        <w:t>controle,</w:t>
      </w:r>
      <w:r>
        <w:rPr>
          <w:spacing w:val="40"/>
          <w:sz w:val="16"/>
        </w:rPr>
        <w:t> </w:t>
      </w:r>
      <w:r>
        <w:rPr>
          <w:sz w:val="16"/>
        </w:rPr>
        <w:t>peça de mão e pedal</w:t>
      </w:r>
      <w:r>
        <w:rPr>
          <w:spacing w:val="40"/>
          <w:sz w:val="16"/>
        </w:rPr>
        <w:t> </w:t>
      </w:r>
      <w:r>
        <w:rPr>
          <w:sz w:val="16"/>
        </w:rPr>
        <w:t>disponibilizados pela empresa</w:t>
      </w:r>
      <w:r>
        <w:rPr>
          <w:spacing w:val="40"/>
          <w:sz w:val="16"/>
        </w:rPr>
        <w:t> </w:t>
      </w:r>
      <w:r>
        <w:rPr>
          <w:spacing w:val="-2"/>
          <w:sz w:val="16"/>
        </w:rPr>
        <w:t>fornecedora</w:t>
      </w:r>
    </w:p>
    <w:p>
      <w:pPr>
        <w:spacing w:line="240" w:lineRule="auto" w:before="0"/>
        <w:rPr>
          <w:sz w:val="16"/>
        </w:rPr>
      </w:pPr>
      <w:r>
        <w:rPr/>
        <w:br w:type="column"/>
      </w:r>
      <w:r>
        <w:rPr>
          <w:sz w:val="16"/>
        </w:rPr>
      </w:r>
    </w:p>
    <w:p>
      <w:pPr>
        <w:pStyle w:val="BodyText"/>
        <w:rPr>
          <w:sz w:val="16"/>
        </w:rPr>
      </w:pPr>
    </w:p>
    <w:p>
      <w:pPr>
        <w:pStyle w:val="BodyText"/>
        <w:rPr>
          <w:sz w:val="16"/>
        </w:rPr>
      </w:pPr>
    </w:p>
    <w:p>
      <w:pPr>
        <w:pStyle w:val="BodyText"/>
        <w:spacing w:before="144"/>
        <w:rPr>
          <w:sz w:val="16"/>
        </w:rPr>
      </w:pPr>
    </w:p>
    <w:p>
      <w:pPr>
        <w:spacing w:line="352" w:lineRule="auto" w:before="0"/>
        <w:ind w:left="0" w:right="244" w:firstLine="0"/>
        <w:jc w:val="left"/>
        <w:rPr>
          <w:sz w:val="16"/>
        </w:rPr>
      </w:pPr>
      <w:r>
        <w:rPr>
          <w:sz w:val="16"/>
        </w:rPr>
        <w:t>Nome primário do produto (ex.: Cateter): Broca</w:t>
      </w:r>
      <w:r>
        <w:rPr>
          <w:spacing w:val="40"/>
          <w:sz w:val="16"/>
        </w:rPr>
        <w:t> </w:t>
      </w:r>
      <w:r>
        <w:rPr>
          <w:sz w:val="16"/>
        </w:rPr>
        <w:t>Forma primária (ex.: Balão): Conica Diamantada</w:t>
      </w:r>
      <w:r>
        <w:rPr>
          <w:spacing w:val="40"/>
          <w:sz w:val="16"/>
        </w:rPr>
        <w:t> </w:t>
      </w:r>
      <w:r>
        <w:rPr>
          <w:sz w:val="16"/>
        </w:rPr>
        <w:t>Geografia</w:t>
      </w:r>
      <w:r>
        <w:rPr>
          <w:spacing w:val="-8"/>
          <w:sz w:val="16"/>
        </w:rPr>
        <w:t> </w:t>
      </w:r>
      <w:r>
        <w:rPr>
          <w:sz w:val="16"/>
        </w:rPr>
        <w:t>de</w:t>
      </w:r>
      <w:r>
        <w:rPr>
          <w:spacing w:val="-8"/>
          <w:sz w:val="16"/>
        </w:rPr>
        <w:t> </w:t>
      </w:r>
      <w:r>
        <w:rPr>
          <w:sz w:val="16"/>
        </w:rPr>
        <w:t>aplicação</w:t>
      </w:r>
      <w:r>
        <w:rPr>
          <w:spacing w:val="-8"/>
          <w:sz w:val="16"/>
        </w:rPr>
        <w:t> </w:t>
      </w:r>
      <w:r>
        <w:rPr>
          <w:sz w:val="16"/>
        </w:rPr>
        <w:t>(ex.:</w:t>
      </w:r>
      <w:r>
        <w:rPr>
          <w:spacing w:val="-8"/>
          <w:sz w:val="16"/>
        </w:rPr>
        <w:t> </w:t>
      </w:r>
      <w:r>
        <w:rPr>
          <w:sz w:val="16"/>
        </w:rPr>
        <w:t>Infrapatela):</w:t>
      </w:r>
      <w:r>
        <w:rPr>
          <w:spacing w:val="-8"/>
          <w:sz w:val="16"/>
        </w:rPr>
        <w:t> </w:t>
      </w:r>
      <w:r>
        <w:rPr>
          <w:sz w:val="16"/>
        </w:rPr>
        <w:t>Endonasal</w:t>
      </w:r>
    </w:p>
    <w:p>
      <w:pPr>
        <w:spacing w:line="352" w:lineRule="auto" w:before="0"/>
        <w:ind w:left="0" w:right="0" w:firstLine="0"/>
        <w:jc w:val="left"/>
        <w:rPr>
          <w:sz w:val="16"/>
        </w:rPr>
      </w:pPr>
      <w:r>
        <w:rPr>
          <w:sz w:val="16"/>
        </w:rPr>
        <w:t>Característica</w:t>
      </w:r>
      <w:r>
        <w:rPr>
          <w:spacing w:val="40"/>
          <w:sz w:val="16"/>
        </w:rPr>
        <w:t> </w:t>
      </w:r>
      <w:r>
        <w:rPr>
          <w:sz w:val="16"/>
        </w:rPr>
        <w:t>peculiar</w:t>
      </w:r>
      <w:r>
        <w:rPr>
          <w:spacing w:val="40"/>
          <w:sz w:val="16"/>
        </w:rPr>
        <w:t> </w:t>
      </w:r>
      <w:r>
        <w:rPr>
          <w:sz w:val="16"/>
        </w:rPr>
        <w:t>(ex.:</w:t>
      </w:r>
      <w:r>
        <w:rPr>
          <w:spacing w:val="40"/>
          <w:sz w:val="16"/>
        </w:rPr>
        <w:t> </w:t>
      </w:r>
      <w:r>
        <w:rPr>
          <w:sz w:val="16"/>
        </w:rPr>
        <w:t>OTW):</w:t>
      </w:r>
      <w:r>
        <w:rPr>
          <w:spacing w:val="40"/>
          <w:sz w:val="16"/>
        </w:rPr>
        <w:t> </w:t>
      </w:r>
      <w:r>
        <w:rPr>
          <w:sz w:val="16"/>
        </w:rPr>
        <w:t>30</w:t>
      </w:r>
      <w:r>
        <w:rPr>
          <w:spacing w:val="40"/>
          <w:sz w:val="16"/>
        </w:rPr>
        <w:t> </w:t>
      </w:r>
      <w:r>
        <w:rPr>
          <w:sz w:val="16"/>
        </w:rPr>
        <w:t>mil</w:t>
      </w:r>
      <w:r>
        <w:rPr>
          <w:spacing w:val="40"/>
          <w:sz w:val="16"/>
        </w:rPr>
        <w:t> </w:t>
      </w:r>
      <w:r>
        <w:rPr>
          <w:sz w:val="16"/>
        </w:rPr>
        <w:t>rotações</w:t>
      </w:r>
      <w:r>
        <w:rPr>
          <w:spacing w:val="40"/>
          <w:sz w:val="16"/>
        </w:rPr>
        <w:t> </w:t>
      </w:r>
      <w:r>
        <w:rPr>
          <w:sz w:val="16"/>
        </w:rPr>
        <w:t>(ATRESIA DE COANAS)</w:t>
      </w:r>
    </w:p>
    <w:p>
      <w:pPr>
        <w:spacing w:line="352" w:lineRule="auto" w:before="0"/>
        <w:ind w:left="0" w:right="0" w:firstLine="0"/>
        <w:jc w:val="left"/>
        <w:rPr>
          <w:sz w:val="16"/>
        </w:rPr>
      </w:pPr>
      <w:r>
        <w:rPr>
          <w:sz w:val="16"/>
        </w:rPr>
        <w:t>Aplicação (ex.:</w:t>
      </w:r>
      <w:r>
        <w:rPr>
          <w:spacing w:val="-4"/>
          <w:sz w:val="16"/>
        </w:rPr>
        <w:t> </w:t>
      </w:r>
      <w:r>
        <w:rPr>
          <w:sz w:val="16"/>
        </w:rPr>
        <w:t>Angioplastia Intraluminal): </w:t>
      </w:r>
      <w:r>
        <w:rPr>
          <w:sz w:val="16"/>
        </w:rPr>
        <w:t>Sinusectomia</w:t>
      </w:r>
      <w:r>
        <w:rPr>
          <w:spacing w:val="40"/>
          <w:sz w:val="16"/>
        </w:rPr>
        <w:t> </w:t>
      </w:r>
      <w:r>
        <w:rPr>
          <w:spacing w:val="-2"/>
          <w:sz w:val="16"/>
        </w:rPr>
        <w:t>Endonasal</w:t>
      </w:r>
    </w:p>
    <w:p>
      <w:pPr>
        <w:spacing w:line="183" w:lineRule="exact" w:before="0"/>
        <w:ind w:left="0" w:right="0" w:firstLine="0"/>
        <w:jc w:val="left"/>
        <w:rPr>
          <w:sz w:val="16"/>
        </w:rPr>
      </w:pPr>
      <w:r>
        <w:rPr>
          <w:sz w:val="16"/>
        </w:rPr>
        <w:t>Composição</w:t>
      </w:r>
      <w:r>
        <w:rPr>
          <w:spacing w:val="-3"/>
          <w:sz w:val="16"/>
        </w:rPr>
        <w:t> </w:t>
      </w:r>
      <w:r>
        <w:rPr>
          <w:sz w:val="16"/>
        </w:rPr>
        <w:t>(ex.:</w:t>
      </w:r>
      <w:r>
        <w:rPr>
          <w:spacing w:val="-5"/>
          <w:sz w:val="16"/>
        </w:rPr>
        <w:t> </w:t>
      </w:r>
      <w:r>
        <w:rPr>
          <w:sz w:val="16"/>
        </w:rPr>
        <w:t>Titânio):</w:t>
      </w:r>
      <w:r>
        <w:rPr>
          <w:spacing w:val="-10"/>
          <w:sz w:val="16"/>
        </w:rPr>
        <w:t> </w:t>
      </w:r>
      <w:r>
        <w:rPr>
          <w:sz w:val="16"/>
        </w:rPr>
        <w:t>Aço</w:t>
      </w:r>
      <w:r>
        <w:rPr>
          <w:spacing w:val="-2"/>
          <w:sz w:val="16"/>
        </w:rPr>
        <w:t> Cirurgico</w:t>
      </w:r>
    </w:p>
    <w:p>
      <w:pPr>
        <w:spacing w:before="84"/>
        <w:ind w:left="0" w:right="0" w:firstLine="0"/>
        <w:jc w:val="left"/>
        <w:rPr>
          <w:b/>
          <w:sz w:val="16"/>
        </w:rPr>
      </w:pPr>
      <w:r>
        <w:rPr>
          <w:b/>
          <w:sz w:val="16"/>
        </w:rPr>
        <w:t>Dimensões</w:t>
      </w:r>
      <w:r>
        <w:rPr>
          <w:b/>
          <w:spacing w:val="65"/>
          <w:sz w:val="16"/>
        </w:rPr>
        <w:t> </w:t>
      </w:r>
      <w:r>
        <w:rPr>
          <w:b/>
          <w:sz w:val="16"/>
        </w:rPr>
        <w:t>(das</w:t>
      </w:r>
      <w:r>
        <w:rPr>
          <w:b/>
          <w:spacing w:val="65"/>
          <w:sz w:val="16"/>
        </w:rPr>
        <w:t> </w:t>
      </w:r>
      <w:r>
        <w:rPr>
          <w:b/>
          <w:sz w:val="16"/>
        </w:rPr>
        <w:t>abaixo,</w:t>
      </w:r>
      <w:r>
        <w:rPr>
          <w:b/>
          <w:spacing w:val="65"/>
          <w:sz w:val="16"/>
        </w:rPr>
        <w:t> </w:t>
      </w:r>
      <w:r>
        <w:rPr>
          <w:b/>
          <w:sz w:val="16"/>
        </w:rPr>
        <w:t>somente</w:t>
      </w:r>
      <w:r>
        <w:rPr>
          <w:b/>
          <w:spacing w:val="65"/>
          <w:sz w:val="16"/>
        </w:rPr>
        <w:t> </w:t>
      </w:r>
      <w:r>
        <w:rPr>
          <w:b/>
          <w:sz w:val="16"/>
        </w:rPr>
        <w:t>a(s)</w:t>
      </w:r>
      <w:r>
        <w:rPr>
          <w:b/>
          <w:spacing w:val="65"/>
          <w:sz w:val="16"/>
        </w:rPr>
        <w:t> </w:t>
      </w:r>
      <w:r>
        <w:rPr>
          <w:b/>
          <w:sz w:val="16"/>
        </w:rPr>
        <w:t>que</w:t>
      </w:r>
      <w:r>
        <w:rPr>
          <w:b/>
          <w:spacing w:val="65"/>
          <w:sz w:val="16"/>
        </w:rPr>
        <w:t> </w:t>
      </w:r>
      <w:r>
        <w:rPr>
          <w:b/>
          <w:spacing w:val="-2"/>
          <w:sz w:val="16"/>
        </w:rPr>
        <w:t>for(em)</w:t>
      </w:r>
    </w:p>
    <w:p>
      <w:pPr>
        <w:spacing w:line="240" w:lineRule="auto" w:before="0"/>
        <w:rPr>
          <w:b/>
          <w:sz w:val="16"/>
        </w:rPr>
      </w:pPr>
      <w:r>
        <w:rPr/>
        <w:br w:type="column"/>
      </w:r>
      <w:r>
        <w:rPr>
          <w:b/>
          <w:sz w:val="16"/>
        </w:rPr>
      </w: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rPr>
          <w:b/>
          <w:sz w:val="16"/>
        </w:rPr>
      </w:pPr>
    </w:p>
    <w:p>
      <w:pPr>
        <w:pStyle w:val="BodyText"/>
        <w:spacing w:before="108"/>
        <w:rPr>
          <w:b/>
          <w:sz w:val="16"/>
        </w:rPr>
      </w:pPr>
    </w:p>
    <w:p>
      <w:pPr>
        <w:spacing w:before="1"/>
        <w:ind w:left="361" w:right="0" w:firstLine="0"/>
        <w:jc w:val="left"/>
        <w:rPr>
          <w:sz w:val="16"/>
        </w:rPr>
      </w:pPr>
      <w:r>
        <w:rPr>
          <w:spacing w:val="-2"/>
          <w:sz w:val="16"/>
        </w:rPr>
        <w:t>ENT/MEDTRONIC</w:t>
      </w:r>
    </w:p>
    <w:p>
      <w:pPr>
        <w:spacing w:after="0"/>
        <w:jc w:val="left"/>
        <w:rPr>
          <w:sz w:val="16"/>
        </w:rPr>
        <w:sectPr>
          <w:pgSz w:w="15840" w:h="24480"/>
          <w:pgMar w:top="560" w:bottom="280" w:left="360" w:right="360"/>
          <w:cols w:num="5" w:equalWidth="0">
            <w:col w:w="602" w:space="320"/>
            <w:col w:w="5738" w:space="32"/>
            <w:col w:w="2226" w:space="32"/>
            <w:col w:w="3712" w:space="58"/>
            <w:col w:w="2400"/>
          </w:cols>
        </w:sect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7"/>
        <w:rPr>
          <w:sz w:val="16"/>
        </w:rPr>
      </w:pPr>
    </w:p>
    <w:p>
      <w:pPr>
        <w:spacing w:before="1"/>
        <w:ind w:left="361" w:right="0" w:firstLine="0"/>
        <w:jc w:val="left"/>
        <w:rPr>
          <w:b/>
          <w:sz w:val="16"/>
        </w:rPr>
      </w:pPr>
      <w:r>
        <w:rPr>
          <w:b/>
          <w:spacing w:val="-5"/>
          <w:sz w:val="16"/>
        </w:rPr>
        <w:t>1.7</w:t>
      </w:r>
    </w:p>
    <w:p>
      <w:pPr>
        <w:spacing w:before="83"/>
        <w:ind w:left="361" w:right="0" w:firstLine="0"/>
        <w:jc w:val="left"/>
        <w:rPr>
          <w:sz w:val="16"/>
        </w:rPr>
      </w:pPr>
      <w:r>
        <w:rPr/>
        <w:br w:type="column"/>
      </w:r>
      <w:r>
        <w:rPr>
          <w:spacing w:val="-2"/>
          <w:sz w:val="16"/>
        </w:rPr>
        <w:t>UNIDADE</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79"/>
        <w:rPr>
          <w:sz w:val="16"/>
        </w:rPr>
      </w:pPr>
    </w:p>
    <w:p>
      <w:pPr>
        <w:tabs>
          <w:tab w:pos="1449" w:val="left" w:leader="none"/>
          <w:tab w:pos="1862" w:val="left" w:leader="none"/>
          <w:tab w:pos="2917" w:val="left" w:leader="none"/>
        </w:tabs>
        <w:spacing w:line="352" w:lineRule="auto" w:before="0"/>
        <w:ind w:left="361" w:right="0" w:firstLine="0"/>
        <w:jc w:val="both"/>
        <w:rPr>
          <w:sz w:val="16"/>
        </w:rPr>
      </w:pPr>
      <w:r>
        <w:rPr>
          <w:spacing w:val="-2"/>
          <w:sz w:val="16"/>
        </w:rPr>
        <w:t>BROCA</w:t>
      </w:r>
      <w:r>
        <w:rPr>
          <w:sz w:val="16"/>
        </w:rPr>
        <w:tab/>
        <w:tab/>
      </w:r>
      <w:r>
        <w:rPr>
          <w:spacing w:val="-2"/>
          <w:sz w:val="16"/>
        </w:rPr>
        <w:t>CIRURGICA,TIPO:</w:t>
      </w:r>
      <w:r>
        <w:rPr>
          <w:spacing w:val="40"/>
          <w:sz w:val="16"/>
        </w:rPr>
        <w:t> </w:t>
      </w:r>
      <w:r>
        <w:rPr>
          <w:sz w:val="16"/>
        </w:rPr>
        <w:t>DIAMANTADA 30 MIL ROTACOES,</w:t>
      </w:r>
      <w:r>
        <w:rPr>
          <w:spacing w:val="40"/>
          <w:sz w:val="16"/>
        </w:rPr>
        <w:t> </w:t>
      </w:r>
      <w:r>
        <w:rPr>
          <w:spacing w:val="-2"/>
          <w:sz w:val="16"/>
        </w:rPr>
        <w:t>BULLET,</w:t>
      </w:r>
      <w:r>
        <w:rPr>
          <w:sz w:val="16"/>
        </w:rPr>
        <w:tab/>
      </w:r>
      <w:r>
        <w:rPr>
          <w:spacing w:val="-2"/>
          <w:sz w:val="16"/>
        </w:rPr>
        <w:t>ANGULACAO</w:t>
      </w:r>
      <w:r>
        <w:rPr>
          <w:sz w:val="16"/>
        </w:rPr>
        <w:tab/>
      </w:r>
      <w:r>
        <w:rPr>
          <w:spacing w:val="-4"/>
          <w:sz w:val="16"/>
        </w:rPr>
        <w:t>40°,</w:t>
      </w:r>
      <w:r>
        <w:rPr>
          <w:spacing w:val="40"/>
          <w:sz w:val="16"/>
        </w:rPr>
        <w:t> </w:t>
      </w:r>
      <w:r>
        <w:rPr>
          <w:sz w:val="16"/>
        </w:rPr>
        <w:t>MATERIAL:</w:t>
      </w:r>
      <w:r>
        <w:rPr>
          <w:spacing w:val="-5"/>
          <w:sz w:val="16"/>
        </w:rPr>
        <w:t> </w:t>
      </w:r>
      <w:r>
        <w:rPr>
          <w:sz w:val="16"/>
        </w:rPr>
        <w:t>ACO INOX, DIAMETRO: 3</w:t>
      </w:r>
      <w:r>
        <w:rPr>
          <w:spacing w:val="40"/>
          <w:sz w:val="16"/>
        </w:rPr>
        <w:t> </w:t>
      </w:r>
      <w:r>
        <w:rPr>
          <w:sz w:val="16"/>
        </w:rPr>
        <w:t>MM, COMPRIMENTO: 13 CM, FORMA</w:t>
      </w:r>
      <w:r>
        <w:rPr>
          <w:spacing w:val="40"/>
          <w:sz w:val="16"/>
        </w:rPr>
        <w:t> </w:t>
      </w:r>
      <w:r>
        <w:rPr>
          <w:sz w:val="16"/>
        </w:rPr>
        <w:t>FORNECIMENTO:</w:t>
      </w:r>
      <w:r>
        <w:rPr>
          <w:spacing w:val="-3"/>
          <w:sz w:val="16"/>
        </w:rPr>
        <w:t> </w:t>
      </w:r>
      <w:r>
        <w:rPr>
          <w:sz w:val="16"/>
        </w:rPr>
        <w:t>UNIDADE</w:t>
      </w:r>
    </w:p>
    <w:p>
      <w:pPr>
        <w:spacing w:before="83"/>
        <w:ind w:left="0" w:right="0" w:firstLine="0"/>
        <w:jc w:val="both"/>
        <w:rPr>
          <w:sz w:val="16"/>
        </w:rPr>
      </w:pPr>
      <w:r>
        <w:rPr/>
        <w:br w:type="column"/>
      </w:r>
      <w:r>
        <w:rPr>
          <w:sz w:val="16"/>
        </w:rPr>
        <w:t>COR:</w:t>
      </w:r>
      <w:r>
        <w:rPr>
          <w:spacing w:val="-1"/>
          <w:sz w:val="16"/>
        </w:rPr>
        <w:t> </w:t>
      </w:r>
      <w:r>
        <w:rPr>
          <w:sz w:val="16"/>
        </w:rPr>
        <w:t>METÁLICO</w:t>
      </w:r>
      <w:r>
        <w:rPr>
          <w:spacing w:val="-1"/>
          <w:sz w:val="16"/>
        </w:rPr>
        <w:t> </w:t>
      </w:r>
      <w:r>
        <w:rPr>
          <w:sz w:val="16"/>
        </w:rPr>
        <w:t>E</w:t>
      </w:r>
      <w:r>
        <w:rPr>
          <w:spacing w:val="-9"/>
          <w:sz w:val="16"/>
        </w:rPr>
        <w:t> </w:t>
      </w:r>
      <w:r>
        <w:rPr>
          <w:spacing w:val="-2"/>
          <w:sz w:val="16"/>
        </w:rPr>
        <w:t>AZUL;</w:t>
      </w:r>
    </w:p>
    <w:p>
      <w:pPr>
        <w:spacing w:line="352" w:lineRule="auto" w:before="86"/>
        <w:ind w:left="0" w:right="0" w:firstLine="0"/>
        <w:jc w:val="both"/>
        <w:rPr>
          <w:sz w:val="16"/>
        </w:rPr>
      </w:pPr>
      <w:r>
        <w:rPr>
          <w:sz w:val="16"/>
        </w:rPr>
        <w:t>3. PEDAL PARA OPERAÇÃO </w:t>
      </w:r>
      <w:r>
        <w:rPr>
          <w:sz w:val="16"/>
        </w:rPr>
        <w:t>DO</w:t>
      </w:r>
      <w:r>
        <w:rPr>
          <w:spacing w:val="40"/>
          <w:sz w:val="16"/>
        </w:rPr>
        <w:t> </w:t>
      </w:r>
      <w:r>
        <w:rPr>
          <w:sz w:val="16"/>
        </w:rPr>
        <w:t>SISTEMA</w:t>
      </w:r>
      <w:r>
        <w:rPr>
          <w:spacing w:val="63"/>
          <w:sz w:val="16"/>
        </w:rPr>
        <w:t> </w:t>
      </w:r>
      <w:r>
        <w:rPr>
          <w:spacing w:val="-2"/>
          <w:sz w:val="16"/>
        </w:rPr>
        <w:t>MULTIESPECIALIDAD</w:t>
      </w:r>
      <w:r>
        <w:rPr>
          <w:spacing w:val="-2"/>
          <w:sz w:val="16"/>
        </w:rPr>
        <w:t>E</w:t>
      </w:r>
    </w:p>
    <w:p>
      <w:pPr>
        <w:spacing w:line="352" w:lineRule="auto" w:before="0"/>
        <w:ind w:left="0" w:right="0" w:firstLine="0"/>
        <w:jc w:val="both"/>
        <w:rPr>
          <w:sz w:val="16"/>
        </w:rPr>
      </w:pPr>
      <w:r>
        <w:rPr>
          <w:sz w:val="16"/>
        </w:rPr>
        <w:t>- INTEGRAD POWER </w:t>
      </w:r>
      <w:r>
        <w:rPr>
          <w:sz w:val="16"/>
        </w:rPr>
        <w:t>CONSOLE</w:t>
      </w:r>
      <w:r>
        <w:rPr>
          <w:spacing w:val="40"/>
          <w:sz w:val="16"/>
        </w:rPr>
        <w:t> </w:t>
      </w:r>
      <w:r>
        <w:rPr>
          <w:sz w:val="16"/>
        </w:rPr>
        <w:t>MILTIFUNCTION, </w:t>
      </w:r>
      <w:r>
        <w:rPr>
          <w:sz w:val="16"/>
        </w:rPr>
        <w:t>PERMANENTE,</w:t>
      </w:r>
      <w:r>
        <w:rPr>
          <w:spacing w:val="40"/>
          <w:sz w:val="16"/>
        </w:rPr>
        <w:t> </w:t>
      </w:r>
      <w:r>
        <w:rPr>
          <w:sz w:val="16"/>
        </w:rPr>
        <w:t>MODELO IPC FOTTPEDAL, </w:t>
      </w:r>
      <w:r>
        <w:rPr>
          <w:sz w:val="16"/>
        </w:rPr>
        <w:t>COR</w:t>
      </w:r>
      <w:r>
        <w:rPr>
          <w:spacing w:val="40"/>
          <w:sz w:val="16"/>
        </w:rPr>
        <w:t> </w:t>
      </w:r>
      <w:r>
        <w:rPr>
          <w:sz w:val="16"/>
        </w:rPr>
        <w:t>AZUL E BRANCO</w:t>
      </w:r>
    </w:p>
    <w:p>
      <w:pPr>
        <w:pStyle w:val="ListParagraph"/>
        <w:numPr>
          <w:ilvl w:val="0"/>
          <w:numId w:val="56"/>
        </w:numPr>
        <w:tabs>
          <w:tab w:pos="1838" w:val="left" w:leader="none"/>
        </w:tabs>
        <w:spacing w:line="240" w:lineRule="auto" w:before="27" w:after="0"/>
        <w:ind w:left="1838" w:right="0" w:hanging="1838"/>
        <w:jc w:val="both"/>
        <w:rPr>
          <w:sz w:val="16"/>
        </w:rPr>
      </w:pPr>
      <w:r>
        <w:rPr>
          <w:spacing w:val="-2"/>
          <w:sz w:val="16"/>
        </w:rPr>
        <w:t>SISTEMA</w:t>
      </w:r>
    </w:p>
    <w:p>
      <w:pPr>
        <w:tabs>
          <w:tab w:pos="1407" w:val="left" w:leader="none"/>
          <w:tab w:pos="1550" w:val="left" w:leader="none"/>
          <w:tab w:pos="2309" w:val="left" w:leader="none"/>
        </w:tabs>
        <w:spacing w:line="352" w:lineRule="auto" w:before="86"/>
        <w:ind w:left="0" w:right="0" w:firstLine="0"/>
        <w:jc w:val="left"/>
        <w:rPr>
          <w:sz w:val="16"/>
        </w:rPr>
      </w:pPr>
      <w:r>
        <w:rPr>
          <w:spacing w:val="-2"/>
          <w:sz w:val="16"/>
        </w:rPr>
        <w:t>MULTIESPECIALIDADE</w:t>
      </w:r>
      <w:r>
        <w:rPr>
          <w:sz w:val="16"/>
        </w:rPr>
        <w:tab/>
      </w:r>
      <w:r>
        <w:rPr>
          <w:spacing w:val="-6"/>
          <w:sz w:val="16"/>
        </w:rPr>
        <w:t>DE</w:t>
      </w:r>
      <w:r>
        <w:rPr>
          <w:spacing w:val="40"/>
          <w:sz w:val="16"/>
        </w:rPr>
        <w:t> </w:t>
      </w:r>
      <w:r>
        <w:rPr>
          <w:spacing w:val="-2"/>
          <w:sz w:val="16"/>
        </w:rPr>
        <w:t>PODER</w:t>
      </w:r>
      <w:r>
        <w:rPr>
          <w:sz w:val="16"/>
        </w:rPr>
        <w:tab/>
        <w:tab/>
      </w:r>
      <w:r>
        <w:rPr>
          <w:spacing w:val="-2"/>
          <w:sz w:val="16"/>
        </w:rPr>
        <w:t>INTEGRADO,</w:t>
      </w:r>
      <w:r>
        <w:rPr>
          <w:spacing w:val="40"/>
          <w:sz w:val="16"/>
        </w:rPr>
        <w:t> </w:t>
      </w:r>
      <w:r>
        <w:rPr>
          <w:spacing w:val="-2"/>
          <w:sz w:val="16"/>
        </w:rPr>
        <w:t>MULTIESPECIALITY</w:t>
      </w:r>
      <w:r>
        <w:rPr>
          <w:spacing w:val="40"/>
          <w:sz w:val="16"/>
        </w:rPr>
        <w:t> </w:t>
      </w:r>
      <w:r>
        <w:rPr>
          <w:sz w:val="16"/>
        </w:rPr>
        <w:t>INTEGRATED</w:t>
      </w:r>
      <w:r>
        <w:rPr>
          <w:spacing w:val="40"/>
          <w:sz w:val="16"/>
        </w:rPr>
        <w:t> </w:t>
      </w:r>
      <w:r>
        <w:rPr>
          <w:sz w:val="16"/>
        </w:rPr>
        <w:t>POWER</w:t>
      </w:r>
      <w:r>
        <w:rPr>
          <w:spacing w:val="40"/>
          <w:sz w:val="16"/>
        </w:rPr>
        <w:t> </w:t>
      </w:r>
      <w:r>
        <w:rPr>
          <w:sz w:val="16"/>
        </w:rPr>
        <w:t>CONSOLE</w:t>
      </w:r>
      <w:r>
        <w:rPr>
          <w:spacing w:val="40"/>
          <w:sz w:val="16"/>
        </w:rPr>
        <w:t> </w:t>
      </w:r>
      <w:r>
        <w:rPr>
          <w:spacing w:val="-2"/>
          <w:sz w:val="16"/>
        </w:rPr>
        <w:t>SYSTEM,</w:t>
      </w:r>
      <w:r>
        <w:rPr>
          <w:sz w:val="16"/>
        </w:rPr>
        <w:tab/>
      </w:r>
      <w:r>
        <w:rPr>
          <w:spacing w:val="-2"/>
          <w:sz w:val="16"/>
        </w:rPr>
        <w:t>PERMANENTE,</w:t>
      </w:r>
      <w:r>
        <w:rPr>
          <w:spacing w:val="40"/>
          <w:sz w:val="16"/>
        </w:rPr>
        <w:t> </w:t>
      </w:r>
      <w:r>
        <w:rPr>
          <w:sz w:val="16"/>
        </w:rPr>
        <w:t>MODELO:</w:t>
      </w:r>
      <w:r>
        <w:rPr>
          <w:spacing w:val="40"/>
          <w:sz w:val="16"/>
        </w:rPr>
        <w:t> </w:t>
      </w:r>
      <w:r>
        <w:rPr>
          <w:sz w:val="16"/>
        </w:rPr>
        <w:t>ENT/OTORRINO,</w:t>
      </w:r>
      <w:r>
        <w:rPr>
          <w:spacing w:val="40"/>
          <w:sz w:val="16"/>
        </w:rPr>
        <w:t> </w:t>
      </w:r>
      <w:r>
        <w:rPr>
          <w:sz w:val="16"/>
        </w:rPr>
        <w:t>COR</w:t>
      </w:r>
      <w:r>
        <w:rPr>
          <w:spacing w:val="40"/>
          <w:sz w:val="16"/>
        </w:rPr>
        <w:t> </w:t>
      </w:r>
      <w:r>
        <w:rPr>
          <w:sz w:val="16"/>
        </w:rPr>
        <w:t>BRANCO E AZUL;</w:t>
      </w:r>
    </w:p>
    <w:p>
      <w:pPr>
        <w:pStyle w:val="ListParagraph"/>
        <w:numPr>
          <w:ilvl w:val="0"/>
          <w:numId w:val="56"/>
        </w:numPr>
        <w:tabs>
          <w:tab w:pos="371" w:val="left" w:leader="none"/>
          <w:tab w:pos="1022" w:val="left" w:leader="none"/>
          <w:tab w:pos="1486" w:val="left" w:leader="none"/>
          <w:tab w:pos="1576" w:val="left" w:leader="none"/>
          <w:tab w:pos="2111" w:val="left" w:leader="none"/>
        </w:tabs>
        <w:spacing w:line="352" w:lineRule="auto" w:before="0" w:after="0"/>
        <w:ind w:left="0" w:right="0" w:firstLine="0"/>
        <w:jc w:val="left"/>
        <w:rPr>
          <w:sz w:val="16"/>
        </w:rPr>
      </w:pPr>
      <w:r>
        <w:rPr>
          <w:spacing w:val="-4"/>
          <w:sz w:val="16"/>
        </w:rPr>
        <w:t>PEÇA</w:t>
      </w:r>
      <w:r>
        <w:rPr>
          <w:sz w:val="16"/>
        </w:rPr>
        <w:tab/>
      </w:r>
      <w:r>
        <w:rPr>
          <w:spacing w:val="-6"/>
          <w:sz w:val="16"/>
        </w:rPr>
        <w:t>DE</w:t>
      </w:r>
      <w:r>
        <w:rPr>
          <w:sz w:val="16"/>
        </w:rPr>
        <w:tab/>
      </w:r>
      <w:r>
        <w:rPr>
          <w:spacing w:val="-4"/>
          <w:sz w:val="16"/>
        </w:rPr>
        <w:t>MÃO</w:t>
      </w:r>
      <w:r>
        <w:rPr>
          <w:sz w:val="16"/>
        </w:rPr>
        <w:tab/>
      </w:r>
      <w:r>
        <w:rPr>
          <w:spacing w:val="-6"/>
          <w:sz w:val="16"/>
        </w:rPr>
        <w:t>PARA</w:t>
      </w:r>
      <w:r>
        <w:rPr>
          <w:spacing w:val="40"/>
          <w:sz w:val="16"/>
        </w:rPr>
        <w:t> </w:t>
      </w:r>
      <w:r>
        <w:rPr>
          <w:spacing w:val="-2"/>
          <w:sz w:val="16"/>
        </w:rPr>
        <w:t>MICRODEBRIDADOR,</w:t>
      </w:r>
      <w:r>
        <w:rPr>
          <w:spacing w:val="40"/>
          <w:sz w:val="16"/>
        </w:rPr>
        <w:t> </w:t>
      </w:r>
      <w:r>
        <w:rPr>
          <w:spacing w:val="-2"/>
          <w:sz w:val="16"/>
        </w:rPr>
        <w:t>MICRODEBRIDER</w:t>
      </w:r>
      <w:r>
        <w:rPr>
          <w:sz w:val="16"/>
        </w:rPr>
        <w:tab/>
        <w:tab/>
      </w:r>
      <w:r>
        <w:rPr>
          <w:spacing w:val="-2"/>
          <w:sz w:val="16"/>
        </w:rPr>
        <w:t>HANDPIECE,</w:t>
      </w:r>
      <w:r>
        <w:rPr>
          <w:spacing w:val="40"/>
          <w:sz w:val="16"/>
        </w:rPr>
        <w:t> </w:t>
      </w:r>
      <w:r>
        <w:rPr>
          <w:sz w:val="16"/>
        </w:rPr>
        <w:t>PERMANENTE,</w:t>
      </w:r>
      <w:r>
        <w:rPr>
          <w:spacing w:val="28"/>
          <w:sz w:val="16"/>
        </w:rPr>
        <w:t> </w:t>
      </w:r>
      <w:r>
        <w:rPr>
          <w:sz w:val="16"/>
        </w:rPr>
        <w:t>MODELO:</w:t>
      </w:r>
      <w:r>
        <w:rPr>
          <w:spacing w:val="28"/>
          <w:sz w:val="16"/>
        </w:rPr>
        <w:t> </w:t>
      </w:r>
      <w:r>
        <w:rPr>
          <w:sz w:val="16"/>
        </w:rPr>
        <w:t>SINUS,</w:t>
      </w:r>
      <w:r>
        <w:rPr>
          <w:spacing w:val="40"/>
          <w:sz w:val="16"/>
        </w:rPr>
        <w:t> </w:t>
      </w:r>
      <w:r>
        <w:rPr>
          <w:sz w:val="16"/>
        </w:rPr>
        <w:t>COR: METÁLICO E AZUL;</w:t>
      </w:r>
    </w:p>
    <w:p>
      <w:pPr>
        <w:pStyle w:val="ListParagraph"/>
        <w:numPr>
          <w:ilvl w:val="0"/>
          <w:numId w:val="56"/>
        </w:numPr>
        <w:tabs>
          <w:tab w:pos="219" w:val="left" w:leader="none"/>
        </w:tabs>
        <w:spacing w:line="352" w:lineRule="auto" w:before="0" w:after="0"/>
        <w:ind w:left="0" w:right="0" w:firstLine="0"/>
        <w:jc w:val="left"/>
        <w:rPr>
          <w:sz w:val="16"/>
        </w:rPr>
      </w:pPr>
      <w:r>
        <w:rPr>
          <w:sz w:val="16"/>
        </w:rPr>
        <w:t>PEDAL</w:t>
      </w:r>
      <w:r>
        <w:rPr>
          <w:spacing w:val="35"/>
          <w:sz w:val="16"/>
        </w:rPr>
        <w:t> </w:t>
      </w:r>
      <w:r>
        <w:rPr>
          <w:sz w:val="16"/>
        </w:rPr>
        <w:t>PARA</w:t>
      </w:r>
      <w:r>
        <w:rPr>
          <w:spacing w:val="33"/>
          <w:sz w:val="16"/>
        </w:rPr>
        <w:t> </w:t>
      </w:r>
      <w:r>
        <w:rPr>
          <w:sz w:val="16"/>
        </w:rPr>
        <w:t>OPERAÇÃO</w:t>
      </w:r>
      <w:r>
        <w:rPr>
          <w:spacing w:val="40"/>
          <w:sz w:val="16"/>
        </w:rPr>
        <w:t> </w:t>
      </w:r>
      <w:r>
        <w:rPr>
          <w:sz w:val="16"/>
        </w:rPr>
        <w:t>DO</w:t>
      </w:r>
      <w:r>
        <w:rPr>
          <w:spacing w:val="40"/>
          <w:sz w:val="16"/>
        </w:rPr>
        <w:t> </w:t>
      </w:r>
      <w:r>
        <w:rPr>
          <w:sz w:val="16"/>
        </w:rPr>
        <w:t>SISTEMA</w:t>
      </w:r>
      <w:r>
        <w:rPr>
          <w:spacing w:val="63"/>
          <w:sz w:val="16"/>
        </w:rPr>
        <w:t> </w:t>
      </w:r>
      <w:r>
        <w:rPr>
          <w:spacing w:val="-2"/>
          <w:sz w:val="16"/>
        </w:rPr>
        <w:t>MULTIESPECIALIDADE</w:t>
      </w:r>
    </w:p>
    <w:p>
      <w:pPr>
        <w:spacing w:line="352" w:lineRule="auto" w:before="0"/>
        <w:ind w:left="0" w:right="0" w:firstLine="0"/>
        <w:jc w:val="both"/>
        <w:rPr>
          <w:sz w:val="16"/>
        </w:rPr>
      </w:pPr>
      <w:r>
        <w:rPr>
          <w:sz w:val="16"/>
        </w:rPr>
        <w:t>- INTEGRAD POWER </w:t>
      </w:r>
      <w:r>
        <w:rPr>
          <w:sz w:val="16"/>
        </w:rPr>
        <w:t>CONSOLE</w:t>
      </w:r>
      <w:r>
        <w:rPr>
          <w:spacing w:val="40"/>
          <w:sz w:val="16"/>
        </w:rPr>
        <w:t> </w:t>
      </w:r>
      <w:r>
        <w:rPr>
          <w:sz w:val="16"/>
        </w:rPr>
        <w:t>MILTIFUNCTION, </w:t>
      </w:r>
      <w:r>
        <w:rPr>
          <w:sz w:val="16"/>
        </w:rPr>
        <w:t>PERMANENTE,</w:t>
      </w:r>
      <w:r>
        <w:rPr>
          <w:spacing w:val="40"/>
          <w:sz w:val="16"/>
        </w:rPr>
        <w:t> </w:t>
      </w:r>
      <w:r>
        <w:rPr>
          <w:sz w:val="16"/>
        </w:rPr>
        <w:t>MODELO IPC FOTTPEDAL, </w:t>
      </w:r>
      <w:r>
        <w:rPr>
          <w:sz w:val="16"/>
        </w:rPr>
        <w:t>COR</w:t>
      </w:r>
      <w:r>
        <w:rPr>
          <w:spacing w:val="40"/>
          <w:sz w:val="16"/>
        </w:rPr>
        <w:t> </w:t>
      </w:r>
      <w:r>
        <w:rPr>
          <w:sz w:val="16"/>
        </w:rPr>
        <w:t>AZUL E BRANCO</w:t>
      </w:r>
    </w:p>
    <w:p>
      <w:pPr>
        <w:tabs>
          <w:tab w:pos="1838" w:val="left" w:leader="none"/>
        </w:tabs>
        <w:spacing w:before="22"/>
        <w:ind w:left="0" w:right="0" w:firstLine="0"/>
        <w:jc w:val="both"/>
        <w:rPr>
          <w:sz w:val="16"/>
        </w:rPr>
      </w:pPr>
      <w:r>
        <w:rPr>
          <w:spacing w:val="-5"/>
          <w:sz w:val="16"/>
        </w:rPr>
        <w:t>1.</w:t>
      </w:r>
      <w:r>
        <w:rPr>
          <w:sz w:val="16"/>
        </w:rPr>
        <w:tab/>
      </w:r>
      <w:r>
        <w:rPr>
          <w:spacing w:val="-2"/>
          <w:sz w:val="16"/>
        </w:rPr>
        <w:t>SISTEM</w:t>
      </w:r>
      <w:r>
        <w:rPr>
          <w:spacing w:val="-2"/>
          <w:sz w:val="16"/>
        </w:rPr>
        <w:t>A</w:t>
      </w:r>
    </w:p>
    <w:p>
      <w:pPr>
        <w:tabs>
          <w:tab w:pos="1407" w:val="left" w:leader="none"/>
          <w:tab w:pos="1550" w:val="left" w:leader="none"/>
          <w:tab w:pos="2309" w:val="left" w:leader="none"/>
        </w:tabs>
        <w:spacing w:line="352" w:lineRule="auto" w:before="86"/>
        <w:ind w:left="0" w:right="0" w:firstLine="0"/>
        <w:jc w:val="left"/>
        <w:rPr>
          <w:sz w:val="16"/>
        </w:rPr>
      </w:pPr>
      <w:r>
        <w:rPr>
          <w:spacing w:val="-2"/>
          <w:sz w:val="16"/>
        </w:rPr>
        <w:t>MULTIESPECIALIDADE</w:t>
      </w:r>
      <w:r>
        <w:rPr>
          <w:sz w:val="16"/>
        </w:rPr>
        <w:tab/>
      </w:r>
      <w:r>
        <w:rPr>
          <w:spacing w:val="-6"/>
          <w:sz w:val="16"/>
        </w:rPr>
        <w:t>DE</w:t>
      </w:r>
      <w:r>
        <w:rPr>
          <w:spacing w:val="40"/>
          <w:sz w:val="16"/>
        </w:rPr>
        <w:t> </w:t>
      </w:r>
      <w:r>
        <w:rPr>
          <w:spacing w:val="-2"/>
          <w:sz w:val="16"/>
        </w:rPr>
        <w:t>PODER</w:t>
      </w:r>
      <w:r>
        <w:rPr>
          <w:sz w:val="16"/>
        </w:rPr>
        <w:tab/>
        <w:tab/>
      </w:r>
      <w:r>
        <w:rPr>
          <w:spacing w:val="-2"/>
          <w:sz w:val="16"/>
        </w:rPr>
        <w:t>INTEGRADO,</w:t>
      </w:r>
      <w:r>
        <w:rPr>
          <w:spacing w:val="40"/>
          <w:sz w:val="16"/>
        </w:rPr>
        <w:t> </w:t>
      </w:r>
      <w:r>
        <w:rPr>
          <w:spacing w:val="-2"/>
          <w:sz w:val="16"/>
        </w:rPr>
        <w:t>MULTIESPECIALITY</w:t>
      </w:r>
      <w:r>
        <w:rPr>
          <w:spacing w:val="40"/>
          <w:sz w:val="16"/>
        </w:rPr>
        <w:t> </w:t>
      </w:r>
      <w:r>
        <w:rPr>
          <w:sz w:val="16"/>
        </w:rPr>
        <w:t>INTEGRATED</w:t>
      </w:r>
      <w:r>
        <w:rPr>
          <w:spacing w:val="40"/>
          <w:sz w:val="16"/>
        </w:rPr>
        <w:t> </w:t>
      </w:r>
      <w:r>
        <w:rPr>
          <w:sz w:val="16"/>
        </w:rPr>
        <w:t>POWER</w:t>
      </w:r>
      <w:r>
        <w:rPr>
          <w:spacing w:val="40"/>
          <w:sz w:val="16"/>
        </w:rPr>
        <w:t> </w:t>
      </w:r>
      <w:r>
        <w:rPr>
          <w:sz w:val="16"/>
        </w:rPr>
        <w:t>CONSOLE</w:t>
      </w:r>
      <w:r>
        <w:rPr>
          <w:spacing w:val="40"/>
          <w:sz w:val="16"/>
        </w:rPr>
        <w:t> </w:t>
      </w:r>
      <w:r>
        <w:rPr>
          <w:spacing w:val="-2"/>
          <w:sz w:val="16"/>
        </w:rPr>
        <w:t>SYSTEM,</w:t>
      </w:r>
      <w:r>
        <w:rPr>
          <w:sz w:val="16"/>
        </w:rPr>
        <w:tab/>
      </w:r>
      <w:r>
        <w:rPr>
          <w:spacing w:val="-2"/>
          <w:sz w:val="16"/>
        </w:rPr>
        <w:t>PERMANENTE,</w:t>
      </w:r>
    </w:p>
    <w:p>
      <w:pPr>
        <w:spacing w:line="240" w:lineRule="auto" w:before="0"/>
        <w:rPr>
          <w:sz w:val="16"/>
        </w:rPr>
      </w:pPr>
      <w:r>
        <w:rPr/>
        <w:br w:type="column"/>
      </w:r>
      <w:r>
        <w:rPr>
          <w:sz w:val="16"/>
        </w:rPr>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64"/>
        <w:rPr>
          <w:sz w:val="16"/>
        </w:rPr>
      </w:pPr>
    </w:p>
    <w:p>
      <w:pPr>
        <w:spacing w:line="352" w:lineRule="auto" w:before="0"/>
        <w:ind w:left="0" w:right="0" w:firstLine="0"/>
        <w:jc w:val="both"/>
        <w:rPr>
          <w:sz w:val="16"/>
        </w:rPr>
      </w:pPr>
      <w:r>
        <w:rPr>
          <w:sz w:val="16"/>
        </w:rPr>
        <w:t>Sim, com a unidade de </w:t>
      </w:r>
      <w:r>
        <w:rPr>
          <w:sz w:val="16"/>
        </w:rPr>
        <w:t>controle,</w:t>
      </w:r>
      <w:r>
        <w:rPr>
          <w:spacing w:val="40"/>
          <w:sz w:val="16"/>
        </w:rPr>
        <w:t> </w:t>
      </w:r>
      <w:r>
        <w:rPr>
          <w:sz w:val="16"/>
        </w:rPr>
        <w:t>peça de mão e pedal</w:t>
      </w:r>
      <w:r>
        <w:rPr>
          <w:spacing w:val="40"/>
          <w:sz w:val="16"/>
        </w:rPr>
        <w:t> </w:t>
      </w:r>
      <w:r>
        <w:rPr>
          <w:sz w:val="16"/>
        </w:rPr>
        <w:t>disponibilizados pela empresa</w:t>
      </w:r>
      <w:r>
        <w:rPr>
          <w:spacing w:val="40"/>
          <w:sz w:val="16"/>
        </w:rPr>
        <w:t> </w:t>
      </w:r>
      <w:r>
        <w:rPr>
          <w:spacing w:val="-2"/>
          <w:sz w:val="16"/>
        </w:rPr>
        <w:t>fornecedora</w:t>
      </w:r>
    </w:p>
    <w:p>
      <w:pPr>
        <w:spacing w:line="352" w:lineRule="auto" w:before="83"/>
        <w:ind w:left="0" w:right="2373" w:firstLine="0"/>
        <w:jc w:val="left"/>
        <w:rPr>
          <w:sz w:val="16"/>
        </w:rPr>
      </w:pPr>
      <w:r>
        <w:rPr/>
        <w:br w:type="column"/>
      </w:r>
      <w:r>
        <w:rPr>
          <w:b/>
          <w:spacing w:val="-2"/>
          <w:sz w:val="16"/>
        </w:rPr>
        <w:t>relevante(s))</w:t>
      </w:r>
      <w:r>
        <w:rPr>
          <w:b/>
          <w:spacing w:val="40"/>
          <w:sz w:val="16"/>
        </w:rPr>
        <w:t> </w:t>
      </w:r>
      <w:r>
        <w:rPr>
          <w:sz w:val="16"/>
        </w:rPr>
        <w:t>Diametro:</w:t>
      </w:r>
      <w:r>
        <w:rPr>
          <w:spacing w:val="-3"/>
          <w:sz w:val="16"/>
        </w:rPr>
        <w:t> </w:t>
      </w:r>
      <w:r>
        <w:rPr>
          <w:sz w:val="16"/>
        </w:rPr>
        <w:t>4mm</w:t>
      </w:r>
      <w:r>
        <w:rPr>
          <w:spacing w:val="40"/>
          <w:sz w:val="16"/>
        </w:rPr>
        <w:t> </w:t>
      </w:r>
      <w:r>
        <w:rPr>
          <w:sz w:val="16"/>
        </w:rPr>
        <w:t>Comprimento:</w:t>
      </w:r>
      <w:r>
        <w:rPr>
          <w:spacing w:val="-10"/>
          <w:sz w:val="16"/>
        </w:rPr>
        <w:t> </w:t>
      </w:r>
      <w:r>
        <w:rPr>
          <w:sz w:val="16"/>
        </w:rPr>
        <w:t>13cm</w:t>
      </w:r>
      <w:r>
        <w:rPr>
          <w:spacing w:val="40"/>
          <w:sz w:val="16"/>
        </w:rPr>
        <w:t> </w:t>
      </w:r>
      <w:r>
        <w:rPr>
          <w:sz w:val="16"/>
        </w:rPr>
        <w:t>Angulo:</w:t>
      </w:r>
      <w:r>
        <w:rPr>
          <w:spacing w:val="-3"/>
          <w:sz w:val="16"/>
        </w:rPr>
        <w:t> </w:t>
      </w:r>
      <w:r>
        <w:rPr>
          <w:sz w:val="16"/>
        </w:rPr>
        <w:t>15°</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76"/>
        <w:rPr>
          <w:sz w:val="16"/>
        </w:rPr>
      </w:pPr>
    </w:p>
    <w:p>
      <w:pPr>
        <w:spacing w:before="0"/>
        <w:ind w:left="0" w:right="0" w:firstLine="0"/>
        <w:jc w:val="left"/>
        <w:rPr>
          <w:sz w:val="16"/>
        </w:rPr>
      </w:pPr>
      <w:r>
        <w:rPr>
          <w:sz w:val="16"/>
        </w:rPr>
        <w:t>Nome</w:t>
      </w:r>
      <w:r>
        <w:rPr>
          <w:spacing w:val="-1"/>
          <w:sz w:val="16"/>
        </w:rPr>
        <w:t> </w:t>
      </w:r>
      <w:r>
        <w:rPr>
          <w:sz w:val="16"/>
        </w:rPr>
        <w:t>primário</w:t>
      </w:r>
      <w:r>
        <w:rPr>
          <w:spacing w:val="-1"/>
          <w:sz w:val="16"/>
        </w:rPr>
        <w:t> </w:t>
      </w:r>
      <w:r>
        <w:rPr>
          <w:sz w:val="16"/>
        </w:rPr>
        <w:t>do</w:t>
      </w:r>
      <w:r>
        <w:rPr>
          <w:spacing w:val="-1"/>
          <w:sz w:val="16"/>
        </w:rPr>
        <w:t> </w:t>
      </w:r>
      <w:r>
        <w:rPr>
          <w:sz w:val="16"/>
        </w:rPr>
        <w:t>produto</w:t>
      </w:r>
      <w:r>
        <w:rPr>
          <w:spacing w:val="-1"/>
          <w:sz w:val="16"/>
        </w:rPr>
        <w:t> </w:t>
      </w:r>
      <w:r>
        <w:rPr>
          <w:sz w:val="16"/>
        </w:rPr>
        <w:t>(ex.:</w:t>
      </w:r>
      <w:r>
        <w:rPr>
          <w:spacing w:val="-1"/>
          <w:sz w:val="16"/>
        </w:rPr>
        <w:t> </w:t>
      </w:r>
      <w:r>
        <w:rPr>
          <w:sz w:val="16"/>
        </w:rPr>
        <w:t>Cateter):</w:t>
      </w:r>
      <w:r>
        <w:rPr>
          <w:spacing w:val="-1"/>
          <w:sz w:val="16"/>
        </w:rPr>
        <w:t> </w:t>
      </w:r>
      <w:r>
        <w:rPr>
          <w:spacing w:val="-2"/>
          <w:sz w:val="16"/>
        </w:rPr>
        <w:t>Broca</w:t>
      </w:r>
    </w:p>
    <w:p>
      <w:pPr>
        <w:spacing w:line="352" w:lineRule="auto" w:before="86"/>
        <w:ind w:left="0" w:right="0" w:firstLine="0"/>
        <w:jc w:val="left"/>
        <w:rPr>
          <w:sz w:val="16"/>
        </w:rPr>
      </w:pPr>
      <w:r>
        <w:rPr>
          <w:sz w:val="16"/>
        </w:rPr>
        <w:t>Forma primária (ex.: Balão): Ponta de Bala Diamantada</w:t>
      </w:r>
      <w:r>
        <w:rPr>
          <w:spacing w:val="40"/>
          <w:sz w:val="16"/>
        </w:rPr>
        <w:t> </w:t>
      </w:r>
      <w:r>
        <w:rPr>
          <w:sz w:val="16"/>
        </w:rPr>
        <w:t>Geografia de aplicação (ex.: Infrapatela): Endonasal</w:t>
      </w:r>
      <w:r>
        <w:rPr>
          <w:spacing w:val="40"/>
          <w:sz w:val="16"/>
        </w:rPr>
        <w:t> </w:t>
      </w:r>
      <w:r>
        <w:rPr>
          <w:sz w:val="16"/>
        </w:rPr>
        <w:t>Característica</w:t>
      </w:r>
      <w:r>
        <w:rPr>
          <w:spacing w:val="40"/>
          <w:sz w:val="16"/>
        </w:rPr>
        <w:t> </w:t>
      </w:r>
      <w:r>
        <w:rPr>
          <w:sz w:val="16"/>
        </w:rPr>
        <w:t>peculiar</w:t>
      </w:r>
      <w:r>
        <w:rPr>
          <w:spacing w:val="40"/>
          <w:sz w:val="16"/>
        </w:rPr>
        <w:t> </w:t>
      </w:r>
      <w:r>
        <w:rPr>
          <w:sz w:val="16"/>
        </w:rPr>
        <w:t>(ex.:</w:t>
      </w:r>
      <w:r>
        <w:rPr>
          <w:spacing w:val="40"/>
          <w:sz w:val="16"/>
        </w:rPr>
        <w:t> </w:t>
      </w:r>
      <w:r>
        <w:rPr>
          <w:sz w:val="16"/>
        </w:rPr>
        <w:t>OTW):</w:t>
      </w:r>
      <w:r>
        <w:rPr>
          <w:spacing w:val="40"/>
          <w:sz w:val="16"/>
        </w:rPr>
        <w:t> </w:t>
      </w:r>
      <w:r>
        <w:rPr>
          <w:sz w:val="16"/>
        </w:rPr>
        <w:t>30</w:t>
      </w:r>
      <w:r>
        <w:rPr>
          <w:spacing w:val="40"/>
          <w:sz w:val="16"/>
        </w:rPr>
        <w:t> </w:t>
      </w:r>
      <w:r>
        <w:rPr>
          <w:sz w:val="16"/>
        </w:rPr>
        <w:t>mil</w:t>
      </w:r>
      <w:r>
        <w:rPr>
          <w:spacing w:val="40"/>
          <w:sz w:val="16"/>
        </w:rPr>
        <w:t> </w:t>
      </w:r>
      <w:r>
        <w:rPr>
          <w:sz w:val="16"/>
        </w:rPr>
        <w:t>rotações</w:t>
      </w:r>
      <w:r>
        <w:rPr>
          <w:spacing w:val="40"/>
          <w:sz w:val="16"/>
        </w:rPr>
        <w:t> </w:t>
      </w:r>
      <w:r>
        <w:rPr>
          <w:spacing w:val="-2"/>
          <w:sz w:val="16"/>
        </w:rPr>
        <w:t>(BULLET)</w:t>
      </w:r>
    </w:p>
    <w:p>
      <w:pPr>
        <w:spacing w:line="352" w:lineRule="auto" w:before="0"/>
        <w:ind w:left="0" w:right="0" w:firstLine="0"/>
        <w:jc w:val="left"/>
        <w:rPr>
          <w:sz w:val="16"/>
        </w:rPr>
      </w:pPr>
      <w:r>
        <w:rPr>
          <w:sz w:val="16"/>
        </w:rPr>
        <w:t>Aplicação (ex.:</w:t>
      </w:r>
      <w:r>
        <w:rPr>
          <w:spacing w:val="-4"/>
          <w:sz w:val="16"/>
        </w:rPr>
        <w:t> </w:t>
      </w:r>
      <w:r>
        <w:rPr>
          <w:sz w:val="16"/>
        </w:rPr>
        <w:t>Angioplastia Intraluminal): </w:t>
      </w:r>
      <w:r>
        <w:rPr>
          <w:sz w:val="16"/>
        </w:rPr>
        <w:t>Sinusectomia</w:t>
      </w:r>
      <w:r>
        <w:rPr>
          <w:spacing w:val="40"/>
          <w:sz w:val="16"/>
        </w:rPr>
        <w:t> </w:t>
      </w:r>
      <w:r>
        <w:rPr>
          <w:spacing w:val="-2"/>
          <w:sz w:val="16"/>
        </w:rPr>
        <w:t>Endonasal</w:t>
      </w:r>
    </w:p>
    <w:p>
      <w:pPr>
        <w:spacing w:line="183" w:lineRule="exact" w:before="0"/>
        <w:ind w:left="0" w:right="0" w:firstLine="0"/>
        <w:jc w:val="left"/>
        <w:rPr>
          <w:sz w:val="16"/>
        </w:rPr>
      </w:pPr>
      <w:r>
        <w:rPr>
          <w:sz w:val="16"/>
        </w:rPr>
        <w:t>Composição</w:t>
      </w:r>
      <w:r>
        <w:rPr>
          <w:spacing w:val="-3"/>
          <w:sz w:val="16"/>
        </w:rPr>
        <w:t> </w:t>
      </w:r>
      <w:r>
        <w:rPr>
          <w:sz w:val="16"/>
        </w:rPr>
        <w:t>(ex.:</w:t>
      </w:r>
      <w:r>
        <w:rPr>
          <w:spacing w:val="-5"/>
          <w:sz w:val="16"/>
        </w:rPr>
        <w:t> </w:t>
      </w:r>
      <w:r>
        <w:rPr>
          <w:sz w:val="16"/>
        </w:rPr>
        <w:t>Titânio):</w:t>
      </w:r>
      <w:r>
        <w:rPr>
          <w:spacing w:val="-10"/>
          <w:sz w:val="16"/>
        </w:rPr>
        <w:t> </w:t>
      </w:r>
      <w:r>
        <w:rPr>
          <w:sz w:val="16"/>
        </w:rPr>
        <w:t>Aço</w:t>
      </w:r>
      <w:r>
        <w:rPr>
          <w:spacing w:val="-2"/>
          <w:sz w:val="16"/>
        </w:rPr>
        <w:t> Cirurgico</w:t>
      </w:r>
    </w:p>
    <w:p>
      <w:pPr>
        <w:spacing w:line="352" w:lineRule="auto" w:before="85"/>
        <w:ind w:left="0" w:right="0" w:firstLine="0"/>
        <w:jc w:val="left"/>
        <w:rPr>
          <w:b/>
          <w:sz w:val="16"/>
        </w:rPr>
      </w:pPr>
      <w:r>
        <w:rPr>
          <w:b/>
          <w:sz w:val="16"/>
        </w:rPr>
        <w:t>Dimensões</w:t>
      </w:r>
      <w:r>
        <w:rPr>
          <w:b/>
          <w:spacing w:val="40"/>
          <w:sz w:val="16"/>
        </w:rPr>
        <w:t> </w:t>
      </w:r>
      <w:r>
        <w:rPr>
          <w:b/>
          <w:sz w:val="16"/>
        </w:rPr>
        <w:t>(das</w:t>
      </w:r>
      <w:r>
        <w:rPr>
          <w:b/>
          <w:spacing w:val="40"/>
          <w:sz w:val="16"/>
        </w:rPr>
        <w:t> </w:t>
      </w:r>
      <w:r>
        <w:rPr>
          <w:b/>
          <w:sz w:val="16"/>
        </w:rPr>
        <w:t>abaixo,</w:t>
      </w:r>
      <w:r>
        <w:rPr>
          <w:b/>
          <w:spacing w:val="40"/>
          <w:sz w:val="16"/>
        </w:rPr>
        <w:t> </w:t>
      </w:r>
      <w:r>
        <w:rPr>
          <w:b/>
          <w:sz w:val="16"/>
        </w:rPr>
        <w:t>somente</w:t>
      </w:r>
      <w:r>
        <w:rPr>
          <w:b/>
          <w:spacing w:val="40"/>
          <w:sz w:val="16"/>
        </w:rPr>
        <w:t> </w:t>
      </w:r>
      <w:r>
        <w:rPr>
          <w:b/>
          <w:sz w:val="16"/>
        </w:rPr>
        <w:t>a(s)</w:t>
      </w:r>
      <w:r>
        <w:rPr>
          <w:b/>
          <w:spacing w:val="40"/>
          <w:sz w:val="16"/>
        </w:rPr>
        <w:t> </w:t>
      </w:r>
      <w:r>
        <w:rPr>
          <w:b/>
          <w:sz w:val="16"/>
        </w:rPr>
        <w:t>que</w:t>
      </w:r>
      <w:r>
        <w:rPr>
          <w:b/>
          <w:spacing w:val="40"/>
          <w:sz w:val="16"/>
        </w:rPr>
        <w:t> </w:t>
      </w:r>
      <w:r>
        <w:rPr>
          <w:b/>
          <w:sz w:val="16"/>
        </w:rPr>
        <w:t>for(em)</w:t>
      </w:r>
      <w:r>
        <w:rPr>
          <w:b/>
          <w:spacing w:val="40"/>
          <w:sz w:val="16"/>
        </w:rPr>
        <w:t> </w:t>
      </w:r>
      <w:r>
        <w:rPr>
          <w:b/>
          <w:spacing w:val="-2"/>
          <w:sz w:val="16"/>
        </w:rPr>
        <w:t>relevante(s))</w:t>
      </w:r>
    </w:p>
    <w:p>
      <w:pPr>
        <w:spacing w:line="352" w:lineRule="auto" w:before="0"/>
        <w:ind w:left="0" w:right="2373" w:firstLine="0"/>
        <w:jc w:val="left"/>
        <w:rPr>
          <w:sz w:val="16"/>
        </w:rPr>
      </w:pPr>
      <w:r>
        <w:rPr>
          <w:sz w:val="16"/>
        </w:rPr>
        <w:t>Diametro:</w:t>
      </w:r>
      <w:r>
        <w:rPr>
          <w:spacing w:val="-3"/>
          <w:sz w:val="16"/>
        </w:rPr>
        <w:t> </w:t>
      </w:r>
      <w:r>
        <w:rPr>
          <w:sz w:val="16"/>
        </w:rPr>
        <w:t>3mm</w:t>
      </w:r>
      <w:r>
        <w:rPr>
          <w:spacing w:val="40"/>
          <w:sz w:val="16"/>
        </w:rPr>
        <w:t> </w:t>
      </w:r>
      <w:r>
        <w:rPr>
          <w:sz w:val="16"/>
        </w:rPr>
        <w:t>Comprimento:</w:t>
      </w:r>
      <w:r>
        <w:rPr>
          <w:spacing w:val="-10"/>
          <w:sz w:val="16"/>
        </w:rPr>
        <w:t> </w:t>
      </w:r>
      <w:r>
        <w:rPr>
          <w:sz w:val="16"/>
        </w:rPr>
        <w:t>13cm</w:t>
      </w:r>
      <w:r>
        <w:rPr>
          <w:spacing w:val="40"/>
          <w:sz w:val="16"/>
        </w:rPr>
        <w:t> </w:t>
      </w:r>
      <w:r>
        <w:rPr>
          <w:sz w:val="16"/>
        </w:rPr>
        <w:t>Angulo:</w:t>
      </w:r>
      <w:r>
        <w:rPr>
          <w:spacing w:val="-3"/>
          <w:sz w:val="16"/>
        </w:rPr>
        <w:t> </w:t>
      </w:r>
      <w:r>
        <w:rPr>
          <w:sz w:val="16"/>
        </w:rPr>
        <w:t>40°</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75"/>
        <w:rPr>
          <w:sz w:val="16"/>
        </w:rPr>
      </w:pPr>
    </w:p>
    <w:p>
      <w:pPr>
        <w:spacing w:line="352" w:lineRule="auto" w:before="0"/>
        <w:ind w:left="0" w:right="244" w:firstLine="0"/>
        <w:jc w:val="left"/>
        <w:rPr>
          <w:sz w:val="16"/>
        </w:rPr>
      </w:pPr>
      <w:r>
        <w:rPr>
          <w:sz w:val="16"/>
        </w:rPr>
        <w:t>Nome primário do produto (ex.: Cateter): Broca</w:t>
      </w:r>
      <w:r>
        <w:rPr>
          <w:spacing w:val="40"/>
          <w:sz w:val="16"/>
        </w:rPr>
        <w:t> </w:t>
      </w:r>
      <w:r>
        <w:rPr>
          <w:sz w:val="16"/>
        </w:rPr>
        <w:t>Forma primária (ex.: Balão): Conica Diamantada</w:t>
      </w:r>
      <w:r>
        <w:rPr>
          <w:spacing w:val="40"/>
          <w:sz w:val="16"/>
        </w:rPr>
        <w:t> </w:t>
      </w:r>
      <w:r>
        <w:rPr>
          <w:sz w:val="16"/>
        </w:rPr>
        <w:t>Geografia</w:t>
      </w:r>
      <w:r>
        <w:rPr>
          <w:spacing w:val="-8"/>
          <w:sz w:val="16"/>
        </w:rPr>
        <w:t> </w:t>
      </w:r>
      <w:r>
        <w:rPr>
          <w:sz w:val="16"/>
        </w:rPr>
        <w:t>de</w:t>
      </w:r>
      <w:r>
        <w:rPr>
          <w:spacing w:val="-8"/>
          <w:sz w:val="16"/>
        </w:rPr>
        <w:t> </w:t>
      </w:r>
      <w:r>
        <w:rPr>
          <w:sz w:val="16"/>
        </w:rPr>
        <w:t>aplicação</w:t>
      </w:r>
      <w:r>
        <w:rPr>
          <w:spacing w:val="-8"/>
          <w:sz w:val="16"/>
        </w:rPr>
        <w:t> </w:t>
      </w:r>
      <w:r>
        <w:rPr>
          <w:sz w:val="16"/>
        </w:rPr>
        <w:t>(ex.:</w:t>
      </w:r>
      <w:r>
        <w:rPr>
          <w:spacing w:val="-8"/>
          <w:sz w:val="16"/>
        </w:rPr>
        <w:t> </w:t>
      </w:r>
      <w:r>
        <w:rPr>
          <w:sz w:val="16"/>
        </w:rPr>
        <w:t>Infrapatela):</w:t>
      </w:r>
      <w:r>
        <w:rPr>
          <w:spacing w:val="-8"/>
          <w:sz w:val="16"/>
        </w:rPr>
        <w:t> </w:t>
      </w:r>
      <w:r>
        <w:rPr>
          <w:sz w:val="16"/>
        </w:rPr>
        <w:t>Endonasal</w:t>
      </w:r>
    </w:p>
    <w:p>
      <w:pPr>
        <w:spacing w:line="240" w:lineRule="auto" w:before="0"/>
        <w:rPr>
          <w:sz w:val="16"/>
        </w:rPr>
      </w:pPr>
      <w:r>
        <w:rPr/>
        <w:br w:type="column"/>
      </w:r>
      <w:r>
        <w:rPr>
          <w:sz w:val="16"/>
        </w:rPr>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7"/>
        <w:rPr>
          <w:sz w:val="16"/>
        </w:rPr>
      </w:pPr>
    </w:p>
    <w:p>
      <w:pPr>
        <w:spacing w:before="1"/>
        <w:ind w:left="361" w:right="0" w:firstLine="0"/>
        <w:jc w:val="left"/>
        <w:rPr>
          <w:sz w:val="16"/>
        </w:rPr>
      </w:pPr>
      <w:r>
        <w:rPr>
          <w:spacing w:val="-2"/>
          <w:sz w:val="16"/>
        </w:rPr>
        <w:t>ENT/MEDTRONIC</w:t>
      </w:r>
    </w:p>
    <w:p>
      <w:pPr>
        <w:spacing w:after="0"/>
        <w:jc w:val="left"/>
        <w:rPr>
          <w:sz w:val="16"/>
        </w:rPr>
        <w:sectPr>
          <w:type w:val="continuous"/>
          <w:pgSz w:w="15840" w:h="24480"/>
          <w:pgMar w:top="740" w:bottom="280" w:left="360" w:right="360"/>
          <w:cols w:num="6" w:equalWidth="0">
            <w:col w:w="602" w:space="320"/>
            <w:col w:w="3182" w:space="32"/>
            <w:col w:w="2524" w:space="32"/>
            <w:col w:w="2226" w:space="32"/>
            <w:col w:w="3712" w:space="58"/>
            <w:col w:w="2400"/>
          </w:cols>
        </w:sectPr>
      </w:pPr>
    </w:p>
    <w:p>
      <w:pPr>
        <w:pStyle w:val="BodyText"/>
        <w:rPr>
          <w:sz w:val="16"/>
        </w:rPr>
      </w:pPr>
    </w:p>
    <w:p>
      <w:pPr>
        <w:pStyle w:val="BodyText"/>
        <w:rPr>
          <w:sz w:val="16"/>
        </w:rPr>
      </w:pPr>
    </w:p>
    <w:p>
      <w:pPr>
        <w:pStyle w:val="BodyText"/>
        <w:rPr>
          <w:sz w:val="16"/>
        </w:rPr>
      </w:pPr>
    </w:p>
    <w:p>
      <w:pPr>
        <w:pStyle w:val="BodyText"/>
        <w:spacing w:before="72"/>
        <w:rPr>
          <w:sz w:val="16"/>
        </w:rPr>
      </w:pPr>
    </w:p>
    <w:p>
      <w:pPr>
        <w:spacing w:before="0"/>
        <w:ind w:left="361" w:right="0" w:firstLine="0"/>
        <w:jc w:val="left"/>
        <w:rPr>
          <w:b/>
          <w:sz w:val="16"/>
        </w:rPr>
      </w:pPr>
      <w:r>
        <w:rPr>
          <w:b/>
          <w:spacing w:val="-5"/>
          <w:sz w:val="16"/>
        </w:rPr>
        <w:t>1.8</w:t>
      </w:r>
    </w:p>
    <w:p>
      <w:pPr>
        <w:tabs>
          <w:tab w:pos="1862" w:val="left" w:leader="none"/>
        </w:tabs>
        <w:spacing w:line="352" w:lineRule="auto" w:before="0"/>
        <w:ind w:left="361" w:right="0" w:firstLine="0"/>
        <w:jc w:val="left"/>
        <w:rPr>
          <w:sz w:val="16"/>
        </w:rPr>
      </w:pPr>
      <w:r>
        <w:rPr/>
        <w:br w:type="column"/>
      </w:r>
      <w:r>
        <w:rPr>
          <w:spacing w:val="-2"/>
          <w:sz w:val="16"/>
        </w:rPr>
        <w:t>BROCA</w:t>
      </w:r>
      <w:r>
        <w:rPr>
          <w:sz w:val="16"/>
        </w:rPr>
        <w:tab/>
        <w:t>CIRURGICA,TIPO:</w:t>
      </w:r>
      <w:r>
        <w:rPr>
          <w:spacing w:val="-10"/>
          <w:sz w:val="16"/>
        </w:rPr>
        <w:t> </w:t>
      </w:r>
      <w:r>
        <w:rPr>
          <w:sz w:val="16"/>
        </w:rPr>
        <w:t>MODELO:</w:t>
      </w:r>
      <w:r>
        <w:rPr>
          <w:spacing w:val="61"/>
          <w:sz w:val="16"/>
        </w:rPr>
        <w:t> </w:t>
      </w:r>
      <w:r>
        <w:rPr>
          <w:sz w:val="16"/>
        </w:rPr>
        <w:t>ENT/OTORRINO,</w:t>
      </w:r>
      <w:r>
        <w:rPr>
          <w:spacing w:val="64"/>
          <w:sz w:val="16"/>
        </w:rPr>
        <w:t> </w:t>
      </w:r>
      <w:r>
        <w:rPr>
          <w:sz w:val="16"/>
        </w:rPr>
        <w:t>COR</w:t>
      </w:r>
      <w:r>
        <w:rPr>
          <w:spacing w:val="40"/>
          <w:sz w:val="16"/>
        </w:rPr>
        <w:t> </w:t>
      </w:r>
      <w:r>
        <w:rPr>
          <w:sz w:val="16"/>
        </w:rPr>
        <w:t>DIAMANTADA</w:t>
      </w:r>
      <w:r>
        <w:rPr>
          <w:spacing w:val="80"/>
          <w:sz w:val="16"/>
        </w:rPr>
        <w:t> </w:t>
      </w:r>
      <w:r>
        <w:rPr>
          <w:sz w:val="16"/>
        </w:rPr>
        <w:t>30</w:t>
      </w:r>
      <w:r>
        <w:rPr>
          <w:spacing w:val="80"/>
          <w:sz w:val="16"/>
        </w:rPr>
        <w:t> </w:t>
      </w:r>
      <w:r>
        <w:rPr>
          <w:sz w:val="16"/>
        </w:rPr>
        <w:t>MIL</w:t>
      </w:r>
      <w:r>
        <w:rPr>
          <w:spacing w:val="80"/>
          <w:sz w:val="16"/>
        </w:rPr>
        <w:t> </w:t>
      </w:r>
      <w:r>
        <w:rPr>
          <w:sz w:val="16"/>
        </w:rPr>
        <w:t>ROTACOES,</w:t>
      </w:r>
      <w:r>
        <w:rPr>
          <w:spacing w:val="-1"/>
          <w:sz w:val="16"/>
        </w:rPr>
        <w:t> </w:t>
      </w:r>
      <w:r>
        <w:rPr>
          <w:sz w:val="16"/>
        </w:rPr>
        <w:t>BRANCO E</w:t>
      </w:r>
      <w:r>
        <w:rPr>
          <w:spacing w:val="-2"/>
          <w:sz w:val="16"/>
        </w:rPr>
        <w:t> </w:t>
      </w:r>
      <w:r>
        <w:rPr>
          <w:sz w:val="16"/>
        </w:rPr>
        <w:t>AZUL;</w:t>
      </w:r>
    </w:p>
    <w:p>
      <w:pPr>
        <w:tabs>
          <w:tab w:pos="936" w:val="left" w:leader="none"/>
          <w:tab w:pos="2092" w:val="left" w:leader="none"/>
          <w:tab w:pos="2741" w:val="left" w:leader="none"/>
          <w:tab w:pos="3585" w:val="left" w:leader="none"/>
          <w:tab w:pos="4236" w:val="left" w:leader="none"/>
          <w:tab w:pos="4701" w:val="left" w:leader="none"/>
          <w:tab w:pos="4791" w:val="left" w:leader="none"/>
          <w:tab w:pos="5325" w:val="left" w:leader="none"/>
        </w:tabs>
        <w:spacing w:line="352" w:lineRule="auto" w:before="0"/>
        <w:ind w:left="361" w:right="0" w:firstLine="0"/>
        <w:jc w:val="left"/>
        <w:rPr>
          <w:sz w:val="16"/>
        </w:rPr>
      </w:pPr>
      <w:r>
        <w:rPr>
          <w:sz w:val="16"/>
        </w:rPr>
        <w:t>REVERSE</w:t>
      </w:r>
      <w:r>
        <w:rPr>
          <w:spacing w:val="80"/>
          <w:sz w:val="16"/>
        </w:rPr>
        <w:t> </w:t>
      </w:r>
      <w:r>
        <w:rPr>
          <w:sz w:val="16"/>
        </w:rPr>
        <w:t>TAPPERED,</w:t>
      </w:r>
      <w:r>
        <w:rPr>
          <w:spacing w:val="80"/>
          <w:sz w:val="16"/>
        </w:rPr>
        <w:t> </w:t>
      </w:r>
      <w:r>
        <w:rPr>
          <w:sz w:val="16"/>
        </w:rPr>
        <w:t>ANGULACAO 2.</w:t>
        <w:tab/>
      </w:r>
      <w:r>
        <w:rPr>
          <w:spacing w:val="-4"/>
          <w:sz w:val="16"/>
        </w:rPr>
        <w:t>PEÇA</w:t>
      </w:r>
      <w:r>
        <w:rPr>
          <w:sz w:val="16"/>
        </w:rPr>
        <w:tab/>
      </w:r>
      <w:r>
        <w:rPr>
          <w:spacing w:val="-6"/>
          <w:sz w:val="16"/>
        </w:rPr>
        <w:t>DE</w:t>
      </w:r>
      <w:r>
        <w:rPr>
          <w:sz w:val="16"/>
        </w:rPr>
        <w:tab/>
      </w:r>
      <w:r>
        <w:rPr>
          <w:spacing w:val="-4"/>
          <w:sz w:val="16"/>
        </w:rPr>
        <w:t>MÃO</w:t>
      </w:r>
      <w:r>
        <w:rPr>
          <w:sz w:val="16"/>
        </w:rPr>
        <w:tab/>
      </w:r>
      <w:r>
        <w:rPr>
          <w:spacing w:val="-6"/>
          <w:sz w:val="16"/>
        </w:rPr>
        <w:t>PARA</w:t>
      </w:r>
      <w:r>
        <w:rPr>
          <w:spacing w:val="40"/>
          <w:sz w:val="16"/>
        </w:rPr>
        <w:t> </w:t>
      </w:r>
      <w:r>
        <w:rPr>
          <w:spacing w:val="-4"/>
          <w:sz w:val="16"/>
        </w:rPr>
        <w:t>70°,</w:t>
      </w:r>
      <w:r>
        <w:rPr>
          <w:sz w:val="16"/>
        </w:rPr>
        <w:tab/>
      </w:r>
      <w:r>
        <w:rPr>
          <w:spacing w:val="-2"/>
          <w:sz w:val="16"/>
        </w:rPr>
        <w:t>MATERIAL:</w:t>
      </w:r>
      <w:r>
        <w:rPr>
          <w:sz w:val="16"/>
        </w:rPr>
        <w:tab/>
      </w:r>
      <w:r>
        <w:rPr>
          <w:spacing w:val="-4"/>
          <w:sz w:val="16"/>
        </w:rPr>
        <w:t>ACO</w:t>
      </w:r>
      <w:r>
        <w:rPr>
          <w:sz w:val="16"/>
        </w:rPr>
        <w:tab/>
        <w:t>INOX,</w:t>
      </w:r>
      <w:r>
        <w:rPr>
          <w:spacing w:val="-12"/>
          <w:sz w:val="16"/>
        </w:rPr>
        <w:t> </w:t>
      </w:r>
      <w:r>
        <w:rPr>
          <w:sz w:val="16"/>
        </w:rPr>
        <w:t>MICRODEBRIDADOR,</w:t>
      </w:r>
      <w:r>
        <w:rPr>
          <w:spacing w:val="40"/>
          <w:sz w:val="16"/>
        </w:rPr>
        <w:t> </w:t>
      </w:r>
      <w:r>
        <w:rPr>
          <w:sz w:val="16"/>
        </w:rPr>
        <w:t>DIAMETRO:</w:t>
      </w:r>
      <w:r>
        <w:rPr>
          <w:spacing w:val="58"/>
          <w:sz w:val="16"/>
        </w:rPr>
        <w:t> </w:t>
      </w:r>
      <w:r>
        <w:rPr>
          <w:sz w:val="16"/>
        </w:rPr>
        <w:t>4</w:t>
      </w:r>
      <w:r>
        <w:rPr>
          <w:spacing w:val="60"/>
          <w:sz w:val="16"/>
        </w:rPr>
        <w:t> </w:t>
      </w:r>
      <w:r>
        <w:rPr>
          <w:sz w:val="16"/>
        </w:rPr>
        <w:t>MM,</w:t>
      </w:r>
      <w:r>
        <w:rPr>
          <w:spacing w:val="60"/>
          <w:sz w:val="16"/>
        </w:rPr>
        <w:t> </w:t>
      </w:r>
      <w:r>
        <w:rPr>
          <w:sz w:val="16"/>
        </w:rPr>
        <w:t>COMPRIMENTO:</w:t>
      </w:r>
      <w:r>
        <w:rPr>
          <w:spacing w:val="-8"/>
          <w:sz w:val="16"/>
        </w:rPr>
        <w:t> </w:t>
      </w:r>
      <w:r>
        <w:rPr>
          <w:spacing w:val="-2"/>
          <w:sz w:val="16"/>
        </w:rPr>
        <w:t>MICRODEBRIDER</w:t>
      </w:r>
      <w:r>
        <w:rPr>
          <w:sz w:val="16"/>
        </w:rPr>
        <w:tab/>
        <w:tab/>
      </w:r>
      <w:r>
        <w:rPr>
          <w:spacing w:val="-2"/>
          <w:sz w:val="16"/>
        </w:rPr>
        <w:t>HANDPIECE,</w:t>
      </w:r>
    </w:p>
    <w:p>
      <w:pPr>
        <w:spacing w:line="183" w:lineRule="exact" w:before="0"/>
        <w:ind w:left="361" w:right="0" w:firstLine="0"/>
        <w:jc w:val="left"/>
        <w:rPr>
          <w:sz w:val="16"/>
        </w:rPr>
      </w:pPr>
      <w:r>
        <w:rPr>
          <w:sz w:val="16"/>
        </w:rPr>
        <w:t>13</w:t>
      </w:r>
      <w:r>
        <w:rPr>
          <w:spacing w:val="45"/>
          <w:sz w:val="16"/>
        </w:rPr>
        <w:t>  </w:t>
      </w:r>
      <w:r>
        <w:rPr>
          <w:sz w:val="16"/>
        </w:rPr>
        <w:t>CM,</w:t>
      </w:r>
      <w:r>
        <w:rPr>
          <w:spacing w:val="46"/>
          <w:sz w:val="16"/>
        </w:rPr>
        <w:t>  </w:t>
      </w:r>
      <w:r>
        <w:rPr>
          <w:sz w:val="16"/>
        </w:rPr>
        <w:t>FORMA</w:t>
      </w:r>
      <w:r>
        <w:rPr>
          <w:spacing w:val="41"/>
          <w:sz w:val="16"/>
        </w:rPr>
        <w:t>  </w:t>
      </w:r>
      <w:r>
        <w:rPr>
          <w:sz w:val="16"/>
        </w:rPr>
        <w:t>FORNECIMENTO:</w:t>
      </w:r>
      <w:r>
        <w:rPr>
          <w:spacing w:val="-8"/>
          <w:sz w:val="16"/>
        </w:rPr>
        <w:t> </w:t>
      </w:r>
      <w:r>
        <w:rPr>
          <w:sz w:val="16"/>
        </w:rPr>
        <w:t>PERMANENTE,</w:t>
      </w:r>
      <w:r>
        <w:rPr>
          <w:spacing w:val="48"/>
          <w:sz w:val="16"/>
        </w:rPr>
        <w:t> </w:t>
      </w:r>
      <w:r>
        <w:rPr>
          <w:sz w:val="16"/>
        </w:rPr>
        <w:t>MODELO:</w:t>
      </w:r>
      <w:r>
        <w:rPr>
          <w:spacing w:val="48"/>
          <w:sz w:val="16"/>
        </w:rPr>
        <w:t> </w:t>
      </w:r>
      <w:r>
        <w:rPr>
          <w:spacing w:val="-2"/>
          <w:sz w:val="16"/>
        </w:rPr>
        <w:t>SINUS</w:t>
      </w:r>
      <w:r>
        <w:rPr>
          <w:spacing w:val="-2"/>
          <w:sz w:val="16"/>
        </w:rPr>
        <w:t>,</w:t>
      </w:r>
    </w:p>
    <w:p>
      <w:pPr>
        <w:spacing w:line="240" w:lineRule="auto" w:before="0"/>
        <w:rPr>
          <w:sz w:val="16"/>
        </w:rPr>
      </w:pPr>
      <w:r>
        <w:rPr/>
        <w:br w:type="column"/>
      </w:r>
      <w:r>
        <w:rPr>
          <w:sz w:val="16"/>
        </w:rPr>
      </w:r>
    </w:p>
    <w:p>
      <w:pPr>
        <w:pStyle w:val="BodyText"/>
        <w:spacing w:before="35"/>
        <w:rPr>
          <w:sz w:val="16"/>
        </w:rPr>
      </w:pPr>
    </w:p>
    <w:p>
      <w:pPr>
        <w:spacing w:line="352" w:lineRule="auto" w:before="0"/>
        <w:ind w:left="0" w:right="0" w:firstLine="0"/>
        <w:jc w:val="both"/>
        <w:rPr>
          <w:sz w:val="16"/>
        </w:rPr>
      </w:pPr>
      <w:r>
        <w:rPr>
          <w:sz w:val="16"/>
        </w:rPr>
        <w:t>Sim, com a unidade de </w:t>
      </w:r>
      <w:r>
        <w:rPr>
          <w:sz w:val="16"/>
        </w:rPr>
        <w:t>controle,</w:t>
      </w:r>
      <w:r>
        <w:rPr>
          <w:spacing w:val="40"/>
          <w:sz w:val="16"/>
        </w:rPr>
        <w:t> </w:t>
      </w:r>
      <w:r>
        <w:rPr>
          <w:sz w:val="16"/>
        </w:rPr>
        <w:t>peça de mão e pedal</w:t>
      </w:r>
      <w:r>
        <w:rPr>
          <w:spacing w:val="40"/>
          <w:sz w:val="16"/>
        </w:rPr>
        <w:t> </w:t>
      </w:r>
      <w:r>
        <w:rPr>
          <w:sz w:val="16"/>
        </w:rPr>
        <w:t>disponibilizados pela empresa</w:t>
      </w:r>
      <w:r>
        <w:rPr>
          <w:spacing w:val="40"/>
          <w:sz w:val="16"/>
        </w:rPr>
        <w:t> </w:t>
      </w:r>
      <w:r>
        <w:rPr>
          <w:spacing w:val="-2"/>
          <w:sz w:val="16"/>
        </w:rPr>
        <w:t>fornecedora</w:t>
      </w:r>
    </w:p>
    <w:p>
      <w:pPr>
        <w:spacing w:line="352" w:lineRule="auto" w:before="0"/>
        <w:ind w:left="0" w:right="0" w:firstLine="0"/>
        <w:jc w:val="left"/>
        <w:rPr>
          <w:sz w:val="16"/>
        </w:rPr>
      </w:pPr>
      <w:r>
        <w:rPr/>
        <w:br w:type="column"/>
      </w:r>
      <w:r>
        <w:rPr>
          <w:sz w:val="16"/>
        </w:rPr>
        <w:t>Característica</w:t>
      </w:r>
      <w:r>
        <w:rPr>
          <w:spacing w:val="40"/>
          <w:sz w:val="16"/>
        </w:rPr>
        <w:t> </w:t>
      </w:r>
      <w:r>
        <w:rPr>
          <w:sz w:val="16"/>
        </w:rPr>
        <w:t>peculiar</w:t>
      </w:r>
      <w:r>
        <w:rPr>
          <w:spacing w:val="40"/>
          <w:sz w:val="16"/>
        </w:rPr>
        <w:t> </w:t>
      </w:r>
      <w:r>
        <w:rPr>
          <w:sz w:val="16"/>
        </w:rPr>
        <w:t>(ex.:</w:t>
      </w:r>
      <w:r>
        <w:rPr>
          <w:spacing w:val="40"/>
          <w:sz w:val="16"/>
        </w:rPr>
        <w:t> </w:t>
      </w:r>
      <w:r>
        <w:rPr>
          <w:sz w:val="16"/>
        </w:rPr>
        <w:t>OTW):</w:t>
      </w:r>
      <w:r>
        <w:rPr>
          <w:spacing w:val="40"/>
          <w:sz w:val="16"/>
        </w:rPr>
        <w:t> </w:t>
      </w:r>
      <w:r>
        <w:rPr>
          <w:sz w:val="16"/>
        </w:rPr>
        <w:t>30</w:t>
      </w:r>
      <w:r>
        <w:rPr>
          <w:spacing w:val="40"/>
          <w:sz w:val="16"/>
        </w:rPr>
        <w:t> </w:t>
      </w:r>
      <w:r>
        <w:rPr>
          <w:sz w:val="16"/>
        </w:rPr>
        <w:t>mil</w:t>
      </w:r>
      <w:r>
        <w:rPr>
          <w:spacing w:val="40"/>
          <w:sz w:val="16"/>
        </w:rPr>
        <w:t> </w:t>
      </w:r>
      <w:r>
        <w:rPr>
          <w:sz w:val="16"/>
        </w:rPr>
        <w:t>rotações</w:t>
      </w:r>
      <w:r>
        <w:rPr>
          <w:spacing w:val="40"/>
          <w:sz w:val="16"/>
        </w:rPr>
        <w:t> </w:t>
      </w:r>
      <w:r>
        <w:rPr>
          <w:sz w:val="16"/>
        </w:rPr>
        <w:t>(REVERSE</w:t>
      </w:r>
      <w:r>
        <w:rPr>
          <w:spacing w:val="-7"/>
          <w:sz w:val="16"/>
        </w:rPr>
        <w:t> </w:t>
      </w:r>
      <w:r>
        <w:rPr>
          <w:sz w:val="16"/>
        </w:rPr>
        <w:t>TAPPERED)</w:t>
      </w:r>
    </w:p>
    <w:p>
      <w:pPr>
        <w:spacing w:line="352" w:lineRule="auto" w:before="0"/>
        <w:ind w:left="0" w:right="0" w:firstLine="0"/>
        <w:jc w:val="left"/>
        <w:rPr>
          <w:sz w:val="16"/>
        </w:rPr>
      </w:pPr>
      <w:r>
        <w:rPr>
          <w:sz w:val="16"/>
        </w:rPr>
        <w:t>Aplicação (ex.:</w:t>
      </w:r>
      <w:r>
        <w:rPr>
          <w:spacing w:val="-4"/>
          <w:sz w:val="16"/>
        </w:rPr>
        <w:t> </w:t>
      </w:r>
      <w:r>
        <w:rPr>
          <w:sz w:val="16"/>
        </w:rPr>
        <w:t>Angioplastia Intraluminal): </w:t>
      </w:r>
      <w:r>
        <w:rPr>
          <w:sz w:val="16"/>
        </w:rPr>
        <w:t>Sinusectomia</w:t>
      </w:r>
      <w:r>
        <w:rPr>
          <w:spacing w:val="40"/>
          <w:sz w:val="16"/>
        </w:rPr>
        <w:t> </w:t>
      </w:r>
      <w:r>
        <w:rPr>
          <w:spacing w:val="-2"/>
          <w:sz w:val="16"/>
        </w:rPr>
        <w:t>Endonasal</w:t>
      </w:r>
    </w:p>
    <w:p>
      <w:pPr>
        <w:spacing w:line="183" w:lineRule="exact" w:before="0"/>
        <w:ind w:left="0" w:right="0" w:firstLine="0"/>
        <w:jc w:val="left"/>
        <w:rPr>
          <w:sz w:val="16"/>
        </w:rPr>
      </w:pPr>
      <w:r>
        <w:rPr>
          <w:sz w:val="16"/>
        </w:rPr>
        <w:t>Composição</w:t>
      </w:r>
      <w:r>
        <w:rPr>
          <w:spacing w:val="-3"/>
          <w:sz w:val="16"/>
        </w:rPr>
        <w:t> </w:t>
      </w:r>
      <w:r>
        <w:rPr>
          <w:sz w:val="16"/>
        </w:rPr>
        <w:t>(ex.:</w:t>
      </w:r>
      <w:r>
        <w:rPr>
          <w:spacing w:val="-5"/>
          <w:sz w:val="16"/>
        </w:rPr>
        <w:t> </w:t>
      </w:r>
      <w:r>
        <w:rPr>
          <w:sz w:val="16"/>
        </w:rPr>
        <w:t>Titânio):</w:t>
      </w:r>
      <w:r>
        <w:rPr>
          <w:spacing w:val="-10"/>
          <w:sz w:val="16"/>
        </w:rPr>
        <w:t> </w:t>
      </w:r>
      <w:r>
        <w:rPr>
          <w:sz w:val="16"/>
        </w:rPr>
        <w:t>Aço</w:t>
      </w:r>
      <w:r>
        <w:rPr>
          <w:spacing w:val="-2"/>
          <w:sz w:val="16"/>
        </w:rPr>
        <w:t> Cirurgico</w:t>
      </w:r>
    </w:p>
    <w:p>
      <w:pPr>
        <w:spacing w:before="83"/>
        <w:ind w:left="0" w:right="0" w:firstLine="0"/>
        <w:jc w:val="left"/>
        <w:rPr>
          <w:b/>
          <w:sz w:val="16"/>
        </w:rPr>
      </w:pPr>
      <w:r>
        <w:rPr>
          <w:b/>
          <w:sz w:val="16"/>
        </w:rPr>
        <w:t>Dimensões</w:t>
      </w:r>
      <w:r>
        <w:rPr>
          <w:b/>
          <w:spacing w:val="65"/>
          <w:sz w:val="16"/>
        </w:rPr>
        <w:t> </w:t>
      </w:r>
      <w:r>
        <w:rPr>
          <w:b/>
          <w:sz w:val="16"/>
        </w:rPr>
        <w:t>(das</w:t>
      </w:r>
      <w:r>
        <w:rPr>
          <w:b/>
          <w:spacing w:val="65"/>
          <w:sz w:val="16"/>
        </w:rPr>
        <w:t> </w:t>
      </w:r>
      <w:r>
        <w:rPr>
          <w:b/>
          <w:sz w:val="16"/>
        </w:rPr>
        <w:t>abaixo,</w:t>
      </w:r>
      <w:r>
        <w:rPr>
          <w:b/>
          <w:spacing w:val="65"/>
          <w:sz w:val="16"/>
        </w:rPr>
        <w:t> </w:t>
      </w:r>
      <w:r>
        <w:rPr>
          <w:b/>
          <w:sz w:val="16"/>
        </w:rPr>
        <w:t>somente</w:t>
      </w:r>
      <w:r>
        <w:rPr>
          <w:b/>
          <w:spacing w:val="65"/>
          <w:sz w:val="16"/>
        </w:rPr>
        <w:t> </w:t>
      </w:r>
      <w:r>
        <w:rPr>
          <w:b/>
          <w:sz w:val="16"/>
        </w:rPr>
        <w:t>a(s)</w:t>
      </w:r>
      <w:r>
        <w:rPr>
          <w:b/>
          <w:spacing w:val="65"/>
          <w:sz w:val="16"/>
        </w:rPr>
        <w:t> </w:t>
      </w:r>
      <w:r>
        <w:rPr>
          <w:b/>
          <w:sz w:val="16"/>
        </w:rPr>
        <w:t>que</w:t>
      </w:r>
      <w:r>
        <w:rPr>
          <w:b/>
          <w:spacing w:val="65"/>
          <w:sz w:val="16"/>
        </w:rPr>
        <w:t> </w:t>
      </w:r>
      <w:r>
        <w:rPr>
          <w:b/>
          <w:spacing w:val="-2"/>
          <w:sz w:val="16"/>
        </w:rPr>
        <w:t>for(em)</w:t>
      </w:r>
    </w:p>
    <w:p>
      <w:pPr>
        <w:spacing w:line="240" w:lineRule="auto" w:before="0"/>
        <w:rPr>
          <w:b/>
          <w:sz w:val="16"/>
        </w:rPr>
      </w:pPr>
      <w:r>
        <w:rPr/>
        <w:br w:type="column"/>
      </w:r>
      <w:r>
        <w:rPr>
          <w:b/>
          <w:sz w:val="16"/>
        </w:rPr>
      </w:r>
    </w:p>
    <w:p>
      <w:pPr>
        <w:pStyle w:val="BodyText"/>
        <w:rPr>
          <w:b/>
          <w:sz w:val="16"/>
        </w:rPr>
      </w:pPr>
    </w:p>
    <w:p>
      <w:pPr>
        <w:pStyle w:val="BodyText"/>
        <w:rPr>
          <w:b/>
          <w:sz w:val="16"/>
        </w:rPr>
      </w:pPr>
    </w:p>
    <w:p>
      <w:pPr>
        <w:pStyle w:val="BodyText"/>
        <w:spacing w:before="72"/>
        <w:rPr>
          <w:b/>
          <w:sz w:val="16"/>
        </w:rPr>
      </w:pPr>
    </w:p>
    <w:p>
      <w:pPr>
        <w:spacing w:before="0"/>
        <w:ind w:left="361" w:right="0" w:firstLine="0"/>
        <w:jc w:val="left"/>
        <w:rPr>
          <w:sz w:val="16"/>
        </w:rPr>
      </w:pPr>
      <w:r>
        <w:rPr>
          <w:spacing w:val="-2"/>
          <w:sz w:val="16"/>
        </w:rPr>
        <w:t>ENT/MEDTRONIC</w:t>
      </w:r>
    </w:p>
    <w:p>
      <w:pPr>
        <w:spacing w:after="0"/>
        <w:jc w:val="left"/>
        <w:rPr>
          <w:sz w:val="16"/>
        </w:rPr>
        <w:sectPr>
          <w:type w:val="continuous"/>
          <w:pgSz w:w="15840" w:h="24480"/>
          <w:pgMar w:top="740" w:bottom="280" w:left="360" w:right="360"/>
          <w:cols w:num="5" w:equalWidth="0">
            <w:col w:w="602" w:space="320"/>
            <w:col w:w="5738" w:space="32"/>
            <w:col w:w="2226" w:space="32"/>
            <w:col w:w="3712" w:space="58"/>
            <w:col w:w="2400"/>
          </w:cols>
        </w:sect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32"/>
        <w:rPr>
          <w:sz w:val="16"/>
        </w:rPr>
      </w:pPr>
    </w:p>
    <w:p>
      <w:pPr>
        <w:spacing w:before="0"/>
        <w:ind w:left="361" w:right="0" w:firstLine="0"/>
        <w:jc w:val="left"/>
        <w:rPr>
          <w:b/>
          <w:sz w:val="16"/>
        </w:rPr>
      </w:pPr>
      <w:r>
        <w:rPr>
          <w:b/>
          <w:spacing w:val="-5"/>
          <w:sz w:val="16"/>
        </w:rPr>
        <w:t>1.9</w:t>
      </w:r>
    </w:p>
    <w:p>
      <w:pPr>
        <w:spacing w:before="83"/>
        <w:ind w:left="361" w:right="0" w:firstLine="0"/>
        <w:jc w:val="left"/>
        <w:rPr>
          <w:sz w:val="16"/>
        </w:rPr>
      </w:pPr>
      <w:r>
        <w:rPr/>
        <w:br w:type="column"/>
      </w:r>
      <w:r>
        <w:rPr>
          <w:spacing w:val="-2"/>
          <w:sz w:val="16"/>
        </w:rPr>
        <w:t>UNIDADE</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0"/>
        <w:rPr>
          <w:sz w:val="16"/>
        </w:rPr>
      </w:pPr>
    </w:p>
    <w:p>
      <w:pPr>
        <w:spacing w:before="0"/>
        <w:ind w:left="361" w:right="0" w:firstLine="0"/>
        <w:jc w:val="both"/>
        <w:rPr>
          <w:sz w:val="16"/>
        </w:rPr>
      </w:pPr>
      <w:r>
        <w:rPr>
          <w:sz w:val="16"/>
        </w:rPr>
        <w:t>BROCA</w:t>
      </w:r>
      <w:r>
        <w:rPr>
          <w:spacing w:val="15"/>
          <w:sz w:val="16"/>
        </w:rPr>
        <w:t> </w:t>
      </w:r>
      <w:r>
        <w:rPr>
          <w:sz w:val="16"/>
        </w:rPr>
        <w:t>CIRURGICA,TIPO:</w:t>
      </w:r>
      <w:r>
        <w:rPr>
          <w:spacing w:val="24"/>
          <w:sz w:val="16"/>
        </w:rPr>
        <w:t> </w:t>
      </w:r>
      <w:r>
        <w:rPr>
          <w:spacing w:val="-6"/>
          <w:sz w:val="16"/>
        </w:rPr>
        <w:t>CORTANTE</w:t>
      </w:r>
    </w:p>
    <w:p>
      <w:pPr>
        <w:spacing w:line="352" w:lineRule="auto" w:before="86"/>
        <w:ind w:left="361" w:right="0" w:firstLine="0"/>
        <w:jc w:val="both"/>
        <w:rPr>
          <w:sz w:val="16"/>
        </w:rPr>
      </w:pPr>
      <w:r>
        <w:rPr>
          <w:sz w:val="16"/>
        </w:rPr>
        <w:t>12 MIL ROTACOES, </w:t>
      </w:r>
      <w:r>
        <w:rPr>
          <w:sz w:val="16"/>
        </w:rPr>
        <w:t>DCR,</w:t>
      </w:r>
      <w:r>
        <w:rPr>
          <w:spacing w:val="40"/>
          <w:sz w:val="16"/>
        </w:rPr>
        <w:t> </w:t>
      </w:r>
      <w:r>
        <w:rPr>
          <w:sz w:val="16"/>
        </w:rPr>
        <w:t>ANGULACAO 15°, MATERIAL: ACO</w:t>
      </w:r>
      <w:r>
        <w:rPr>
          <w:spacing w:val="40"/>
          <w:sz w:val="16"/>
        </w:rPr>
        <w:t> </w:t>
      </w:r>
      <w:r>
        <w:rPr>
          <w:sz w:val="16"/>
        </w:rPr>
        <w:t>INOX, DIAMETRO: 4 MM,</w:t>
      </w:r>
      <w:r>
        <w:rPr>
          <w:spacing w:val="40"/>
          <w:sz w:val="16"/>
        </w:rPr>
        <w:t> </w:t>
      </w:r>
      <w:r>
        <w:rPr>
          <w:sz w:val="16"/>
        </w:rPr>
        <w:t>COMPRIMENTO: 11 CM, FORMA</w:t>
      </w:r>
      <w:r>
        <w:rPr>
          <w:spacing w:val="40"/>
          <w:sz w:val="16"/>
        </w:rPr>
        <w:t> </w:t>
      </w:r>
      <w:r>
        <w:rPr>
          <w:sz w:val="16"/>
        </w:rPr>
        <w:t>FORNECIMENTO:</w:t>
      </w:r>
      <w:r>
        <w:rPr>
          <w:spacing w:val="-3"/>
          <w:sz w:val="16"/>
        </w:rPr>
        <w:t> </w:t>
      </w:r>
      <w:r>
        <w:rPr>
          <w:sz w:val="16"/>
        </w:rPr>
        <w:t>UNIDADE</w:t>
      </w:r>
    </w:p>
    <w:p>
      <w:pPr>
        <w:spacing w:before="83"/>
        <w:ind w:left="0" w:right="0" w:firstLine="0"/>
        <w:jc w:val="both"/>
        <w:rPr>
          <w:sz w:val="16"/>
        </w:rPr>
      </w:pPr>
      <w:r>
        <w:rPr/>
        <w:br w:type="column"/>
      </w:r>
      <w:r>
        <w:rPr>
          <w:sz w:val="16"/>
        </w:rPr>
        <w:t>COR:</w:t>
      </w:r>
      <w:r>
        <w:rPr>
          <w:spacing w:val="-1"/>
          <w:sz w:val="16"/>
        </w:rPr>
        <w:t> </w:t>
      </w:r>
      <w:r>
        <w:rPr>
          <w:sz w:val="16"/>
        </w:rPr>
        <w:t>METÁLICO</w:t>
      </w:r>
      <w:r>
        <w:rPr>
          <w:spacing w:val="-1"/>
          <w:sz w:val="16"/>
        </w:rPr>
        <w:t> </w:t>
      </w:r>
      <w:r>
        <w:rPr>
          <w:sz w:val="16"/>
        </w:rPr>
        <w:t>E</w:t>
      </w:r>
      <w:r>
        <w:rPr>
          <w:spacing w:val="-9"/>
          <w:sz w:val="16"/>
        </w:rPr>
        <w:t> </w:t>
      </w:r>
      <w:r>
        <w:rPr>
          <w:spacing w:val="-2"/>
          <w:sz w:val="16"/>
        </w:rPr>
        <w:t>AZUL;</w:t>
      </w:r>
    </w:p>
    <w:p>
      <w:pPr>
        <w:spacing w:line="352" w:lineRule="auto" w:before="86"/>
        <w:ind w:left="0" w:right="0" w:firstLine="0"/>
        <w:jc w:val="both"/>
        <w:rPr>
          <w:sz w:val="16"/>
        </w:rPr>
      </w:pPr>
      <w:r>
        <w:rPr>
          <w:sz w:val="16"/>
        </w:rPr>
        <w:t>3. PEDAL PARA OPERAÇÃO </w:t>
      </w:r>
      <w:r>
        <w:rPr>
          <w:sz w:val="16"/>
        </w:rPr>
        <w:t>DO</w:t>
      </w:r>
      <w:r>
        <w:rPr>
          <w:spacing w:val="40"/>
          <w:sz w:val="16"/>
        </w:rPr>
        <w:t> </w:t>
      </w:r>
      <w:r>
        <w:rPr>
          <w:sz w:val="16"/>
        </w:rPr>
        <w:t>SISTEMA</w:t>
      </w:r>
      <w:r>
        <w:rPr>
          <w:spacing w:val="63"/>
          <w:sz w:val="16"/>
        </w:rPr>
        <w:t> </w:t>
      </w:r>
      <w:r>
        <w:rPr>
          <w:spacing w:val="-2"/>
          <w:sz w:val="16"/>
        </w:rPr>
        <w:t>MULTIESPECIALIDAD</w:t>
      </w:r>
      <w:r>
        <w:rPr>
          <w:spacing w:val="-2"/>
          <w:sz w:val="16"/>
        </w:rPr>
        <w:t>E</w:t>
      </w:r>
    </w:p>
    <w:p>
      <w:pPr>
        <w:spacing w:line="352" w:lineRule="auto" w:before="0"/>
        <w:ind w:left="0" w:right="0" w:firstLine="0"/>
        <w:jc w:val="both"/>
        <w:rPr>
          <w:sz w:val="16"/>
        </w:rPr>
      </w:pPr>
      <w:r>
        <w:rPr>
          <w:sz w:val="16"/>
        </w:rPr>
        <w:t>- INTEGRAD POWER </w:t>
      </w:r>
      <w:r>
        <w:rPr>
          <w:sz w:val="16"/>
        </w:rPr>
        <w:t>CONSOLE</w:t>
      </w:r>
      <w:r>
        <w:rPr>
          <w:spacing w:val="40"/>
          <w:sz w:val="16"/>
        </w:rPr>
        <w:t> </w:t>
      </w:r>
      <w:r>
        <w:rPr>
          <w:sz w:val="16"/>
        </w:rPr>
        <w:t>MILTIFUNCTION, </w:t>
      </w:r>
      <w:r>
        <w:rPr>
          <w:sz w:val="16"/>
        </w:rPr>
        <w:t>PERMANENTE,</w:t>
      </w:r>
      <w:r>
        <w:rPr>
          <w:spacing w:val="40"/>
          <w:sz w:val="16"/>
        </w:rPr>
        <w:t> </w:t>
      </w:r>
      <w:r>
        <w:rPr>
          <w:sz w:val="16"/>
        </w:rPr>
        <w:t>MODELO IPC FOTTPEDAL, </w:t>
      </w:r>
      <w:r>
        <w:rPr>
          <w:sz w:val="16"/>
        </w:rPr>
        <w:t>COR</w:t>
      </w:r>
      <w:r>
        <w:rPr>
          <w:spacing w:val="40"/>
          <w:sz w:val="16"/>
        </w:rPr>
        <w:t> </w:t>
      </w:r>
      <w:r>
        <w:rPr>
          <w:sz w:val="16"/>
        </w:rPr>
        <w:t>AZUL E BRANCO</w:t>
      </w:r>
    </w:p>
    <w:p>
      <w:pPr>
        <w:pStyle w:val="ListParagraph"/>
        <w:numPr>
          <w:ilvl w:val="0"/>
          <w:numId w:val="57"/>
        </w:numPr>
        <w:tabs>
          <w:tab w:pos="1838" w:val="left" w:leader="none"/>
        </w:tabs>
        <w:spacing w:line="240" w:lineRule="auto" w:before="42" w:after="0"/>
        <w:ind w:left="1838" w:right="0" w:hanging="1838"/>
        <w:jc w:val="both"/>
        <w:rPr>
          <w:sz w:val="16"/>
        </w:rPr>
      </w:pPr>
      <w:r>
        <w:rPr>
          <w:spacing w:val="-2"/>
          <w:sz w:val="16"/>
        </w:rPr>
        <w:t>SISTEMA</w:t>
      </w:r>
    </w:p>
    <w:p>
      <w:pPr>
        <w:tabs>
          <w:tab w:pos="1407" w:val="left" w:leader="none"/>
          <w:tab w:pos="1550" w:val="left" w:leader="none"/>
          <w:tab w:pos="2309" w:val="left" w:leader="none"/>
        </w:tabs>
        <w:spacing w:line="352" w:lineRule="auto" w:before="86"/>
        <w:ind w:left="0" w:right="0" w:firstLine="0"/>
        <w:jc w:val="left"/>
        <w:rPr>
          <w:sz w:val="16"/>
        </w:rPr>
      </w:pPr>
      <w:r>
        <w:rPr>
          <w:spacing w:val="-2"/>
          <w:sz w:val="16"/>
        </w:rPr>
        <w:t>MULTIESPECIALIDADE</w:t>
      </w:r>
      <w:r>
        <w:rPr>
          <w:sz w:val="16"/>
        </w:rPr>
        <w:tab/>
      </w:r>
      <w:r>
        <w:rPr>
          <w:spacing w:val="-6"/>
          <w:sz w:val="16"/>
        </w:rPr>
        <w:t>DE</w:t>
      </w:r>
      <w:r>
        <w:rPr>
          <w:spacing w:val="40"/>
          <w:sz w:val="16"/>
        </w:rPr>
        <w:t> </w:t>
      </w:r>
      <w:r>
        <w:rPr>
          <w:spacing w:val="-2"/>
          <w:sz w:val="16"/>
        </w:rPr>
        <w:t>PODER</w:t>
      </w:r>
      <w:r>
        <w:rPr>
          <w:sz w:val="16"/>
        </w:rPr>
        <w:tab/>
        <w:tab/>
      </w:r>
      <w:r>
        <w:rPr>
          <w:spacing w:val="-2"/>
          <w:sz w:val="16"/>
        </w:rPr>
        <w:t>INTEGRADO,</w:t>
      </w:r>
      <w:r>
        <w:rPr>
          <w:spacing w:val="40"/>
          <w:sz w:val="16"/>
        </w:rPr>
        <w:t> </w:t>
      </w:r>
      <w:r>
        <w:rPr>
          <w:spacing w:val="-2"/>
          <w:sz w:val="16"/>
        </w:rPr>
        <w:t>MULTIESPECIALITY</w:t>
      </w:r>
      <w:r>
        <w:rPr>
          <w:spacing w:val="40"/>
          <w:sz w:val="16"/>
        </w:rPr>
        <w:t> </w:t>
      </w:r>
      <w:r>
        <w:rPr>
          <w:sz w:val="16"/>
        </w:rPr>
        <w:t>INTEGRATED</w:t>
      </w:r>
      <w:r>
        <w:rPr>
          <w:spacing w:val="40"/>
          <w:sz w:val="16"/>
        </w:rPr>
        <w:t> </w:t>
      </w:r>
      <w:r>
        <w:rPr>
          <w:sz w:val="16"/>
        </w:rPr>
        <w:t>POWER</w:t>
      </w:r>
      <w:r>
        <w:rPr>
          <w:spacing w:val="40"/>
          <w:sz w:val="16"/>
        </w:rPr>
        <w:t> </w:t>
      </w:r>
      <w:r>
        <w:rPr>
          <w:sz w:val="16"/>
        </w:rPr>
        <w:t>CONSOLE</w:t>
      </w:r>
      <w:r>
        <w:rPr>
          <w:spacing w:val="40"/>
          <w:sz w:val="16"/>
        </w:rPr>
        <w:t> </w:t>
      </w:r>
      <w:r>
        <w:rPr>
          <w:spacing w:val="-2"/>
          <w:sz w:val="16"/>
        </w:rPr>
        <w:t>SYSTEM,</w:t>
      </w:r>
      <w:r>
        <w:rPr>
          <w:sz w:val="16"/>
        </w:rPr>
        <w:tab/>
      </w:r>
      <w:r>
        <w:rPr>
          <w:spacing w:val="-2"/>
          <w:sz w:val="16"/>
        </w:rPr>
        <w:t>PERMANENTE,</w:t>
      </w:r>
      <w:r>
        <w:rPr>
          <w:spacing w:val="40"/>
          <w:sz w:val="16"/>
        </w:rPr>
        <w:t> </w:t>
      </w:r>
      <w:r>
        <w:rPr>
          <w:sz w:val="16"/>
        </w:rPr>
        <w:t>MODELO:</w:t>
      </w:r>
      <w:r>
        <w:rPr>
          <w:spacing w:val="40"/>
          <w:sz w:val="16"/>
        </w:rPr>
        <w:t> </w:t>
      </w:r>
      <w:r>
        <w:rPr>
          <w:sz w:val="16"/>
        </w:rPr>
        <w:t>ENT/OTORRINO,</w:t>
      </w:r>
      <w:r>
        <w:rPr>
          <w:spacing w:val="40"/>
          <w:sz w:val="16"/>
        </w:rPr>
        <w:t> </w:t>
      </w:r>
      <w:r>
        <w:rPr>
          <w:sz w:val="16"/>
        </w:rPr>
        <w:t>COR</w:t>
      </w:r>
      <w:r>
        <w:rPr>
          <w:spacing w:val="40"/>
          <w:sz w:val="16"/>
        </w:rPr>
        <w:t> </w:t>
      </w:r>
      <w:r>
        <w:rPr>
          <w:sz w:val="16"/>
        </w:rPr>
        <w:t>BRANCO E AZUL;</w:t>
      </w:r>
    </w:p>
    <w:p>
      <w:pPr>
        <w:pStyle w:val="ListParagraph"/>
        <w:numPr>
          <w:ilvl w:val="0"/>
          <w:numId w:val="57"/>
        </w:numPr>
        <w:tabs>
          <w:tab w:pos="371" w:val="left" w:leader="none"/>
          <w:tab w:pos="1022" w:val="left" w:leader="none"/>
          <w:tab w:pos="1486" w:val="left" w:leader="none"/>
          <w:tab w:pos="1576" w:val="left" w:leader="none"/>
          <w:tab w:pos="2111" w:val="left" w:leader="none"/>
        </w:tabs>
        <w:spacing w:line="352" w:lineRule="auto" w:before="0" w:after="0"/>
        <w:ind w:left="0" w:right="0" w:firstLine="0"/>
        <w:jc w:val="left"/>
        <w:rPr>
          <w:sz w:val="16"/>
        </w:rPr>
      </w:pPr>
      <w:r>
        <w:rPr>
          <w:spacing w:val="-4"/>
          <w:sz w:val="16"/>
        </w:rPr>
        <w:t>PEÇA</w:t>
      </w:r>
      <w:r>
        <w:rPr>
          <w:sz w:val="16"/>
        </w:rPr>
        <w:tab/>
      </w:r>
      <w:r>
        <w:rPr>
          <w:spacing w:val="-6"/>
          <w:sz w:val="16"/>
        </w:rPr>
        <w:t>DE</w:t>
      </w:r>
      <w:r>
        <w:rPr>
          <w:sz w:val="16"/>
        </w:rPr>
        <w:tab/>
      </w:r>
      <w:r>
        <w:rPr>
          <w:spacing w:val="-4"/>
          <w:sz w:val="16"/>
        </w:rPr>
        <w:t>MÃO</w:t>
      </w:r>
      <w:r>
        <w:rPr>
          <w:sz w:val="16"/>
        </w:rPr>
        <w:tab/>
      </w:r>
      <w:r>
        <w:rPr>
          <w:spacing w:val="-6"/>
          <w:sz w:val="16"/>
        </w:rPr>
        <w:t>PARA</w:t>
      </w:r>
      <w:r>
        <w:rPr>
          <w:spacing w:val="40"/>
          <w:sz w:val="16"/>
        </w:rPr>
        <w:t> </w:t>
      </w:r>
      <w:r>
        <w:rPr>
          <w:spacing w:val="-2"/>
          <w:sz w:val="16"/>
        </w:rPr>
        <w:t>MICRODEBRIDADOR,</w:t>
      </w:r>
      <w:r>
        <w:rPr>
          <w:spacing w:val="40"/>
          <w:sz w:val="16"/>
        </w:rPr>
        <w:t> </w:t>
      </w:r>
      <w:r>
        <w:rPr>
          <w:spacing w:val="-2"/>
          <w:sz w:val="16"/>
        </w:rPr>
        <w:t>MICRODEBRIDER</w:t>
      </w:r>
      <w:r>
        <w:rPr>
          <w:sz w:val="16"/>
        </w:rPr>
        <w:tab/>
        <w:tab/>
      </w:r>
      <w:r>
        <w:rPr>
          <w:spacing w:val="-2"/>
          <w:sz w:val="16"/>
        </w:rPr>
        <w:t>HANDPIECE,</w:t>
      </w:r>
      <w:r>
        <w:rPr>
          <w:spacing w:val="40"/>
          <w:sz w:val="16"/>
        </w:rPr>
        <w:t> </w:t>
      </w:r>
      <w:r>
        <w:rPr>
          <w:sz w:val="16"/>
        </w:rPr>
        <w:t>PERMANENTE,</w:t>
      </w:r>
      <w:r>
        <w:rPr>
          <w:spacing w:val="28"/>
          <w:sz w:val="16"/>
        </w:rPr>
        <w:t> </w:t>
      </w:r>
      <w:r>
        <w:rPr>
          <w:sz w:val="16"/>
        </w:rPr>
        <w:t>MODELO:</w:t>
      </w:r>
      <w:r>
        <w:rPr>
          <w:spacing w:val="28"/>
          <w:sz w:val="16"/>
        </w:rPr>
        <w:t> </w:t>
      </w:r>
      <w:r>
        <w:rPr>
          <w:sz w:val="16"/>
        </w:rPr>
        <w:t>SINUS,</w:t>
      </w:r>
      <w:r>
        <w:rPr>
          <w:spacing w:val="40"/>
          <w:sz w:val="16"/>
        </w:rPr>
        <w:t> </w:t>
      </w:r>
      <w:r>
        <w:rPr>
          <w:sz w:val="16"/>
        </w:rPr>
        <w:t>COR: METÁLICO E AZUL;</w:t>
      </w:r>
    </w:p>
    <w:p>
      <w:pPr>
        <w:pStyle w:val="ListParagraph"/>
        <w:numPr>
          <w:ilvl w:val="0"/>
          <w:numId w:val="57"/>
        </w:numPr>
        <w:tabs>
          <w:tab w:pos="219" w:val="left" w:leader="none"/>
        </w:tabs>
        <w:spacing w:line="352" w:lineRule="auto" w:before="0" w:after="0"/>
        <w:ind w:left="0" w:right="0" w:firstLine="0"/>
        <w:jc w:val="left"/>
        <w:rPr>
          <w:sz w:val="16"/>
        </w:rPr>
      </w:pPr>
      <w:r>
        <w:rPr>
          <w:sz w:val="16"/>
        </w:rPr>
        <w:t>PEDAL</w:t>
      </w:r>
      <w:r>
        <w:rPr>
          <w:spacing w:val="35"/>
          <w:sz w:val="16"/>
        </w:rPr>
        <w:t> </w:t>
      </w:r>
      <w:r>
        <w:rPr>
          <w:sz w:val="16"/>
        </w:rPr>
        <w:t>PARA</w:t>
      </w:r>
      <w:r>
        <w:rPr>
          <w:spacing w:val="33"/>
          <w:sz w:val="16"/>
        </w:rPr>
        <w:t> </w:t>
      </w:r>
      <w:r>
        <w:rPr>
          <w:sz w:val="16"/>
        </w:rPr>
        <w:t>OPERAÇÃO</w:t>
      </w:r>
      <w:r>
        <w:rPr>
          <w:spacing w:val="40"/>
          <w:sz w:val="16"/>
        </w:rPr>
        <w:t> </w:t>
      </w:r>
      <w:r>
        <w:rPr>
          <w:sz w:val="16"/>
        </w:rPr>
        <w:t>DO</w:t>
      </w:r>
      <w:r>
        <w:rPr>
          <w:spacing w:val="40"/>
          <w:sz w:val="16"/>
        </w:rPr>
        <w:t> </w:t>
      </w:r>
      <w:r>
        <w:rPr>
          <w:sz w:val="16"/>
        </w:rPr>
        <w:t>SISTEMA</w:t>
      </w:r>
      <w:r>
        <w:rPr>
          <w:spacing w:val="63"/>
          <w:sz w:val="16"/>
        </w:rPr>
        <w:t> </w:t>
      </w:r>
      <w:r>
        <w:rPr>
          <w:spacing w:val="-2"/>
          <w:sz w:val="16"/>
        </w:rPr>
        <w:t>MULTIESPECIALIDADE</w:t>
      </w:r>
    </w:p>
    <w:p>
      <w:pPr>
        <w:spacing w:line="352" w:lineRule="auto" w:before="0"/>
        <w:ind w:left="0" w:right="0" w:firstLine="0"/>
        <w:jc w:val="both"/>
        <w:rPr>
          <w:sz w:val="16"/>
        </w:rPr>
      </w:pPr>
      <w:r>
        <w:rPr>
          <w:sz w:val="16"/>
        </w:rPr>
        <w:t>- INTEGRAD POWER </w:t>
      </w:r>
      <w:r>
        <w:rPr>
          <w:sz w:val="16"/>
        </w:rPr>
        <w:t>CONSOLE</w:t>
      </w:r>
      <w:r>
        <w:rPr>
          <w:spacing w:val="40"/>
          <w:sz w:val="16"/>
        </w:rPr>
        <w:t> </w:t>
      </w:r>
      <w:r>
        <w:rPr>
          <w:sz w:val="16"/>
        </w:rPr>
        <w:t>MILTIFUNCTION, </w:t>
      </w:r>
      <w:r>
        <w:rPr>
          <w:sz w:val="16"/>
        </w:rPr>
        <w:t>PERMANENTE,</w:t>
      </w:r>
      <w:r>
        <w:rPr>
          <w:spacing w:val="40"/>
          <w:sz w:val="16"/>
        </w:rPr>
        <w:t> </w:t>
      </w:r>
      <w:r>
        <w:rPr>
          <w:sz w:val="16"/>
        </w:rPr>
        <w:t>MODELO IPC FOTTPEDAL, </w:t>
      </w:r>
      <w:r>
        <w:rPr>
          <w:sz w:val="16"/>
        </w:rPr>
        <w:t>COR</w:t>
      </w:r>
      <w:r>
        <w:rPr>
          <w:spacing w:val="40"/>
          <w:sz w:val="16"/>
        </w:rPr>
        <w:t> </w:t>
      </w:r>
      <w:r>
        <w:rPr>
          <w:sz w:val="16"/>
        </w:rPr>
        <w:t>AZUL E BRANCO</w:t>
      </w:r>
    </w:p>
    <w:p>
      <w:pPr>
        <w:spacing w:line="240" w:lineRule="auto" w:before="0"/>
        <w:rPr>
          <w:sz w:val="16"/>
        </w:rPr>
      </w:pPr>
      <w:r>
        <w:rPr/>
        <w:br w:type="column"/>
      </w:r>
      <w:r>
        <w:rPr>
          <w:sz w:val="16"/>
        </w:rPr>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179"/>
        <w:rPr>
          <w:sz w:val="16"/>
        </w:rPr>
      </w:pPr>
    </w:p>
    <w:p>
      <w:pPr>
        <w:spacing w:line="352" w:lineRule="auto" w:before="0"/>
        <w:ind w:left="0" w:right="0" w:firstLine="0"/>
        <w:jc w:val="both"/>
        <w:rPr>
          <w:sz w:val="16"/>
        </w:rPr>
      </w:pPr>
      <w:r>
        <w:rPr>
          <w:sz w:val="16"/>
        </w:rPr>
        <w:t>Sim, com a unidade de </w:t>
      </w:r>
      <w:r>
        <w:rPr>
          <w:sz w:val="16"/>
        </w:rPr>
        <w:t>controle,</w:t>
      </w:r>
      <w:r>
        <w:rPr>
          <w:spacing w:val="40"/>
          <w:sz w:val="16"/>
        </w:rPr>
        <w:t> </w:t>
      </w:r>
      <w:r>
        <w:rPr>
          <w:sz w:val="16"/>
        </w:rPr>
        <w:t>peça de mão e pedal</w:t>
      </w:r>
      <w:r>
        <w:rPr>
          <w:spacing w:val="40"/>
          <w:sz w:val="16"/>
        </w:rPr>
        <w:t> </w:t>
      </w:r>
      <w:r>
        <w:rPr>
          <w:sz w:val="16"/>
        </w:rPr>
        <w:t>disponibilizados pela empresa</w:t>
      </w:r>
      <w:r>
        <w:rPr>
          <w:spacing w:val="40"/>
          <w:sz w:val="16"/>
        </w:rPr>
        <w:t> </w:t>
      </w:r>
      <w:r>
        <w:rPr>
          <w:spacing w:val="-2"/>
          <w:sz w:val="16"/>
        </w:rPr>
        <w:t>fornecedora</w:t>
      </w:r>
    </w:p>
    <w:p>
      <w:pPr>
        <w:spacing w:line="352" w:lineRule="auto" w:before="83"/>
        <w:ind w:left="0" w:right="2373" w:firstLine="0"/>
        <w:jc w:val="left"/>
        <w:rPr>
          <w:sz w:val="16"/>
        </w:rPr>
      </w:pPr>
      <w:r>
        <w:rPr/>
        <w:br w:type="column"/>
      </w:r>
      <w:r>
        <w:rPr>
          <w:b/>
          <w:spacing w:val="-2"/>
          <w:sz w:val="16"/>
        </w:rPr>
        <w:t>relevante(s))</w:t>
      </w:r>
      <w:r>
        <w:rPr>
          <w:b/>
          <w:spacing w:val="40"/>
          <w:sz w:val="16"/>
        </w:rPr>
        <w:t> </w:t>
      </w:r>
      <w:r>
        <w:rPr>
          <w:sz w:val="16"/>
        </w:rPr>
        <w:t>Diametro:</w:t>
      </w:r>
      <w:r>
        <w:rPr>
          <w:spacing w:val="-3"/>
          <w:sz w:val="16"/>
        </w:rPr>
        <w:t> </w:t>
      </w:r>
      <w:r>
        <w:rPr>
          <w:sz w:val="16"/>
        </w:rPr>
        <w:t>4mm</w:t>
      </w:r>
      <w:r>
        <w:rPr>
          <w:spacing w:val="40"/>
          <w:sz w:val="16"/>
        </w:rPr>
        <w:t> </w:t>
      </w:r>
      <w:r>
        <w:rPr>
          <w:sz w:val="16"/>
        </w:rPr>
        <w:t>Comprimento:</w:t>
      </w:r>
      <w:r>
        <w:rPr>
          <w:spacing w:val="-10"/>
          <w:sz w:val="16"/>
        </w:rPr>
        <w:t> </w:t>
      </w:r>
      <w:r>
        <w:rPr>
          <w:sz w:val="16"/>
        </w:rPr>
        <w:t>13cm</w:t>
      </w:r>
      <w:r>
        <w:rPr>
          <w:spacing w:val="40"/>
          <w:sz w:val="16"/>
        </w:rPr>
        <w:t> </w:t>
      </w:r>
      <w:r>
        <w:rPr>
          <w:sz w:val="16"/>
        </w:rPr>
        <w:t>Angulo:</w:t>
      </w:r>
      <w:r>
        <w:rPr>
          <w:spacing w:val="-3"/>
          <w:sz w:val="16"/>
        </w:rPr>
        <w:t> </w:t>
      </w:r>
      <w:r>
        <w:rPr>
          <w:sz w:val="16"/>
        </w:rPr>
        <w:t>70°</w:t>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7"/>
        <w:rPr>
          <w:sz w:val="16"/>
        </w:rPr>
      </w:pPr>
    </w:p>
    <w:p>
      <w:pPr>
        <w:spacing w:before="0"/>
        <w:ind w:left="0" w:right="0" w:firstLine="0"/>
        <w:jc w:val="left"/>
        <w:rPr>
          <w:sz w:val="16"/>
        </w:rPr>
      </w:pPr>
      <w:r>
        <w:rPr>
          <w:sz w:val="16"/>
        </w:rPr>
        <w:t>Nome</w:t>
      </w:r>
      <w:r>
        <w:rPr>
          <w:spacing w:val="-1"/>
          <w:sz w:val="16"/>
        </w:rPr>
        <w:t> </w:t>
      </w:r>
      <w:r>
        <w:rPr>
          <w:sz w:val="16"/>
        </w:rPr>
        <w:t>primário</w:t>
      </w:r>
      <w:r>
        <w:rPr>
          <w:spacing w:val="-1"/>
          <w:sz w:val="16"/>
        </w:rPr>
        <w:t> </w:t>
      </w:r>
      <w:r>
        <w:rPr>
          <w:sz w:val="16"/>
        </w:rPr>
        <w:t>do</w:t>
      </w:r>
      <w:r>
        <w:rPr>
          <w:spacing w:val="-1"/>
          <w:sz w:val="16"/>
        </w:rPr>
        <w:t> </w:t>
      </w:r>
      <w:r>
        <w:rPr>
          <w:sz w:val="16"/>
        </w:rPr>
        <w:t>produto</w:t>
      </w:r>
      <w:r>
        <w:rPr>
          <w:spacing w:val="-1"/>
          <w:sz w:val="16"/>
        </w:rPr>
        <w:t> </w:t>
      </w:r>
      <w:r>
        <w:rPr>
          <w:sz w:val="16"/>
        </w:rPr>
        <w:t>(ex.:</w:t>
      </w:r>
      <w:r>
        <w:rPr>
          <w:spacing w:val="-1"/>
          <w:sz w:val="16"/>
        </w:rPr>
        <w:t> </w:t>
      </w:r>
      <w:r>
        <w:rPr>
          <w:sz w:val="16"/>
        </w:rPr>
        <w:t>Cateter):</w:t>
      </w:r>
      <w:r>
        <w:rPr>
          <w:spacing w:val="-1"/>
          <w:sz w:val="16"/>
        </w:rPr>
        <w:t> </w:t>
      </w:r>
      <w:r>
        <w:rPr>
          <w:spacing w:val="-2"/>
          <w:sz w:val="16"/>
        </w:rPr>
        <w:t>Broca</w:t>
      </w:r>
    </w:p>
    <w:p>
      <w:pPr>
        <w:spacing w:line="352" w:lineRule="auto" w:before="86"/>
        <w:ind w:left="0" w:right="0" w:firstLine="0"/>
        <w:jc w:val="left"/>
        <w:rPr>
          <w:sz w:val="16"/>
        </w:rPr>
      </w:pPr>
      <w:r>
        <w:rPr>
          <w:sz w:val="16"/>
        </w:rPr>
        <w:t>Forma primária (ex.: Balão): Para Dacriocistorinostomia</w:t>
      </w:r>
      <w:r>
        <w:rPr>
          <w:spacing w:val="40"/>
          <w:sz w:val="16"/>
        </w:rPr>
        <w:t> </w:t>
      </w:r>
      <w:r>
        <w:rPr>
          <w:sz w:val="16"/>
        </w:rPr>
        <w:t>Geografia de aplicação (ex.: Infrapatela): Endonasal</w:t>
      </w:r>
      <w:r>
        <w:rPr>
          <w:spacing w:val="40"/>
          <w:sz w:val="16"/>
        </w:rPr>
        <w:t> </w:t>
      </w:r>
      <w:r>
        <w:rPr>
          <w:sz w:val="16"/>
        </w:rPr>
        <w:t>Característica</w:t>
      </w:r>
      <w:r>
        <w:rPr>
          <w:spacing w:val="40"/>
          <w:sz w:val="16"/>
        </w:rPr>
        <w:t> </w:t>
      </w:r>
      <w:r>
        <w:rPr>
          <w:sz w:val="16"/>
        </w:rPr>
        <w:t>peculiar</w:t>
      </w:r>
      <w:r>
        <w:rPr>
          <w:spacing w:val="40"/>
          <w:sz w:val="16"/>
        </w:rPr>
        <w:t> </w:t>
      </w:r>
      <w:r>
        <w:rPr>
          <w:sz w:val="16"/>
        </w:rPr>
        <w:t>(ex.:</w:t>
      </w:r>
      <w:r>
        <w:rPr>
          <w:spacing w:val="40"/>
          <w:sz w:val="16"/>
        </w:rPr>
        <w:t> </w:t>
      </w:r>
      <w:r>
        <w:rPr>
          <w:sz w:val="16"/>
        </w:rPr>
        <w:t>OTW):</w:t>
      </w:r>
      <w:r>
        <w:rPr>
          <w:spacing w:val="40"/>
          <w:sz w:val="16"/>
        </w:rPr>
        <w:t> </w:t>
      </w:r>
      <w:r>
        <w:rPr>
          <w:sz w:val="16"/>
        </w:rPr>
        <w:t>12</w:t>
      </w:r>
      <w:r>
        <w:rPr>
          <w:spacing w:val="40"/>
          <w:sz w:val="16"/>
        </w:rPr>
        <w:t> </w:t>
      </w:r>
      <w:r>
        <w:rPr>
          <w:sz w:val="16"/>
        </w:rPr>
        <w:t>mil</w:t>
      </w:r>
      <w:r>
        <w:rPr>
          <w:spacing w:val="40"/>
          <w:sz w:val="16"/>
        </w:rPr>
        <w:t> </w:t>
      </w:r>
      <w:r>
        <w:rPr>
          <w:sz w:val="16"/>
        </w:rPr>
        <w:t>rotações</w:t>
      </w:r>
      <w:r>
        <w:rPr>
          <w:spacing w:val="40"/>
          <w:sz w:val="16"/>
        </w:rPr>
        <w:t> </w:t>
      </w:r>
      <w:r>
        <w:rPr>
          <w:spacing w:val="-2"/>
          <w:sz w:val="16"/>
        </w:rPr>
        <w:t>(DCR)</w:t>
      </w:r>
    </w:p>
    <w:p>
      <w:pPr>
        <w:spacing w:line="352" w:lineRule="auto" w:before="0"/>
        <w:ind w:left="0" w:right="0" w:firstLine="0"/>
        <w:jc w:val="left"/>
        <w:rPr>
          <w:sz w:val="16"/>
        </w:rPr>
      </w:pPr>
      <w:r>
        <w:rPr>
          <w:sz w:val="16"/>
        </w:rPr>
        <w:t>Aplicação (ex.:</w:t>
      </w:r>
      <w:r>
        <w:rPr>
          <w:spacing w:val="-4"/>
          <w:sz w:val="16"/>
        </w:rPr>
        <w:t> </w:t>
      </w:r>
      <w:r>
        <w:rPr>
          <w:sz w:val="16"/>
        </w:rPr>
        <w:t>Angioplastia Intraluminal): </w:t>
      </w:r>
      <w:r>
        <w:rPr>
          <w:sz w:val="16"/>
        </w:rPr>
        <w:t>Sinusectomia</w:t>
      </w:r>
      <w:r>
        <w:rPr>
          <w:spacing w:val="40"/>
          <w:sz w:val="16"/>
        </w:rPr>
        <w:t> </w:t>
      </w:r>
      <w:r>
        <w:rPr>
          <w:spacing w:val="-2"/>
          <w:sz w:val="16"/>
        </w:rPr>
        <w:t>Endonasal</w:t>
      </w:r>
    </w:p>
    <w:p>
      <w:pPr>
        <w:spacing w:line="183" w:lineRule="exact" w:before="0"/>
        <w:ind w:left="0" w:right="0" w:firstLine="0"/>
        <w:jc w:val="left"/>
        <w:rPr>
          <w:sz w:val="16"/>
        </w:rPr>
      </w:pPr>
      <w:r>
        <w:rPr>
          <w:sz w:val="16"/>
        </w:rPr>
        <w:t>Composição</w:t>
      </w:r>
      <w:r>
        <w:rPr>
          <w:spacing w:val="-3"/>
          <w:sz w:val="16"/>
        </w:rPr>
        <w:t> </w:t>
      </w:r>
      <w:r>
        <w:rPr>
          <w:sz w:val="16"/>
        </w:rPr>
        <w:t>(ex.:</w:t>
      </w:r>
      <w:r>
        <w:rPr>
          <w:spacing w:val="-5"/>
          <w:sz w:val="16"/>
        </w:rPr>
        <w:t> </w:t>
      </w:r>
      <w:r>
        <w:rPr>
          <w:sz w:val="16"/>
        </w:rPr>
        <w:t>Titânio):</w:t>
      </w:r>
      <w:r>
        <w:rPr>
          <w:spacing w:val="-10"/>
          <w:sz w:val="16"/>
        </w:rPr>
        <w:t> </w:t>
      </w:r>
      <w:r>
        <w:rPr>
          <w:sz w:val="16"/>
        </w:rPr>
        <w:t>Aço</w:t>
      </w:r>
      <w:r>
        <w:rPr>
          <w:spacing w:val="-2"/>
          <w:sz w:val="16"/>
        </w:rPr>
        <w:t> Cirurgico</w:t>
      </w:r>
    </w:p>
    <w:p>
      <w:pPr>
        <w:spacing w:line="352" w:lineRule="auto" w:before="85"/>
        <w:ind w:left="0" w:right="0" w:firstLine="0"/>
        <w:jc w:val="left"/>
        <w:rPr>
          <w:b/>
          <w:sz w:val="16"/>
        </w:rPr>
      </w:pPr>
      <w:r>
        <w:rPr>
          <w:b/>
          <w:sz w:val="16"/>
        </w:rPr>
        <w:t>Dimensões</w:t>
      </w:r>
      <w:r>
        <w:rPr>
          <w:b/>
          <w:spacing w:val="40"/>
          <w:sz w:val="16"/>
        </w:rPr>
        <w:t> </w:t>
      </w:r>
      <w:r>
        <w:rPr>
          <w:b/>
          <w:sz w:val="16"/>
        </w:rPr>
        <w:t>(das</w:t>
      </w:r>
      <w:r>
        <w:rPr>
          <w:b/>
          <w:spacing w:val="40"/>
          <w:sz w:val="16"/>
        </w:rPr>
        <w:t> </w:t>
      </w:r>
      <w:r>
        <w:rPr>
          <w:b/>
          <w:sz w:val="16"/>
        </w:rPr>
        <w:t>abaixo,</w:t>
      </w:r>
      <w:r>
        <w:rPr>
          <w:b/>
          <w:spacing w:val="40"/>
          <w:sz w:val="16"/>
        </w:rPr>
        <w:t> </w:t>
      </w:r>
      <w:r>
        <w:rPr>
          <w:b/>
          <w:sz w:val="16"/>
        </w:rPr>
        <w:t>somente</w:t>
      </w:r>
      <w:r>
        <w:rPr>
          <w:b/>
          <w:spacing w:val="40"/>
          <w:sz w:val="16"/>
        </w:rPr>
        <w:t> </w:t>
      </w:r>
      <w:r>
        <w:rPr>
          <w:b/>
          <w:sz w:val="16"/>
        </w:rPr>
        <w:t>a(s)</w:t>
      </w:r>
      <w:r>
        <w:rPr>
          <w:b/>
          <w:spacing w:val="40"/>
          <w:sz w:val="16"/>
        </w:rPr>
        <w:t> </w:t>
      </w:r>
      <w:r>
        <w:rPr>
          <w:b/>
          <w:sz w:val="16"/>
        </w:rPr>
        <w:t>que</w:t>
      </w:r>
      <w:r>
        <w:rPr>
          <w:b/>
          <w:spacing w:val="40"/>
          <w:sz w:val="16"/>
        </w:rPr>
        <w:t> </w:t>
      </w:r>
      <w:r>
        <w:rPr>
          <w:b/>
          <w:sz w:val="16"/>
        </w:rPr>
        <w:t>for(em)</w:t>
      </w:r>
      <w:r>
        <w:rPr>
          <w:b/>
          <w:spacing w:val="40"/>
          <w:sz w:val="16"/>
        </w:rPr>
        <w:t> </w:t>
      </w:r>
      <w:r>
        <w:rPr>
          <w:b/>
          <w:spacing w:val="-2"/>
          <w:sz w:val="16"/>
        </w:rPr>
        <w:t>relevante(s))</w:t>
      </w:r>
    </w:p>
    <w:p>
      <w:pPr>
        <w:spacing w:line="352" w:lineRule="auto" w:before="0"/>
        <w:ind w:left="0" w:right="2389" w:firstLine="0"/>
        <w:jc w:val="left"/>
        <w:rPr>
          <w:sz w:val="16"/>
        </w:rPr>
      </w:pPr>
      <w:r>
        <w:rPr>
          <w:sz w:val="16"/>
        </w:rPr>
        <w:t>Diametro:</w:t>
      </w:r>
      <w:r>
        <w:rPr>
          <w:spacing w:val="-3"/>
          <w:sz w:val="16"/>
        </w:rPr>
        <w:t> </w:t>
      </w:r>
      <w:r>
        <w:rPr>
          <w:sz w:val="16"/>
        </w:rPr>
        <w:t>4mm</w:t>
      </w:r>
      <w:r>
        <w:rPr>
          <w:spacing w:val="40"/>
          <w:sz w:val="16"/>
        </w:rPr>
        <w:t> </w:t>
      </w:r>
      <w:r>
        <w:rPr>
          <w:spacing w:val="-2"/>
          <w:sz w:val="16"/>
        </w:rPr>
        <w:t>Comprimento:</w:t>
      </w:r>
      <w:r>
        <w:rPr>
          <w:spacing w:val="-10"/>
          <w:sz w:val="16"/>
        </w:rPr>
        <w:t> </w:t>
      </w:r>
      <w:r>
        <w:rPr>
          <w:spacing w:val="-2"/>
          <w:sz w:val="16"/>
        </w:rPr>
        <w:t>11cm</w:t>
      </w:r>
      <w:r>
        <w:rPr>
          <w:spacing w:val="40"/>
          <w:sz w:val="16"/>
        </w:rPr>
        <w:t> </w:t>
      </w:r>
      <w:r>
        <w:rPr>
          <w:sz w:val="16"/>
        </w:rPr>
        <w:t>Angulo:</w:t>
      </w:r>
      <w:r>
        <w:rPr>
          <w:spacing w:val="-3"/>
          <w:sz w:val="16"/>
        </w:rPr>
        <w:t> </w:t>
      </w:r>
      <w:r>
        <w:rPr>
          <w:sz w:val="16"/>
        </w:rPr>
        <w:t>15°</w:t>
      </w:r>
    </w:p>
    <w:p>
      <w:pPr>
        <w:spacing w:line="240" w:lineRule="auto" w:before="0"/>
        <w:rPr>
          <w:sz w:val="16"/>
        </w:rPr>
      </w:pPr>
      <w:r>
        <w:rPr/>
        <w:br w:type="column"/>
      </w:r>
      <w:r>
        <w:rPr>
          <w:sz w:val="16"/>
        </w:rPr>
      </w: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rPr>
          <w:sz w:val="16"/>
        </w:rPr>
      </w:pPr>
    </w:p>
    <w:p>
      <w:pPr>
        <w:pStyle w:val="BodyText"/>
        <w:spacing w:before="32"/>
        <w:rPr>
          <w:sz w:val="16"/>
        </w:rPr>
      </w:pPr>
    </w:p>
    <w:p>
      <w:pPr>
        <w:spacing w:before="0"/>
        <w:ind w:left="361" w:right="0" w:firstLine="0"/>
        <w:jc w:val="left"/>
        <w:rPr>
          <w:sz w:val="16"/>
        </w:rPr>
      </w:pPr>
      <w:r>
        <w:rPr>
          <w:spacing w:val="-2"/>
          <w:sz w:val="16"/>
        </w:rPr>
        <w:t>ENT/MEDTRONIC</w:t>
      </w:r>
    </w:p>
    <w:p>
      <w:pPr>
        <w:spacing w:after="0"/>
        <w:jc w:val="left"/>
        <w:rPr>
          <w:sz w:val="16"/>
        </w:rPr>
        <w:sectPr>
          <w:type w:val="continuous"/>
          <w:pgSz w:w="15840" w:h="24480"/>
          <w:pgMar w:top="740" w:bottom="280" w:left="360" w:right="360"/>
          <w:cols w:num="6" w:equalWidth="0">
            <w:col w:w="602" w:space="320"/>
            <w:col w:w="3182" w:space="32"/>
            <w:col w:w="2524" w:space="32"/>
            <w:col w:w="2226" w:space="32"/>
            <w:col w:w="3712" w:space="58"/>
            <w:col w:w="2400"/>
          </w:cols>
        </w:sectPr>
      </w:pPr>
    </w:p>
    <w:p>
      <w:pPr>
        <w:pStyle w:val="BodyText"/>
        <w:spacing w:before="25"/>
      </w:pPr>
    </w:p>
    <w:p>
      <w:pPr>
        <w:pStyle w:val="BodyText"/>
        <w:ind w:left="329"/>
        <w:jc w:val="both"/>
      </w:pPr>
      <w:r>
        <w:rPr/>
        <w:t>Em</w:t>
      </w:r>
      <w:r>
        <w:rPr>
          <w:spacing w:val="-1"/>
        </w:rPr>
        <w:t> </w:t>
      </w:r>
      <w:r>
        <w:rPr/>
        <w:t>caso</w:t>
      </w:r>
      <w:r>
        <w:rPr>
          <w:spacing w:val="-1"/>
        </w:rPr>
        <w:t> </w:t>
      </w:r>
      <w:r>
        <w:rPr>
          <w:spacing w:val="-5"/>
        </w:rPr>
        <w:t>de:</w:t>
      </w:r>
    </w:p>
    <w:p>
      <w:pPr>
        <w:pStyle w:val="ListParagraph"/>
        <w:numPr>
          <w:ilvl w:val="0"/>
          <w:numId w:val="58"/>
        </w:numPr>
        <w:tabs>
          <w:tab w:pos="473" w:val="left" w:leader="none"/>
        </w:tabs>
        <w:spacing w:line="278" w:lineRule="auto" w:before="25" w:after="0"/>
        <w:ind w:left="329" w:right="313" w:firstLine="0"/>
        <w:jc w:val="both"/>
        <w:rPr>
          <w:sz w:val="20"/>
        </w:rPr>
      </w:pPr>
      <w:r>
        <w:rPr>
          <w:sz w:val="20"/>
        </w:rPr>
        <w:t>variação/faixa de valores/tamanhos: descrever se somente um valor atende, podendo ser qualquer valor dentro da faixa especificada ou se vários valores dentro da faixa atendem </w:t>
      </w:r>
      <w:r>
        <w:rPr>
          <w:sz w:val="20"/>
        </w:rPr>
        <w:t>e quais serão obrigatórios que a contratada tenha para fornecer;</w:t>
      </w:r>
    </w:p>
    <w:p>
      <w:pPr>
        <w:pStyle w:val="ListParagraph"/>
        <w:numPr>
          <w:ilvl w:val="0"/>
          <w:numId w:val="58"/>
        </w:numPr>
        <w:tabs>
          <w:tab w:pos="471" w:val="left" w:leader="none"/>
        </w:tabs>
        <w:spacing w:line="234" w:lineRule="exact" w:before="0" w:after="0"/>
        <w:ind w:left="471" w:right="0" w:hanging="142"/>
        <w:jc w:val="both"/>
        <w:rPr>
          <w:sz w:val="20"/>
        </w:rPr>
      </w:pPr>
      <w:r>
        <w:rPr>
          <w:sz w:val="20"/>
        </w:rPr>
        <w:t>um</w:t>
      </w:r>
      <w:r>
        <w:rPr>
          <w:spacing w:val="-2"/>
          <w:sz w:val="20"/>
        </w:rPr>
        <w:t> </w:t>
      </w:r>
      <w:r>
        <w:rPr>
          <w:sz w:val="20"/>
        </w:rPr>
        <w:t>valor/tamanho</w:t>
      </w:r>
      <w:r>
        <w:rPr>
          <w:spacing w:val="-1"/>
          <w:sz w:val="20"/>
        </w:rPr>
        <w:t> </w:t>
      </w:r>
      <w:r>
        <w:rPr>
          <w:sz w:val="20"/>
        </w:rPr>
        <w:t>específico:</w:t>
      </w:r>
      <w:r>
        <w:rPr>
          <w:spacing w:val="-1"/>
          <w:sz w:val="20"/>
        </w:rPr>
        <w:t> </w:t>
      </w:r>
      <w:r>
        <w:rPr>
          <w:sz w:val="20"/>
        </w:rPr>
        <w:t>descrever</w:t>
      </w:r>
      <w:r>
        <w:rPr>
          <w:spacing w:val="-2"/>
          <w:sz w:val="20"/>
        </w:rPr>
        <w:t> </w:t>
      </w:r>
      <w:r>
        <w:rPr>
          <w:sz w:val="20"/>
        </w:rPr>
        <w:t>se</w:t>
      </w:r>
      <w:r>
        <w:rPr>
          <w:spacing w:val="-1"/>
          <w:sz w:val="20"/>
        </w:rPr>
        <w:t> </w:t>
      </w:r>
      <w:r>
        <w:rPr>
          <w:sz w:val="20"/>
        </w:rPr>
        <w:t>há</w:t>
      </w:r>
      <w:r>
        <w:rPr>
          <w:spacing w:val="-1"/>
          <w:sz w:val="20"/>
        </w:rPr>
        <w:t> </w:t>
      </w:r>
      <w:r>
        <w:rPr>
          <w:sz w:val="20"/>
        </w:rPr>
        <w:t>margem</w:t>
      </w:r>
      <w:r>
        <w:rPr>
          <w:spacing w:val="-2"/>
          <w:sz w:val="20"/>
        </w:rPr>
        <w:t> </w:t>
      </w:r>
      <w:r>
        <w:rPr>
          <w:sz w:val="20"/>
        </w:rPr>
        <w:t>de</w:t>
      </w:r>
      <w:r>
        <w:rPr>
          <w:spacing w:val="-1"/>
          <w:sz w:val="20"/>
        </w:rPr>
        <w:t> </w:t>
      </w:r>
      <w:r>
        <w:rPr>
          <w:sz w:val="20"/>
        </w:rPr>
        <w:t>variação</w:t>
      </w:r>
      <w:r>
        <w:rPr>
          <w:spacing w:val="-1"/>
          <w:sz w:val="20"/>
        </w:rPr>
        <w:t> </w:t>
      </w:r>
      <w:r>
        <w:rPr>
          <w:sz w:val="20"/>
        </w:rPr>
        <w:t>aceitável</w:t>
      </w:r>
      <w:r>
        <w:rPr>
          <w:spacing w:val="-2"/>
          <w:sz w:val="20"/>
        </w:rPr>
        <w:t> </w:t>
      </w:r>
      <w:r>
        <w:rPr>
          <w:sz w:val="20"/>
        </w:rPr>
        <w:t>para</w:t>
      </w:r>
      <w:r>
        <w:rPr>
          <w:spacing w:val="-1"/>
          <w:sz w:val="20"/>
        </w:rPr>
        <w:t> </w:t>
      </w:r>
      <w:r>
        <w:rPr>
          <w:sz w:val="20"/>
        </w:rPr>
        <w:t>o</w:t>
      </w:r>
      <w:r>
        <w:rPr>
          <w:spacing w:val="-1"/>
          <w:sz w:val="20"/>
        </w:rPr>
        <w:t> </w:t>
      </w:r>
      <w:r>
        <w:rPr>
          <w:sz w:val="20"/>
        </w:rPr>
        <w:t>tamanho</w:t>
      </w:r>
      <w:r>
        <w:rPr>
          <w:spacing w:val="-1"/>
          <w:sz w:val="20"/>
        </w:rPr>
        <w:t> </w:t>
      </w:r>
      <w:r>
        <w:rPr>
          <w:spacing w:val="-2"/>
          <w:sz w:val="20"/>
        </w:rPr>
        <w:t>proposto;</w:t>
      </w:r>
    </w:p>
    <w:p>
      <w:pPr>
        <w:pStyle w:val="ListParagraph"/>
        <w:numPr>
          <w:ilvl w:val="0"/>
          <w:numId w:val="58"/>
        </w:numPr>
        <w:tabs>
          <w:tab w:pos="471" w:val="left" w:leader="none"/>
        </w:tabs>
        <w:spacing w:line="240" w:lineRule="auto" w:before="25" w:after="0"/>
        <w:ind w:left="471" w:right="0" w:hanging="142"/>
        <w:jc w:val="both"/>
        <w:rPr>
          <w:sz w:val="20"/>
        </w:rPr>
      </w:pPr>
      <w:r>
        <w:rPr>
          <w:sz w:val="20"/>
        </w:rPr>
        <w:t>marca</w:t>
      </w:r>
      <w:r>
        <w:rPr>
          <w:spacing w:val="-1"/>
          <w:sz w:val="20"/>
        </w:rPr>
        <w:t> </w:t>
      </w:r>
      <w:r>
        <w:rPr>
          <w:sz w:val="20"/>
        </w:rPr>
        <w:t>diferente</w:t>
      </w:r>
      <w:r>
        <w:rPr>
          <w:spacing w:val="-1"/>
          <w:sz w:val="20"/>
        </w:rPr>
        <w:t> </w:t>
      </w:r>
      <w:r>
        <w:rPr>
          <w:sz w:val="20"/>
        </w:rPr>
        <w:t>da(s)</w:t>
      </w:r>
      <w:r>
        <w:rPr>
          <w:spacing w:val="-1"/>
          <w:sz w:val="20"/>
        </w:rPr>
        <w:t> </w:t>
      </w:r>
      <w:r>
        <w:rPr>
          <w:sz w:val="20"/>
        </w:rPr>
        <w:t>pré-aprovada(s):</w:t>
      </w:r>
      <w:r>
        <w:rPr>
          <w:spacing w:val="-1"/>
          <w:sz w:val="20"/>
        </w:rPr>
        <w:t> </w:t>
      </w:r>
      <w:r>
        <w:rPr>
          <w:sz w:val="20"/>
        </w:rPr>
        <w:t>a</w:t>
      </w:r>
      <w:r>
        <w:rPr>
          <w:spacing w:val="-1"/>
          <w:sz w:val="20"/>
        </w:rPr>
        <w:t> </w:t>
      </w:r>
      <w:r>
        <w:rPr>
          <w:sz w:val="20"/>
        </w:rPr>
        <w:t>análise</w:t>
      </w:r>
      <w:r>
        <w:rPr>
          <w:spacing w:val="-1"/>
          <w:sz w:val="20"/>
        </w:rPr>
        <w:t> </w:t>
      </w:r>
      <w:r>
        <w:rPr>
          <w:sz w:val="20"/>
        </w:rPr>
        <w:t>técnica</w:t>
      </w:r>
      <w:r>
        <w:rPr>
          <w:spacing w:val="-1"/>
          <w:sz w:val="20"/>
        </w:rPr>
        <w:t> </w:t>
      </w:r>
      <w:r>
        <w:rPr>
          <w:sz w:val="20"/>
        </w:rPr>
        <w:t>se</w:t>
      </w:r>
      <w:r>
        <w:rPr>
          <w:spacing w:val="-1"/>
          <w:sz w:val="20"/>
        </w:rPr>
        <w:t> </w:t>
      </w:r>
      <w:r>
        <w:rPr>
          <w:sz w:val="20"/>
        </w:rPr>
        <w:t>dará</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catálogo</w:t>
      </w:r>
      <w:r>
        <w:rPr>
          <w:spacing w:val="-1"/>
          <w:sz w:val="20"/>
        </w:rPr>
        <w:t> </w:t>
      </w:r>
      <w:r>
        <w:rPr>
          <w:sz w:val="20"/>
        </w:rPr>
        <w:t>e</w:t>
      </w:r>
      <w:r>
        <w:rPr>
          <w:spacing w:val="-1"/>
          <w:sz w:val="20"/>
        </w:rPr>
        <w:t> </w:t>
      </w:r>
      <w:r>
        <w:rPr>
          <w:sz w:val="20"/>
        </w:rPr>
        <w:t>de</w:t>
      </w:r>
      <w:r>
        <w:rPr>
          <w:spacing w:val="-1"/>
          <w:sz w:val="20"/>
        </w:rPr>
        <w:t> </w:t>
      </w:r>
      <w:r>
        <w:rPr>
          <w:spacing w:val="-2"/>
          <w:sz w:val="20"/>
        </w:rPr>
        <w:t>amostra;</w:t>
      </w:r>
    </w:p>
    <w:p>
      <w:pPr>
        <w:pStyle w:val="ListParagraph"/>
        <w:numPr>
          <w:ilvl w:val="0"/>
          <w:numId w:val="58"/>
        </w:numPr>
        <w:tabs>
          <w:tab w:pos="476" w:val="left" w:leader="none"/>
        </w:tabs>
        <w:spacing w:line="280" w:lineRule="auto" w:before="25" w:after="0"/>
        <w:ind w:left="329" w:right="313" w:firstLine="0"/>
        <w:jc w:val="both"/>
        <w:rPr>
          <w:sz w:val="20"/>
        </w:rPr>
      </w:pPr>
      <w:r>
        <w:rPr>
          <w:sz w:val="20"/>
        </w:rPr>
        <w:t>instrumental/equipamento em comodato em detrimento da sua aquisição definitiva: permite imediata substituição do instrumental cirúrgico, sem que haja prejuízo da rotina e </w:t>
      </w:r>
      <w:r>
        <w:rPr>
          <w:sz w:val="20"/>
        </w:rPr>
        <w:t>não se faz necessária manutenção preventiva e corretiva. Vale ressaltar que a relação de compatibilidade entre os insumos necessários à realização dos procedimentos e o instrumental em comodato pode acarretar a vinculação permanente da aquisição de insumos perante determinado fornecedor. A opção pela aquisição definitiva do equipamento levaria a Administração a adquirir os insumos por meio de inexigibilidade de licitação durante toda a sua vida útil, mantendo, assim, contínuas aquisições com um só fornecedor, de maneira</w:t>
      </w:r>
    </w:p>
    <w:p>
      <w:pPr>
        <w:pStyle w:val="ListParagraph"/>
        <w:spacing w:after="0" w:line="280" w:lineRule="auto"/>
        <w:jc w:val="both"/>
        <w:rPr>
          <w:sz w:val="20"/>
        </w:rPr>
        <w:sectPr>
          <w:type w:val="continuous"/>
          <w:pgSz w:w="15840" w:h="24480"/>
          <w:pgMar w:top="740" w:bottom="280" w:left="360" w:right="360"/>
        </w:sectPr>
      </w:pPr>
    </w:p>
    <w:p>
      <w:pPr>
        <w:pStyle w:val="BodyText"/>
        <w:spacing w:line="280" w:lineRule="auto" w:before="73"/>
        <w:ind w:left="329" w:right="313"/>
        <w:jc w:val="both"/>
      </w:pPr>
      <w:r>
        <w:rPr/>
        <w:t>a restringir a concorrência, bem como eventual antieconomicidade, uma vez que outros fornecedores poderiam, futuramente, apresentar preços mais vantajosos. No entanto, </w:t>
      </w:r>
      <w:r>
        <w:rPr/>
        <w:t>a entidade estaria forçada, por questões técnicas, a sempre adquirir os insumos com a mesma sociedade empresária detentora do equipamento/instrumental cirúrgico.</w:t>
      </w:r>
    </w:p>
    <w:p>
      <w:pPr>
        <w:pStyle w:val="BodyText"/>
        <w:spacing w:before="42"/>
      </w:pPr>
    </w:p>
    <w:p>
      <w:pPr>
        <w:pStyle w:val="Heading1"/>
        <w:numPr>
          <w:ilvl w:val="1"/>
          <w:numId w:val="57"/>
        </w:numPr>
        <w:tabs>
          <w:tab w:pos="678" w:val="left" w:leader="none"/>
        </w:tabs>
        <w:spacing w:line="240" w:lineRule="auto" w:before="0" w:after="0"/>
        <w:ind w:left="678" w:right="0" w:hanging="349"/>
        <w:jc w:val="left"/>
      </w:pPr>
      <w:r>
        <w:rPr>
          <w:spacing w:val="-2"/>
        </w:rPr>
        <w:t>LEVANTAMENTO</w:t>
      </w:r>
      <w:r>
        <w:rPr>
          <w:spacing w:val="-10"/>
        </w:rPr>
        <w:t> </w:t>
      </w:r>
      <w:r>
        <w:rPr>
          <w:spacing w:val="-2"/>
        </w:rPr>
        <w:t>DE</w:t>
      </w:r>
      <w:r>
        <w:rPr>
          <w:spacing w:val="-9"/>
        </w:rPr>
        <w:t> </w:t>
      </w:r>
      <w:r>
        <w:rPr>
          <w:spacing w:val="-2"/>
        </w:rPr>
        <w:t>MERCADO</w:t>
      </w:r>
    </w:p>
    <w:p>
      <w:pPr>
        <w:pStyle w:val="BodyText"/>
        <w:spacing w:line="280" w:lineRule="auto" w:before="40"/>
        <w:ind w:left="329" w:right="313"/>
        <w:jc w:val="both"/>
      </w:pPr>
      <w:r>
        <w:rPr/>
        <w:t>A Pesquisa de Mercado mais recente, data de 19/08/2022 e, conforme doc SEI-260008/002900/2022, demonstra que o mercado é exclusivo, visto as marcas cotadas à epoca </w:t>
      </w:r>
      <w:r>
        <w:rPr/>
        <w:t>não foram capazes de fornecer o material com as especificações necessárias, sendo reprovadas.</w:t>
      </w:r>
    </w:p>
    <w:p>
      <w:pPr>
        <w:pStyle w:val="BodyText"/>
        <w:spacing w:before="42"/>
      </w:pPr>
    </w:p>
    <w:p>
      <w:pPr>
        <w:pStyle w:val="Heading1"/>
        <w:numPr>
          <w:ilvl w:val="1"/>
          <w:numId w:val="57"/>
        </w:numPr>
        <w:tabs>
          <w:tab w:pos="678" w:val="left" w:leader="none"/>
        </w:tabs>
        <w:spacing w:line="240" w:lineRule="auto" w:before="0" w:after="0"/>
        <w:ind w:left="678" w:right="0" w:hanging="349"/>
        <w:jc w:val="left"/>
      </w:pPr>
      <w:r>
        <w:rPr>
          <w:spacing w:val="-2"/>
        </w:rPr>
        <w:t>ESTIMATIVA</w:t>
      </w:r>
      <w:r>
        <w:rPr>
          <w:spacing w:val="-9"/>
        </w:rPr>
        <w:t> </w:t>
      </w:r>
      <w:r>
        <w:rPr>
          <w:spacing w:val="-2"/>
        </w:rPr>
        <w:t>DAS</w:t>
      </w:r>
      <w:r>
        <w:rPr>
          <w:spacing w:val="3"/>
        </w:rPr>
        <w:t> </w:t>
      </w:r>
      <w:r>
        <w:rPr>
          <w:spacing w:val="-2"/>
        </w:rPr>
        <w:t>QUANTIDADES</w:t>
      </w:r>
      <w:r>
        <w:rPr>
          <w:spacing w:val="-8"/>
        </w:rPr>
        <w:t> </w:t>
      </w:r>
      <w:r>
        <w:rPr>
          <w:spacing w:val="-2"/>
        </w:rPr>
        <w:t>A</w:t>
      </w:r>
      <w:r>
        <w:rPr>
          <w:spacing w:val="-9"/>
        </w:rPr>
        <w:t> </w:t>
      </w:r>
      <w:r>
        <w:rPr>
          <w:spacing w:val="-2"/>
        </w:rPr>
        <w:t>SEREM</w:t>
      </w:r>
      <w:r>
        <w:rPr>
          <w:spacing w:val="4"/>
        </w:rPr>
        <w:t> </w:t>
      </w:r>
      <w:r>
        <w:rPr>
          <w:spacing w:val="-2"/>
        </w:rPr>
        <w:t>CONTRATADAS</w:t>
      </w:r>
    </w:p>
    <w:p>
      <w:pPr>
        <w:pStyle w:val="BodyText"/>
        <w:spacing w:before="136"/>
        <w:rPr>
          <w:b/>
        </w:rPr>
      </w:pPr>
    </w:p>
    <w:tbl>
      <w:tblPr>
        <w:tblW w:w="0" w:type="auto"/>
        <w:jc w:val="left"/>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98"/>
        <w:gridCol w:w="10358"/>
        <w:gridCol w:w="2446"/>
      </w:tblGrid>
      <w:tr>
        <w:trPr>
          <w:trHeight w:val="249" w:hRule="atLeast"/>
        </w:trPr>
        <w:tc>
          <w:tcPr>
            <w:tcW w:w="598" w:type="dxa"/>
          </w:tcPr>
          <w:p>
            <w:pPr>
              <w:pStyle w:val="TableParagraph"/>
              <w:spacing w:line="199" w:lineRule="exact"/>
              <w:ind w:left="50"/>
              <w:rPr>
                <w:b/>
                <w:sz w:val="18"/>
              </w:rPr>
            </w:pPr>
            <w:r>
              <w:rPr>
                <w:b/>
                <w:spacing w:val="-4"/>
                <w:sz w:val="18"/>
              </w:rPr>
              <w:t>ITEM</w:t>
            </w:r>
          </w:p>
        </w:tc>
        <w:tc>
          <w:tcPr>
            <w:tcW w:w="10358" w:type="dxa"/>
          </w:tcPr>
          <w:p>
            <w:pPr>
              <w:pStyle w:val="TableParagraph"/>
              <w:spacing w:line="199" w:lineRule="exact"/>
              <w:ind w:left="67"/>
              <w:rPr>
                <w:b/>
                <w:sz w:val="18"/>
              </w:rPr>
            </w:pPr>
            <w:r>
              <w:rPr>
                <w:b/>
                <w:sz w:val="18"/>
              </w:rPr>
              <w:t>DESCRIÇÃO RESUMIDA</w:t>
            </w:r>
            <w:r>
              <w:rPr>
                <w:b/>
                <w:spacing w:val="-10"/>
                <w:sz w:val="18"/>
              </w:rPr>
              <w:t> </w:t>
            </w:r>
            <w:r>
              <w:rPr>
                <w:b/>
                <w:sz w:val="18"/>
              </w:rPr>
              <w:t>DO </w:t>
            </w:r>
            <w:r>
              <w:rPr>
                <w:b/>
                <w:spacing w:val="-2"/>
                <w:sz w:val="18"/>
              </w:rPr>
              <w:t>MATERIAL</w:t>
            </w:r>
          </w:p>
        </w:tc>
        <w:tc>
          <w:tcPr>
            <w:tcW w:w="2446" w:type="dxa"/>
          </w:tcPr>
          <w:p>
            <w:pPr>
              <w:pStyle w:val="TableParagraph"/>
              <w:spacing w:line="199" w:lineRule="exact"/>
              <w:ind w:left="1165"/>
              <w:rPr>
                <w:b/>
                <w:sz w:val="18"/>
              </w:rPr>
            </w:pPr>
            <w:r>
              <w:rPr>
                <w:b/>
                <w:spacing w:val="-2"/>
                <w:sz w:val="18"/>
              </w:rPr>
              <w:t>QUANTIDADE</w:t>
            </w:r>
          </w:p>
        </w:tc>
      </w:tr>
      <w:tr>
        <w:trPr>
          <w:trHeight w:val="299" w:hRule="atLeast"/>
        </w:trPr>
        <w:tc>
          <w:tcPr>
            <w:tcW w:w="598" w:type="dxa"/>
          </w:tcPr>
          <w:p>
            <w:pPr>
              <w:pStyle w:val="TableParagraph"/>
              <w:spacing w:before="42"/>
              <w:ind w:left="50"/>
              <w:rPr>
                <w:b/>
                <w:sz w:val="18"/>
              </w:rPr>
            </w:pPr>
            <w:r>
              <w:rPr>
                <w:b/>
                <w:spacing w:val="-5"/>
                <w:sz w:val="18"/>
              </w:rPr>
              <w:t>1.1</w:t>
            </w:r>
          </w:p>
        </w:tc>
        <w:tc>
          <w:tcPr>
            <w:tcW w:w="10358" w:type="dxa"/>
          </w:tcPr>
          <w:p>
            <w:pPr>
              <w:pStyle w:val="TableParagraph"/>
              <w:spacing w:before="42"/>
              <w:ind w:left="67"/>
              <w:rPr>
                <w:sz w:val="18"/>
              </w:rPr>
            </w:pPr>
            <w:r>
              <w:rPr>
                <w:sz w:val="18"/>
              </w:rPr>
              <w:t>Lâmina</w:t>
            </w:r>
            <w:r>
              <w:rPr>
                <w:spacing w:val="-1"/>
                <w:sz w:val="18"/>
              </w:rPr>
              <w:t> </w:t>
            </w:r>
            <w:r>
              <w:rPr>
                <w:sz w:val="18"/>
              </w:rPr>
              <w:t>Shaver,</w:t>
            </w:r>
            <w:r>
              <w:rPr>
                <w:spacing w:val="-1"/>
                <w:sz w:val="18"/>
              </w:rPr>
              <w:t> </w:t>
            </w:r>
            <w:r>
              <w:rPr>
                <w:sz w:val="18"/>
              </w:rPr>
              <w:t>Diâmetro:</w:t>
            </w:r>
            <w:r>
              <w:rPr>
                <w:spacing w:val="-1"/>
                <w:sz w:val="18"/>
              </w:rPr>
              <w:t> </w:t>
            </w:r>
            <w:r>
              <w:rPr>
                <w:sz w:val="18"/>
              </w:rPr>
              <w:t>4mm</w:t>
            </w:r>
            <w:r>
              <w:rPr>
                <w:spacing w:val="-1"/>
                <w:sz w:val="18"/>
              </w:rPr>
              <w:t> </w:t>
            </w:r>
            <w:r>
              <w:rPr>
                <w:sz w:val="18"/>
              </w:rPr>
              <w:t>x</w:t>
            </w:r>
            <w:r>
              <w:rPr>
                <w:spacing w:val="-1"/>
                <w:sz w:val="18"/>
              </w:rPr>
              <w:t> </w:t>
            </w:r>
            <w:r>
              <w:rPr>
                <w:sz w:val="18"/>
              </w:rPr>
              <w:t>11mm</w:t>
            </w:r>
            <w:r>
              <w:rPr>
                <w:spacing w:val="-1"/>
                <w:sz w:val="18"/>
              </w:rPr>
              <w:t> </w:t>
            </w:r>
            <w:r>
              <w:rPr>
                <w:sz w:val="18"/>
              </w:rPr>
              <w:t>a</w:t>
            </w:r>
            <w:r>
              <w:rPr>
                <w:spacing w:val="-1"/>
                <w:sz w:val="18"/>
              </w:rPr>
              <w:t> </w:t>
            </w:r>
            <w:r>
              <w:rPr>
                <w:sz w:val="18"/>
              </w:rPr>
              <w:t>12mm;</w:t>
            </w:r>
            <w:r>
              <w:rPr>
                <w:spacing w:val="-1"/>
                <w:sz w:val="18"/>
              </w:rPr>
              <w:t> </w:t>
            </w:r>
            <w:r>
              <w:rPr>
                <w:sz w:val="18"/>
              </w:rPr>
              <w:t>Modelo:</w:t>
            </w:r>
            <w:r>
              <w:rPr>
                <w:spacing w:val="-1"/>
                <w:sz w:val="18"/>
              </w:rPr>
              <w:t> </w:t>
            </w:r>
            <w:r>
              <w:rPr>
                <w:sz w:val="18"/>
              </w:rPr>
              <w:t>Reta</w:t>
            </w:r>
            <w:r>
              <w:rPr>
                <w:spacing w:val="-1"/>
                <w:sz w:val="18"/>
              </w:rPr>
              <w:t> </w:t>
            </w:r>
            <w:r>
              <w:rPr>
                <w:sz w:val="18"/>
              </w:rPr>
              <w:t>para</w:t>
            </w:r>
            <w:r>
              <w:rPr>
                <w:spacing w:val="-1"/>
                <w:sz w:val="18"/>
              </w:rPr>
              <w:t> </w:t>
            </w:r>
            <w:r>
              <w:rPr>
                <w:sz w:val="18"/>
              </w:rPr>
              <w:t>seios</w:t>
            </w:r>
            <w:r>
              <w:rPr>
                <w:spacing w:val="-1"/>
                <w:sz w:val="18"/>
              </w:rPr>
              <w:t> </w:t>
            </w:r>
            <w:r>
              <w:rPr>
                <w:sz w:val="18"/>
              </w:rPr>
              <w:t>paranasais</w:t>
            </w:r>
            <w:r>
              <w:rPr>
                <w:spacing w:val="-1"/>
                <w:sz w:val="18"/>
              </w:rPr>
              <w:t> </w:t>
            </w:r>
            <w:r>
              <w:rPr>
                <w:sz w:val="18"/>
              </w:rPr>
              <w:t>com</w:t>
            </w:r>
            <w:r>
              <w:rPr>
                <w:spacing w:val="-1"/>
                <w:sz w:val="18"/>
              </w:rPr>
              <w:t> </w:t>
            </w:r>
            <w:r>
              <w:rPr>
                <w:sz w:val="18"/>
              </w:rPr>
              <w:t>ponta</w:t>
            </w:r>
            <w:r>
              <w:rPr>
                <w:spacing w:val="-1"/>
                <w:sz w:val="18"/>
              </w:rPr>
              <w:t> </w:t>
            </w:r>
            <w:r>
              <w:rPr>
                <w:spacing w:val="-2"/>
                <w:sz w:val="18"/>
              </w:rPr>
              <w:t>rodável;</w:t>
            </w:r>
          </w:p>
        </w:tc>
        <w:tc>
          <w:tcPr>
            <w:tcW w:w="2446" w:type="dxa"/>
          </w:tcPr>
          <w:p>
            <w:pPr>
              <w:pStyle w:val="TableParagraph"/>
              <w:spacing w:before="42"/>
              <w:ind w:left="1165"/>
              <w:rPr>
                <w:sz w:val="18"/>
              </w:rPr>
            </w:pPr>
            <w:r>
              <w:rPr>
                <w:spacing w:val="-5"/>
                <w:sz w:val="18"/>
              </w:rPr>
              <w:t>50</w:t>
            </w:r>
          </w:p>
        </w:tc>
      </w:tr>
      <w:tr>
        <w:trPr>
          <w:trHeight w:val="307" w:hRule="atLeast"/>
        </w:trPr>
        <w:tc>
          <w:tcPr>
            <w:tcW w:w="598" w:type="dxa"/>
          </w:tcPr>
          <w:p>
            <w:pPr>
              <w:pStyle w:val="TableParagraph"/>
              <w:spacing w:before="42"/>
              <w:ind w:left="50"/>
              <w:rPr>
                <w:b/>
                <w:sz w:val="18"/>
              </w:rPr>
            </w:pPr>
            <w:r>
              <w:rPr>
                <w:b/>
                <w:spacing w:val="-5"/>
                <w:sz w:val="18"/>
              </w:rPr>
              <w:t>1.2</w:t>
            </w:r>
          </w:p>
        </w:tc>
        <w:tc>
          <w:tcPr>
            <w:tcW w:w="10358" w:type="dxa"/>
          </w:tcPr>
          <w:p>
            <w:pPr>
              <w:pStyle w:val="TableParagraph"/>
              <w:spacing w:before="42"/>
              <w:ind w:left="67"/>
              <w:rPr>
                <w:sz w:val="18"/>
              </w:rPr>
            </w:pPr>
            <w:r>
              <w:rPr>
                <w:sz w:val="18"/>
              </w:rPr>
              <w:t>Lâmina</w:t>
            </w:r>
            <w:r>
              <w:rPr>
                <w:spacing w:val="-1"/>
                <w:sz w:val="18"/>
              </w:rPr>
              <w:t> </w:t>
            </w:r>
            <w:r>
              <w:rPr>
                <w:sz w:val="18"/>
              </w:rPr>
              <w:t>Shaver,</w:t>
            </w:r>
            <w:r>
              <w:rPr>
                <w:spacing w:val="-1"/>
                <w:sz w:val="18"/>
              </w:rPr>
              <w:t> </w:t>
            </w:r>
            <w:r>
              <w:rPr>
                <w:sz w:val="18"/>
              </w:rPr>
              <w:t>Diâmetro:</w:t>
            </w:r>
            <w:r>
              <w:rPr>
                <w:spacing w:val="-1"/>
                <w:sz w:val="18"/>
              </w:rPr>
              <w:t> </w:t>
            </w:r>
            <w:r>
              <w:rPr>
                <w:sz w:val="18"/>
              </w:rPr>
              <w:t>4,0mm</w:t>
            </w:r>
            <w:r>
              <w:rPr>
                <w:spacing w:val="-1"/>
                <w:sz w:val="18"/>
              </w:rPr>
              <w:t> </w:t>
            </w:r>
            <w:r>
              <w:rPr>
                <w:sz w:val="18"/>
              </w:rPr>
              <w:t>x</w:t>
            </w:r>
            <w:r>
              <w:rPr>
                <w:spacing w:val="-1"/>
                <w:sz w:val="18"/>
              </w:rPr>
              <w:t> </w:t>
            </w:r>
            <w:r>
              <w:rPr>
                <w:sz w:val="18"/>
              </w:rPr>
              <w:t>11mm</w:t>
            </w:r>
            <w:r>
              <w:rPr>
                <w:spacing w:val="-1"/>
                <w:sz w:val="18"/>
              </w:rPr>
              <w:t> </w:t>
            </w:r>
            <w:r>
              <w:rPr>
                <w:sz w:val="18"/>
              </w:rPr>
              <w:t>a 12mm;</w:t>
            </w:r>
            <w:r>
              <w:rPr>
                <w:spacing w:val="-1"/>
                <w:sz w:val="18"/>
              </w:rPr>
              <w:t> </w:t>
            </w:r>
            <w:r>
              <w:rPr>
                <w:sz w:val="18"/>
              </w:rPr>
              <w:t>Modelo:</w:t>
            </w:r>
            <w:r>
              <w:rPr>
                <w:spacing w:val="-11"/>
                <w:sz w:val="18"/>
              </w:rPr>
              <w:t> </w:t>
            </w:r>
            <w:r>
              <w:rPr>
                <w:sz w:val="18"/>
              </w:rPr>
              <w:t>Angulado</w:t>
            </w:r>
            <w:r>
              <w:rPr>
                <w:spacing w:val="-1"/>
                <w:sz w:val="18"/>
              </w:rPr>
              <w:t> </w:t>
            </w:r>
            <w:r>
              <w:rPr>
                <w:sz w:val="18"/>
              </w:rPr>
              <w:t>com</w:t>
            </w:r>
            <w:r>
              <w:rPr>
                <w:spacing w:val="-1"/>
                <w:sz w:val="18"/>
              </w:rPr>
              <w:t> </w:t>
            </w:r>
            <w:r>
              <w:rPr>
                <w:sz w:val="18"/>
              </w:rPr>
              <w:t>60 graus</w:t>
            </w:r>
            <w:r>
              <w:rPr>
                <w:spacing w:val="-1"/>
                <w:sz w:val="18"/>
              </w:rPr>
              <w:t> </w:t>
            </w:r>
            <w:r>
              <w:rPr>
                <w:sz w:val="18"/>
              </w:rPr>
              <w:t>para</w:t>
            </w:r>
            <w:r>
              <w:rPr>
                <w:spacing w:val="-1"/>
                <w:sz w:val="18"/>
              </w:rPr>
              <w:t> </w:t>
            </w:r>
            <w:r>
              <w:rPr>
                <w:sz w:val="18"/>
              </w:rPr>
              <w:t>seios</w:t>
            </w:r>
            <w:r>
              <w:rPr>
                <w:spacing w:val="-1"/>
                <w:sz w:val="18"/>
              </w:rPr>
              <w:t> </w:t>
            </w:r>
            <w:r>
              <w:rPr>
                <w:sz w:val="18"/>
              </w:rPr>
              <w:t>paranasais</w:t>
            </w:r>
            <w:r>
              <w:rPr>
                <w:spacing w:val="-1"/>
                <w:sz w:val="18"/>
              </w:rPr>
              <w:t> </w:t>
            </w:r>
            <w:r>
              <w:rPr>
                <w:sz w:val="18"/>
              </w:rPr>
              <w:t>com</w:t>
            </w:r>
            <w:r>
              <w:rPr>
                <w:spacing w:val="-1"/>
                <w:sz w:val="18"/>
              </w:rPr>
              <w:t> </w:t>
            </w:r>
            <w:r>
              <w:rPr>
                <w:sz w:val="18"/>
              </w:rPr>
              <w:t>ponta </w:t>
            </w:r>
            <w:r>
              <w:rPr>
                <w:spacing w:val="-2"/>
                <w:sz w:val="18"/>
              </w:rPr>
              <w:t>rodável</w:t>
            </w:r>
          </w:p>
        </w:tc>
        <w:tc>
          <w:tcPr>
            <w:tcW w:w="2446" w:type="dxa"/>
          </w:tcPr>
          <w:p>
            <w:pPr>
              <w:pStyle w:val="TableParagraph"/>
              <w:spacing w:before="42"/>
              <w:ind w:left="1165"/>
              <w:rPr>
                <w:sz w:val="18"/>
              </w:rPr>
            </w:pPr>
            <w:r>
              <w:rPr>
                <w:spacing w:val="-5"/>
                <w:sz w:val="18"/>
              </w:rPr>
              <w:t>50</w:t>
            </w:r>
          </w:p>
        </w:tc>
      </w:tr>
      <w:tr>
        <w:trPr>
          <w:trHeight w:val="307" w:hRule="atLeast"/>
        </w:trPr>
        <w:tc>
          <w:tcPr>
            <w:tcW w:w="598" w:type="dxa"/>
          </w:tcPr>
          <w:p>
            <w:pPr>
              <w:pStyle w:val="TableParagraph"/>
              <w:spacing w:before="50"/>
              <w:ind w:left="50"/>
              <w:rPr>
                <w:b/>
                <w:sz w:val="18"/>
              </w:rPr>
            </w:pPr>
            <w:r>
              <w:rPr>
                <w:b/>
                <w:spacing w:val="-5"/>
                <w:sz w:val="18"/>
              </w:rPr>
              <w:t>1.3</w:t>
            </w:r>
          </w:p>
        </w:tc>
        <w:tc>
          <w:tcPr>
            <w:tcW w:w="10358" w:type="dxa"/>
          </w:tcPr>
          <w:p>
            <w:pPr>
              <w:pStyle w:val="TableParagraph"/>
              <w:spacing w:before="50"/>
              <w:ind w:left="67"/>
              <w:rPr>
                <w:sz w:val="18"/>
              </w:rPr>
            </w:pPr>
            <w:r>
              <w:rPr>
                <w:sz w:val="18"/>
              </w:rPr>
              <w:t>Lâmina</w:t>
            </w:r>
            <w:r>
              <w:rPr>
                <w:spacing w:val="-1"/>
                <w:sz w:val="18"/>
              </w:rPr>
              <w:t> </w:t>
            </w:r>
            <w:r>
              <w:rPr>
                <w:sz w:val="18"/>
              </w:rPr>
              <w:t>Shaver,</w:t>
            </w:r>
            <w:r>
              <w:rPr>
                <w:spacing w:val="-1"/>
                <w:sz w:val="18"/>
              </w:rPr>
              <w:t> </w:t>
            </w:r>
            <w:r>
              <w:rPr>
                <w:sz w:val="18"/>
              </w:rPr>
              <w:t>Diâmetro:</w:t>
            </w:r>
            <w:r>
              <w:rPr>
                <w:spacing w:val="-1"/>
                <w:sz w:val="18"/>
              </w:rPr>
              <w:t> </w:t>
            </w:r>
            <w:r>
              <w:rPr>
                <w:sz w:val="18"/>
              </w:rPr>
              <w:t>4,0mm</w:t>
            </w:r>
            <w:r>
              <w:rPr>
                <w:spacing w:val="-1"/>
                <w:sz w:val="18"/>
              </w:rPr>
              <w:t> </w:t>
            </w:r>
            <w:r>
              <w:rPr>
                <w:sz w:val="18"/>
              </w:rPr>
              <w:t>x</w:t>
            </w:r>
            <w:r>
              <w:rPr>
                <w:spacing w:val="-1"/>
                <w:sz w:val="18"/>
              </w:rPr>
              <w:t> </w:t>
            </w:r>
            <w:r>
              <w:rPr>
                <w:sz w:val="18"/>
              </w:rPr>
              <w:t>11cm</w:t>
            </w:r>
            <w:r>
              <w:rPr>
                <w:spacing w:val="-1"/>
                <w:sz w:val="18"/>
              </w:rPr>
              <w:t> </w:t>
            </w:r>
            <w:r>
              <w:rPr>
                <w:sz w:val="18"/>
              </w:rPr>
              <w:t>a 12cm;</w:t>
            </w:r>
            <w:r>
              <w:rPr>
                <w:spacing w:val="-1"/>
                <w:sz w:val="18"/>
              </w:rPr>
              <w:t> </w:t>
            </w:r>
            <w:r>
              <w:rPr>
                <w:sz w:val="18"/>
              </w:rPr>
              <w:t>Modelo:</w:t>
            </w:r>
            <w:r>
              <w:rPr>
                <w:spacing w:val="-11"/>
                <w:sz w:val="18"/>
              </w:rPr>
              <w:t> </w:t>
            </w:r>
            <w:r>
              <w:rPr>
                <w:sz w:val="18"/>
              </w:rPr>
              <w:t>Angulada</w:t>
            </w:r>
            <w:r>
              <w:rPr>
                <w:spacing w:val="-1"/>
                <w:sz w:val="18"/>
              </w:rPr>
              <w:t> </w:t>
            </w:r>
            <w:r>
              <w:rPr>
                <w:sz w:val="18"/>
              </w:rPr>
              <w:t>com</w:t>
            </w:r>
            <w:r>
              <w:rPr>
                <w:spacing w:val="-1"/>
                <w:sz w:val="18"/>
              </w:rPr>
              <w:t> </w:t>
            </w:r>
            <w:r>
              <w:rPr>
                <w:sz w:val="18"/>
              </w:rPr>
              <w:t>12 graus</w:t>
            </w:r>
            <w:r>
              <w:rPr>
                <w:spacing w:val="-1"/>
                <w:sz w:val="18"/>
              </w:rPr>
              <w:t> </w:t>
            </w:r>
            <w:r>
              <w:rPr>
                <w:sz w:val="18"/>
              </w:rPr>
              <w:t>para</w:t>
            </w:r>
            <w:r>
              <w:rPr>
                <w:spacing w:val="-1"/>
                <w:sz w:val="18"/>
              </w:rPr>
              <w:t> </w:t>
            </w:r>
            <w:r>
              <w:rPr>
                <w:sz w:val="18"/>
              </w:rPr>
              <w:t>seios</w:t>
            </w:r>
            <w:r>
              <w:rPr>
                <w:spacing w:val="-1"/>
                <w:sz w:val="18"/>
              </w:rPr>
              <w:t> </w:t>
            </w:r>
            <w:r>
              <w:rPr>
                <w:sz w:val="18"/>
              </w:rPr>
              <w:t>paranasais</w:t>
            </w:r>
            <w:r>
              <w:rPr>
                <w:spacing w:val="-1"/>
                <w:sz w:val="18"/>
              </w:rPr>
              <w:t> </w:t>
            </w:r>
            <w:r>
              <w:rPr>
                <w:sz w:val="18"/>
              </w:rPr>
              <w:t>com</w:t>
            </w:r>
            <w:r>
              <w:rPr>
                <w:spacing w:val="-1"/>
                <w:sz w:val="18"/>
              </w:rPr>
              <w:t> </w:t>
            </w:r>
            <w:r>
              <w:rPr>
                <w:sz w:val="18"/>
              </w:rPr>
              <w:t>ponta </w:t>
            </w:r>
            <w:r>
              <w:rPr>
                <w:spacing w:val="-2"/>
                <w:sz w:val="18"/>
              </w:rPr>
              <w:t>rodável</w:t>
            </w:r>
          </w:p>
        </w:tc>
        <w:tc>
          <w:tcPr>
            <w:tcW w:w="2446" w:type="dxa"/>
          </w:tcPr>
          <w:p>
            <w:pPr>
              <w:pStyle w:val="TableParagraph"/>
              <w:spacing w:before="50"/>
              <w:ind w:left="1165"/>
              <w:rPr>
                <w:sz w:val="18"/>
              </w:rPr>
            </w:pPr>
            <w:r>
              <w:rPr>
                <w:spacing w:val="-5"/>
                <w:sz w:val="18"/>
              </w:rPr>
              <w:t>50</w:t>
            </w:r>
          </w:p>
        </w:tc>
      </w:tr>
      <w:tr>
        <w:trPr>
          <w:trHeight w:val="299" w:hRule="atLeast"/>
        </w:trPr>
        <w:tc>
          <w:tcPr>
            <w:tcW w:w="598" w:type="dxa"/>
          </w:tcPr>
          <w:p>
            <w:pPr>
              <w:pStyle w:val="TableParagraph"/>
              <w:spacing w:before="42"/>
              <w:ind w:left="50"/>
              <w:rPr>
                <w:b/>
                <w:sz w:val="18"/>
              </w:rPr>
            </w:pPr>
            <w:r>
              <w:rPr>
                <w:b/>
                <w:spacing w:val="-5"/>
                <w:sz w:val="18"/>
              </w:rPr>
              <w:t>1.4</w:t>
            </w:r>
          </w:p>
        </w:tc>
        <w:tc>
          <w:tcPr>
            <w:tcW w:w="10358" w:type="dxa"/>
          </w:tcPr>
          <w:p>
            <w:pPr>
              <w:pStyle w:val="TableParagraph"/>
              <w:spacing w:before="42"/>
              <w:ind w:left="67"/>
              <w:rPr>
                <w:sz w:val="18"/>
              </w:rPr>
            </w:pPr>
            <w:r>
              <w:rPr>
                <w:sz w:val="18"/>
              </w:rPr>
              <w:t>Lâmina</w:t>
            </w:r>
            <w:r>
              <w:rPr>
                <w:spacing w:val="-1"/>
                <w:sz w:val="18"/>
              </w:rPr>
              <w:t> </w:t>
            </w:r>
            <w:r>
              <w:rPr>
                <w:sz w:val="18"/>
              </w:rPr>
              <w:t>Shaver,</w:t>
            </w:r>
            <w:r>
              <w:rPr>
                <w:spacing w:val="-1"/>
                <w:sz w:val="18"/>
              </w:rPr>
              <w:t> </w:t>
            </w:r>
            <w:r>
              <w:rPr>
                <w:sz w:val="18"/>
              </w:rPr>
              <w:t>Diâmetro:</w:t>
            </w:r>
            <w:r>
              <w:rPr>
                <w:spacing w:val="-1"/>
                <w:sz w:val="18"/>
              </w:rPr>
              <w:t> </w:t>
            </w:r>
            <w:r>
              <w:rPr>
                <w:sz w:val="18"/>
              </w:rPr>
              <w:t>4,0mm</w:t>
            </w:r>
            <w:r>
              <w:rPr>
                <w:spacing w:val="-1"/>
                <w:sz w:val="18"/>
              </w:rPr>
              <w:t> </w:t>
            </w:r>
            <w:r>
              <w:rPr>
                <w:sz w:val="18"/>
              </w:rPr>
              <w:t>x</w:t>
            </w:r>
            <w:r>
              <w:rPr>
                <w:spacing w:val="-1"/>
                <w:sz w:val="18"/>
              </w:rPr>
              <w:t> </w:t>
            </w:r>
            <w:r>
              <w:rPr>
                <w:sz w:val="18"/>
              </w:rPr>
              <w:t>11cm</w:t>
            </w:r>
            <w:r>
              <w:rPr>
                <w:spacing w:val="-1"/>
                <w:sz w:val="18"/>
              </w:rPr>
              <w:t> </w:t>
            </w:r>
            <w:r>
              <w:rPr>
                <w:sz w:val="18"/>
              </w:rPr>
              <w:t>a 12cm;</w:t>
            </w:r>
            <w:r>
              <w:rPr>
                <w:spacing w:val="-1"/>
                <w:sz w:val="18"/>
              </w:rPr>
              <w:t> </w:t>
            </w:r>
            <w:r>
              <w:rPr>
                <w:sz w:val="18"/>
              </w:rPr>
              <w:t>Modelo:</w:t>
            </w:r>
            <w:r>
              <w:rPr>
                <w:spacing w:val="-11"/>
                <w:sz w:val="18"/>
              </w:rPr>
              <w:t> </w:t>
            </w:r>
            <w:r>
              <w:rPr>
                <w:sz w:val="18"/>
              </w:rPr>
              <w:t>Angulada</w:t>
            </w:r>
            <w:r>
              <w:rPr>
                <w:spacing w:val="-1"/>
                <w:sz w:val="18"/>
              </w:rPr>
              <w:t> </w:t>
            </w:r>
            <w:r>
              <w:rPr>
                <w:sz w:val="18"/>
              </w:rPr>
              <w:t>com</w:t>
            </w:r>
            <w:r>
              <w:rPr>
                <w:spacing w:val="-1"/>
                <w:sz w:val="18"/>
              </w:rPr>
              <w:t> </w:t>
            </w:r>
            <w:r>
              <w:rPr>
                <w:sz w:val="18"/>
              </w:rPr>
              <w:t>40 graus</w:t>
            </w:r>
            <w:r>
              <w:rPr>
                <w:spacing w:val="-1"/>
                <w:sz w:val="18"/>
              </w:rPr>
              <w:t> </w:t>
            </w:r>
            <w:r>
              <w:rPr>
                <w:sz w:val="18"/>
              </w:rPr>
              <w:t>para</w:t>
            </w:r>
            <w:r>
              <w:rPr>
                <w:spacing w:val="-1"/>
                <w:sz w:val="18"/>
              </w:rPr>
              <w:t> </w:t>
            </w:r>
            <w:r>
              <w:rPr>
                <w:sz w:val="18"/>
              </w:rPr>
              <w:t>seios</w:t>
            </w:r>
            <w:r>
              <w:rPr>
                <w:spacing w:val="-1"/>
                <w:sz w:val="18"/>
              </w:rPr>
              <w:t> </w:t>
            </w:r>
            <w:r>
              <w:rPr>
                <w:sz w:val="18"/>
              </w:rPr>
              <w:t>paranasais</w:t>
            </w:r>
            <w:r>
              <w:rPr>
                <w:spacing w:val="-1"/>
                <w:sz w:val="18"/>
              </w:rPr>
              <w:t> </w:t>
            </w:r>
            <w:r>
              <w:rPr>
                <w:sz w:val="18"/>
              </w:rPr>
              <w:t>com</w:t>
            </w:r>
            <w:r>
              <w:rPr>
                <w:spacing w:val="-1"/>
                <w:sz w:val="18"/>
              </w:rPr>
              <w:t> </w:t>
            </w:r>
            <w:r>
              <w:rPr>
                <w:sz w:val="18"/>
              </w:rPr>
              <w:t>ponta </w:t>
            </w:r>
            <w:r>
              <w:rPr>
                <w:spacing w:val="-2"/>
                <w:sz w:val="18"/>
              </w:rPr>
              <w:t>rodável;</w:t>
            </w:r>
          </w:p>
        </w:tc>
        <w:tc>
          <w:tcPr>
            <w:tcW w:w="2446" w:type="dxa"/>
          </w:tcPr>
          <w:p>
            <w:pPr>
              <w:pStyle w:val="TableParagraph"/>
              <w:spacing w:before="42"/>
              <w:ind w:left="1165"/>
              <w:rPr>
                <w:sz w:val="18"/>
              </w:rPr>
            </w:pPr>
            <w:r>
              <w:rPr>
                <w:spacing w:val="-5"/>
                <w:sz w:val="18"/>
              </w:rPr>
              <w:t>30</w:t>
            </w:r>
          </w:p>
        </w:tc>
      </w:tr>
      <w:tr>
        <w:trPr>
          <w:trHeight w:val="299" w:hRule="atLeast"/>
        </w:trPr>
        <w:tc>
          <w:tcPr>
            <w:tcW w:w="598" w:type="dxa"/>
          </w:tcPr>
          <w:p>
            <w:pPr>
              <w:pStyle w:val="TableParagraph"/>
              <w:spacing w:before="42"/>
              <w:ind w:left="50"/>
              <w:rPr>
                <w:b/>
                <w:sz w:val="18"/>
              </w:rPr>
            </w:pPr>
            <w:r>
              <w:rPr>
                <w:b/>
                <w:spacing w:val="-5"/>
                <w:sz w:val="18"/>
              </w:rPr>
              <w:t>1.5</w:t>
            </w:r>
          </w:p>
        </w:tc>
        <w:tc>
          <w:tcPr>
            <w:tcW w:w="10358" w:type="dxa"/>
          </w:tcPr>
          <w:p>
            <w:pPr>
              <w:pStyle w:val="TableParagraph"/>
              <w:spacing w:before="42"/>
              <w:ind w:left="67"/>
              <w:rPr>
                <w:sz w:val="18"/>
              </w:rPr>
            </w:pPr>
            <w:r>
              <w:rPr>
                <w:sz w:val="18"/>
              </w:rPr>
              <w:t>Lâmina</w:t>
            </w:r>
            <w:r>
              <w:rPr>
                <w:spacing w:val="-2"/>
                <w:sz w:val="18"/>
              </w:rPr>
              <w:t> </w:t>
            </w:r>
            <w:r>
              <w:rPr>
                <w:sz w:val="18"/>
              </w:rPr>
              <w:t>Shaver,</w:t>
            </w:r>
            <w:r>
              <w:rPr>
                <w:spacing w:val="-1"/>
                <w:sz w:val="18"/>
              </w:rPr>
              <w:t> </w:t>
            </w:r>
            <w:r>
              <w:rPr>
                <w:sz w:val="18"/>
              </w:rPr>
              <w:t>Diâmetro:</w:t>
            </w:r>
            <w:r>
              <w:rPr>
                <w:spacing w:val="-1"/>
                <w:sz w:val="18"/>
              </w:rPr>
              <w:t> </w:t>
            </w:r>
            <w:r>
              <w:rPr>
                <w:sz w:val="18"/>
              </w:rPr>
              <w:t>4,0mm</w:t>
            </w:r>
            <w:r>
              <w:rPr>
                <w:spacing w:val="-2"/>
                <w:sz w:val="18"/>
              </w:rPr>
              <w:t> </w:t>
            </w:r>
            <w:r>
              <w:rPr>
                <w:sz w:val="18"/>
              </w:rPr>
              <w:t>x</w:t>
            </w:r>
            <w:r>
              <w:rPr>
                <w:spacing w:val="-1"/>
                <w:sz w:val="18"/>
              </w:rPr>
              <w:t> </w:t>
            </w:r>
            <w:r>
              <w:rPr>
                <w:sz w:val="18"/>
              </w:rPr>
              <w:t>11cm;</w:t>
            </w:r>
            <w:r>
              <w:rPr>
                <w:spacing w:val="-1"/>
                <w:sz w:val="18"/>
              </w:rPr>
              <w:t> </w:t>
            </w:r>
            <w:r>
              <w:rPr>
                <w:sz w:val="18"/>
              </w:rPr>
              <w:t>Modelo:</w:t>
            </w:r>
            <w:r>
              <w:rPr>
                <w:spacing w:val="-11"/>
                <w:sz w:val="18"/>
              </w:rPr>
              <w:t> </w:t>
            </w:r>
            <w:r>
              <w:rPr>
                <w:sz w:val="18"/>
              </w:rPr>
              <w:t>Angulada</w:t>
            </w:r>
            <w:r>
              <w:rPr>
                <w:spacing w:val="-1"/>
                <w:sz w:val="18"/>
              </w:rPr>
              <w:t> </w:t>
            </w:r>
            <w:r>
              <w:rPr>
                <w:sz w:val="18"/>
              </w:rPr>
              <w:t>com</w:t>
            </w:r>
            <w:r>
              <w:rPr>
                <w:spacing w:val="-2"/>
                <w:sz w:val="18"/>
              </w:rPr>
              <w:t> </w:t>
            </w:r>
            <w:r>
              <w:rPr>
                <w:sz w:val="18"/>
              </w:rPr>
              <w:t>40</w:t>
            </w:r>
            <w:r>
              <w:rPr>
                <w:spacing w:val="-1"/>
                <w:sz w:val="18"/>
              </w:rPr>
              <w:t> </w:t>
            </w:r>
            <w:r>
              <w:rPr>
                <w:sz w:val="18"/>
              </w:rPr>
              <w:t>graus</w:t>
            </w:r>
            <w:r>
              <w:rPr>
                <w:spacing w:val="-1"/>
                <w:sz w:val="18"/>
              </w:rPr>
              <w:t> </w:t>
            </w:r>
            <w:r>
              <w:rPr>
                <w:sz w:val="18"/>
              </w:rPr>
              <w:t>para</w:t>
            </w:r>
            <w:r>
              <w:rPr>
                <w:spacing w:val="-1"/>
                <w:sz w:val="18"/>
              </w:rPr>
              <w:t> </w:t>
            </w:r>
            <w:r>
              <w:rPr>
                <w:spacing w:val="-2"/>
                <w:sz w:val="18"/>
              </w:rPr>
              <w:t>adenoidectomia</w:t>
            </w:r>
          </w:p>
        </w:tc>
        <w:tc>
          <w:tcPr>
            <w:tcW w:w="2446" w:type="dxa"/>
          </w:tcPr>
          <w:p>
            <w:pPr>
              <w:pStyle w:val="TableParagraph"/>
              <w:spacing w:before="42"/>
              <w:ind w:left="1165"/>
              <w:rPr>
                <w:sz w:val="18"/>
              </w:rPr>
            </w:pPr>
            <w:r>
              <w:rPr>
                <w:spacing w:val="-5"/>
                <w:sz w:val="18"/>
              </w:rPr>
              <w:t>30</w:t>
            </w:r>
          </w:p>
        </w:tc>
      </w:tr>
      <w:tr>
        <w:trPr>
          <w:trHeight w:val="299" w:hRule="atLeast"/>
        </w:trPr>
        <w:tc>
          <w:tcPr>
            <w:tcW w:w="598" w:type="dxa"/>
          </w:tcPr>
          <w:p>
            <w:pPr>
              <w:pStyle w:val="TableParagraph"/>
              <w:spacing w:before="42"/>
              <w:ind w:left="50"/>
              <w:rPr>
                <w:b/>
                <w:sz w:val="18"/>
              </w:rPr>
            </w:pPr>
            <w:r>
              <w:rPr>
                <w:b/>
                <w:spacing w:val="-5"/>
                <w:sz w:val="18"/>
              </w:rPr>
              <w:t>1.6</w:t>
            </w:r>
          </w:p>
        </w:tc>
        <w:tc>
          <w:tcPr>
            <w:tcW w:w="10358" w:type="dxa"/>
          </w:tcPr>
          <w:p>
            <w:pPr>
              <w:pStyle w:val="TableParagraph"/>
              <w:spacing w:before="42"/>
              <w:ind w:left="67"/>
              <w:rPr>
                <w:sz w:val="18"/>
              </w:rPr>
            </w:pPr>
            <w:r>
              <w:rPr>
                <w:sz w:val="18"/>
              </w:rPr>
              <w:t>Broca</w:t>
            </w:r>
            <w:r>
              <w:rPr>
                <w:spacing w:val="-1"/>
                <w:sz w:val="18"/>
              </w:rPr>
              <w:t> </w:t>
            </w:r>
            <w:r>
              <w:rPr>
                <w:sz w:val="18"/>
              </w:rPr>
              <w:t>Cirúrgica,</w:t>
            </w:r>
            <w:r>
              <w:rPr>
                <w:spacing w:val="-5"/>
                <w:sz w:val="18"/>
              </w:rPr>
              <w:t> </w:t>
            </w:r>
            <w:r>
              <w:rPr>
                <w:sz w:val="18"/>
              </w:rPr>
              <w:t>Tipo:</w:t>
            </w:r>
            <w:r>
              <w:rPr>
                <w:spacing w:val="-1"/>
                <w:sz w:val="18"/>
              </w:rPr>
              <w:t> </w:t>
            </w:r>
            <w:r>
              <w:rPr>
                <w:sz w:val="18"/>
              </w:rPr>
              <w:t>Conica</w:t>
            </w:r>
            <w:r>
              <w:rPr>
                <w:spacing w:val="-1"/>
                <w:sz w:val="18"/>
              </w:rPr>
              <w:t> </w:t>
            </w:r>
            <w:r>
              <w:rPr>
                <w:sz w:val="18"/>
              </w:rPr>
              <w:t>Diamantada</w:t>
            </w:r>
            <w:r>
              <w:rPr>
                <w:spacing w:val="-1"/>
                <w:sz w:val="18"/>
              </w:rPr>
              <w:t> </w:t>
            </w:r>
            <w:r>
              <w:rPr>
                <w:sz w:val="18"/>
              </w:rPr>
              <w:t>De</w:t>
            </w:r>
            <w:r>
              <w:rPr>
                <w:spacing w:val="-1"/>
                <w:sz w:val="18"/>
              </w:rPr>
              <w:t> </w:t>
            </w:r>
            <w:r>
              <w:rPr>
                <w:sz w:val="18"/>
              </w:rPr>
              <w:t>Base</w:t>
            </w:r>
            <w:r>
              <w:rPr>
                <w:spacing w:val="-1"/>
                <w:sz w:val="18"/>
              </w:rPr>
              <w:t> </w:t>
            </w:r>
            <w:r>
              <w:rPr>
                <w:sz w:val="18"/>
              </w:rPr>
              <w:t>Do Crânio</w:t>
            </w:r>
            <w:r>
              <w:rPr>
                <w:spacing w:val="-11"/>
                <w:sz w:val="18"/>
              </w:rPr>
              <w:t> </w:t>
            </w:r>
            <w:r>
              <w:rPr>
                <w:sz w:val="18"/>
              </w:rPr>
              <w:t>Anterior</w:t>
            </w:r>
            <w:r>
              <w:rPr>
                <w:spacing w:val="-11"/>
                <w:sz w:val="18"/>
              </w:rPr>
              <w:t> </w:t>
            </w:r>
            <w:r>
              <w:rPr>
                <w:sz w:val="18"/>
              </w:rPr>
              <w:t>Angulada</w:t>
            </w:r>
            <w:r>
              <w:rPr>
                <w:spacing w:val="-1"/>
                <w:sz w:val="18"/>
              </w:rPr>
              <w:t> </w:t>
            </w:r>
            <w:r>
              <w:rPr>
                <w:sz w:val="18"/>
              </w:rPr>
              <w:t>Com</w:t>
            </w:r>
            <w:r>
              <w:rPr>
                <w:spacing w:val="-1"/>
                <w:sz w:val="18"/>
              </w:rPr>
              <w:t> </w:t>
            </w:r>
            <w:r>
              <w:rPr>
                <w:sz w:val="18"/>
              </w:rPr>
              <w:t>15 </w:t>
            </w:r>
            <w:r>
              <w:rPr>
                <w:spacing w:val="-2"/>
                <w:sz w:val="18"/>
              </w:rPr>
              <w:t>Graus</w:t>
            </w:r>
          </w:p>
        </w:tc>
        <w:tc>
          <w:tcPr>
            <w:tcW w:w="2446" w:type="dxa"/>
          </w:tcPr>
          <w:p>
            <w:pPr>
              <w:pStyle w:val="TableParagraph"/>
              <w:spacing w:before="42"/>
              <w:ind w:left="1165"/>
              <w:rPr>
                <w:sz w:val="18"/>
              </w:rPr>
            </w:pPr>
            <w:r>
              <w:rPr>
                <w:spacing w:val="-5"/>
                <w:sz w:val="18"/>
              </w:rPr>
              <w:t>50</w:t>
            </w:r>
          </w:p>
        </w:tc>
      </w:tr>
      <w:tr>
        <w:trPr>
          <w:trHeight w:val="307" w:hRule="atLeast"/>
        </w:trPr>
        <w:tc>
          <w:tcPr>
            <w:tcW w:w="598" w:type="dxa"/>
          </w:tcPr>
          <w:p>
            <w:pPr>
              <w:pStyle w:val="TableParagraph"/>
              <w:spacing w:before="42"/>
              <w:ind w:left="50"/>
              <w:rPr>
                <w:b/>
                <w:sz w:val="18"/>
              </w:rPr>
            </w:pPr>
            <w:r>
              <w:rPr>
                <w:b/>
                <w:spacing w:val="-5"/>
                <w:sz w:val="18"/>
              </w:rPr>
              <w:t>1.7</w:t>
            </w:r>
          </w:p>
        </w:tc>
        <w:tc>
          <w:tcPr>
            <w:tcW w:w="10358" w:type="dxa"/>
          </w:tcPr>
          <w:p>
            <w:pPr>
              <w:pStyle w:val="TableParagraph"/>
              <w:spacing w:before="42"/>
              <w:ind w:left="67"/>
              <w:rPr>
                <w:sz w:val="18"/>
              </w:rPr>
            </w:pPr>
            <w:r>
              <w:rPr>
                <w:sz w:val="18"/>
              </w:rPr>
              <w:t>Broca</w:t>
            </w:r>
            <w:r>
              <w:rPr>
                <w:spacing w:val="-1"/>
                <w:sz w:val="18"/>
              </w:rPr>
              <w:t> </w:t>
            </w:r>
            <w:r>
              <w:rPr>
                <w:sz w:val="18"/>
              </w:rPr>
              <w:t>Cirúrgica,</w:t>
            </w:r>
            <w:r>
              <w:rPr>
                <w:spacing w:val="-5"/>
                <w:sz w:val="18"/>
              </w:rPr>
              <w:t> </w:t>
            </w:r>
            <w:r>
              <w:rPr>
                <w:sz w:val="18"/>
              </w:rPr>
              <w:t>Tipo:</w:t>
            </w:r>
            <w:r>
              <w:rPr>
                <w:spacing w:val="-1"/>
                <w:sz w:val="18"/>
              </w:rPr>
              <w:t> </w:t>
            </w:r>
            <w:r>
              <w:rPr>
                <w:sz w:val="18"/>
              </w:rPr>
              <w:t>Ponta de</w:t>
            </w:r>
            <w:r>
              <w:rPr>
                <w:spacing w:val="-1"/>
                <w:sz w:val="18"/>
              </w:rPr>
              <w:t> </w:t>
            </w:r>
            <w:r>
              <w:rPr>
                <w:sz w:val="18"/>
              </w:rPr>
              <w:t>Bala</w:t>
            </w:r>
            <w:r>
              <w:rPr>
                <w:spacing w:val="-1"/>
                <w:sz w:val="18"/>
              </w:rPr>
              <w:t> </w:t>
            </w:r>
            <w:r>
              <w:rPr>
                <w:sz w:val="18"/>
              </w:rPr>
              <w:t>Diamantada</w:t>
            </w:r>
            <w:r>
              <w:rPr>
                <w:spacing w:val="-1"/>
                <w:sz w:val="18"/>
              </w:rPr>
              <w:t> </w:t>
            </w:r>
            <w:r>
              <w:rPr>
                <w:sz w:val="18"/>
              </w:rPr>
              <w:t>De</w:t>
            </w:r>
            <w:r>
              <w:rPr>
                <w:spacing w:val="-1"/>
                <w:sz w:val="18"/>
              </w:rPr>
              <w:t> </w:t>
            </w:r>
            <w:r>
              <w:rPr>
                <w:sz w:val="18"/>
              </w:rPr>
              <w:t>Base Do</w:t>
            </w:r>
            <w:r>
              <w:rPr>
                <w:spacing w:val="-1"/>
                <w:sz w:val="18"/>
              </w:rPr>
              <w:t> </w:t>
            </w:r>
            <w:r>
              <w:rPr>
                <w:sz w:val="18"/>
              </w:rPr>
              <w:t>Crânio</w:t>
            </w:r>
            <w:r>
              <w:rPr>
                <w:spacing w:val="-11"/>
                <w:sz w:val="18"/>
              </w:rPr>
              <w:t> </w:t>
            </w:r>
            <w:r>
              <w:rPr>
                <w:sz w:val="18"/>
              </w:rPr>
              <w:t>Anterior</w:t>
            </w:r>
            <w:r>
              <w:rPr>
                <w:spacing w:val="-10"/>
                <w:sz w:val="18"/>
              </w:rPr>
              <w:t> </w:t>
            </w:r>
            <w:r>
              <w:rPr>
                <w:sz w:val="18"/>
              </w:rPr>
              <w:t>Angulada</w:t>
            </w:r>
            <w:r>
              <w:rPr>
                <w:spacing w:val="-1"/>
                <w:sz w:val="18"/>
              </w:rPr>
              <w:t> </w:t>
            </w:r>
            <w:r>
              <w:rPr>
                <w:sz w:val="18"/>
              </w:rPr>
              <w:t>Com</w:t>
            </w:r>
            <w:r>
              <w:rPr>
                <w:spacing w:val="-1"/>
                <w:sz w:val="18"/>
              </w:rPr>
              <w:t> </w:t>
            </w:r>
            <w:r>
              <w:rPr>
                <w:sz w:val="18"/>
              </w:rPr>
              <w:t>40 </w:t>
            </w:r>
            <w:r>
              <w:rPr>
                <w:spacing w:val="-2"/>
                <w:sz w:val="18"/>
              </w:rPr>
              <w:t>Graus</w:t>
            </w:r>
          </w:p>
        </w:tc>
        <w:tc>
          <w:tcPr>
            <w:tcW w:w="2446" w:type="dxa"/>
          </w:tcPr>
          <w:p>
            <w:pPr>
              <w:pStyle w:val="TableParagraph"/>
              <w:spacing w:before="42"/>
              <w:ind w:left="1165"/>
              <w:rPr>
                <w:sz w:val="18"/>
              </w:rPr>
            </w:pPr>
            <w:r>
              <w:rPr>
                <w:spacing w:val="-5"/>
                <w:sz w:val="18"/>
              </w:rPr>
              <w:t>50</w:t>
            </w:r>
          </w:p>
        </w:tc>
      </w:tr>
      <w:tr>
        <w:trPr>
          <w:trHeight w:val="307" w:hRule="atLeast"/>
        </w:trPr>
        <w:tc>
          <w:tcPr>
            <w:tcW w:w="598" w:type="dxa"/>
          </w:tcPr>
          <w:p>
            <w:pPr>
              <w:pStyle w:val="TableParagraph"/>
              <w:spacing w:before="50"/>
              <w:ind w:left="50"/>
              <w:rPr>
                <w:b/>
                <w:sz w:val="18"/>
              </w:rPr>
            </w:pPr>
            <w:r>
              <w:rPr>
                <w:b/>
                <w:spacing w:val="-5"/>
                <w:sz w:val="18"/>
              </w:rPr>
              <w:t>1.8</w:t>
            </w:r>
          </w:p>
        </w:tc>
        <w:tc>
          <w:tcPr>
            <w:tcW w:w="10358" w:type="dxa"/>
          </w:tcPr>
          <w:p>
            <w:pPr>
              <w:pStyle w:val="TableParagraph"/>
              <w:spacing w:before="50"/>
              <w:ind w:left="67"/>
              <w:rPr>
                <w:sz w:val="18"/>
              </w:rPr>
            </w:pPr>
            <w:r>
              <w:rPr>
                <w:sz w:val="18"/>
              </w:rPr>
              <w:t>Broca</w:t>
            </w:r>
            <w:r>
              <w:rPr>
                <w:spacing w:val="-1"/>
                <w:sz w:val="18"/>
              </w:rPr>
              <w:t> </w:t>
            </w:r>
            <w:r>
              <w:rPr>
                <w:sz w:val="18"/>
              </w:rPr>
              <w:t>Cirúrgica,</w:t>
            </w:r>
            <w:r>
              <w:rPr>
                <w:spacing w:val="-5"/>
                <w:sz w:val="18"/>
              </w:rPr>
              <w:t> </w:t>
            </w:r>
            <w:r>
              <w:rPr>
                <w:sz w:val="18"/>
              </w:rPr>
              <w:t>Tipo:</w:t>
            </w:r>
            <w:r>
              <w:rPr>
                <w:spacing w:val="-1"/>
                <w:sz w:val="18"/>
              </w:rPr>
              <w:t> </w:t>
            </w:r>
            <w:r>
              <w:rPr>
                <w:sz w:val="18"/>
              </w:rPr>
              <w:t>Conica</w:t>
            </w:r>
            <w:r>
              <w:rPr>
                <w:spacing w:val="-1"/>
                <w:sz w:val="18"/>
              </w:rPr>
              <w:t> </w:t>
            </w:r>
            <w:r>
              <w:rPr>
                <w:sz w:val="18"/>
              </w:rPr>
              <w:t>Diamantada</w:t>
            </w:r>
            <w:r>
              <w:rPr>
                <w:spacing w:val="-1"/>
                <w:sz w:val="18"/>
              </w:rPr>
              <w:t> </w:t>
            </w:r>
            <w:r>
              <w:rPr>
                <w:sz w:val="18"/>
              </w:rPr>
              <w:t>De</w:t>
            </w:r>
            <w:r>
              <w:rPr>
                <w:spacing w:val="-1"/>
                <w:sz w:val="18"/>
              </w:rPr>
              <w:t> </w:t>
            </w:r>
            <w:r>
              <w:rPr>
                <w:sz w:val="18"/>
              </w:rPr>
              <w:t>Base</w:t>
            </w:r>
            <w:r>
              <w:rPr>
                <w:spacing w:val="-1"/>
                <w:sz w:val="18"/>
              </w:rPr>
              <w:t> </w:t>
            </w:r>
            <w:r>
              <w:rPr>
                <w:sz w:val="18"/>
              </w:rPr>
              <w:t>Do Crânio</w:t>
            </w:r>
            <w:r>
              <w:rPr>
                <w:spacing w:val="-11"/>
                <w:sz w:val="18"/>
              </w:rPr>
              <w:t> </w:t>
            </w:r>
            <w:r>
              <w:rPr>
                <w:sz w:val="18"/>
              </w:rPr>
              <w:t>Anterior</w:t>
            </w:r>
            <w:r>
              <w:rPr>
                <w:spacing w:val="-11"/>
                <w:sz w:val="18"/>
              </w:rPr>
              <w:t> </w:t>
            </w:r>
            <w:r>
              <w:rPr>
                <w:sz w:val="18"/>
              </w:rPr>
              <w:t>Angulada</w:t>
            </w:r>
            <w:r>
              <w:rPr>
                <w:spacing w:val="-1"/>
                <w:sz w:val="18"/>
              </w:rPr>
              <w:t> </w:t>
            </w:r>
            <w:r>
              <w:rPr>
                <w:sz w:val="18"/>
              </w:rPr>
              <w:t>Com</w:t>
            </w:r>
            <w:r>
              <w:rPr>
                <w:spacing w:val="-1"/>
                <w:sz w:val="18"/>
              </w:rPr>
              <w:t> </w:t>
            </w:r>
            <w:r>
              <w:rPr>
                <w:sz w:val="18"/>
              </w:rPr>
              <w:t>70 </w:t>
            </w:r>
            <w:r>
              <w:rPr>
                <w:spacing w:val="-2"/>
                <w:sz w:val="18"/>
              </w:rPr>
              <w:t>Graus</w:t>
            </w:r>
          </w:p>
        </w:tc>
        <w:tc>
          <w:tcPr>
            <w:tcW w:w="2446" w:type="dxa"/>
          </w:tcPr>
          <w:p>
            <w:pPr>
              <w:pStyle w:val="TableParagraph"/>
              <w:spacing w:before="50"/>
              <w:ind w:left="1165"/>
              <w:rPr>
                <w:sz w:val="18"/>
              </w:rPr>
            </w:pPr>
            <w:r>
              <w:rPr>
                <w:spacing w:val="-5"/>
                <w:sz w:val="18"/>
              </w:rPr>
              <w:t>30</w:t>
            </w:r>
          </w:p>
        </w:tc>
      </w:tr>
      <w:tr>
        <w:trPr>
          <w:trHeight w:val="249" w:hRule="atLeast"/>
        </w:trPr>
        <w:tc>
          <w:tcPr>
            <w:tcW w:w="598" w:type="dxa"/>
          </w:tcPr>
          <w:p>
            <w:pPr>
              <w:pStyle w:val="TableParagraph"/>
              <w:spacing w:line="187" w:lineRule="exact" w:before="42"/>
              <w:ind w:left="50"/>
              <w:rPr>
                <w:b/>
                <w:sz w:val="18"/>
              </w:rPr>
            </w:pPr>
            <w:r>
              <w:rPr>
                <w:b/>
                <w:spacing w:val="-5"/>
                <w:sz w:val="18"/>
              </w:rPr>
              <w:t>1.9</w:t>
            </w:r>
          </w:p>
        </w:tc>
        <w:tc>
          <w:tcPr>
            <w:tcW w:w="10358" w:type="dxa"/>
          </w:tcPr>
          <w:p>
            <w:pPr>
              <w:pStyle w:val="TableParagraph"/>
              <w:spacing w:line="187" w:lineRule="exact" w:before="42"/>
              <w:ind w:left="67"/>
              <w:rPr>
                <w:sz w:val="18"/>
              </w:rPr>
            </w:pPr>
            <w:r>
              <w:rPr>
                <w:sz w:val="18"/>
              </w:rPr>
              <w:t>Broca</w:t>
            </w:r>
            <w:r>
              <w:rPr>
                <w:spacing w:val="-2"/>
                <w:sz w:val="18"/>
              </w:rPr>
              <w:t> </w:t>
            </w:r>
            <w:r>
              <w:rPr>
                <w:sz w:val="18"/>
              </w:rPr>
              <w:t>Cirúrgica,</w:t>
            </w:r>
            <w:r>
              <w:rPr>
                <w:spacing w:val="-5"/>
                <w:sz w:val="18"/>
              </w:rPr>
              <w:t> </w:t>
            </w:r>
            <w:r>
              <w:rPr>
                <w:sz w:val="18"/>
              </w:rPr>
              <w:t>Tipo:</w:t>
            </w:r>
            <w:r>
              <w:rPr>
                <w:spacing w:val="-2"/>
                <w:sz w:val="18"/>
              </w:rPr>
              <w:t> </w:t>
            </w:r>
            <w:r>
              <w:rPr>
                <w:sz w:val="18"/>
              </w:rPr>
              <w:t>Broca</w:t>
            </w:r>
            <w:r>
              <w:rPr>
                <w:spacing w:val="-1"/>
                <w:sz w:val="18"/>
              </w:rPr>
              <w:t> </w:t>
            </w:r>
            <w:r>
              <w:rPr>
                <w:sz w:val="18"/>
              </w:rPr>
              <w:t>Para</w:t>
            </w:r>
            <w:r>
              <w:rPr>
                <w:spacing w:val="-2"/>
                <w:sz w:val="18"/>
              </w:rPr>
              <w:t> </w:t>
            </w:r>
            <w:r>
              <w:rPr>
                <w:sz w:val="18"/>
              </w:rPr>
              <w:t>Dacriocistorinostomia,</w:t>
            </w:r>
            <w:r>
              <w:rPr>
                <w:spacing w:val="-11"/>
                <w:sz w:val="18"/>
              </w:rPr>
              <w:t> </w:t>
            </w:r>
            <w:r>
              <w:rPr>
                <w:sz w:val="18"/>
              </w:rPr>
              <w:t>Angulada</w:t>
            </w:r>
            <w:r>
              <w:rPr>
                <w:spacing w:val="-1"/>
                <w:sz w:val="18"/>
              </w:rPr>
              <w:t> </w:t>
            </w:r>
            <w:r>
              <w:rPr>
                <w:sz w:val="18"/>
              </w:rPr>
              <w:t>15</w:t>
            </w:r>
            <w:r>
              <w:rPr>
                <w:spacing w:val="-1"/>
                <w:sz w:val="18"/>
              </w:rPr>
              <w:t> </w:t>
            </w:r>
            <w:r>
              <w:rPr>
                <w:spacing w:val="-2"/>
                <w:sz w:val="18"/>
              </w:rPr>
              <w:t>Graus</w:t>
            </w:r>
          </w:p>
        </w:tc>
        <w:tc>
          <w:tcPr>
            <w:tcW w:w="2446" w:type="dxa"/>
          </w:tcPr>
          <w:p>
            <w:pPr>
              <w:pStyle w:val="TableParagraph"/>
              <w:spacing w:line="187" w:lineRule="exact" w:before="42"/>
              <w:ind w:left="1165"/>
              <w:rPr>
                <w:sz w:val="18"/>
              </w:rPr>
            </w:pPr>
            <w:r>
              <w:rPr>
                <w:spacing w:val="-5"/>
                <w:sz w:val="18"/>
              </w:rPr>
              <w:t>30</w:t>
            </w:r>
          </w:p>
        </w:tc>
      </w:tr>
    </w:tbl>
    <w:p>
      <w:pPr>
        <w:pStyle w:val="BodyText"/>
        <w:spacing w:before="121"/>
        <w:rPr>
          <w:b/>
        </w:rPr>
      </w:pPr>
    </w:p>
    <w:p>
      <w:pPr>
        <w:pStyle w:val="Heading2"/>
        <w:numPr>
          <w:ilvl w:val="2"/>
          <w:numId w:val="57"/>
        </w:numPr>
        <w:tabs>
          <w:tab w:pos="817" w:val="left" w:leader="none"/>
        </w:tabs>
        <w:spacing w:line="240" w:lineRule="auto" w:before="0" w:after="0"/>
        <w:ind w:left="817" w:right="0" w:hanging="488"/>
        <w:jc w:val="left"/>
      </w:pPr>
      <w:r>
        <w:rPr/>
        <w:t>A</w:t>
      </w:r>
      <w:r>
        <w:rPr>
          <w:spacing w:val="-12"/>
        </w:rPr>
        <w:t> </w:t>
      </w:r>
      <w:r>
        <w:rPr/>
        <w:t>memória</w:t>
      </w:r>
      <w:r>
        <w:rPr>
          <w:spacing w:val="-1"/>
        </w:rPr>
        <w:t> </w:t>
      </w:r>
      <w:r>
        <w:rPr/>
        <w:t>de</w:t>
      </w:r>
      <w:r>
        <w:rPr>
          <w:spacing w:val="-1"/>
        </w:rPr>
        <w:t> </w:t>
      </w:r>
      <w:r>
        <w:rPr/>
        <w:t>cálculo</w:t>
      </w:r>
      <w:r>
        <w:rPr>
          <w:spacing w:val="-1"/>
        </w:rPr>
        <w:t> </w:t>
      </w:r>
      <w:r>
        <w:rPr/>
        <w:t>para</w:t>
      </w:r>
      <w:r>
        <w:rPr>
          <w:spacing w:val="-1"/>
        </w:rPr>
        <w:t> </w:t>
      </w:r>
      <w:r>
        <w:rPr/>
        <w:t>compor</w:t>
      </w:r>
      <w:r>
        <w:rPr>
          <w:spacing w:val="-4"/>
        </w:rPr>
        <w:t> </w:t>
      </w:r>
      <w:r>
        <w:rPr/>
        <w:t>a</w:t>
      </w:r>
      <w:r>
        <w:rPr>
          <w:spacing w:val="-1"/>
        </w:rPr>
        <w:t> </w:t>
      </w:r>
      <w:r>
        <w:rPr/>
        <w:t>quantidade</w:t>
      </w:r>
      <w:r>
        <w:rPr>
          <w:spacing w:val="-1"/>
        </w:rPr>
        <w:t> </w:t>
      </w:r>
      <w:r>
        <w:rPr/>
        <w:t>a</w:t>
      </w:r>
      <w:r>
        <w:rPr>
          <w:spacing w:val="-1"/>
        </w:rPr>
        <w:t> </w:t>
      </w:r>
      <w:r>
        <w:rPr/>
        <w:t>ser</w:t>
      </w:r>
      <w:r>
        <w:rPr>
          <w:spacing w:val="-4"/>
        </w:rPr>
        <w:t> </w:t>
      </w:r>
      <w:r>
        <w:rPr/>
        <w:t>contratada</w:t>
      </w:r>
      <w:r>
        <w:rPr>
          <w:spacing w:val="-1"/>
        </w:rPr>
        <w:t> </w:t>
      </w:r>
      <w:r>
        <w:rPr/>
        <w:t>de</w:t>
      </w:r>
      <w:r>
        <w:rPr>
          <w:spacing w:val="-1"/>
        </w:rPr>
        <w:t> </w:t>
      </w:r>
      <w:r>
        <w:rPr/>
        <w:t>cada</w:t>
      </w:r>
      <w:r>
        <w:rPr>
          <w:spacing w:val="-1"/>
        </w:rPr>
        <w:t> </w:t>
      </w:r>
      <w:r>
        <w:rPr/>
        <w:t>item,</w:t>
      </w:r>
      <w:r>
        <w:rPr>
          <w:spacing w:val="-1"/>
        </w:rPr>
        <w:t> </w:t>
      </w:r>
      <w:r>
        <w:rPr/>
        <w:t>baseia-</w:t>
      </w:r>
      <w:r>
        <w:rPr>
          <w:spacing w:val="-5"/>
        </w:rPr>
        <w:t>se:</w:t>
      </w:r>
    </w:p>
    <w:p>
      <w:pPr>
        <w:pStyle w:val="ListParagraph"/>
        <w:numPr>
          <w:ilvl w:val="0"/>
          <w:numId w:val="59"/>
        </w:numPr>
        <w:tabs>
          <w:tab w:pos="471" w:val="left" w:leader="none"/>
        </w:tabs>
        <w:spacing w:line="240" w:lineRule="auto" w:before="26" w:after="0"/>
        <w:ind w:left="471" w:right="0" w:hanging="142"/>
        <w:jc w:val="left"/>
        <w:rPr>
          <w:sz w:val="20"/>
        </w:rPr>
      </w:pPr>
      <w:r>
        <w:rPr>
          <w:sz w:val="20"/>
        </w:rPr>
        <w:t>na</w:t>
      </w:r>
      <w:r>
        <w:rPr>
          <w:spacing w:val="-1"/>
          <w:sz w:val="20"/>
        </w:rPr>
        <w:t> </w:t>
      </w:r>
      <w:r>
        <w:rPr>
          <w:sz w:val="20"/>
        </w:rPr>
        <w:t>solicitação</w:t>
      </w:r>
      <w:r>
        <w:rPr>
          <w:spacing w:val="-1"/>
          <w:sz w:val="20"/>
        </w:rPr>
        <w:t> </w:t>
      </w:r>
      <w:r>
        <w:rPr>
          <w:sz w:val="20"/>
        </w:rPr>
        <w:t>da</w:t>
      </w:r>
      <w:r>
        <w:rPr>
          <w:spacing w:val="-1"/>
          <w:sz w:val="20"/>
        </w:rPr>
        <w:t> </w:t>
      </w:r>
      <w:r>
        <w:rPr>
          <w:sz w:val="20"/>
        </w:rPr>
        <w:t>unidade</w:t>
      </w:r>
      <w:r>
        <w:rPr>
          <w:spacing w:val="-1"/>
          <w:sz w:val="20"/>
        </w:rPr>
        <w:t> </w:t>
      </w:r>
      <w:r>
        <w:rPr>
          <w:sz w:val="20"/>
        </w:rPr>
        <w:t>demandante,</w:t>
      </w:r>
      <w:r>
        <w:rPr>
          <w:spacing w:val="-1"/>
          <w:sz w:val="20"/>
        </w:rPr>
        <w:t> </w:t>
      </w:r>
      <w:r>
        <w:rPr>
          <w:sz w:val="20"/>
        </w:rPr>
        <w:t>tendo</w:t>
      </w:r>
      <w:r>
        <w:rPr>
          <w:spacing w:val="-1"/>
          <w:sz w:val="20"/>
        </w:rPr>
        <w:t> </w:t>
      </w:r>
      <w:r>
        <w:rPr>
          <w:sz w:val="20"/>
        </w:rPr>
        <w:t>em</w:t>
      </w:r>
      <w:r>
        <w:rPr>
          <w:spacing w:val="-1"/>
          <w:sz w:val="20"/>
        </w:rPr>
        <w:t> </w:t>
      </w:r>
      <w:r>
        <w:rPr>
          <w:sz w:val="20"/>
        </w:rPr>
        <w:t>vista</w:t>
      </w:r>
      <w:r>
        <w:rPr>
          <w:spacing w:val="-1"/>
          <w:sz w:val="20"/>
        </w:rPr>
        <w:t> </w:t>
      </w:r>
      <w:r>
        <w:rPr>
          <w:sz w:val="20"/>
        </w:rPr>
        <w:t>a</w:t>
      </w:r>
      <w:r>
        <w:rPr>
          <w:spacing w:val="-1"/>
          <w:sz w:val="20"/>
        </w:rPr>
        <w:t> </w:t>
      </w:r>
      <w:r>
        <w:rPr>
          <w:sz w:val="20"/>
        </w:rPr>
        <w:t>capacidade</w:t>
      </w:r>
      <w:r>
        <w:rPr>
          <w:spacing w:val="-1"/>
          <w:sz w:val="20"/>
        </w:rPr>
        <w:t> </w:t>
      </w:r>
      <w:r>
        <w:rPr>
          <w:sz w:val="20"/>
        </w:rPr>
        <w:t>instalada</w:t>
      </w:r>
      <w:r>
        <w:rPr>
          <w:spacing w:val="-1"/>
          <w:sz w:val="20"/>
        </w:rPr>
        <w:t> </w:t>
      </w:r>
      <w:r>
        <w:rPr>
          <w:sz w:val="20"/>
        </w:rPr>
        <w:t>do</w:t>
      </w:r>
      <w:r>
        <w:rPr>
          <w:spacing w:val="-1"/>
          <w:sz w:val="20"/>
        </w:rPr>
        <w:t> </w:t>
      </w:r>
      <w:r>
        <w:rPr>
          <w:sz w:val="20"/>
        </w:rPr>
        <w:t>centro</w:t>
      </w:r>
      <w:r>
        <w:rPr>
          <w:spacing w:val="-1"/>
          <w:sz w:val="20"/>
        </w:rPr>
        <w:t> </w:t>
      </w:r>
      <w:r>
        <w:rPr>
          <w:spacing w:val="-2"/>
          <w:sz w:val="20"/>
        </w:rPr>
        <w:t>cirúrgico;</w:t>
      </w:r>
    </w:p>
    <w:p>
      <w:pPr>
        <w:pStyle w:val="ListParagraph"/>
        <w:numPr>
          <w:ilvl w:val="0"/>
          <w:numId w:val="59"/>
        </w:numPr>
        <w:tabs>
          <w:tab w:pos="471" w:val="left" w:leader="none"/>
        </w:tabs>
        <w:spacing w:line="240" w:lineRule="auto" w:before="25" w:after="0"/>
        <w:ind w:left="471" w:right="0" w:hanging="142"/>
        <w:jc w:val="left"/>
        <w:rPr>
          <w:sz w:val="20"/>
        </w:rPr>
      </w:pPr>
      <w:r>
        <w:rPr>
          <w:sz w:val="20"/>
        </w:rPr>
        <w:t>na</w:t>
      </w:r>
      <w:r>
        <w:rPr>
          <w:spacing w:val="-1"/>
          <w:sz w:val="20"/>
        </w:rPr>
        <w:t> </w:t>
      </w:r>
      <w:r>
        <w:rPr>
          <w:sz w:val="20"/>
        </w:rPr>
        <w:t>pactuação</w:t>
      </w:r>
      <w:r>
        <w:rPr>
          <w:spacing w:val="-1"/>
          <w:sz w:val="20"/>
        </w:rPr>
        <w:t> </w:t>
      </w:r>
      <w:r>
        <w:rPr>
          <w:sz w:val="20"/>
        </w:rPr>
        <w:t>com</w:t>
      </w:r>
      <w:r>
        <w:rPr>
          <w:spacing w:val="-1"/>
          <w:sz w:val="20"/>
        </w:rPr>
        <w:t> </w:t>
      </w:r>
      <w:r>
        <w:rPr>
          <w:sz w:val="20"/>
        </w:rPr>
        <w:t>o</w:t>
      </w:r>
      <w:r>
        <w:rPr>
          <w:spacing w:val="-1"/>
          <w:sz w:val="20"/>
        </w:rPr>
        <w:t> </w:t>
      </w:r>
      <w:r>
        <w:rPr>
          <w:sz w:val="20"/>
        </w:rPr>
        <w:t>Gestor</w:t>
      </w:r>
      <w:r>
        <w:rPr>
          <w:spacing w:val="-1"/>
          <w:sz w:val="20"/>
        </w:rPr>
        <w:t> </w:t>
      </w:r>
      <w:r>
        <w:rPr>
          <w:sz w:val="20"/>
        </w:rPr>
        <w:t>Pleno</w:t>
      </w:r>
      <w:r>
        <w:rPr>
          <w:spacing w:val="-1"/>
          <w:sz w:val="20"/>
        </w:rPr>
        <w:t> </w:t>
      </w:r>
      <w:r>
        <w:rPr>
          <w:spacing w:val="-10"/>
          <w:sz w:val="20"/>
        </w:rPr>
        <w:t>e</w:t>
      </w:r>
    </w:p>
    <w:p>
      <w:pPr>
        <w:pStyle w:val="ListParagraph"/>
        <w:numPr>
          <w:ilvl w:val="0"/>
          <w:numId w:val="59"/>
        </w:numPr>
        <w:tabs>
          <w:tab w:pos="471" w:val="left" w:leader="none"/>
        </w:tabs>
        <w:spacing w:line="240" w:lineRule="auto" w:before="25" w:after="0"/>
        <w:ind w:left="471" w:right="0" w:hanging="142"/>
        <w:jc w:val="left"/>
        <w:rPr>
          <w:sz w:val="20"/>
        </w:rPr>
      </w:pPr>
      <w:r>
        <w:rPr>
          <w:sz w:val="20"/>
        </w:rPr>
        <w:t>na</w:t>
      </w:r>
      <w:r>
        <w:rPr>
          <w:spacing w:val="-1"/>
          <w:sz w:val="20"/>
        </w:rPr>
        <w:t> </w:t>
      </w:r>
      <w:r>
        <w:rPr>
          <w:sz w:val="20"/>
        </w:rPr>
        <w:t>autorização</w:t>
      </w:r>
      <w:r>
        <w:rPr>
          <w:spacing w:val="-1"/>
          <w:sz w:val="20"/>
        </w:rPr>
        <w:t> </w:t>
      </w:r>
      <w:r>
        <w:rPr>
          <w:sz w:val="20"/>
        </w:rPr>
        <w:t>da</w:t>
      </w:r>
      <w:r>
        <w:rPr>
          <w:spacing w:val="-1"/>
          <w:sz w:val="20"/>
        </w:rPr>
        <w:t> </w:t>
      </w:r>
      <w:r>
        <w:rPr>
          <w:sz w:val="20"/>
        </w:rPr>
        <w:t>Direção</w:t>
      </w:r>
      <w:r>
        <w:rPr>
          <w:spacing w:val="-1"/>
          <w:sz w:val="20"/>
        </w:rPr>
        <w:t> </w:t>
      </w:r>
      <w:r>
        <w:rPr>
          <w:sz w:val="20"/>
        </w:rPr>
        <w:t>Geral,</w:t>
      </w:r>
      <w:r>
        <w:rPr>
          <w:spacing w:val="-1"/>
          <w:sz w:val="20"/>
        </w:rPr>
        <w:t> </w:t>
      </w:r>
      <w:r>
        <w:rPr>
          <w:sz w:val="20"/>
        </w:rPr>
        <w:t>sob</w:t>
      </w:r>
      <w:r>
        <w:rPr>
          <w:spacing w:val="-1"/>
          <w:sz w:val="20"/>
        </w:rPr>
        <w:t> </w:t>
      </w:r>
      <w:r>
        <w:rPr>
          <w:sz w:val="20"/>
        </w:rPr>
        <w:t>a</w:t>
      </w:r>
      <w:r>
        <w:rPr>
          <w:spacing w:val="-1"/>
          <w:sz w:val="20"/>
        </w:rPr>
        <w:t> </w:t>
      </w:r>
      <w:r>
        <w:rPr>
          <w:sz w:val="20"/>
        </w:rPr>
        <w:t>perspectiva</w:t>
      </w:r>
      <w:r>
        <w:rPr>
          <w:spacing w:val="-1"/>
          <w:sz w:val="20"/>
        </w:rPr>
        <w:t> </w:t>
      </w:r>
      <w:r>
        <w:rPr>
          <w:spacing w:val="-2"/>
          <w:sz w:val="20"/>
        </w:rPr>
        <w:t>orçamentária.</w:t>
      </w:r>
    </w:p>
    <w:p>
      <w:pPr>
        <w:pStyle w:val="BodyText"/>
        <w:spacing w:before="79"/>
      </w:pPr>
    </w:p>
    <w:p>
      <w:pPr>
        <w:pStyle w:val="Heading1"/>
        <w:numPr>
          <w:ilvl w:val="1"/>
          <w:numId w:val="57"/>
        </w:numPr>
        <w:tabs>
          <w:tab w:pos="678" w:val="left" w:leader="none"/>
        </w:tabs>
        <w:spacing w:line="240" w:lineRule="auto" w:before="0" w:after="0"/>
        <w:ind w:left="678" w:right="0" w:hanging="349"/>
        <w:jc w:val="left"/>
      </w:pPr>
      <w:r>
        <w:rPr>
          <w:spacing w:val="-4"/>
        </w:rPr>
        <w:t>ESTIMATIVA</w:t>
      </w:r>
      <w:r>
        <w:rPr>
          <w:spacing w:val="-10"/>
        </w:rPr>
        <w:t> </w:t>
      </w:r>
      <w:r>
        <w:rPr>
          <w:spacing w:val="-4"/>
        </w:rPr>
        <w:t>DO</w:t>
      </w:r>
      <w:r>
        <w:rPr>
          <w:spacing w:val="-2"/>
        </w:rPr>
        <w:t> </w:t>
      </w:r>
      <w:r>
        <w:rPr>
          <w:spacing w:val="-4"/>
        </w:rPr>
        <w:t>VALOR</w:t>
      </w:r>
      <w:r>
        <w:rPr>
          <w:spacing w:val="2"/>
        </w:rPr>
        <w:t> </w:t>
      </w:r>
      <w:r>
        <w:rPr>
          <w:spacing w:val="-4"/>
        </w:rPr>
        <w:t>DA</w:t>
      </w:r>
      <w:r>
        <w:rPr>
          <w:spacing w:val="-10"/>
        </w:rPr>
        <w:t> </w:t>
      </w:r>
      <w:r>
        <w:rPr>
          <w:spacing w:val="-4"/>
        </w:rPr>
        <w:t>CONTRATAÇÃO</w:t>
      </w:r>
    </w:p>
    <w:p>
      <w:pPr>
        <w:pStyle w:val="BodyText"/>
        <w:spacing w:before="40"/>
        <w:ind w:left="329"/>
      </w:pPr>
      <w:r>
        <w:rPr/>
        <w:t>Considerando</w:t>
      </w:r>
      <w:r>
        <w:rPr>
          <w:spacing w:val="-1"/>
        </w:rPr>
        <w:t> </w:t>
      </w:r>
      <w:r>
        <w:rPr/>
        <w:t>a</w:t>
      </w:r>
      <w:r>
        <w:rPr>
          <w:spacing w:val="-1"/>
        </w:rPr>
        <w:t> </w:t>
      </w:r>
      <w:r>
        <w:rPr/>
        <w:t>quantidade</w:t>
      </w:r>
      <w:r>
        <w:rPr>
          <w:spacing w:val="-1"/>
        </w:rPr>
        <w:t> </w:t>
      </w:r>
      <w:r>
        <w:rPr/>
        <w:t>pretendida</w:t>
      </w:r>
      <w:r>
        <w:rPr>
          <w:spacing w:val="-1"/>
        </w:rPr>
        <w:t> </w:t>
      </w:r>
      <w:r>
        <w:rPr/>
        <w:t>na</w:t>
      </w:r>
      <w:r>
        <w:rPr>
          <w:spacing w:val="-1"/>
        </w:rPr>
        <w:t> </w:t>
      </w:r>
      <w:r>
        <w:rPr/>
        <w:t>presente</w:t>
      </w:r>
      <w:r>
        <w:rPr>
          <w:spacing w:val="-1"/>
        </w:rPr>
        <w:t> </w:t>
      </w:r>
      <w:r>
        <w:rPr/>
        <w:t>contratação</w:t>
      </w:r>
      <w:r>
        <w:rPr>
          <w:spacing w:val="-1"/>
        </w:rPr>
        <w:t> </w:t>
      </w:r>
      <w:r>
        <w:rPr/>
        <w:t>e</w:t>
      </w:r>
      <w:r>
        <w:rPr>
          <w:spacing w:val="-1"/>
        </w:rPr>
        <w:t> </w:t>
      </w:r>
      <w:r>
        <w:rPr/>
        <w:t>o</w:t>
      </w:r>
      <w:r>
        <w:rPr>
          <w:spacing w:val="-1"/>
        </w:rPr>
        <w:t> </w:t>
      </w:r>
      <w:r>
        <w:rPr/>
        <w:t>valor</w:t>
      </w:r>
      <w:r>
        <w:rPr>
          <w:spacing w:val="-1"/>
        </w:rPr>
        <w:t> </w:t>
      </w:r>
      <w:r>
        <w:rPr/>
        <w:t>unitário</w:t>
      </w:r>
      <w:r>
        <w:rPr>
          <w:spacing w:val="-1"/>
        </w:rPr>
        <w:t> </w:t>
      </w:r>
      <w:r>
        <w:rPr/>
        <w:t>supracitado,</w:t>
      </w:r>
      <w:r>
        <w:rPr>
          <w:spacing w:val="-1"/>
        </w:rPr>
        <w:t> </w:t>
      </w:r>
      <w:r>
        <w:rPr/>
        <w:t>a</w:t>
      </w:r>
      <w:r>
        <w:rPr>
          <w:spacing w:val="-1"/>
        </w:rPr>
        <w:t> </w:t>
      </w:r>
      <w:r>
        <w:rPr/>
        <w:t>estimativa</w:t>
      </w:r>
      <w:r>
        <w:rPr>
          <w:spacing w:val="-1"/>
        </w:rPr>
        <w:t> </w:t>
      </w:r>
      <w:r>
        <w:rPr/>
        <w:t>total</w:t>
      </w:r>
      <w:r>
        <w:rPr>
          <w:spacing w:val="-1"/>
        </w:rPr>
        <w:t> </w:t>
      </w:r>
      <w:r>
        <w:rPr/>
        <w:t>da</w:t>
      </w:r>
      <w:r>
        <w:rPr>
          <w:spacing w:val="-1"/>
        </w:rPr>
        <w:t> </w:t>
      </w:r>
      <w:r>
        <w:rPr/>
        <w:t>aquisição</w:t>
      </w:r>
      <w:r>
        <w:rPr>
          <w:spacing w:val="-1"/>
        </w:rPr>
        <w:t> </w:t>
      </w:r>
      <w:r>
        <w:rPr/>
        <w:t>varia</w:t>
      </w:r>
      <w:r>
        <w:rPr>
          <w:spacing w:val="-1"/>
        </w:rPr>
        <w:t> </w:t>
      </w:r>
      <w:r>
        <w:rPr/>
        <w:t>de</w:t>
      </w:r>
      <w:r>
        <w:rPr>
          <w:spacing w:val="-1"/>
        </w:rPr>
        <w:t> </w:t>
      </w:r>
      <w:r>
        <w:rPr/>
        <w:t>R$</w:t>
      </w:r>
      <w:r>
        <w:rPr>
          <w:spacing w:val="-1"/>
        </w:rPr>
        <w:t> </w:t>
      </w:r>
      <w:r>
        <w:rPr/>
        <w:t>900.000,00</w:t>
      </w:r>
      <w:r>
        <w:rPr>
          <w:spacing w:val="-1"/>
        </w:rPr>
        <w:t> </w:t>
      </w:r>
      <w:r>
        <w:rPr/>
        <w:t>a</w:t>
      </w:r>
      <w:r>
        <w:rPr>
          <w:spacing w:val="-1"/>
        </w:rPr>
        <w:t> </w:t>
      </w:r>
      <w:r>
        <w:rPr/>
        <w:t>R$</w:t>
      </w:r>
      <w:r>
        <w:rPr>
          <w:spacing w:val="-1"/>
        </w:rPr>
        <w:t> </w:t>
      </w:r>
      <w:r>
        <w:rPr>
          <w:spacing w:val="-2"/>
        </w:rPr>
        <w:t>1.000.000,00.</w:t>
      </w:r>
    </w:p>
    <w:p>
      <w:pPr>
        <w:pStyle w:val="BodyText"/>
        <w:spacing w:before="80"/>
      </w:pPr>
    </w:p>
    <w:p>
      <w:pPr>
        <w:pStyle w:val="Heading1"/>
        <w:numPr>
          <w:ilvl w:val="1"/>
          <w:numId w:val="57"/>
        </w:numPr>
        <w:tabs>
          <w:tab w:pos="678" w:val="left" w:leader="none"/>
        </w:tabs>
        <w:spacing w:line="240" w:lineRule="auto" w:before="0" w:after="0"/>
        <w:ind w:left="678" w:right="0" w:hanging="349"/>
        <w:jc w:val="left"/>
      </w:pPr>
      <w:r>
        <w:rPr/>
        <w:t>DESENHO</w:t>
      </w:r>
      <w:r>
        <w:rPr>
          <w:spacing w:val="-1"/>
        </w:rPr>
        <w:t> </w:t>
      </w:r>
      <w:r>
        <w:rPr/>
        <w:t>DA</w:t>
      </w:r>
      <w:r>
        <w:rPr>
          <w:spacing w:val="-12"/>
        </w:rPr>
        <w:t> </w:t>
      </w:r>
      <w:r>
        <w:rPr>
          <w:spacing w:val="-2"/>
        </w:rPr>
        <w:t>CONTRATAÇÃO</w:t>
      </w:r>
    </w:p>
    <w:p>
      <w:pPr>
        <w:pStyle w:val="Heading2"/>
        <w:numPr>
          <w:ilvl w:val="2"/>
          <w:numId w:val="57"/>
        </w:numPr>
        <w:tabs>
          <w:tab w:pos="828" w:val="left" w:leader="none"/>
        </w:tabs>
        <w:spacing w:line="240" w:lineRule="auto" w:before="40" w:after="0"/>
        <w:ind w:left="828" w:right="0" w:hanging="499"/>
        <w:jc w:val="both"/>
      </w:pPr>
      <w:r>
        <w:rPr/>
        <w:t>Regime</w:t>
      </w:r>
      <w:r>
        <w:rPr>
          <w:spacing w:val="-1"/>
        </w:rPr>
        <w:t> </w:t>
      </w:r>
      <w:r>
        <w:rPr/>
        <w:t>de</w:t>
      </w:r>
      <w:r>
        <w:rPr>
          <w:spacing w:val="-1"/>
        </w:rPr>
        <w:t> </w:t>
      </w:r>
      <w:r>
        <w:rPr>
          <w:spacing w:val="-2"/>
        </w:rPr>
        <w:t>Contratação:</w:t>
      </w:r>
    </w:p>
    <w:p>
      <w:pPr>
        <w:pStyle w:val="BodyText"/>
        <w:spacing w:line="280" w:lineRule="auto" w:before="40"/>
        <w:ind w:left="329" w:right="313"/>
        <w:jc w:val="both"/>
      </w:pPr>
      <w:r>
        <w:rPr/>
        <w:t>Pretende-se a aquisição, em âmbito nacional, através de empresa especializada, tendo em vista o cenário descrito no Item 2, em conformidade com a Lei nº </w:t>
      </w:r>
      <w:r>
        <w:rPr/>
        <w:t>14.133/2021 (Regulamenta o art. 37, inciso XXI, da Constituição Federal, que institui normas para licitações e Contratos da Administração Pública e dá outras providências), por </w:t>
      </w:r>
      <w:r>
        <w:rPr>
          <w:b/>
        </w:rPr>
        <w:t>Licitação (pregão eletrônico), no critério de julgamento por menor preço global por lote</w:t>
      </w:r>
      <w:r>
        <w:rPr/>
        <w:t>, e o Decreto Estadual nº 48.816/2023 (Regulamenta a fase preparatória das contratações no âmbito do Estado do Rio de Janeiro).</w:t>
      </w:r>
    </w:p>
    <w:p>
      <w:pPr>
        <w:pStyle w:val="BodyText"/>
        <w:spacing w:before="44"/>
      </w:pPr>
    </w:p>
    <w:p>
      <w:pPr>
        <w:pStyle w:val="Heading2"/>
        <w:numPr>
          <w:ilvl w:val="2"/>
          <w:numId w:val="57"/>
        </w:numPr>
        <w:tabs>
          <w:tab w:pos="828" w:val="left" w:leader="none"/>
        </w:tabs>
        <w:spacing w:line="240" w:lineRule="auto" w:before="0" w:after="0"/>
        <w:ind w:left="828" w:right="0" w:hanging="499"/>
        <w:jc w:val="both"/>
      </w:pPr>
      <w:r>
        <w:rPr/>
        <w:t>Regime</w:t>
      </w:r>
      <w:r>
        <w:rPr>
          <w:spacing w:val="-1"/>
        </w:rPr>
        <w:t> </w:t>
      </w:r>
      <w:r>
        <w:rPr/>
        <w:t>de</w:t>
      </w:r>
      <w:r>
        <w:rPr>
          <w:spacing w:val="-1"/>
        </w:rPr>
        <w:t> </w:t>
      </w:r>
      <w:r>
        <w:rPr>
          <w:spacing w:val="-2"/>
        </w:rPr>
        <w:t>Fornecimento:</w:t>
      </w:r>
    </w:p>
    <w:p>
      <w:pPr>
        <w:spacing w:line="280" w:lineRule="auto" w:before="40"/>
        <w:ind w:left="329" w:right="313" w:firstLine="0"/>
        <w:jc w:val="both"/>
        <w:rPr>
          <w:sz w:val="20"/>
        </w:rPr>
      </w:pPr>
      <w:r>
        <w:rPr>
          <w:b/>
          <w:sz w:val="20"/>
        </w:rPr>
        <w:t>Consignação, devido à variedade de tamanhos e outras especificações que deverão estar disponíveis no ato cirúrgico e considerando o alto impacto orçamentário</w:t>
      </w:r>
      <w:r>
        <w:rPr>
          <w:sz w:val="20"/>
        </w:rPr>
        <w:t>, </w:t>
      </w:r>
      <w:r>
        <w:rPr>
          <w:sz w:val="20"/>
        </w:rPr>
        <w:t>com emissão das</w:t>
      </w:r>
      <w:r>
        <w:rPr>
          <w:spacing w:val="-5"/>
          <w:sz w:val="20"/>
        </w:rPr>
        <w:t> </w:t>
      </w:r>
      <w:r>
        <w:rPr>
          <w:sz w:val="20"/>
        </w:rPr>
        <w:t>Autorizações de Fornecimento de acordo com a necessidade de ressuprimento dos estoques ou das cirurgias agendadas.</w:t>
      </w:r>
    </w:p>
    <w:p>
      <w:pPr>
        <w:pStyle w:val="BodyText"/>
        <w:spacing w:before="42"/>
      </w:pPr>
    </w:p>
    <w:p>
      <w:pPr>
        <w:pStyle w:val="Heading2"/>
        <w:numPr>
          <w:ilvl w:val="2"/>
          <w:numId w:val="57"/>
        </w:numPr>
        <w:tabs>
          <w:tab w:pos="828" w:val="left" w:leader="none"/>
        </w:tabs>
        <w:spacing w:line="240" w:lineRule="auto" w:before="0" w:after="0"/>
        <w:ind w:left="828" w:right="0" w:hanging="499"/>
        <w:jc w:val="both"/>
      </w:pPr>
      <w:r>
        <w:rPr/>
        <w:t>Parcelamento</w:t>
      </w:r>
      <w:r>
        <w:rPr>
          <w:spacing w:val="-3"/>
        </w:rPr>
        <w:t> </w:t>
      </w:r>
      <w:r>
        <w:rPr/>
        <w:t>do</w:t>
      </w:r>
      <w:r>
        <w:rPr>
          <w:spacing w:val="-3"/>
        </w:rPr>
        <w:t> </w:t>
      </w:r>
      <w:r>
        <w:rPr>
          <w:spacing w:val="-2"/>
        </w:rPr>
        <w:t>Objeto:</w:t>
      </w:r>
    </w:p>
    <w:p>
      <w:pPr>
        <w:pStyle w:val="BodyText"/>
        <w:spacing w:line="280" w:lineRule="auto" w:before="40"/>
        <w:ind w:left="329" w:right="313"/>
        <w:jc w:val="both"/>
      </w:pPr>
      <w:r>
        <w:rPr/>
        <w:t>Optou-se pelo não parcelamento do objeto, considerando a economia de escala e a maior vantagem na contratação por meio da compra do item do mesmo fornecedor e, portanto, há a possibilidade de risco ao conjunto do objeto pretendido se parcelado.</w:t>
      </w:r>
    </w:p>
    <w:p>
      <w:pPr>
        <w:pStyle w:val="BodyText"/>
        <w:spacing w:before="42"/>
      </w:pPr>
    </w:p>
    <w:p>
      <w:pPr>
        <w:pStyle w:val="Heading2"/>
        <w:numPr>
          <w:ilvl w:val="2"/>
          <w:numId w:val="57"/>
        </w:numPr>
        <w:tabs>
          <w:tab w:pos="828" w:val="left" w:leader="none"/>
        </w:tabs>
        <w:spacing w:line="240" w:lineRule="auto" w:before="0" w:after="0"/>
        <w:ind w:left="828" w:right="0" w:hanging="499"/>
        <w:jc w:val="both"/>
      </w:pPr>
      <w:r>
        <w:rPr/>
        <w:t>Participação</w:t>
      </w:r>
      <w:r>
        <w:rPr>
          <w:spacing w:val="-1"/>
        </w:rPr>
        <w:t> </w:t>
      </w:r>
      <w:r>
        <w:rPr/>
        <w:t>de</w:t>
      </w:r>
      <w:r>
        <w:rPr>
          <w:spacing w:val="-1"/>
        </w:rPr>
        <w:t> </w:t>
      </w:r>
      <w:r>
        <w:rPr>
          <w:spacing w:val="-2"/>
        </w:rPr>
        <w:t>Cooperativas:</w:t>
      </w:r>
    </w:p>
    <w:p>
      <w:pPr>
        <w:pStyle w:val="BodyText"/>
        <w:spacing w:line="280" w:lineRule="auto" w:before="40"/>
        <w:ind w:left="329" w:right="313"/>
        <w:jc w:val="both"/>
      </w:pPr>
      <w:r>
        <w:rPr/>
        <w:t>Não</w:t>
      </w:r>
      <w:r>
        <w:rPr>
          <w:spacing w:val="-1"/>
        </w:rPr>
        <w:t> </w:t>
      </w:r>
      <w:r>
        <w:rPr/>
        <w:t>será</w:t>
      </w:r>
      <w:r>
        <w:rPr>
          <w:spacing w:val="-1"/>
        </w:rPr>
        <w:t> </w:t>
      </w:r>
      <w:r>
        <w:rPr/>
        <w:t>permitida</w:t>
      </w:r>
      <w:r>
        <w:rPr>
          <w:spacing w:val="-1"/>
        </w:rPr>
        <w:t> </w:t>
      </w:r>
      <w:r>
        <w:rPr/>
        <w:t>a</w:t>
      </w:r>
      <w:r>
        <w:rPr>
          <w:spacing w:val="-1"/>
        </w:rPr>
        <w:t> </w:t>
      </w:r>
      <w:r>
        <w:rPr/>
        <w:t>participação</w:t>
      </w:r>
      <w:r>
        <w:rPr>
          <w:spacing w:val="-1"/>
        </w:rPr>
        <w:t> </w:t>
      </w:r>
      <w:r>
        <w:rPr/>
        <w:t>de</w:t>
      </w:r>
      <w:r>
        <w:rPr>
          <w:spacing w:val="-1"/>
        </w:rPr>
        <w:t> </w:t>
      </w:r>
      <w:r>
        <w:rPr/>
        <w:t>Cooperativas,</w:t>
      </w:r>
      <w:r>
        <w:rPr>
          <w:spacing w:val="-1"/>
        </w:rPr>
        <w:t> </w:t>
      </w:r>
      <w:r>
        <w:rPr/>
        <w:t>uma</w:t>
      </w:r>
      <w:r>
        <w:rPr>
          <w:spacing w:val="-1"/>
        </w:rPr>
        <w:t> </w:t>
      </w:r>
      <w:r>
        <w:rPr/>
        <w:t>vez</w:t>
      </w:r>
      <w:r>
        <w:rPr>
          <w:spacing w:val="-1"/>
        </w:rPr>
        <w:t> </w:t>
      </w:r>
      <w:r>
        <w:rPr/>
        <w:t>que</w:t>
      </w:r>
      <w:r>
        <w:rPr>
          <w:spacing w:val="-1"/>
        </w:rPr>
        <w:t> </w:t>
      </w:r>
      <w:r>
        <w:rPr/>
        <w:t>fere</w:t>
      </w:r>
      <w:r>
        <w:rPr>
          <w:spacing w:val="-1"/>
        </w:rPr>
        <w:t> </w:t>
      </w:r>
      <w:r>
        <w:rPr/>
        <w:t>o</w:t>
      </w:r>
      <w:r>
        <w:rPr>
          <w:spacing w:val="-1"/>
        </w:rPr>
        <w:t> </w:t>
      </w:r>
      <w:r>
        <w:rPr/>
        <w:t>Princípio</w:t>
      </w:r>
      <w:r>
        <w:rPr>
          <w:spacing w:val="-1"/>
        </w:rPr>
        <w:t> </w:t>
      </w:r>
      <w:r>
        <w:rPr/>
        <w:t>Constitucional</w:t>
      </w:r>
      <w:r>
        <w:rPr>
          <w:spacing w:val="-1"/>
        </w:rPr>
        <w:t> </w:t>
      </w:r>
      <w:r>
        <w:rPr/>
        <w:t>da</w:t>
      </w:r>
      <w:r>
        <w:rPr>
          <w:spacing w:val="-1"/>
        </w:rPr>
        <w:t> </w:t>
      </w:r>
      <w:r>
        <w:rPr/>
        <w:t>Eficiência,</w:t>
      </w:r>
      <w:r>
        <w:rPr>
          <w:spacing w:val="-1"/>
        </w:rPr>
        <w:t> </w:t>
      </w:r>
      <w:r>
        <w:rPr/>
        <w:t>considerando</w:t>
      </w:r>
      <w:r>
        <w:rPr>
          <w:spacing w:val="-1"/>
        </w:rPr>
        <w:t> </w:t>
      </w:r>
      <w:r>
        <w:rPr/>
        <w:t>que</w:t>
      </w:r>
      <w:r>
        <w:rPr>
          <w:spacing w:val="-1"/>
        </w:rPr>
        <w:t> </w:t>
      </w:r>
      <w:r>
        <w:rPr/>
        <w:t>todo</w:t>
      </w:r>
      <w:r>
        <w:rPr>
          <w:spacing w:val="-1"/>
        </w:rPr>
        <w:t> </w:t>
      </w:r>
      <w:r>
        <w:rPr/>
        <w:t>e</w:t>
      </w:r>
      <w:r>
        <w:rPr>
          <w:spacing w:val="-1"/>
        </w:rPr>
        <w:t> </w:t>
      </w:r>
      <w:r>
        <w:rPr/>
        <w:t>qualquer</w:t>
      </w:r>
      <w:r>
        <w:rPr>
          <w:spacing w:val="-1"/>
        </w:rPr>
        <w:t> </w:t>
      </w:r>
      <w:r>
        <w:rPr/>
        <w:t>procedimento</w:t>
      </w:r>
      <w:r>
        <w:rPr>
          <w:spacing w:val="-1"/>
        </w:rPr>
        <w:t> </w:t>
      </w:r>
      <w:r>
        <w:rPr/>
        <w:t>referente</w:t>
      </w:r>
      <w:r>
        <w:rPr>
          <w:spacing w:val="-1"/>
        </w:rPr>
        <w:t> </w:t>
      </w:r>
      <w:r>
        <w:rPr/>
        <w:t>ao</w:t>
      </w:r>
      <w:r>
        <w:rPr>
          <w:spacing w:val="-1"/>
        </w:rPr>
        <w:t> </w:t>
      </w:r>
      <w:r>
        <w:rPr/>
        <w:t>contrato, aos aditivos e pagamentos, necessitariam, obrigatoriamente, da assinatura, e da consequente anuência de todos os cooperados dificultando, ou até, impossibilitando, a célere execução do objeto pretendido.</w:t>
      </w:r>
    </w:p>
    <w:p>
      <w:pPr>
        <w:pStyle w:val="BodyText"/>
        <w:spacing w:before="43"/>
      </w:pPr>
    </w:p>
    <w:p>
      <w:pPr>
        <w:pStyle w:val="Heading2"/>
        <w:numPr>
          <w:ilvl w:val="2"/>
          <w:numId w:val="57"/>
        </w:numPr>
        <w:tabs>
          <w:tab w:pos="828" w:val="left" w:leader="none"/>
        </w:tabs>
        <w:spacing w:line="240" w:lineRule="auto" w:before="0" w:after="0"/>
        <w:ind w:left="828" w:right="0" w:hanging="499"/>
        <w:jc w:val="both"/>
      </w:pPr>
      <w:r>
        <w:rPr/>
        <w:t>Participação</w:t>
      </w:r>
      <w:r>
        <w:rPr>
          <w:spacing w:val="-1"/>
        </w:rPr>
        <w:t> </w:t>
      </w:r>
      <w:r>
        <w:rPr/>
        <w:t>de</w:t>
      </w:r>
      <w:r>
        <w:rPr>
          <w:spacing w:val="-1"/>
        </w:rPr>
        <w:t> </w:t>
      </w:r>
      <w:r>
        <w:rPr>
          <w:spacing w:val="-2"/>
        </w:rPr>
        <w:t>Consórcio:</w:t>
      </w:r>
    </w:p>
    <w:p>
      <w:pPr>
        <w:pStyle w:val="BodyText"/>
        <w:spacing w:before="40"/>
        <w:ind w:left="329"/>
      </w:pPr>
      <w:r>
        <w:rPr/>
        <w:t>Fica</w:t>
      </w:r>
      <w:r>
        <w:rPr>
          <w:spacing w:val="-1"/>
        </w:rPr>
        <w:t> </w:t>
      </w:r>
      <w:r>
        <w:rPr/>
        <w:t>vedada</w:t>
      </w:r>
      <w:r>
        <w:rPr>
          <w:spacing w:val="-1"/>
        </w:rPr>
        <w:t> </w:t>
      </w:r>
      <w:r>
        <w:rPr/>
        <w:t>a</w:t>
      </w:r>
      <w:r>
        <w:rPr>
          <w:spacing w:val="-1"/>
        </w:rPr>
        <w:t> </w:t>
      </w:r>
      <w:r>
        <w:rPr/>
        <w:t>participação</w:t>
      </w:r>
      <w:r>
        <w:rPr>
          <w:spacing w:val="-1"/>
        </w:rPr>
        <w:t> </w:t>
      </w:r>
      <w:r>
        <w:rPr/>
        <w:t>de</w:t>
      </w:r>
      <w:r>
        <w:rPr>
          <w:spacing w:val="-1"/>
        </w:rPr>
        <w:t> </w:t>
      </w:r>
      <w:r>
        <w:rPr/>
        <w:t>empresas</w:t>
      </w:r>
      <w:r>
        <w:rPr>
          <w:spacing w:val="-1"/>
        </w:rPr>
        <w:t> </w:t>
      </w:r>
      <w:r>
        <w:rPr/>
        <w:t>em</w:t>
      </w:r>
      <w:r>
        <w:rPr>
          <w:spacing w:val="-1"/>
        </w:rPr>
        <w:t> </w:t>
      </w:r>
      <w:r>
        <w:rPr/>
        <w:t>consórcio,</w:t>
      </w:r>
      <w:r>
        <w:rPr>
          <w:spacing w:val="-1"/>
        </w:rPr>
        <w:t> </w:t>
      </w:r>
      <w:r>
        <w:rPr/>
        <w:t>uma</w:t>
      </w:r>
      <w:r>
        <w:rPr>
          <w:spacing w:val="-1"/>
        </w:rPr>
        <w:t> </w:t>
      </w:r>
      <w:r>
        <w:rPr/>
        <w:t>vez</w:t>
      </w:r>
      <w:r>
        <w:rPr>
          <w:spacing w:val="-1"/>
        </w:rPr>
        <w:t> </w:t>
      </w:r>
      <w:r>
        <w:rPr/>
        <w:t>que</w:t>
      </w:r>
      <w:r>
        <w:rPr>
          <w:spacing w:val="-1"/>
        </w:rPr>
        <w:t> </w:t>
      </w:r>
      <w:r>
        <w:rPr/>
        <w:t>o</w:t>
      </w:r>
      <w:r>
        <w:rPr>
          <w:spacing w:val="-1"/>
        </w:rPr>
        <w:t> </w:t>
      </w:r>
      <w:r>
        <w:rPr/>
        <w:t>objeto</w:t>
      </w:r>
      <w:r>
        <w:rPr>
          <w:spacing w:val="-1"/>
        </w:rPr>
        <w:t> </w:t>
      </w:r>
      <w:r>
        <w:rPr/>
        <w:t>não</w:t>
      </w:r>
      <w:r>
        <w:rPr>
          <w:spacing w:val="-1"/>
        </w:rPr>
        <w:t> </w:t>
      </w:r>
      <w:r>
        <w:rPr/>
        <w:t>apresenta</w:t>
      </w:r>
      <w:r>
        <w:rPr>
          <w:spacing w:val="-1"/>
        </w:rPr>
        <w:t> </w:t>
      </w:r>
      <w:r>
        <w:rPr/>
        <w:t>vulto</w:t>
      </w:r>
      <w:r>
        <w:rPr>
          <w:spacing w:val="-1"/>
        </w:rPr>
        <w:t> </w:t>
      </w:r>
      <w:r>
        <w:rPr/>
        <w:t>ou</w:t>
      </w:r>
      <w:r>
        <w:rPr>
          <w:spacing w:val="-1"/>
        </w:rPr>
        <w:t> </w:t>
      </w:r>
      <w:r>
        <w:rPr/>
        <w:t>complexidade</w:t>
      </w:r>
      <w:r>
        <w:rPr>
          <w:spacing w:val="-1"/>
        </w:rPr>
        <w:t> </w:t>
      </w:r>
      <w:r>
        <w:rPr/>
        <w:t>que</w:t>
      </w:r>
      <w:r>
        <w:rPr>
          <w:spacing w:val="-1"/>
        </w:rPr>
        <w:t> </w:t>
      </w:r>
      <w:r>
        <w:rPr/>
        <w:t>torne</w:t>
      </w:r>
      <w:r>
        <w:rPr>
          <w:spacing w:val="-1"/>
        </w:rPr>
        <w:t> </w:t>
      </w:r>
      <w:r>
        <w:rPr/>
        <w:t>restrito</w:t>
      </w:r>
      <w:r>
        <w:rPr>
          <w:spacing w:val="-1"/>
        </w:rPr>
        <w:t> </w:t>
      </w:r>
      <w:r>
        <w:rPr/>
        <w:t>o</w:t>
      </w:r>
      <w:r>
        <w:rPr>
          <w:spacing w:val="-1"/>
        </w:rPr>
        <w:t> </w:t>
      </w:r>
      <w:r>
        <w:rPr/>
        <w:t>universo</w:t>
      </w:r>
      <w:r>
        <w:rPr>
          <w:spacing w:val="-1"/>
        </w:rPr>
        <w:t> </w:t>
      </w:r>
      <w:r>
        <w:rPr/>
        <w:t>de</w:t>
      </w:r>
      <w:r>
        <w:rPr>
          <w:spacing w:val="-1"/>
        </w:rPr>
        <w:t> </w:t>
      </w:r>
      <w:r>
        <w:rPr/>
        <w:t>possíveis</w:t>
      </w:r>
      <w:r>
        <w:rPr>
          <w:spacing w:val="-1"/>
        </w:rPr>
        <w:t> </w:t>
      </w:r>
      <w:r>
        <w:rPr>
          <w:spacing w:val="-2"/>
        </w:rPr>
        <w:t>licitantes.</w:t>
      </w:r>
    </w:p>
    <w:p>
      <w:pPr>
        <w:pStyle w:val="BodyText"/>
        <w:spacing w:before="80"/>
      </w:pPr>
    </w:p>
    <w:p>
      <w:pPr>
        <w:pStyle w:val="Heading2"/>
        <w:numPr>
          <w:ilvl w:val="2"/>
          <w:numId w:val="57"/>
        </w:numPr>
        <w:tabs>
          <w:tab w:pos="828" w:val="left" w:leader="none"/>
        </w:tabs>
        <w:spacing w:line="240" w:lineRule="auto" w:before="0" w:after="0"/>
        <w:ind w:left="828" w:right="0" w:hanging="499"/>
        <w:jc w:val="both"/>
      </w:pPr>
      <w:r>
        <w:rPr/>
        <w:t>Duração</w:t>
      </w:r>
      <w:r>
        <w:rPr>
          <w:spacing w:val="-1"/>
        </w:rPr>
        <w:t> </w:t>
      </w:r>
      <w:r>
        <w:rPr/>
        <w:t>do</w:t>
      </w:r>
      <w:r>
        <w:rPr>
          <w:spacing w:val="-1"/>
        </w:rPr>
        <w:t> </w:t>
      </w:r>
      <w:r>
        <w:rPr>
          <w:spacing w:val="-2"/>
        </w:rPr>
        <w:t>contrato:</w:t>
      </w:r>
    </w:p>
    <w:p>
      <w:pPr>
        <w:pStyle w:val="BodyText"/>
        <w:spacing w:line="280" w:lineRule="auto" w:before="40"/>
        <w:ind w:left="329" w:right="313"/>
        <w:jc w:val="both"/>
      </w:pPr>
      <w:r>
        <w:rPr/>
        <w:t>Uma vez que se trata de material caracterizado como de fornecimento contínuo, o prazo de vigência do contrato será de 12 meses, contados a partir da data da publicação no Portal Nacional de Contratações Públicas (PNCP), podendo ser prorrogado conforme</w:t>
      </w:r>
      <w:r>
        <w:rPr>
          <w:spacing w:val="-3"/>
        </w:rPr>
        <w:t> </w:t>
      </w:r>
      <w:r>
        <w:rPr/>
        <w:t>Art. 107, da Lei 14.133/2021.</w:t>
      </w:r>
    </w:p>
    <w:p>
      <w:pPr>
        <w:pStyle w:val="BodyText"/>
        <w:spacing w:before="42"/>
      </w:pPr>
    </w:p>
    <w:p>
      <w:pPr>
        <w:pStyle w:val="Heading2"/>
        <w:numPr>
          <w:ilvl w:val="2"/>
          <w:numId w:val="57"/>
        </w:numPr>
        <w:tabs>
          <w:tab w:pos="828" w:val="left" w:leader="none"/>
        </w:tabs>
        <w:spacing w:line="240" w:lineRule="auto" w:before="0" w:after="0"/>
        <w:ind w:left="828" w:right="0" w:hanging="499"/>
        <w:jc w:val="both"/>
      </w:pPr>
      <w:r>
        <w:rPr/>
        <w:t>Reajustamento</w:t>
      </w:r>
      <w:r>
        <w:rPr>
          <w:spacing w:val="-1"/>
        </w:rPr>
        <w:t> </w:t>
      </w:r>
      <w:r>
        <w:rPr/>
        <w:t>de</w:t>
      </w:r>
      <w:r>
        <w:rPr>
          <w:spacing w:val="-1"/>
        </w:rPr>
        <w:t> </w:t>
      </w:r>
      <w:r>
        <w:rPr>
          <w:spacing w:val="-2"/>
        </w:rPr>
        <w:t>preços:</w:t>
      </w:r>
    </w:p>
    <w:p>
      <w:pPr>
        <w:pStyle w:val="BodyText"/>
        <w:spacing w:before="40"/>
        <w:ind w:left="329"/>
      </w:pPr>
      <w:r>
        <w:rPr/>
        <w:t>O</w:t>
      </w:r>
      <w:r>
        <w:rPr>
          <w:spacing w:val="-1"/>
        </w:rPr>
        <w:t> </w:t>
      </w:r>
      <w:r>
        <w:rPr/>
        <w:t>reajustamento</w:t>
      </w:r>
      <w:r>
        <w:rPr>
          <w:spacing w:val="-1"/>
        </w:rPr>
        <w:t> </w:t>
      </w:r>
      <w:r>
        <w:rPr/>
        <w:t>de</w:t>
      </w:r>
      <w:r>
        <w:rPr>
          <w:spacing w:val="-1"/>
        </w:rPr>
        <w:t> </w:t>
      </w:r>
      <w:r>
        <w:rPr/>
        <w:t>preços</w:t>
      </w:r>
      <w:r>
        <w:rPr>
          <w:spacing w:val="-1"/>
        </w:rPr>
        <w:t> </w:t>
      </w:r>
      <w:r>
        <w:rPr/>
        <w:t>ocorrerá</w:t>
      </w:r>
      <w:r>
        <w:rPr>
          <w:spacing w:val="-1"/>
        </w:rPr>
        <w:t> </w:t>
      </w:r>
      <w:r>
        <w:rPr/>
        <w:t>conforme</w:t>
      </w:r>
      <w:r>
        <w:rPr>
          <w:spacing w:val="-1"/>
        </w:rPr>
        <w:t> </w:t>
      </w:r>
      <w:r>
        <w:rPr/>
        <w:t>o</w:t>
      </w:r>
      <w:r>
        <w:rPr>
          <w:spacing w:val="-1"/>
        </w:rPr>
        <w:t> </w:t>
      </w:r>
      <w:r>
        <w:rPr/>
        <w:t>índice</w:t>
      </w:r>
      <w:r>
        <w:rPr>
          <w:spacing w:val="-1"/>
        </w:rPr>
        <w:t> </w:t>
      </w:r>
      <w:r>
        <w:rPr/>
        <w:t>IPCA,</w:t>
      </w:r>
      <w:r>
        <w:rPr>
          <w:spacing w:val="-1"/>
        </w:rPr>
        <w:t> </w:t>
      </w:r>
      <w:r>
        <w:rPr/>
        <w:t>após</w:t>
      </w:r>
      <w:r>
        <w:rPr>
          <w:spacing w:val="-1"/>
        </w:rPr>
        <w:t> </w:t>
      </w:r>
      <w:r>
        <w:rPr/>
        <w:t>período</w:t>
      </w:r>
      <w:r>
        <w:rPr>
          <w:spacing w:val="-1"/>
        </w:rPr>
        <w:t> </w:t>
      </w:r>
      <w:r>
        <w:rPr/>
        <w:t>de</w:t>
      </w:r>
      <w:r>
        <w:rPr>
          <w:spacing w:val="-1"/>
        </w:rPr>
        <w:t> </w:t>
      </w:r>
      <w:r>
        <w:rPr/>
        <w:t>12</w:t>
      </w:r>
      <w:r>
        <w:rPr>
          <w:spacing w:val="-1"/>
        </w:rPr>
        <w:t> </w:t>
      </w:r>
      <w:r>
        <w:rPr/>
        <w:t>meses,</w:t>
      </w:r>
      <w:r>
        <w:rPr>
          <w:spacing w:val="-1"/>
        </w:rPr>
        <w:t> </w:t>
      </w:r>
      <w:r>
        <w:rPr/>
        <w:t>em</w:t>
      </w:r>
      <w:r>
        <w:rPr>
          <w:spacing w:val="-1"/>
        </w:rPr>
        <w:t> </w:t>
      </w:r>
      <w:r>
        <w:rPr/>
        <w:t>caso</w:t>
      </w:r>
      <w:r>
        <w:rPr>
          <w:spacing w:val="-1"/>
        </w:rPr>
        <w:t> </w:t>
      </w:r>
      <w:r>
        <w:rPr/>
        <w:t>de</w:t>
      </w:r>
      <w:r>
        <w:rPr>
          <w:spacing w:val="-1"/>
        </w:rPr>
        <w:t> </w:t>
      </w:r>
      <w:r>
        <w:rPr/>
        <w:t>haver</w:t>
      </w:r>
      <w:r>
        <w:rPr>
          <w:spacing w:val="-1"/>
        </w:rPr>
        <w:t> </w:t>
      </w:r>
      <w:r>
        <w:rPr/>
        <w:t>prorrogação</w:t>
      </w:r>
      <w:r>
        <w:rPr>
          <w:spacing w:val="-1"/>
        </w:rPr>
        <w:t> </w:t>
      </w:r>
      <w:r>
        <w:rPr/>
        <w:t>contratual,</w:t>
      </w:r>
      <w:r>
        <w:rPr>
          <w:spacing w:val="-1"/>
        </w:rPr>
        <w:t> </w:t>
      </w:r>
      <w:r>
        <w:rPr/>
        <w:t>conforme</w:t>
      </w:r>
      <w:r>
        <w:rPr>
          <w:spacing w:val="-12"/>
        </w:rPr>
        <w:t> </w:t>
      </w:r>
      <w:r>
        <w:rPr/>
        <w:t>Art.</w:t>
      </w:r>
      <w:r>
        <w:rPr>
          <w:spacing w:val="-1"/>
        </w:rPr>
        <w:t> </w:t>
      </w:r>
      <w:r>
        <w:rPr/>
        <w:t>107,</w:t>
      </w:r>
      <w:r>
        <w:rPr>
          <w:spacing w:val="-1"/>
        </w:rPr>
        <w:t> </w:t>
      </w:r>
      <w:r>
        <w:rPr/>
        <w:t>da</w:t>
      </w:r>
      <w:r>
        <w:rPr>
          <w:spacing w:val="-1"/>
        </w:rPr>
        <w:t> </w:t>
      </w:r>
      <w:r>
        <w:rPr/>
        <w:t>Lei</w:t>
      </w:r>
      <w:r>
        <w:rPr>
          <w:spacing w:val="-1"/>
        </w:rPr>
        <w:t> </w:t>
      </w:r>
      <w:r>
        <w:rPr>
          <w:spacing w:val="-2"/>
        </w:rPr>
        <w:t>14.133/2021.</w:t>
      </w:r>
    </w:p>
    <w:p>
      <w:pPr>
        <w:pStyle w:val="BodyText"/>
        <w:spacing w:before="80"/>
      </w:pPr>
    </w:p>
    <w:p>
      <w:pPr>
        <w:pStyle w:val="Heading2"/>
        <w:numPr>
          <w:ilvl w:val="2"/>
          <w:numId w:val="57"/>
        </w:numPr>
        <w:tabs>
          <w:tab w:pos="828" w:val="left" w:leader="none"/>
        </w:tabs>
        <w:spacing w:line="240" w:lineRule="auto" w:before="0" w:after="0"/>
        <w:ind w:left="828" w:right="0" w:hanging="499"/>
        <w:jc w:val="both"/>
      </w:pPr>
      <w:r>
        <w:rPr>
          <w:spacing w:val="-2"/>
        </w:rPr>
        <w:t>Garantia:</w:t>
      </w:r>
    </w:p>
    <w:p>
      <w:pPr>
        <w:pStyle w:val="BodyText"/>
        <w:spacing w:line="280" w:lineRule="auto" w:before="40"/>
        <w:ind w:left="329" w:right="312"/>
        <w:jc w:val="both"/>
      </w:pPr>
      <w:r>
        <w:rPr/>
        <w:t>A cobertura de garantia contratual será avaliada de acordo com a OS-003-GDG-2024, conforme documento SEI </w:t>
      </w:r>
      <w:r>
        <w:rPr>
          <w:b/>
        </w:rPr>
        <w:t>84607643</w:t>
      </w:r>
      <w:r>
        <w:rPr/>
        <w:t>, obedecendo as cláusulas previstas no Art. 96 da </w:t>
      </w:r>
      <w:r>
        <w:rPr/>
        <w:t>Lei </w:t>
      </w:r>
      <w:r>
        <w:rPr>
          <w:spacing w:val="-2"/>
        </w:rPr>
        <w:t>14.133/21.</w:t>
      </w:r>
    </w:p>
    <w:p>
      <w:pPr>
        <w:pStyle w:val="BodyText"/>
        <w:spacing w:before="41"/>
      </w:pPr>
    </w:p>
    <w:p>
      <w:pPr>
        <w:pStyle w:val="Heading2"/>
        <w:numPr>
          <w:ilvl w:val="2"/>
          <w:numId w:val="57"/>
        </w:numPr>
        <w:tabs>
          <w:tab w:pos="828" w:val="left" w:leader="none"/>
        </w:tabs>
        <w:spacing w:line="240" w:lineRule="auto" w:before="1" w:after="0"/>
        <w:ind w:left="828" w:right="0" w:hanging="499"/>
        <w:jc w:val="left"/>
      </w:pPr>
      <w:r>
        <w:rPr/>
        <w:t>Possibilidade</w:t>
      </w:r>
      <w:r>
        <w:rPr>
          <w:spacing w:val="-1"/>
        </w:rPr>
        <w:t> </w:t>
      </w:r>
      <w:r>
        <w:rPr/>
        <w:t>de</w:t>
      </w:r>
      <w:r>
        <w:rPr>
          <w:spacing w:val="-1"/>
        </w:rPr>
        <w:t> </w:t>
      </w:r>
      <w:r>
        <w:rPr>
          <w:spacing w:val="-2"/>
        </w:rPr>
        <w:t>subcontratação:</w:t>
      </w:r>
    </w:p>
    <w:p>
      <w:pPr>
        <w:pStyle w:val="BodyText"/>
        <w:spacing w:before="40"/>
        <w:ind w:left="329"/>
      </w:pP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licitatório.</w:t>
      </w:r>
    </w:p>
    <w:p>
      <w:pPr>
        <w:pStyle w:val="BodyText"/>
        <w:spacing w:before="80"/>
      </w:pPr>
    </w:p>
    <w:p>
      <w:pPr>
        <w:pStyle w:val="Heading2"/>
        <w:numPr>
          <w:ilvl w:val="2"/>
          <w:numId w:val="57"/>
        </w:numPr>
        <w:tabs>
          <w:tab w:pos="928" w:val="left" w:leader="none"/>
        </w:tabs>
        <w:spacing w:line="240" w:lineRule="auto" w:before="0" w:after="0"/>
        <w:ind w:left="928" w:right="0" w:hanging="599"/>
        <w:jc w:val="left"/>
      </w:pPr>
      <w:r>
        <w:rPr/>
        <w:t>Incidência</w:t>
      </w:r>
      <w:r>
        <w:rPr>
          <w:spacing w:val="-4"/>
        </w:rPr>
        <w:t> </w:t>
      </w:r>
      <w:r>
        <w:rPr/>
        <w:t>do</w:t>
      </w:r>
      <w:r>
        <w:rPr>
          <w:spacing w:val="-2"/>
        </w:rPr>
        <w:t> </w:t>
      </w:r>
      <w:r>
        <w:rPr/>
        <w:t>Programa</w:t>
      </w:r>
      <w:r>
        <w:rPr>
          <w:spacing w:val="-2"/>
        </w:rPr>
        <w:t> </w:t>
      </w:r>
      <w:r>
        <w:rPr/>
        <w:t>de</w:t>
      </w:r>
      <w:r>
        <w:rPr>
          <w:spacing w:val="-2"/>
        </w:rPr>
        <w:t> Integridade:</w:t>
      </w:r>
    </w:p>
    <w:p>
      <w:pPr>
        <w:pStyle w:val="BodyText"/>
        <w:spacing w:before="40"/>
        <w:ind w:left="329"/>
      </w:pPr>
      <w:r>
        <w:rPr/>
        <w:t>De</w:t>
      </w:r>
      <w:r>
        <w:rPr>
          <w:spacing w:val="-1"/>
        </w:rPr>
        <w:t> </w:t>
      </w:r>
      <w:r>
        <w:rPr/>
        <w:t>acordo</w:t>
      </w:r>
      <w:r>
        <w:rPr>
          <w:spacing w:val="-1"/>
        </w:rPr>
        <w:t> </w:t>
      </w:r>
      <w:r>
        <w:rPr/>
        <w:t>com</w:t>
      </w:r>
      <w:r>
        <w:rPr>
          <w:spacing w:val="-1"/>
        </w:rPr>
        <w:t> </w:t>
      </w:r>
      <w:r>
        <w:rPr/>
        <w:t>a</w:t>
      </w:r>
      <w:r>
        <w:rPr>
          <w:spacing w:val="-1"/>
        </w:rPr>
        <w:t> </w:t>
      </w:r>
      <w:r>
        <w:rPr/>
        <w:t>Lei</w:t>
      </w:r>
      <w:r>
        <w:rPr>
          <w:spacing w:val="-1"/>
        </w:rPr>
        <w:t> </w:t>
      </w:r>
      <w:r>
        <w:rPr/>
        <w:t>Nº</w:t>
      </w:r>
      <w:r>
        <w:rPr>
          <w:spacing w:val="-1"/>
        </w:rPr>
        <w:t> </w:t>
      </w:r>
      <w:r>
        <w:rPr/>
        <w:t>7753</w:t>
      </w:r>
      <w:r>
        <w:rPr>
          <w:spacing w:val="-1"/>
        </w:rPr>
        <w:t> </w:t>
      </w:r>
      <w:r>
        <w:rPr/>
        <w:t>de</w:t>
      </w:r>
      <w:r>
        <w:rPr>
          <w:spacing w:val="-1"/>
        </w:rPr>
        <w:t> </w:t>
      </w:r>
      <w:r>
        <w:rPr/>
        <w:t>17</w:t>
      </w:r>
      <w:r>
        <w:rPr>
          <w:spacing w:val="-1"/>
        </w:rPr>
        <w:t> </w:t>
      </w:r>
      <w:r>
        <w:rPr/>
        <w:t>outubro</w:t>
      </w:r>
      <w:r>
        <w:rPr>
          <w:spacing w:val="-1"/>
        </w:rPr>
        <w:t> </w:t>
      </w:r>
      <w:r>
        <w:rPr/>
        <w:t>de</w:t>
      </w:r>
      <w:r>
        <w:rPr>
          <w:spacing w:val="-1"/>
        </w:rPr>
        <w:t> </w:t>
      </w:r>
      <w:r>
        <w:rPr/>
        <w:t>2017</w:t>
      </w:r>
      <w:r>
        <w:rPr>
          <w:spacing w:val="-1"/>
        </w:rPr>
        <w:t> </w:t>
      </w:r>
      <w:r>
        <w:rPr/>
        <w:t>e</w:t>
      </w:r>
      <w:r>
        <w:rPr>
          <w:spacing w:val="-1"/>
        </w:rPr>
        <w:t> </w:t>
      </w:r>
      <w:r>
        <w:rPr/>
        <w:t>com</w:t>
      </w:r>
      <w:r>
        <w:rPr>
          <w:spacing w:val="-1"/>
        </w:rPr>
        <w:t> </w:t>
      </w:r>
      <w:r>
        <w:rPr/>
        <w:t>o</w:t>
      </w:r>
      <w:r>
        <w:rPr>
          <w:spacing w:val="-1"/>
        </w:rPr>
        <w:t> </w:t>
      </w:r>
      <w:r>
        <w:rPr/>
        <w:t>valor</w:t>
      </w:r>
      <w:r>
        <w:rPr>
          <w:spacing w:val="-1"/>
        </w:rPr>
        <w:t> </w:t>
      </w:r>
      <w:r>
        <w:rPr/>
        <w:t>observado</w:t>
      </w:r>
      <w:r>
        <w:rPr>
          <w:spacing w:val="-1"/>
        </w:rPr>
        <w:t> </w:t>
      </w:r>
      <w:r>
        <w:rPr/>
        <w:t>no</w:t>
      </w:r>
      <w:r>
        <w:rPr>
          <w:spacing w:val="-1"/>
        </w:rPr>
        <w:t> </w:t>
      </w:r>
      <w:r>
        <w:rPr/>
        <w:t>item</w:t>
      </w:r>
      <w:r>
        <w:rPr>
          <w:spacing w:val="-1"/>
        </w:rPr>
        <w:t> </w:t>
      </w:r>
      <w:r>
        <w:rPr/>
        <w:t>3.3,</w:t>
      </w:r>
      <w:r>
        <w:rPr>
          <w:spacing w:val="-1"/>
        </w:rPr>
        <w:t> </w:t>
      </w:r>
      <w:r>
        <w:rPr/>
        <w:t>o</w:t>
      </w:r>
      <w:r>
        <w:rPr>
          <w:spacing w:val="-1"/>
        </w:rPr>
        <w:t> </w:t>
      </w:r>
      <w:r>
        <w:rPr/>
        <w:t>Programa</w:t>
      </w:r>
      <w:r>
        <w:rPr>
          <w:spacing w:val="-1"/>
        </w:rPr>
        <w:t> </w:t>
      </w:r>
      <w:r>
        <w:rPr/>
        <w:t>de</w:t>
      </w:r>
      <w:r>
        <w:rPr>
          <w:spacing w:val="-1"/>
        </w:rPr>
        <w:t> </w:t>
      </w:r>
      <w:r>
        <w:rPr/>
        <w:t>Integridade</w:t>
      </w:r>
      <w:r>
        <w:rPr>
          <w:spacing w:val="-1"/>
        </w:rPr>
        <w:t> </w:t>
      </w:r>
      <w:r>
        <w:rPr/>
        <w:t>não</w:t>
      </w:r>
      <w:r>
        <w:rPr>
          <w:spacing w:val="-1"/>
        </w:rPr>
        <w:t> </w:t>
      </w:r>
      <w:r>
        <w:rPr/>
        <w:t>se</w:t>
      </w:r>
      <w:r>
        <w:rPr>
          <w:spacing w:val="-1"/>
        </w:rPr>
        <w:t> </w:t>
      </w:r>
      <w:r>
        <w:rPr/>
        <w:t>aplica</w:t>
      </w:r>
      <w:r>
        <w:rPr>
          <w:spacing w:val="-1"/>
        </w:rPr>
        <w:t> </w:t>
      </w:r>
      <w:r>
        <w:rPr/>
        <w:t>à</w:t>
      </w:r>
      <w:r>
        <w:rPr>
          <w:spacing w:val="-1"/>
        </w:rPr>
        <w:t> </w:t>
      </w:r>
      <w:r>
        <w:rPr/>
        <w:t>presente</w:t>
      </w:r>
      <w:r>
        <w:rPr>
          <w:spacing w:val="-1"/>
        </w:rPr>
        <w:t> </w:t>
      </w:r>
      <w:r>
        <w:rPr>
          <w:spacing w:val="-2"/>
        </w:rPr>
        <w:t>contratação.</w:t>
      </w:r>
    </w:p>
    <w:p>
      <w:pPr>
        <w:pStyle w:val="BodyText"/>
        <w:spacing w:before="80"/>
      </w:pPr>
    </w:p>
    <w:p>
      <w:pPr>
        <w:pStyle w:val="Heading2"/>
        <w:numPr>
          <w:ilvl w:val="2"/>
          <w:numId w:val="57"/>
        </w:numPr>
        <w:tabs>
          <w:tab w:pos="916" w:val="left" w:leader="none"/>
        </w:tabs>
        <w:spacing w:line="240" w:lineRule="auto" w:before="0" w:after="0"/>
        <w:ind w:left="916" w:right="0" w:hanging="587"/>
        <w:jc w:val="left"/>
      </w:pPr>
      <w:r>
        <w:rPr/>
        <w:t>Possíveis</w:t>
      </w:r>
      <w:r>
        <w:rPr>
          <w:spacing w:val="-1"/>
        </w:rPr>
        <w:t> </w:t>
      </w:r>
      <w:r>
        <w:rPr/>
        <w:t>Impactos</w:t>
      </w:r>
      <w:r>
        <w:rPr>
          <w:spacing w:val="-12"/>
        </w:rPr>
        <w:t> </w:t>
      </w:r>
      <w:r>
        <w:rPr>
          <w:spacing w:val="-2"/>
        </w:rPr>
        <w:t>Ambientais:</w:t>
      </w:r>
    </w:p>
    <w:p>
      <w:pPr>
        <w:pStyle w:val="BodyText"/>
        <w:spacing w:line="280" w:lineRule="auto" w:before="40"/>
        <w:ind w:left="329" w:right="313"/>
        <w:jc w:val="both"/>
      </w:pPr>
      <w:r>
        <w:rPr/>
        <w:t>Não</w:t>
      </w:r>
      <w:r>
        <w:rPr>
          <w:spacing w:val="-2"/>
        </w:rPr>
        <w:t> </w:t>
      </w:r>
      <w:r>
        <w:rPr/>
        <w:t>haverá</w:t>
      </w:r>
      <w:r>
        <w:rPr>
          <w:spacing w:val="-2"/>
        </w:rPr>
        <w:t> </w:t>
      </w:r>
      <w:r>
        <w:rPr/>
        <w:t>impactos</w:t>
      </w:r>
      <w:r>
        <w:rPr>
          <w:spacing w:val="-2"/>
        </w:rPr>
        <w:t> </w:t>
      </w:r>
      <w:r>
        <w:rPr/>
        <w:t>ambientais</w:t>
      </w:r>
      <w:r>
        <w:rPr>
          <w:spacing w:val="-2"/>
        </w:rPr>
        <w:t> </w:t>
      </w:r>
      <w:r>
        <w:rPr/>
        <w:t>para</w:t>
      </w:r>
      <w:r>
        <w:rPr>
          <w:spacing w:val="-2"/>
        </w:rPr>
        <w:t> </w:t>
      </w:r>
      <w:r>
        <w:rPr/>
        <w:t>os</w:t>
      </w:r>
      <w:r>
        <w:rPr>
          <w:spacing w:val="-2"/>
        </w:rPr>
        <w:t> </w:t>
      </w:r>
      <w:r>
        <w:rPr/>
        <w:t>itens</w:t>
      </w:r>
      <w:r>
        <w:rPr>
          <w:spacing w:val="-2"/>
        </w:rPr>
        <w:t> </w:t>
      </w:r>
      <w:r>
        <w:rPr/>
        <w:t>de</w:t>
      </w:r>
      <w:r>
        <w:rPr>
          <w:spacing w:val="-2"/>
        </w:rPr>
        <w:t> </w:t>
      </w:r>
      <w:r>
        <w:rPr/>
        <w:t>consumo</w:t>
      </w:r>
      <w:r>
        <w:rPr>
          <w:spacing w:val="-2"/>
        </w:rPr>
        <w:t> </w:t>
      </w:r>
      <w:r>
        <w:rPr/>
        <w:t>que</w:t>
      </w:r>
      <w:r>
        <w:rPr>
          <w:spacing w:val="-2"/>
        </w:rPr>
        <w:t> </w:t>
      </w:r>
      <w:r>
        <w:rPr/>
        <w:t>se</w:t>
      </w:r>
      <w:r>
        <w:rPr>
          <w:spacing w:val="-2"/>
        </w:rPr>
        <w:t> </w:t>
      </w:r>
      <w:r>
        <w:rPr/>
        <w:t>pretende</w:t>
      </w:r>
      <w:r>
        <w:rPr>
          <w:spacing w:val="-2"/>
        </w:rPr>
        <w:t> </w:t>
      </w:r>
      <w:r>
        <w:rPr/>
        <w:t>adquirir.</w:t>
      </w:r>
      <w:r>
        <w:rPr>
          <w:spacing w:val="-2"/>
        </w:rPr>
        <w:t> </w:t>
      </w:r>
      <w:r>
        <w:rPr/>
        <w:t>Os</w:t>
      </w:r>
      <w:r>
        <w:rPr>
          <w:spacing w:val="-2"/>
        </w:rPr>
        <w:t> </w:t>
      </w:r>
      <w:r>
        <w:rPr/>
        <w:t>resíduos</w:t>
      </w:r>
      <w:r>
        <w:rPr>
          <w:spacing w:val="-2"/>
        </w:rPr>
        <w:t> </w:t>
      </w:r>
      <w:r>
        <w:rPr/>
        <w:t>gerados</w:t>
      </w:r>
      <w:r>
        <w:rPr>
          <w:spacing w:val="-2"/>
        </w:rPr>
        <w:t> </w:t>
      </w:r>
      <w:r>
        <w:rPr/>
        <w:t>serão</w:t>
      </w:r>
      <w:r>
        <w:rPr>
          <w:spacing w:val="-2"/>
        </w:rPr>
        <w:t> </w:t>
      </w:r>
      <w:r>
        <w:rPr/>
        <w:t>acondicionados</w:t>
      </w:r>
      <w:r>
        <w:rPr>
          <w:spacing w:val="-2"/>
        </w:rPr>
        <w:t> </w:t>
      </w:r>
      <w:r>
        <w:rPr/>
        <w:t>em</w:t>
      </w:r>
      <w:r>
        <w:rPr>
          <w:spacing w:val="-2"/>
        </w:rPr>
        <w:t> </w:t>
      </w:r>
      <w:r>
        <w:rPr/>
        <w:t>locais</w:t>
      </w:r>
      <w:r>
        <w:rPr>
          <w:spacing w:val="-2"/>
        </w:rPr>
        <w:t> </w:t>
      </w:r>
      <w:r>
        <w:rPr/>
        <w:t>adequados</w:t>
      </w:r>
      <w:r>
        <w:rPr>
          <w:spacing w:val="-2"/>
        </w:rPr>
        <w:t> </w:t>
      </w:r>
      <w:r>
        <w:rPr/>
        <w:t>e</w:t>
      </w:r>
      <w:r>
        <w:rPr>
          <w:spacing w:val="-2"/>
        </w:rPr>
        <w:t> </w:t>
      </w:r>
      <w:r>
        <w:rPr/>
        <w:t>posteriormente</w:t>
      </w:r>
      <w:r>
        <w:rPr>
          <w:spacing w:val="-2"/>
        </w:rPr>
        <w:t> </w:t>
      </w:r>
      <w:r>
        <w:rPr/>
        <w:t>recolhidos</w:t>
      </w:r>
      <w:r>
        <w:rPr>
          <w:spacing w:val="-2"/>
        </w:rPr>
        <w:t> </w:t>
      </w:r>
      <w:r>
        <w:rPr/>
        <w:t>pela empresa contratada pela UERJ/HUPE, para realizar o descarte correto, sob a gestão da Hotelaria Hospitalar.</w:t>
      </w:r>
    </w:p>
    <w:p>
      <w:pPr>
        <w:pStyle w:val="BodyText"/>
        <w:spacing w:before="41"/>
      </w:pPr>
    </w:p>
    <w:p>
      <w:pPr>
        <w:pStyle w:val="Heading2"/>
        <w:numPr>
          <w:ilvl w:val="2"/>
          <w:numId w:val="57"/>
        </w:numPr>
        <w:tabs>
          <w:tab w:pos="879" w:val="left" w:leader="none"/>
        </w:tabs>
        <w:spacing w:line="240" w:lineRule="auto" w:before="1" w:after="0"/>
        <w:ind w:left="879" w:right="0" w:hanging="550"/>
        <w:jc w:val="left"/>
      </w:pPr>
      <w:r>
        <w:rPr/>
        <w:t>Requisitos</w:t>
      </w:r>
      <w:r>
        <w:rPr>
          <w:spacing w:val="-1"/>
        </w:rPr>
        <w:t> </w:t>
      </w:r>
      <w:r>
        <w:rPr/>
        <w:t>Mínimos</w:t>
      </w:r>
      <w:r>
        <w:rPr>
          <w:spacing w:val="-1"/>
        </w:rPr>
        <w:t> </w:t>
      </w:r>
      <w:r>
        <w:rPr/>
        <w:t>para</w:t>
      </w:r>
      <w:r>
        <w:rPr>
          <w:spacing w:val="-1"/>
        </w:rPr>
        <w:t> </w:t>
      </w:r>
      <w:r>
        <w:rPr/>
        <w:t>a</w:t>
      </w:r>
      <w:r>
        <w:rPr>
          <w:spacing w:val="-1"/>
        </w:rPr>
        <w:t> </w:t>
      </w:r>
      <w:r>
        <w:rPr>
          <w:spacing w:val="-2"/>
        </w:rPr>
        <w:t>contratação:</w:t>
      </w:r>
    </w:p>
    <w:p>
      <w:pPr>
        <w:pStyle w:val="ListParagraph"/>
        <w:numPr>
          <w:ilvl w:val="3"/>
          <w:numId w:val="57"/>
        </w:numPr>
        <w:tabs>
          <w:tab w:pos="1067" w:val="left" w:leader="none"/>
        </w:tabs>
        <w:spacing w:line="240" w:lineRule="auto" w:before="40" w:after="0"/>
        <w:ind w:left="1067" w:right="0" w:hanging="738"/>
        <w:jc w:val="left"/>
        <w:rPr>
          <w:sz w:val="20"/>
        </w:rPr>
      </w:pPr>
      <w:r>
        <w:rPr>
          <w:sz w:val="20"/>
        </w:rPr>
        <w:t>Apresentar</w:t>
      </w:r>
      <w:r>
        <w:rPr>
          <w:spacing w:val="-1"/>
          <w:sz w:val="20"/>
        </w:rPr>
        <w:t> </w:t>
      </w:r>
      <w:r>
        <w:rPr>
          <w:sz w:val="20"/>
        </w:rPr>
        <w:t>Qualificação</w:t>
      </w:r>
      <w:r>
        <w:rPr>
          <w:spacing w:val="-4"/>
          <w:sz w:val="20"/>
        </w:rPr>
        <w:t> </w:t>
      </w:r>
      <w:r>
        <w:rPr>
          <w:sz w:val="20"/>
        </w:rPr>
        <w:t>Técnica</w:t>
      </w:r>
      <w:r>
        <w:rPr>
          <w:spacing w:val="-1"/>
          <w:sz w:val="20"/>
        </w:rPr>
        <w:t> </w:t>
      </w:r>
      <w:r>
        <w:rPr>
          <w:sz w:val="20"/>
        </w:rPr>
        <w:t>conforme</w:t>
      </w:r>
      <w:r>
        <w:rPr>
          <w:spacing w:val="-1"/>
          <w:sz w:val="20"/>
        </w:rPr>
        <w:t> </w:t>
      </w:r>
      <w:r>
        <w:rPr>
          <w:sz w:val="20"/>
        </w:rPr>
        <w:t>os</w:t>
      </w:r>
      <w:r>
        <w:rPr>
          <w:spacing w:val="-1"/>
          <w:sz w:val="20"/>
        </w:rPr>
        <w:t> </w:t>
      </w:r>
      <w:r>
        <w:rPr>
          <w:sz w:val="20"/>
        </w:rPr>
        <w:t>termos</w:t>
      </w:r>
      <w:r>
        <w:rPr>
          <w:spacing w:val="-1"/>
          <w:sz w:val="20"/>
        </w:rPr>
        <w:t> </w:t>
      </w:r>
      <w:r>
        <w:rPr>
          <w:sz w:val="20"/>
        </w:rPr>
        <w:t>do</w:t>
      </w:r>
      <w:r>
        <w:rPr>
          <w:spacing w:val="-1"/>
          <w:sz w:val="20"/>
        </w:rPr>
        <w:t> </w:t>
      </w:r>
      <w:r>
        <w:rPr>
          <w:spacing w:val="-2"/>
          <w:sz w:val="20"/>
        </w:rPr>
        <w:t>Edital.</w:t>
      </w:r>
    </w:p>
    <w:p>
      <w:pPr>
        <w:pStyle w:val="ListParagraph"/>
        <w:numPr>
          <w:ilvl w:val="3"/>
          <w:numId w:val="57"/>
        </w:numPr>
        <w:tabs>
          <w:tab w:pos="1078" w:val="left" w:leader="none"/>
        </w:tabs>
        <w:spacing w:line="240" w:lineRule="auto" w:before="40" w:after="0"/>
        <w:ind w:left="1078" w:right="0" w:hanging="749"/>
        <w:jc w:val="left"/>
        <w:rPr>
          <w:sz w:val="20"/>
        </w:rPr>
      </w:pPr>
      <w:r>
        <w:rPr>
          <w:sz w:val="20"/>
        </w:rPr>
        <w:t>Cumprir,</w:t>
      </w:r>
      <w:r>
        <w:rPr>
          <w:spacing w:val="-2"/>
          <w:sz w:val="20"/>
        </w:rPr>
        <w:t> </w:t>
      </w:r>
      <w:r>
        <w:rPr>
          <w:sz w:val="20"/>
        </w:rPr>
        <w:t>nos</w:t>
      </w:r>
      <w:r>
        <w:rPr>
          <w:spacing w:val="-1"/>
          <w:sz w:val="20"/>
        </w:rPr>
        <w:t> </w:t>
      </w:r>
      <w:r>
        <w:rPr>
          <w:sz w:val="20"/>
        </w:rPr>
        <w:t>prazos</w:t>
      </w:r>
      <w:r>
        <w:rPr>
          <w:spacing w:val="-1"/>
          <w:sz w:val="20"/>
        </w:rPr>
        <w:t> </w:t>
      </w:r>
      <w:r>
        <w:rPr>
          <w:sz w:val="20"/>
        </w:rPr>
        <w:t>e</w:t>
      </w:r>
      <w:r>
        <w:rPr>
          <w:spacing w:val="-2"/>
          <w:sz w:val="20"/>
        </w:rPr>
        <w:t> </w:t>
      </w:r>
      <w:r>
        <w:rPr>
          <w:sz w:val="20"/>
        </w:rPr>
        <w:t>regras</w:t>
      </w:r>
      <w:r>
        <w:rPr>
          <w:spacing w:val="-1"/>
          <w:sz w:val="20"/>
        </w:rPr>
        <w:t> </w:t>
      </w:r>
      <w:r>
        <w:rPr>
          <w:sz w:val="20"/>
        </w:rPr>
        <w:t>definidos</w:t>
      </w:r>
      <w:r>
        <w:rPr>
          <w:spacing w:val="-1"/>
          <w:sz w:val="20"/>
        </w:rPr>
        <w:t> </w:t>
      </w:r>
      <w:r>
        <w:rPr>
          <w:sz w:val="20"/>
        </w:rPr>
        <w:t>em</w:t>
      </w:r>
      <w:r>
        <w:rPr>
          <w:spacing w:val="-2"/>
          <w:sz w:val="20"/>
        </w:rPr>
        <w:t> </w:t>
      </w:r>
      <w:r>
        <w:rPr>
          <w:sz w:val="20"/>
        </w:rPr>
        <w:t>Edital,</w:t>
      </w:r>
      <w:r>
        <w:rPr>
          <w:spacing w:val="-1"/>
          <w:sz w:val="20"/>
        </w:rPr>
        <w:t> </w:t>
      </w:r>
      <w:r>
        <w:rPr>
          <w:sz w:val="20"/>
        </w:rPr>
        <w:t>a</w:t>
      </w:r>
      <w:r>
        <w:rPr>
          <w:spacing w:val="-1"/>
          <w:sz w:val="20"/>
        </w:rPr>
        <w:t> </w:t>
      </w:r>
      <w:r>
        <w:rPr>
          <w:sz w:val="20"/>
        </w:rPr>
        <w:t>etapa</w:t>
      </w:r>
      <w:r>
        <w:rPr>
          <w:spacing w:val="-2"/>
          <w:sz w:val="20"/>
        </w:rPr>
        <w:t> </w:t>
      </w:r>
      <w:r>
        <w:rPr>
          <w:sz w:val="20"/>
        </w:rPr>
        <w:t>de</w:t>
      </w:r>
      <w:r>
        <w:rPr>
          <w:spacing w:val="-1"/>
          <w:sz w:val="20"/>
        </w:rPr>
        <w:t> </w:t>
      </w:r>
      <w:r>
        <w:rPr>
          <w:sz w:val="20"/>
        </w:rPr>
        <w:t>apresentação</w:t>
      </w:r>
      <w:r>
        <w:rPr>
          <w:spacing w:val="-1"/>
          <w:sz w:val="20"/>
        </w:rPr>
        <w:t> </w:t>
      </w:r>
      <w:r>
        <w:rPr>
          <w:sz w:val="20"/>
        </w:rPr>
        <w:t>das</w:t>
      </w:r>
      <w:r>
        <w:rPr>
          <w:spacing w:val="-2"/>
          <w:sz w:val="20"/>
        </w:rPr>
        <w:t> </w:t>
      </w:r>
      <w:r>
        <w:rPr>
          <w:sz w:val="20"/>
        </w:rPr>
        <w:t>amostras</w:t>
      </w:r>
      <w:r>
        <w:rPr>
          <w:spacing w:val="-1"/>
          <w:sz w:val="20"/>
        </w:rPr>
        <w:t> </w:t>
      </w:r>
      <w:r>
        <w:rPr>
          <w:sz w:val="20"/>
        </w:rPr>
        <w:t>e</w:t>
      </w:r>
      <w:r>
        <w:rPr>
          <w:spacing w:val="-1"/>
          <w:sz w:val="20"/>
        </w:rPr>
        <w:t> </w:t>
      </w:r>
      <w:r>
        <w:rPr>
          <w:sz w:val="20"/>
        </w:rPr>
        <w:t>catálogo,</w:t>
      </w:r>
      <w:r>
        <w:rPr>
          <w:spacing w:val="-2"/>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fornecimento</w:t>
      </w:r>
      <w:r>
        <w:rPr>
          <w:spacing w:val="-1"/>
          <w:sz w:val="20"/>
        </w:rPr>
        <w:t> </w:t>
      </w:r>
      <w:r>
        <w:rPr>
          <w:sz w:val="20"/>
        </w:rPr>
        <w:t>de</w:t>
      </w:r>
      <w:r>
        <w:rPr>
          <w:spacing w:val="-1"/>
          <w:sz w:val="20"/>
        </w:rPr>
        <w:t> </w:t>
      </w:r>
      <w:r>
        <w:rPr>
          <w:sz w:val="20"/>
        </w:rPr>
        <w:t>marca</w:t>
      </w:r>
      <w:r>
        <w:rPr>
          <w:spacing w:val="-2"/>
          <w:sz w:val="20"/>
        </w:rPr>
        <w:t> </w:t>
      </w:r>
      <w:r>
        <w:rPr>
          <w:sz w:val="20"/>
        </w:rPr>
        <w:t>que</w:t>
      </w:r>
      <w:r>
        <w:rPr>
          <w:spacing w:val="-1"/>
          <w:sz w:val="20"/>
        </w:rPr>
        <w:t> </w:t>
      </w:r>
      <w:r>
        <w:rPr>
          <w:sz w:val="20"/>
        </w:rPr>
        <w:t>não</w:t>
      </w:r>
      <w:r>
        <w:rPr>
          <w:spacing w:val="-1"/>
          <w:sz w:val="20"/>
        </w:rPr>
        <w:t> </w:t>
      </w:r>
      <w:r>
        <w:rPr>
          <w:sz w:val="20"/>
        </w:rPr>
        <w:t>seja</w:t>
      </w:r>
      <w:r>
        <w:rPr>
          <w:spacing w:val="-1"/>
          <w:sz w:val="20"/>
        </w:rPr>
        <w:t> </w:t>
      </w:r>
      <w:r>
        <w:rPr>
          <w:sz w:val="20"/>
        </w:rPr>
        <w:t>pré-</w:t>
      </w:r>
      <w:r>
        <w:rPr>
          <w:spacing w:val="-2"/>
          <w:sz w:val="20"/>
        </w:rPr>
        <w:t>aprovada.</w:t>
      </w:r>
    </w:p>
    <w:p>
      <w:pPr>
        <w:pStyle w:val="ListParagraph"/>
        <w:numPr>
          <w:ilvl w:val="3"/>
          <w:numId w:val="57"/>
        </w:numPr>
        <w:tabs>
          <w:tab w:pos="1089" w:val="left" w:leader="none"/>
        </w:tabs>
        <w:spacing w:line="280" w:lineRule="auto" w:before="40" w:after="0"/>
        <w:ind w:left="329" w:right="313" w:firstLine="0"/>
        <w:jc w:val="left"/>
        <w:rPr>
          <w:sz w:val="20"/>
        </w:rPr>
      </w:pPr>
      <w:r>
        <w:rPr>
          <w:sz w:val="20"/>
        </w:rPr>
        <w:t>Cumprir com o fornecimento do objeto contratado em conformidade com prazo, local, emissão de documentos fiscais, quantidade, embalagem, especificações técnicas </w:t>
      </w:r>
      <w:r>
        <w:rPr>
          <w:sz w:val="20"/>
        </w:rPr>
        <w:t>e validade definidos em Edital.</w:t>
      </w:r>
    </w:p>
    <w:p>
      <w:pPr>
        <w:pStyle w:val="BodyText"/>
        <w:spacing w:before="41"/>
      </w:pPr>
    </w:p>
    <w:p>
      <w:pPr>
        <w:pStyle w:val="Heading1"/>
        <w:numPr>
          <w:ilvl w:val="0"/>
          <w:numId w:val="57"/>
        </w:numPr>
        <w:tabs>
          <w:tab w:pos="528" w:val="left" w:leader="none"/>
        </w:tabs>
        <w:spacing w:line="240" w:lineRule="auto" w:before="1" w:after="0"/>
        <w:ind w:left="528" w:right="0" w:hanging="199"/>
        <w:jc w:val="left"/>
      </w:pPr>
      <w:r>
        <w:rPr>
          <w:spacing w:val="-2"/>
        </w:rPr>
        <w:t>PLANEJAMENTO</w:t>
      </w:r>
    </w:p>
    <w:p>
      <w:pPr>
        <w:pStyle w:val="ListParagraph"/>
        <w:numPr>
          <w:ilvl w:val="1"/>
          <w:numId w:val="57"/>
        </w:numPr>
        <w:tabs>
          <w:tab w:pos="678" w:val="left" w:leader="none"/>
        </w:tabs>
        <w:spacing w:line="240" w:lineRule="auto" w:before="40" w:after="0"/>
        <w:ind w:left="678" w:right="0" w:hanging="349"/>
        <w:jc w:val="left"/>
        <w:rPr>
          <w:b/>
          <w:sz w:val="20"/>
        </w:rPr>
      </w:pPr>
      <w:r>
        <w:rPr>
          <w:b/>
          <w:sz w:val="20"/>
        </w:rPr>
        <w:t>BENEFÍCIOS</w:t>
      </w:r>
      <w:r>
        <w:rPr>
          <w:b/>
          <w:spacing w:val="-12"/>
          <w:sz w:val="20"/>
        </w:rPr>
        <w:t> </w:t>
      </w:r>
      <w:r>
        <w:rPr>
          <w:b/>
          <w:sz w:val="20"/>
        </w:rPr>
        <w:t>A</w:t>
      </w:r>
      <w:r>
        <w:rPr>
          <w:b/>
          <w:spacing w:val="-12"/>
          <w:sz w:val="20"/>
        </w:rPr>
        <w:t> </w:t>
      </w:r>
      <w:r>
        <w:rPr>
          <w:b/>
          <w:sz w:val="20"/>
        </w:rPr>
        <w:t>SEREM</w:t>
      </w:r>
      <w:r>
        <w:rPr>
          <w:b/>
          <w:spacing w:val="-12"/>
          <w:sz w:val="20"/>
        </w:rPr>
        <w:t> </w:t>
      </w:r>
      <w:r>
        <w:rPr>
          <w:b/>
          <w:sz w:val="20"/>
        </w:rPr>
        <w:t>ALCANÇADOS</w:t>
      </w:r>
      <w:r>
        <w:rPr>
          <w:b/>
          <w:spacing w:val="-1"/>
          <w:sz w:val="20"/>
        </w:rPr>
        <w:t> </w:t>
      </w:r>
      <w:r>
        <w:rPr>
          <w:b/>
          <w:sz w:val="20"/>
        </w:rPr>
        <w:t>COM</w:t>
      </w:r>
      <w:r>
        <w:rPr>
          <w:b/>
          <w:spacing w:val="-12"/>
          <w:sz w:val="20"/>
        </w:rPr>
        <w:t> </w:t>
      </w:r>
      <w:r>
        <w:rPr>
          <w:b/>
          <w:sz w:val="20"/>
        </w:rPr>
        <w:t>A</w:t>
      </w:r>
      <w:r>
        <w:rPr>
          <w:b/>
          <w:spacing w:val="-12"/>
          <w:sz w:val="20"/>
        </w:rPr>
        <w:t> </w:t>
      </w:r>
      <w:r>
        <w:rPr>
          <w:b/>
          <w:spacing w:val="-2"/>
          <w:sz w:val="20"/>
        </w:rPr>
        <w:t>CONTRATAÇÃO</w:t>
      </w:r>
    </w:p>
    <w:p>
      <w:pPr>
        <w:pStyle w:val="BodyText"/>
        <w:spacing w:line="280" w:lineRule="auto" w:before="40"/>
        <w:ind w:left="329" w:right="313"/>
        <w:jc w:val="both"/>
      </w:pPr>
      <w:r>
        <w:rPr/>
        <w:t>Tendo em vista o tripé Ensino, Pesquisa e Extensão, entende-se a presente contratação como </w:t>
      </w:r>
      <w:r>
        <w:rPr>
          <w:i/>
        </w:rPr>
        <w:t>conditio sine qua non </w:t>
      </w:r>
      <w:r>
        <w:rPr/>
        <w:t>à manutenção dos atendimentos aos pacientes regulados </w:t>
      </w:r>
      <w:r>
        <w:rPr/>
        <w:t>pelo SUS, da aprendizagem pelo corpo discente e do pioneirismo teórico e prático desenvolvido pelos professores desta universidade.</w:t>
      </w:r>
    </w:p>
    <w:p>
      <w:pPr>
        <w:pStyle w:val="BodyText"/>
        <w:spacing w:before="41"/>
      </w:pPr>
    </w:p>
    <w:p>
      <w:pPr>
        <w:pStyle w:val="Heading1"/>
        <w:numPr>
          <w:ilvl w:val="1"/>
          <w:numId w:val="57"/>
        </w:numPr>
        <w:tabs>
          <w:tab w:pos="678" w:val="left" w:leader="none"/>
        </w:tabs>
        <w:spacing w:line="240" w:lineRule="auto" w:before="0" w:after="0"/>
        <w:ind w:left="678" w:right="0" w:hanging="349"/>
        <w:jc w:val="left"/>
      </w:pPr>
      <w:r>
        <w:rPr/>
        <w:t>PROVIDÊNCIAS</w:t>
      </w:r>
      <w:r>
        <w:rPr>
          <w:spacing w:val="-14"/>
        </w:rPr>
        <w:t> </w:t>
      </w:r>
      <w:r>
        <w:rPr/>
        <w:t>A</w:t>
      </w:r>
      <w:r>
        <w:rPr>
          <w:spacing w:val="-12"/>
        </w:rPr>
        <w:t> </w:t>
      </w:r>
      <w:r>
        <w:rPr/>
        <w:t>SEREM</w:t>
      </w:r>
      <w:r>
        <w:rPr>
          <w:spacing w:val="-12"/>
        </w:rPr>
        <w:t> </w:t>
      </w:r>
      <w:r>
        <w:rPr>
          <w:spacing w:val="-2"/>
        </w:rPr>
        <w:t>ADOTADAS</w:t>
      </w:r>
    </w:p>
    <w:p>
      <w:pPr>
        <w:pStyle w:val="BodyText"/>
        <w:spacing w:before="41"/>
        <w:ind w:left="329"/>
      </w:pPr>
      <w:r>
        <w:rPr/>
        <w:t>Não</w:t>
      </w:r>
      <w:r>
        <w:rPr>
          <w:spacing w:val="-1"/>
        </w:rPr>
        <w:t> </w:t>
      </w:r>
      <w:r>
        <w:rPr/>
        <w:t>serão</w:t>
      </w:r>
      <w:r>
        <w:rPr>
          <w:spacing w:val="-1"/>
        </w:rPr>
        <w:t> </w:t>
      </w:r>
      <w:r>
        <w:rPr/>
        <w:t>necessárias</w:t>
      </w:r>
      <w:r>
        <w:rPr>
          <w:spacing w:val="-1"/>
        </w:rPr>
        <w:t> </w:t>
      </w:r>
      <w:r>
        <w:rPr/>
        <w:t>demais</w:t>
      </w:r>
      <w:r>
        <w:rPr>
          <w:spacing w:val="-1"/>
        </w:rPr>
        <w:t> </w:t>
      </w:r>
      <w:r>
        <w:rPr/>
        <w:t>medidas</w:t>
      </w:r>
      <w:r>
        <w:rPr>
          <w:spacing w:val="-1"/>
        </w:rPr>
        <w:t> </w:t>
      </w:r>
      <w:r>
        <w:rPr/>
        <w:t>que</w:t>
      </w:r>
      <w:r>
        <w:rPr>
          <w:spacing w:val="-1"/>
        </w:rPr>
        <w:t> </w:t>
      </w:r>
      <w:r>
        <w:rPr/>
        <w:t>possuam</w:t>
      </w:r>
      <w:r>
        <w:rPr>
          <w:spacing w:val="-1"/>
        </w:rPr>
        <w:t> </w:t>
      </w:r>
      <w:r>
        <w:rPr/>
        <w:t>causalidade</w:t>
      </w:r>
      <w:r>
        <w:rPr>
          <w:spacing w:val="-1"/>
        </w:rPr>
        <w:t> </w:t>
      </w:r>
      <w:r>
        <w:rPr/>
        <w:t>ou</w:t>
      </w:r>
      <w:r>
        <w:rPr>
          <w:spacing w:val="-1"/>
        </w:rPr>
        <w:t> </w:t>
      </w:r>
      <w:r>
        <w:rPr/>
        <w:t>interdependência</w:t>
      </w:r>
      <w:r>
        <w:rPr>
          <w:spacing w:val="-1"/>
        </w:rPr>
        <w:t> </w:t>
      </w:r>
      <w:r>
        <w:rPr/>
        <w:t>com</w:t>
      </w:r>
      <w:r>
        <w:rPr>
          <w:spacing w:val="-1"/>
        </w:rPr>
        <w:t> </w:t>
      </w:r>
      <w:r>
        <w:rPr/>
        <w:t>a</w:t>
      </w:r>
      <w:r>
        <w:rPr>
          <w:spacing w:val="-1"/>
        </w:rPr>
        <w:t> </w:t>
      </w:r>
      <w:r>
        <w:rPr/>
        <w:t>presente</w:t>
      </w:r>
      <w:r>
        <w:rPr>
          <w:spacing w:val="-1"/>
        </w:rPr>
        <w:t> </w:t>
      </w:r>
      <w:r>
        <w:rPr>
          <w:spacing w:val="-2"/>
        </w:rPr>
        <w:t>contratação.</w:t>
      </w:r>
    </w:p>
    <w:p>
      <w:pPr>
        <w:pStyle w:val="BodyText"/>
        <w:spacing w:after="0"/>
        <w:sectPr>
          <w:pgSz w:w="15840" w:h="24480"/>
          <w:pgMar w:top="520" w:bottom="280" w:left="360" w:right="360"/>
        </w:sectPr>
      </w:pPr>
    </w:p>
    <w:p>
      <w:pPr>
        <w:pStyle w:val="Heading1"/>
        <w:numPr>
          <w:ilvl w:val="1"/>
          <w:numId w:val="57"/>
        </w:numPr>
        <w:tabs>
          <w:tab w:pos="678" w:val="left" w:leader="none"/>
        </w:tabs>
        <w:spacing w:line="240" w:lineRule="auto" w:before="63" w:after="0"/>
        <w:ind w:left="678" w:right="0" w:hanging="349"/>
        <w:jc w:val="left"/>
      </w:pPr>
      <w:r>
        <w:rPr/>
        <w:t>CRITÉRIOS</w:t>
      </w:r>
      <w:r>
        <w:rPr>
          <w:spacing w:val="-1"/>
        </w:rPr>
        <w:t> </w:t>
      </w:r>
      <w:r>
        <w:rPr/>
        <w:t>E</w:t>
      </w:r>
      <w:r>
        <w:rPr>
          <w:spacing w:val="-1"/>
        </w:rPr>
        <w:t> </w:t>
      </w:r>
      <w:r>
        <w:rPr/>
        <w:t>PRÁTICAS</w:t>
      </w:r>
      <w:r>
        <w:rPr>
          <w:spacing w:val="-1"/>
        </w:rPr>
        <w:t> </w:t>
      </w:r>
      <w:r>
        <w:rPr/>
        <w:t>DE</w:t>
      </w:r>
      <w:r>
        <w:rPr>
          <w:spacing w:val="-1"/>
        </w:rPr>
        <w:t> </w:t>
      </w:r>
      <w:r>
        <w:rPr>
          <w:spacing w:val="-2"/>
        </w:rPr>
        <w:t>SUSTENTABILIDADE</w:t>
      </w:r>
    </w:p>
    <w:p>
      <w:pPr>
        <w:pStyle w:val="BodyText"/>
        <w:spacing w:line="280" w:lineRule="auto" w:before="40"/>
        <w:ind w:left="329" w:right="313"/>
        <w:jc w:val="both"/>
      </w:pPr>
      <w:r>
        <w:rPr/>
        <w:t>A</w:t>
      </w:r>
      <w:r>
        <w:rPr>
          <w:spacing w:val="-11"/>
        </w:rPr>
        <w:t> </w:t>
      </w:r>
      <w:r>
        <w:rPr/>
        <w:t>contratada deverá, tendo em vista o princípio constitucional da promoção do desenvolvimento sustentável e no que for aplicável ao cumprimento do objeto, obedecer aos critérios estabelecidos no Decreto Estadual 43.629/2012.</w:t>
      </w:r>
    </w:p>
    <w:p>
      <w:pPr>
        <w:pStyle w:val="BodyText"/>
        <w:spacing w:before="42"/>
      </w:pPr>
    </w:p>
    <w:p>
      <w:pPr>
        <w:pStyle w:val="Heading1"/>
        <w:numPr>
          <w:ilvl w:val="1"/>
          <w:numId w:val="57"/>
        </w:numPr>
        <w:tabs>
          <w:tab w:pos="678" w:val="left" w:leader="none"/>
        </w:tabs>
        <w:spacing w:line="240" w:lineRule="auto" w:before="0" w:after="0"/>
        <w:ind w:left="678" w:right="0" w:hanging="349"/>
        <w:jc w:val="left"/>
      </w:pPr>
      <w:r>
        <w:rPr>
          <w:spacing w:val="-2"/>
        </w:rPr>
        <w:t>CONTRATAÇÕES</w:t>
      </w:r>
      <w:r>
        <w:rPr>
          <w:spacing w:val="-7"/>
        </w:rPr>
        <w:t> </w:t>
      </w:r>
      <w:r>
        <w:rPr>
          <w:spacing w:val="-2"/>
        </w:rPr>
        <w:t>CORRELATAS</w:t>
      </w:r>
    </w:p>
    <w:p>
      <w:pPr>
        <w:pStyle w:val="BodyText"/>
        <w:spacing w:line="280" w:lineRule="auto" w:before="40"/>
        <w:ind w:left="329" w:right="313"/>
        <w:jc w:val="both"/>
      </w:pPr>
      <w:r>
        <w:rPr/>
        <w:t>Conforme pode ser observado no rol de itens de fornecimento contínuo, para itens da mesma família do objeto da presente contratação as contratações vigentes configuram contratações correlatas e estão elecandas abaixo:</w:t>
      </w:r>
    </w:p>
    <w:p>
      <w:pPr>
        <w:pStyle w:val="BodyText"/>
        <w:spacing w:before="116"/>
      </w:pPr>
    </w:p>
    <w:tbl>
      <w:tblPr>
        <w:tblW w:w="0" w:type="auto"/>
        <w:jc w:val="left"/>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571"/>
        <w:gridCol w:w="9142"/>
        <w:gridCol w:w="2152"/>
      </w:tblGrid>
      <w:tr>
        <w:trPr>
          <w:trHeight w:val="238" w:hRule="atLeast"/>
        </w:trPr>
        <w:tc>
          <w:tcPr>
            <w:tcW w:w="571" w:type="dxa"/>
          </w:tcPr>
          <w:p>
            <w:pPr>
              <w:pStyle w:val="TableParagraph"/>
              <w:spacing w:line="177" w:lineRule="exact"/>
              <w:ind w:left="50"/>
              <w:rPr>
                <w:b/>
                <w:sz w:val="16"/>
              </w:rPr>
            </w:pPr>
            <w:r>
              <w:rPr>
                <w:b/>
                <w:spacing w:val="-4"/>
                <w:sz w:val="16"/>
              </w:rPr>
              <w:t>ITEM</w:t>
            </w:r>
          </w:p>
        </w:tc>
        <w:tc>
          <w:tcPr>
            <w:tcW w:w="9142" w:type="dxa"/>
          </w:tcPr>
          <w:p>
            <w:pPr>
              <w:pStyle w:val="TableParagraph"/>
              <w:spacing w:line="177" w:lineRule="exact"/>
              <w:ind w:left="94"/>
              <w:rPr>
                <w:b/>
                <w:sz w:val="16"/>
              </w:rPr>
            </w:pPr>
            <w:r>
              <w:rPr>
                <w:b/>
                <w:sz w:val="16"/>
              </w:rPr>
              <w:t>DESCRIÇÃO</w:t>
            </w:r>
            <w:r>
              <w:rPr>
                <w:b/>
                <w:spacing w:val="-2"/>
                <w:sz w:val="16"/>
              </w:rPr>
              <w:t> </w:t>
            </w:r>
            <w:r>
              <w:rPr>
                <w:b/>
                <w:sz w:val="16"/>
              </w:rPr>
              <w:t>DO</w:t>
            </w:r>
            <w:r>
              <w:rPr>
                <w:b/>
                <w:spacing w:val="-2"/>
                <w:sz w:val="16"/>
              </w:rPr>
              <w:t> </w:t>
            </w:r>
            <w:r>
              <w:rPr>
                <w:b/>
                <w:sz w:val="16"/>
              </w:rPr>
              <w:t>OBJETO</w:t>
            </w:r>
            <w:r>
              <w:rPr>
                <w:b/>
                <w:spacing w:val="-2"/>
                <w:sz w:val="16"/>
              </w:rPr>
              <w:t> </w:t>
            </w:r>
            <w:r>
              <w:rPr>
                <w:b/>
                <w:sz w:val="16"/>
              </w:rPr>
              <w:t>DA</w:t>
            </w:r>
            <w:r>
              <w:rPr>
                <w:b/>
                <w:spacing w:val="-9"/>
                <w:sz w:val="16"/>
              </w:rPr>
              <w:t> </w:t>
            </w:r>
            <w:r>
              <w:rPr>
                <w:b/>
                <w:spacing w:val="-2"/>
                <w:sz w:val="16"/>
              </w:rPr>
              <w:t>CONTRATAÇÃO</w:t>
            </w:r>
          </w:p>
        </w:tc>
        <w:tc>
          <w:tcPr>
            <w:tcW w:w="2152" w:type="dxa"/>
          </w:tcPr>
          <w:p>
            <w:pPr>
              <w:pStyle w:val="TableParagraph"/>
              <w:spacing w:line="177" w:lineRule="exact"/>
              <w:ind w:left="943"/>
              <w:rPr>
                <w:b/>
                <w:sz w:val="16"/>
              </w:rPr>
            </w:pPr>
            <w:r>
              <w:rPr>
                <w:b/>
                <w:sz w:val="16"/>
              </w:rPr>
              <w:t>PROCESSO</w:t>
            </w:r>
            <w:r>
              <w:rPr>
                <w:b/>
                <w:spacing w:val="-1"/>
                <w:sz w:val="16"/>
              </w:rPr>
              <w:t> </w:t>
            </w:r>
            <w:r>
              <w:rPr>
                <w:b/>
                <w:spacing w:val="-5"/>
                <w:sz w:val="16"/>
              </w:rPr>
              <w:t>SEI</w:t>
            </w:r>
          </w:p>
        </w:tc>
      </w:tr>
      <w:tr>
        <w:trPr>
          <w:trHeight w:val="299" w:hRule="atLeast"/>
        </w:trPr>
        <w:tc>
          <w:tcPr>
            <w:tcW w:w="571" w:type="dxa"/>
          </w:tcPr>
          <w:p>
            <w:pPr>
              <w:pStyle w:val="TableParagraph"/>
              <w:spacing w:before="54"/>
              <w:ind w:left="50"/>
              <w:rPr>
                <w:b/>
                <w:sz w:val="16"/>
              </w:rPr>
            </w:pPr>
            <w:r>
              <w:rPr>
                <w:b/>
                <w:spacing w:val="-5"/>
                <w:sz w:val="16"/>
              </w:rPr>
              <w:t>1.1</w:t>
            </w:r>
          </w:p>
        </w:tc>
        <w:tc>
          <w:tcPr>
            <w:tcW w:w="9142" w:type="dxa"/>
          </w:tcPr>
          <w:p>
            <w:pPr>
              <w:pStyle w:val="TableParagraph"/>
              <w:spacing w:before="54"/>
              <w:ind w:left="94"/>
              <w:rPr>
                <w:sz w:val="16"/>
              </w:rPr>
            </w:pPr>
            <w:r>
              <w:rPr>
                <w:sz w:val="16"/>
              </w:rPr>
              <w:t>Lâmina</w:t>
            </w:r>
            <w:r>
              <w:rPr>
                <w:spacing w:val="-4"/>
                <w:sz w:val="16"/>
              </w:rPr>
              <w:t> </w:t>
            </w:r>
            <w:r>
              <w:rPr>
                <w:sz w:val="16"/>
              </w:rPr>
              <w:t>Shaver,</w:t>
            </w:r>
            <w:r>
              <w:rPr>
                <w:spacing w:val="-2"/>
                <w:sz w:val="16"/>
              </w:rPr>
              <w:t> </w:t>
            </w:r>
            <w:r>
              <w:rPr>
                <w:sz w:val="16"/>
              </w:rPr>
              <w:t>Diâmetro:</w:t>
            </w:r>
            <w:r>
              <w:rPr>
                <w:spacing w:val="-2"/>
                <w:sz w:val="16"/>
              </w:rPr>
              <w:t> </w:t>
            </w:r>
            <w:r>
              <w:rPr>
                <w:sz w:val="16"/>
              </w:rPr>
              <w:t>4mm</w:t>
            </w:r>
            <w:r>
              <w:rPr>
                <w:spacing w:val="-2"/>
                <w:sz w:val="16"/>
              </w:rPr>
              <w:t> </w:t>
            </w:r>
            <w:r>
              <w:rPr>
                <w:sz w:val="16"/>
              </w:rPr>
              <w:t>x</w:t>
            </w:r>
            <w:r>
              <w:rPr>
                <w:spacing w:val="-2"/>
                <w:sz w:val="16"/>
              </w:rPr>
              <w:t> </w:t>
            </w:r>
            <w:r>
              <w:rPr>
                <w:sz w:val="16"/>
              </w:rPr>
              <w:t>11mm</w:t>
            </w:r>
            <w:r>
              <w:rPr>
                <w:spacing w:val="-2"/>
                <w:sz w:val="16"/>
              </w:rPr>
              <w:t> </w:t>
            </w:r>
            <w:r>
              <w:rPr>
                <w:sz w:val="16"/>
              </w:rPr>
              <w:t>a</w:t>
            </w:r>
            <w:r>
              <w:rPr>
                <w:spacing w:val="-2"/>
                <w:sz w:val="16"/>
              </w:rPr>
              <w:t> </w:t>
            </w:r>
            <w:r>
              <w:rPr>
                <w:sz w:val="16"/>
              </w:rPr>
              <w:t>12mm;</w:t>
            </w:r>
            <w:r>
              <w:rPr>
                <w:spacing w:val="-1"/>
                <w:sz w:val="16"/>
              </w:rPr>
              <w:t> </w:t>
            </w:r>
            <w:r>
              <w:rPr>
                <w:sz w:val="16"/>
              </w:rPr>
              <w:t>Modelo:</w:t>
            </w:r>
            <w:r>
              <w:rPr>
                <w:spacing w:val="-2"/>
                <w:sz w:val="16"/>
              </w:rPr>
              <w:t> </w:t>
            </w:r>
            <w:r>
              <w:rPr>
                <w:sz w:val="16"/>
              </w:rPr>
              <w:t>Reta</w:t>
            </w:r>
            <w:r>
              <w:rPr>
                <w:spacing w:val="-2"/>
                <w:sz w:val="16"/>
              </w:rPr>
              <w:t> </w:t>
            </w:r>
            <w:r>
              <w:rPr>
                <w:sz w:val="16"/>
              </w:rPr>
              <w:t>para</w:t>
            </w:r>
            <w:r>
              <w:rPr>
                <w:spacing w:val="-2"/>
                <w:sz w:val="16"/>
              </w:rPr>
              <w:t> </w:t>
            </w:r>
            <w:r>
              <w:rPr>
                <w:sz w:val="16"/>
              </w:rPr>
              <w:t>seios</w:t>
            </w:r>
            <w:r>
              <w:rPr>
                <w:spacing w:val="-2"/>
                <w:sz w:val="16"/>
              </w:rPr>
              <w:t> </w:t>
            </w:r>
            <w:r>
              <w:rPr>
                <w:sz w:val="16"/>
              </w:rPr>
              <w:t>paranasais</w:t>
            </w:r>
            <w:r>
              <w:rPr>
                <w:spacing w:val="-2"/>
                <w:sz w:val="16"/>
              </w:rPr>
              <w:t> </w:t>
            </w:r>
            <w:r>
              <w:rPr>
                <w:sz w:val="16"/>
              </w:rPr>
              <w:t>com</w:t>
            </w:r>
            <w:r>
              <w:rPr>
                <w:spacing w:val="-2"/>
                <w:sz w:val="16"/>
              </w:rPr>
              <w:t> </w:t>
            </w:r>
            <w:r>
              <w:rPr>
                <w:sz w:val="16"/>
              </w:rPr>
              <w:t>ponta</w:t>
            </w:r>
            <w:r>
              <w:rPr>
                <w:spacing w:val="-1"/>
                <w:sz w:val="16"/>
              </w:rPr>
              <w:t> </w:t>
            </w:r>
            <w:r>
              <w:rPr>
                <w:spacing w:val="-2"/>
                <w:sz w:val="16"/>
              </w:rPr>
              <w:t>rodável;</w:t>
            </w:r>
          </w:p>
        </w:tc>
        <w:tc>
          <w:tcPr>
            <w:tcW w:w="2152" w:type="dxa"/>
          </w:tcPr>
          <w:p>
            <w:pPr>
              <w:pStyle w:val="TableParagraph"/>
              <w:spacing w:before="54"/>
              <w:ind w:left="943"/>
              <w:rPr>
                <w:sz w:val="16"/>
              </w:rPr>
            </w:pPr>
            <w:r>
              <w:rPr>
                <w:sz w:val="16"/>
              </w:rPr>
              <w:t>Não</w:t>
            </w:r>
            <w:r>
              <w:rPr>
                <w:spacing w:val="-1"/>
                <w:sz w:val="16"/>
              </w:rPr>
              <w:t> </w:t>
            </w:r>
            <w:r>
              <w:rPr>
                <w:spacing w:val="-5"/>
                <w:sz w:val="16"/>
              </w:rPr>
              <w:t>há</w:t>
            </w:r>
          </w:p>
        </w:tc>
      </w:tr>
      <w:tr>
        <w:trPr>
          <w:trHeight w:val="307" w:hRule="atLeast"/>
        </w:trPr>
        <w:tc>
          <w:tcPr>
            <w:tcW w:w="571" w:type="dxa"/>
          </w:tcPr>
          <w:p>
            <w:pPr>
              <w:pStyle w:val="TableParagraph"/>
              <w:spacing w:before="54"/>
              <w:ind w:left="50"/>
              <w:rPr>
                <w:b/>
                <w:sz w:val="16"/>
              </w:rPr>
            </w:pPr>
            <w:r>
              <w:rPr>
                <w:b/>
                <w:spacing w:val="-5"/>
                <w:sz w:val="16"/>
              </w:rPr>
              <w:t>1.2</w:t>
            </w:r>
          </w:p>
        </w:tc>
        <w:tc>
          <w:tcPr>
            <w:tcW w:w="9142" w:type="dxa"/>
          </w:tcPr>
          <w:p>
            <w:pPr>
              <w:pStyle w:val="TableParagraph"/>
              <w:spacing w:before="54"/>
              <w:ind w:left="94"/>
              <w:rPr>
                <w:sz w:val="16"/>
              </w:rPr>
            </w:pPr>
            <w:r>
              <w:rPr>
                <w:sz w:val="16"/>
              </w:rPr>
              <w:t>Lâmina</w:t>
            </w:r>
            <w:r>
              <w:rPr>
                <w:spacing w:val="-2"/>
                <w:sz w:val="16"/>
              </w:rPr>
              <w:t> </w:t>
            </w:r>
            <w:r>
              <w:rPr>
                <w:sz w:val="16"/>
              </w:rPr>
              <w:t>Shaver,</w:t>
            </w:r>
            <w:r>
              <w:rPr>
                <w:spacing w:val="-2"/>
                <w:sz w:val="16"/>
              </w:rPr>
              <w:t> </w:t>
            </w:r>
            <w:r>
              <w:rPr>
                <w:sz w:val="16"/>
              </w:rPr>
              <w:t>Diâmetro:</w:t>
            </w:r>
            <w:r>
              <w:rPr>
                <w:spacing w:val="-2"/>
                <w:sz w:val="16"/>
              </w:rPr>
              <w:t> </w:t>
            </w:r>
            <w:r>
              <w:rPr>
                <w:sz w:val="16"/>
              </w:rPr>
              <w:t>4,0mm</w:t>
            </w:r>
            <w:r>
              <w:rPr>
                <w:spacing w:val="-1"/>
                <w:sz w:val="16"/>
              </w:rPr>
              <w:t> </w:t>
            </w:r>
            <w:r>
              <w:rPr>
                <w:sz w:val="16"/>
              </w:rPr>
              <w:t>x</w:t>
            </w:r>
            <w:r>
              <w:rPr>
                <w:spacing w:val="-2"/>
                <w:sz w:val="16"/>
              </w:rPr>
              <w:t> </w:t>
            </w:r>
            <w:r>
              <w:rPr>
                <w:sz w:val="16"/>
              </w:rPr>
              <w:t>11mm</w:t>
            </w:r>
            <w:r>
              <w:rPr>
                <w:spacing w:val="-2"/>
                <w:sz w:val="16"/>
              </w:rPr>
              <w:t> </w:t>
            </w:r>
            <w:r>
              <w:rPr>
                <w:sz w:val="16"/>
              </w:rPr>
              <w:t>a</w:t>
            </w:r>
            <w:r>
              <w:rPr>
                <w:spacing w:val="-2"/>
                <w:sz w:val="16"/>
              </w:rPr>
              <w:t> </w:t>
            </w:r>
            <w:r>
              <w:rPr>
                <w:sz w:val="16"/>
              </w:rPr>
              <w:t>12mm;</w:t>
            </w:r>
            <w:r>
              <w:rPr>
                <w:spacing w:val="-1"/>
                <w:sz w:val="16"/>
              </w:rPr>
              <w:t> </w:t>
            </w:r>
            <w:r>
              <w:rPr>
                <w:sz w:val="16"/>
              </w:rPr>
              <w:t>Modelo:</w:t>
            </w:r>
            <w:r>
              <w:rPr>
                <w:spacing w:val="-10"/>
                <w:sz w:val="16"/>
              </w:rPr>
              <w:t> </w:t>
            </w:r>
            <w:r>
              <w:rPr>
                <w:sz w:val="16"/>
              </w:rPr>
              <w:t>Angulado</w:t>
            </w:r>
            <w:r>
              <w:rPr>
                <w:spacing w:val="-2"/>
                <w:sz w:val="16"/>
              </w:rPr>
              <w:t> </w:t>
            </w:r>
            <w:r>
              <w:rPr>
                <w:sz w:val="16"/>
              </w:rPr>
              <w:t>com</w:t>
            </w:r>
            <w:r>
              <w:rPr>
                <w:spacing w:val="-1"/>
                <w:sz w:val="16"/>
              </w:rPr>
              <w:t> </w:t>
            </w:r>
            <w:r>
              <w:rPr>
                <w:sz w:val="16"/>
              </w:rPr>
              <w:t>60</w:t>
            </w:r>
            <w:r>
              <w:rPr>
                <w:spacing w:val="-2"/>
                <w:sz w:val="16"/>
              </w:rPr>
              <w:t> </w:t>
            </w:r>
            <w:r>
              <w:rPr>
                <w:sz w:val="16"/>
              </w:rPr>
              <w:t>graus</w:t>
            </w:r>
            <w:r>
              <w:rPr>
                <w:spacing w:val="-2"/>
                <w:sz w:val="16"/>
              </w:rPr>
              <w:t> </w:t>
            </w:r>
            <w:r>
              <w:rPr>
                <w:sz w:val="16"/>
              </w:rPr>
              <w:t>para</w:t>
            </w:r>
            <w:r>
              <w:rPr>
                <w:spacing w:val="-2"/>
                <w:sz w:val="16"/>
              </w:rPr>
              <w:t> </w:t>
            </w:r>
            <w:r>
              <w:rPr>
                <w:sz w:val="16"/>
              </w:rPr>
              <w:t>seios</w:t>
            </w:r>
            <w:r>
              <w:rPr>
                <w:spacing w:val="-1"/>
                <w:sz w:val="16"/>
              </w:rPr>
              <w:t> </w:t>
            </w:r>
            <w:r>
              <w:rPr>
                <w:sz w:val="16"/>
              </w:rPr>
              <w:t>paranasais</w:t>
            </w:r>
            <w:r>
              <w:rPr>
                <w:spacing w:val="-2"/>
                <w:sz w:val="16"/>
              </w:rPr>
              <w:t> </w:t>
            </w:r>
            <w:r>
              <w:rPr>
                <w:sz w:val="16"/>
              </w:rPr>
              <w:t>com</w:t>
            </w:r>
            <w:r>
              <w:rPr>
                <w:spacing w:val="-2"/>
                <w:sz w:val="16"/>
              </w:rPr>
              <w:t> </w:t>
            </w:r>
            <w:r>
              <w:rPr>
                <w:sz w:val="16"/>
              </w:rPr>
              <w:t>ponta</w:t>
            </w:r>
            <w:r>
              <w:rPr>
                <w:spacing w:val="-1"/>
                <w:sz w:val="16"/>
              </w:rPr>
              <w:t> </w:t>
            </w:r>
            <w:r>
              <w:rPr>
                <w:spacing w:val="-2"/>
                <w:sz w:val="16"/>
              </w:rPr>
              <w:t>rodável</w:t>
            </w:r>
          </w:p>
        </w:tc>
        <w:tc>
          <w:tcPr>
            <w:tcW w:w="2152" w:type="dxa"/>
          </w:tcPr>
          <w:p>
            <w:pPr>
              <w:pStyle w:val="TableParagraph"/>
              <w:spacing w:before="54"/>
              <w:ind w:left="943"/>
              <w:rPr>
                <w:sz w:val="16"/>
              </w:rPr>
            </w:pPr>
            <w:r>
              <w:rPr>
                <w:sz w:val="16"/>
              </w:rPr>
              <w:t>Não</w:t>
            </w:r>
            <w:r>
              <w:rPr>
                <w:spacing w:val="-1"/>
                <w:sz w:val="16"/>
              </w:rPr>
              <w:t> </w:t>
            </w:r>
            <w:r>
              <w:rPr>
                <w:spacing w:val="-5"/>
                <w:sz w:val="16"/>
              </w:rPr>
              <w:t>há</w:t>
            </w:r>
          </w:p>
        </w:tc>
      </w:tr>
      <w:tr>
        <w:trPr>
          <w:trHeight w:val="307" w:hRule="atLeast"/>
        </w:trPr>
        <w:tc>
          <w:tcPr>
            <w:tcW w:w="571" w:type="dxa"/>
          </w:tcPr>
          <w:p>
            <w:pPr>
              <w:pStyle w:val="TableParagraph"/>
              <w:spacing w:before="62"/>
              <w:ind w:left="50"/>
              <w:rPr>
                <w:b/>
                <w:sz w:val="16"/>
              </w:rPr>
            </w:pPr>
            <w:r>
              <w:rPr>
                <w:b/>
                <w:spacing w:val="-5"/>
                <w:sz w:val="16"/>
              </w:rPr>
              <w:t>1.3</w:t>
            </w:r>
          </w:p>
        </w:tc>
        <w:tc>
          <w:tcPr>
            <w:tcW w:w="9142" w:type="dxa"/>
          </w:tcPr>
          <w:p>
            <w:pPr>
              <w:pStyle w:val="TableParagraph"/>
              <w:spacing w:before="62"/>
              <w:ind w:left="94"/>
              <w:rPr>
                <w:sz w:val="16"/>
              </w:rPr>
            </w:pPr>
            <w:r>
              <w:rPr>
                <w:sz w:val="16"/>
              </w:rPr>
              <w:t>Lâmina</w:t>
            </w:r>
            <w:r>
              <w:rPr>
                <w:spacing w:val="-2"/>
                <w:sz w:val="16"/>
              </w:rPr>
              <w:t> </w:t>
            </w:r>
            <w:r>
              <w:rPr>
                <w:sz w:val="16"/>
              </w:rPr>
              <w:t>Shaver,</w:t>
            </w:r>
            <w:r>
              <w:rPr>
                <w:spacing w:val="-2"/>
                <w:sz w:val="16"/>
              </w:rPr>
              <w:t> </w:t>
            </w:r>
            <w:r>
              <w:rPr>
                <w:sz w:val="16"/>
              </w:rPr>
              <w:t>Diâmetro:</w:t>
            </w:r>
            <w:r>
              <w:rPr>
                <w:spacing w:val="-2"/>
                <w:sz w:val="16"/>
              </w:rPr>
              <w:t> </w:t>
            </w:r>
            <w:r>
              <w:rPr>
                <w:sz w:val="16"/>
              </w:rPr>
              <w:t>4,0mm</w:t>
            </w:r>
            <w:r>
              <w:rPr>
                <w:spacing w:val="-1"/>
                <w:sz w:val="16"/>
              </w:rPr>
              <w:t> </w:t>
            </w:r>
            <w:r>
              <w:rPr>
                <w:sz w:val="16"/>
              </w:rPr>
              <w:t>x</w:t>
            </w:r>
            <w:r>
              <w:rPr>
                <w:spacing w:val="-2"/>
                <w:sz w:val="16"/>
              </w:rPr>
              <w:t> </w:t>
            </w:r>
            <w:r>
              <w:rPr>
                <w:sz w:val="16"/>
              </w:rPr>
              <w:t>11cm</w:t>
            </w:r>
            <w:r>
              <w:rPr>
                <w:spacing w:val="-2"/>
                <w:sz w:val="16"/>
              </w:rPr>
              <w:t> </w:t>
            </w:r>
            <w:r>
              <w:rPr>
                <w:sz w:val="16"/>
              </w:rPr>
              <w:t>a</w:t>
            </w:r>
            <w:r>
              <w:rPr>
                <w:spacing w:val="-2"/>
                <w:sz w:val="16"/>
              </w:rPr>
              <w:t> </w:t>
            </w:r>
            <w:r>
              <w:rPr>
                <w:sz w:val="16"/>
              </w:rPr>
              <w:t>12cm;</w:t>
            </w:r>
            <w:r>
              <w:rPr>
                <w:spacing w:val="-1"/>
                <w:sz w:val="16"/>
              </w:rPr>
              <w:t> </w:t>
            </w:r>
            <w:r>
              <w:rPr>
                <w:sz w:val="16"/>
              </w:rPr>
              <w:t>Modelo:</w:t>
            </w:r>
            <w:r>
              <w:rPr>
                <w:spacing w:val="-10"/>
                <w:sz w:val="16"/>
              </w:rPr>
              <w:t> </w:t>
            </w:r>
            <w:r>
              <w:rPr>
                <w:sz w:val="16"/>
              </w:rPr>
              <w:t>Angulada</w:t>
            </w:r>
            <w:r>
              <w:rPr>
                <w:spacing w:val="-2"/>
                <w:sz w:val="16"/>
              </w:rPr>
              <w:t> </w:t>
            </w:r>
            <w:r>
              <w:rPr>
                <w:sz w:val="16"/>
              </w:rPr>
              <w:t>com</w:t>
            </w:r>
            <w:r>
              <w:rPr>
                <w:spacing w:val="-1"/>
                <w:sz w:val="16"/>
              </w:rPr>
              <w:t> </w:t>
            </w:r>
            <w:r>
              <w:rPr>
                <w:sz w:val="16"/>
              </w:rPr>
              <w:t>12</w:t>
            </w:r>
            <w:r>
              <w:rPr>
                <w:spacing w:val="-2"/>
                <w:sz w:val="16"/>
              </w:rPr>
              <w:t> </w:t>
            </w:r>
            <w:r>
              <w:rPr>
                <w:sz w:val="16"/>
              </w:rPr>
              <w:t>graus</w:t>
            </w:r>
            <w:r>
              <w:rPr>
                <w:spacing w:val="-2"/>
                <w:sz w:val="16"/>
              </w:rPr>
              <w:t> </w:t>
            </w:r>
            <w:r>
              <w:rPr>
                <w:sz w:val="16"/>
              </w:rPr>
              <w:t>para</w:t>
            </w:r>
            <w:r>
              <w:rPr>
                <w:spacing w:val="-2"/>
                <w:sz w:val="16"/>
              </w:rPr>
              <w:t> </w:t>
            </w:r>
            <w:r>
              <w:rPr>
                <w:sz w:val="16"/>
              </w:rPr>
              <w:t>seios</w:t>
            </w:r>
            <w:r>
              <w:rPr>
                <w:spacing w:val="-1"/>
                <w:sz w:val="16"/>
              </w:rPr>
              <w:t> </w:t>
            </w:r>
            <w:r>
              <w:rPr>
                <w:sz w:val="16"/>
              </w:rPr>
              <w:t>paranasais</w:t>
            </w:r>
            <w:r>
              <w:rPr>
                <w:spacing w:val="-2"/>
                <w:sz w:val="16"/>
              </w:rPr>
              <w:t> </w:t>
            </w:r>
            <w:r>
              <w:rPr>
                <w:sz w:val="16"/>
              </w:rPr>
              <w:t>com</w:t>
            </w:r>
            <w:r>
              <w:rPr>
                <w:spacing w:val="-2"/>
                <w:sz w:val="16"/>
              </w:rPr>
              <w:t> </w:t>
            </w:r>
            <w:r>
              <w:rPr>
                <w:sz w:val="16"/>
              </w:rPr>
              <w:t>ponta</w:t>
            </w:r>
            <w:r>
              <w:rPr>
                <w:spacing w:val="-1"/>
                <w:sz w:val="16"/>
              </w:rPr>
              <w:t> </w:t>
            </w:r>
            <w:r>
              <w:rPr>
                <w:spacing w:val="-2"/>
                <w:sz w:val="16"/>
              </w:rPr>
              <w:t>rodável</w:t>
            </w:r>
          </w:p>
        </w:tc>
        <w:tc>
          <w:tcPr>
            <w:tcW w:w="2152" w:type="dxa"/>
          </w:tcPr>
          <w:p>
            <w:pPr>
              <w:pStyle w:val="TableParagraph"/>
              <w:spacing w:before="62"/>
              <w:ind w:left="943"/>
              <w:rPr>
                <w:sz w:val="16"/>
              </w:rPr>
            </w:pPr>
            <w:r>
              <w:rPr>
                <w:sz w:val="16"/>
              </w:rPr>
              <w:t>Não</w:t>
            </w:r>
            <w:r>
              <w:rPr>
                <w:spacing w:val="-1"/>
                <w:sz w:val="16"/>
              </w:rPr>
              <w:t> </w:t>
            </w:r>
            <w:r>
              <w:rPr>
                <w:spacing w:val="-5"/>
                <w:sz w:val="16"/>
              </w:rPr>
              <w:t>há</w:t>
            </w:r>
          </w:p>
        </w:tc>
      </w:tr>
      <w:tr>
        <w:trPr>
          <w:trHeight w:val="299" w:hRule="atLeast"/>
        </w:trPr>
        <w:tc>
          <w:tcPr>
            <w:tcW w:w="571" w:type="dxa"/>
          </w:tcPr>
          <w:p>
            <w:pPr>
              <w:pStyle w:val="TableParagraph"/>
              <w:spacing w:before="54"/>
              <w:ind w:left="50"/>
              <w:rPr>
                <w:b/>
                <w:sz w:val="16"/>
              </w:rPr>
            </w:pPr>
            <w:r>
              <w:rPr>
                <w:b/>
                <w:spacing w:val="-5"/>
                <w:sz w:val="16"/>
              </w:rPr>
              <w:t>1.4</w:t>
            </w:r>
          </w:p>
        </w:tc>
        <w:tc>
          <w:tcPr>
            <w:tcW w:w="9142" w:type="dxa"/>
          </w:tcPr>
          <w:p>
            <w:pPr>
              <w:pStyle w:val="TableParagraph"/>
              <w:spacing w:before="54"/>
              <w:ind w:left="94"/>
              <w:rPr>
                <w:sz w:val="16"/>
              </w:rPr>
            </w:pPr>
            <w:r>
              <w:rPr>
                <w:sz w:val="16"/>
              </w:rPr>
              <w:t>Lâmina</w:t>
            </w:r>
            <w:r>
              <w:rPr>
                <w:spacing w:val="-2"/>
                <w:sz w:val="16"/>
              </w:rPr>
              <w:t> </w:t>
            </w:r>
            <w:r>
              <w:rPr>
                <w:sz w:val="16"/>
              </w:rPr>
              <w:t>Shaver,</w:t>
            </w:r>
            <w:r>
              <w:rPr>
                <w:spacing w:val="-2"/>
                <w:sz w:val="16"/>
              </w:rPr>
              <w:t> </w:t>
            </w:r>
            <w:r>
              <w:rPr>
                <w:sz w:val="16"/>
              </w:rPr>
              <w:t>Diâmetro:</w:t>
            </w:r>
            <w:r>
              <w:rPr>
                <w:spacing w:val="-2"/>
                <w:sz w:val="16"/>
              </w:rPr>
              <w:t> </w:t>
            </w:r>
            <w:r>
              <w:rPr>
                <w:sz w:val="16"/>
              </w:rPr>
              <w:t>4,0mm</w:t>
            </w:r>
            <w:r>
              <w:rPr>
                <w:spacing w:val="-1"/>
                <w:sz w:val="16"/>
              </w:rPr>
              <w:t> </w:t>
            </w:r>
            <w:r>
              <w:rPr>
                <w:sz w:val="16"/>
              </w:rPr>
              <w:t>x</w:t>
            </w:r>
            <w:r>
              <w:rPr>
                <w:spacing w:val="-2"/>
                <w:sz w:val="16"/>
              </w:rPr>
              <w:t> </w:t>
            </w:r>
            <w:r>
              <w:rPr>
                <w:sz w:val="16"/>
              </w:rPr>
              <w:t>11cm</w:t>
            </w:r>
            <w:r>
              <w:rPr>
                <w:spacing w:val="-2"/>
                <w:sz w:val="16"/>
              </w:rPr>
              <w:t> </w:t>
            </w:r>
            <w:r>
              <w:rPr>
                <w:sz w:val="16"/>
              </w:rPr>
              <w:t>a</w:t>
            </w:r>
            <w:r>
              <w:rPr>
                <w:spacing w:val="-2"/>
                <w:sz w:val="16"/>
              </w:rPr>
              <w:t> </w:t>
            </w:r>
            <w:r>
              <w:rPr>
                <w:sz w:val="16"/>
              </w:rPr>
              <w:t>12cm;</w:t>
            </w:r>
            <w:r>
              <w:rPr>
                <w:spacing w:val="-1"/>
                <w:sz w:val="16"/>
              </w:rPr>
              <w:t> </w:t>
            </w:r>
            <w:r>
              <w:rPr>
                <w:sz w:val="16"/>
              </w:rPr>
              <w:t>Modelo:</w:t>
            </w:r>
            <w:r>
              <w:rPr>
                <w:spacing w:val="-10"/>
                <w:sz w:val="16"/>
              </w:rPr>
              <w:t> </w:t>
            </w:r>
            <w:r>
              <w:rPr>
                <w:sz w:val="16"/>
              </w:rPr>
              <w:t>Angulada</w:t>
            </w:r>
            <w:r>
              <w:rPr>
                <w:spacing w:val="-2"/>
                <w:sz w:val="16"/>
              </w:rPr>
              <w:t> </w:t>
            </w:r>
            <w:r>
              <w:rPr>
                <w:sz w:val="16"/>
              </w:rPr>
              <w:t>com</w:t>
            </w:r>
            <w:r>
              <w:rPr>
                <w:spacing w:val="-1"/>
                <w:sz w:val="16"/>
              </w:rPr>
              <w:t> </w:t>
            </w:r>
            <w:r>
              <w:rPr>
                <w:sz w:val="16"/>
              </w:rPr>
              <w:t>40</w:t>
            </w:r>
            <w:r>
              <w:rPr>
                <w:spacing w:val="-2"/>
                <w:sz w:val="16"/>
              </w:rPr>
              <w:t> </w:t>
            </w:r>
            <w:r>
              <w:rPr>
                <w:sz w:val="16"/>
              </w:rPr>
              <w:t>graus</w:t>
            </w:r>
            <w:r>
              <w:rPr>
                <w:spacing w:val="-2"/>
                <w:sz w:val="16"/>
              </w:rPr>
              <w:t> </w:t>
            </w:r>
            <w:r>
              <w:rPr>
                <w:sz w:val="16"/>
              </w:rPr>
              <w:t>para</w:t>
            </w:r>
            <w:r>
              <w:rPr>
                <w:spacing w:val="-2"/>
                <w:sz w:val="16"/>
              </w:rPr>
              <w:t> </w:t>
            </w:r>
            <w:r>
              <w:rPr>
                <w:sz w:val="16"/>
              </w:rPr>
              <w:t>seios</w:t>
            </w:r>
            <w:r>
              <w:rPr>
                <w:spacing w:val="-1"/>
                <w:sz w:val="16"/>
              </w:rPr>
              <w:t> </w:t>
            </w:r>
            <w:r>
              <w:rPr>
                <w:sz w:val="16"/>
              </w:rPr>
              <w:t>paranasais</w:t>
            </w:r>
            <w:r>
              <w:rPr>
                <w:spacing w:val="-2"/>
                <w:sz w:val="16"/>
              </w:rPr>
              <w:t> </w:t>
            </w:r>
            <w:r>
              <w:rPr>
                <w:sz w:val="16"/>
              </w:rPr>
              <w:t>com</w:t>
            </w:r>
            <w:r>
              <w:rPr>
                <w:spacing w:val="-2"/>
                <w:sz w:val="16"/>
              </w:rPr>
              <w:t> </w:t>
            </w:r>
            <w:r>
              <w:rPr>
                <w:sz w:val="16"/>
              </w:rPr>
              <w:t>ponta</w:t>
            </w:r>
            <w:r>
              <w:rPr>
                <w:spacing w:val="-1"/>
                <w:sz w:val="16"/>
              </w:rPr>
              <w:t> </w:t>
            </w:r>
            <w:r>
              <w:rPr>
                <w:spacing w:val="-2"/>
                <w:sz w:val="16"/>
              </w:rPr>
              <w:t>rodável;</w:t>
            </w:r>
          </w:p>
        </w:tc>
        <w:tc>
          <w:tcPr>
            <w:tcW w:w="2152" w:type="dxa"/>
          </w:tcPr>
          <w:p>
            <w:pPr>
              <w:pStyle w:val="TableParagraph"/>
              <w:spacing w:before="54"/>
              <w:ind w:left="943"/>
              <w:rPr>
                <w:sz w:val="16"/>
              </w:rPr>
            </w:pPr>
            <w:r>
              <w:rPr>
                <w:sz w:val="16"/>
              </w:rPr>
              <w:t>Não</w:t>
            </w:r>
            <w:r>
              <w:rPr>
                <w:spacing w:val="-1"/>
                <w:sz w:val="16"/>
              </w:rPr>
              <w:t> </w:t>
            </w:r>
            <w:r>
              <w:rPr>
                <w:spacing w:val="-5"/>
                <w:sz w:val="16"/>
              </w:rPr>
              <w:t>há</w:t>
            </w:r>
          </w:p>
        </w:tc>
      </w:tr>
      <w:tr>
        <w:trPr>
          <w:trHeight w:val="299" w:hRule="atLeast"/>
        </w:trPr>
        <w:tc>
          <w:tcPr>
            <w:tcW w:w="571" w:type="dxa"/>
          </w:tcPr>
          <w:p>
            <w:pPr>
              <w:pStyle w:val="TableParagraph"/>
              <w:spacing w:before="54"/>
              <w:ind w:left="50"/>
              <w:rPr>
                <w:b/>
                <w:sz w:val="16"/>
              </w:rPr>
            </w:pPr>
            <w:r>
              <w:rPr>
                <w:b/>
                <w:spacing w:val="-5"/>
                <w:sz w:val="16"/>
              </w:rPr>
              <w:t>1.5</w:t>
            </w:r>
          </w:p>
        </w:tc>
        <w:tc>
          <w:tcPr>
            <w:tcW w:w="9142" w:type="dxa"/>
          </w:tcPr>
          <w:p>
            <w:pPr>
              <w:pStyle w:val="TableParagraph"/>
              <w:spacing w:before="54"/>
              <w:ind w:left="94"/>
              <w:rPr>
                <w:sz w:val="16"/>
              </w:rPr>
            </w:pPr>
            <w:r>
              <w:rPr>
                <w:sz w:val="16"/>
              </w:rPr>
              <w:t>Lâmina</w:t>
            </w:r>
            <w:r>
              <w:rPr>
                <w:spacing w:val="-5"/>
                <w:sz w:val="16"/>
              </w:rPr>
              <w:t> </w:t>
            </w:r>
            <w:r>
              <w:rPr>
                <w:sz w:val="16"/>
              </w:rPr>
              <w:t>Shaver,</w:t>
            </w:r>
            <w:r>
              <w:rPr>
                <w:spacing w:val="-2"/>
                <w:sz w:val="16"/>
              </w:rPr>
              <w:t> </w:t>
            </w:r>
            <w:r>
              <w:rPr>
                <w:sz w:val="16"/>
              </w:rPr>
              <w:t>Diâmetro:</w:t>
            </w:r>
            <w:r>
              <w:rPr>
                <w:spacing w:val="-2"/>
                <w:sz w:val="16"/>
              </w:rPr>
              <w:t> </w:t>
            </w:r>
            <w:r>
              <w:rPr>
                <w:sz w:val="16"/>
              </w:rPr>
              <w:t>4,0mm</w:t>
            </w:r>
            <w:r>
              <w:rPr>
                <w:spacing w:val="-2"/>
                <w:sz w:val="16"/>
              </w:rPr>
              <w:t> </w:t>
            </w:r>
            <w:r>
              <w:rPr>
                <w:sz w:val="16"/>
              </w:rPr>
              <w:t>x</w:t>
            </w:r>
            <w:r>
              <w:rPr>
                <w:spacing w:val="-2"/>
                <w:sz w:val="16"/>
              </w:rPr>
              <w:t> </w:t>
            </w:r>
            <w:r>
              <w:rPr>
                <w:sz w:val="16"/>
              </w:rPr>
              <w:t>11cm;</w:t>
            </w:r>
            <w:r>
              <w:rPr>
                <w:spacing w:val="-2"/>
                <w:sz w:val="16"/>
              </w:rPr>
              <w:t> </w:t>
            </w:r>
            <w:r>
              <w:rPr>
                <w:sz w:val="16"/>
              </w:rPr>
              <w:t>Modelo:</w:t>
            </w:r>
            <w:r>
              <w:rPr>
                <w:spacing w:val="-10"/>
                <w:sz w:val="16"/>
              </w:rPr>
              <w:t> </w:t>
            </w:r>
            <w:r>
              <w:rPr>
                <w:sz w:val="16"/>
              </w:rPr>
              <w:t>Angulada</w:t>
            </w:r>
            <w:r>
              <w:rPr>
                <w:spacing w:val="-2"/>
                <w:sz w:val="16"/>
              </w:rPr>
              <w:t> </w:t>
            </w:r>
            <w:r>
              <w:rPr>
                <w:sz w:val="16"/>
              </w:rPr>
              <w:t>com</w:t>
            </w:r>
            <w:r>
              <w:rPr>
                <w:spacing w:val="-2"/>
                <w:sz w:val="16"/>
              </w:rPr>
              <w:t> </w:t>
            </w:r>
            <w:r>
              <w:rPr>
                <w:sz w:val="16"/>
              </w:rPr>
              <w:t>40</w:t>
            </w:r>
            <w:r>
              <w:rPr>
                <w:spacing w:val="-2"/>
                <w:sz w:val="16"/>
              </w:rPr>
              <w:t> </w:t>
            </w:r>
            <w:r>
              <w:rPr>
                <w:sz w:val="16"/>
              </w:rPr>
              <w:t>graus</w:t>
            </w:r>
            <w:r>
              <w:rPr>
                <w:spacing w:val="-2"/>
                <w:sz w:val="16"/>
              </w:rPr>
              <w:t> </w:t>
            </w:r>
            <w:r>
              <w:rPr>
                <w:sz w:val="16"/>
              </w:rPr>
              <w:t>para</w:t>
            </w:r>
            <w:r>
              <w:rPr>
                <w:spacing w:val="-2"/>
                <w:sz w:val="16"/>
              </w:rPr>
              <w:t> adenoidectomia</w:t>
            </w:r>
          </w:p>
        </w:tc>
        <w:tc>
          <w:tcPr>
            <w:tcW w:w="2152" w:type="dxa"/>
          </w:tcPr>
          <w:p>
            <w:pPr>
              <w:pStyle w:val="TableParagraph"/>
              <w:spacing w:before="54"/>
              <w:ind w:left="943"/>
              <w:rPr>
                <w:sz w:val="16"/>
              </w:rPr>
            </w:pPr>
            <w:r>
              <w:rPr>
                <w:sz w:val="16"/>
              </w:rPr>
              <w:t>Não</w:t>
            </w:r>
            <w:r>
              <w:rPr>
                <w:spacing w:val="-1"/>
                <w:sz w:val="16"/>
              </w:rPr>
              <w:t> </w:t>
            </w:r>
            <w:r>
              <w:rPr>
                <w:spacing w:val="-5"/>
                <w:sz w:val="16"/>
              </w:rPr>
              <w:t>há</w:t>
            </w:r>
          </w:p>
        </w:tc>
      </w:tr>
      <w:tr>
        <w:trPr>
          <w:trHeight w:val="299" w:hRule="atLeast"/>
        </w:trPr>
        <w:tc>
          <w:tcPr>
            <w:tcW w:w="571" w:type="dxa"/>
          </w:tcPr>
          <w:p>
            <w:pPr>
              <w:pStyle w:val="TableParagraph"/>
              <w:spacing w:before="54"/>
              <w:ind w:left="50"/>
              <w:rPr>
                <w:b/>
                <w:sz w:val="16"/>
              </w:rPr>
            </w:pPr>
            <w:r>
              <w:rPr>
                <w:b/>
                <w:spacing w:val="-5"/>
                <w:sz w:val="16"/>
              </w:rPr>
              <w:t>1.6</w:t>
            </w:r>
          </w:p>
        </w:tc>
        <w:tc>
          <w:tcPr>
            <w:tcW w:w="9142" w:type="dxa"/>
          </w:tcPr>
          <w:p>
            <w:pPr>
              <w:pStyle w:val="TableParagraph"/>
              <w:spacing w:before="54"/>
              <w:ind w:left="94"/>
              <w:rPr>
                <w:sz w:val="16"/>
              </w:rPr>
            </w:pPr>
            <w:r>
              <w:rPr>
                <w:sz w:val="16"/>
              </w:rPr>
              <w:t>Broca</w:t>
            </w:r>
            <w:r>
              <w:rPr>
                <w:spacing w:val="-2"/>
                <w:sz w:val="16"/>
              </w:rPr>
              <w:t> </w:t>
            </w:r>
            <w:r>
              <w:rPr>
                <w:sz w:val="16"/>
              </w:rPr>
              <w:t>Cirúrgica,</w:t>
            </w:r>
            <w:r>
              <w:rPr>
                <w:spacing w:val="-4"/>
                <w:sz w:val="16"/>
              </w:rPr>
              <w:t> </w:t>
            </w:r>
            <w:r>
              <w:rPr>
                <w:sz w:val="16"/>
              </w:rPr>
              <w:t>Tipo:</w:t>
            </w:r>
            <w:r>
              <w:rPr>
                <w:spacing w:val="-2"/>
                <w:sz w:val="16"/>
              </w:rPr>
              <w:t> </w:t>
            </w:r>
            <w:r>
              <w:rPr>
                <w:sz w:val="16"/>
              </w:rPr>
              <w:t>Conica</w:t>
            </w:r>
            <w:r>
              <w:rPr>
                <w:spacing w:val="-1"/>
                <w:sz w:val="16"/>
              </w:rPr>
              <w:t> </w:t>
            </w:r>
            <w:r>
              <w:rPr>
                <w:sz w:val="16"/>
              </w:rPr>
              <w:t>Diamantada</w:t>
            </w:r>
            <w:r>
              <w:rPr>
                <w:spacing w:val="-2"/>
                <w:sz w:val="16"/>
              </w:rPr>
              <w:t> </w:t>
            </w:r>
            <w:r>
              <w:rPr>
                <w:sz w:val="16"/>
              </w:rPr>
              <w:t>De</w:t>
            </w:r>
            <w:r>
              <w:rPr>
                <w:spacing w:val="-2"/>
                <w:sz w:val="16"/>
              </w:rPr>
              <w:t> </w:t>
            </w:r>
            <w:r>
              <w:rPr>
                <w:sz w:val="16"/>
              </w:rPr>
              <w:t>Base</w:t>
            </w:r>
            <w:r>
              <w:rPr>
                <w:spacing w:val="-1"/>
                <w:sz w:val="16"/>
              </w:rPr>
              <w:t> </w:t>
            </w:r>
            <w:r>
              <w:rPr>
                <w:sz w:val="16"/>
              </w:rPr>
              <w:t>Do</w:t>
            </w:r>
            <w:r>
              <w:rPr>
                <w:spacing w:val="-2"/>
                <w:sz w:val="16"/>
              </w:rPr>
              <w:t> </w:t>
            </w:r>
            <w:r>
              <w:rPr>
                <w:sz w:val="16"/>
              </w:rPr>
              <w:t>Crânio</w:t>
            </w:r>
            <w:r>
              <w:rPr>
                <w:spacing w:val="-10"/>
                <w:sz w:val="16"/>
              </w:rPr>
              <w:t> </w:t>
            </w:r>
            <w:r>
              <w:rPr>
                <w:sz w:val="16"/>
              </w:rPr>
              <w:t>Anterior</w:t>
            </w:r>
            <w:r>
              <w:rPr>
                <w:spacing w:val="-9"/>
                <w:sz w:val="16"/>
              </w:rPr>
              <w:t> </w:t>
            </w:r>
            <w:r>
              <w:rPr>
                <w:sz w:val="16"/>
              </w:rPr>
              <w:t>Angulada</w:t>
            </w:r>
            <w:r>
              <w:rPr>
                <w:spacing w:val="-2"/>
                <w:sz w:val="16"/>
              </w:rPr>
              <w:t> </w:t>
            </w:r>
            <w:r>
              <w:rPr>
                <w:sz w:val="16"/>
              </w:rPr>
              <w:t>Com</w:t>
            </w:r>
            <w:r>
              <w:rPr>
                <w:spacing w:val="-2"/>
                <w:sz w:val="16"/>
              </w:rPr>
              <w:t> </w:t>
            </w:r>
            <w:r>
              <w:rPr>
                <w:sz w:val="16"/>
              </w:rPr>
              <w:t>15</w:t>
            </w:r>
            <w:r>
              <w:rPr>
                <w:spacing w:val="-1"/>
                <w:sz w:val="16"/>
              </w:rPr>
              <w:t> </w:t>
            </w:r>
            <w:r>
              <w:rPr>
                <w:spacing w:val="-2"/>
                <w:sz w:val="16"/>
              </w:rPr>
              <w:t>Graus</w:t>
            </w:r>
          </w:p>
        </w:tc>
        <w:tc>
          <w:tcPr>
            <w:tcW w:w="2152" w:type="dxa"/>
          </w:tcPr>
          <w:p>
            <w:pPr>
              <w:pStyle w:val="TableParagraph"/>
              <w:spacing w:before="54"/>
              <w:ind w:left="943"/>
              <w:rPr>
                <w:sz w:val="16"/>
              </w:rPr>
            </w:pPr>
            <w:r>
              <w:rPr>
                <w:sz w:val="16"/>
              </w:rPr>
              <w:t>Não</w:t>
            </w:r>
            <w:r>
              <w:rPr>
                <w:spacing w:val="-1"/>
                <w:sz w:val="16"/>
              </w:rPr>
              <w:t> </w:t>
            </w:r>
            <w:r>
              <w:rPr>
                <w:spacing w:val="-5"/>
                <w:sz w:val="16"/>
              </w:rPr>
              <w:t>há</w:t>
            </w:r>
          </w:p>
        </w:tc>
      </w:tr>
      <w:tr>
        <w:trPr>
          <w:trHeight w:val="307" w:hRule="atLeast"/>
        </w:trPr>
        <w:tc>
          <w:tcPr>
            <w:tcW w:w="571" w:type="dxa"/>
          </w:tcPr>
          <w:p>
            <w:pPr>
              <w:pStyle w:val="TableParagraph"/>
              <w:spacing w:before="54"/>
              <w:ind w:left="50"/>
              <w:rPr>
                <w:b/>
                <w:sz w:val="16"/>
              </w:rPr>
            </w:pPr>
            <w:r>
              <w:rPr>
                <w:b/>
                <w:spacing w:val="-5"/>
                <w:sz w:val="16"/>
              </w:rPr>
              <w:t>1.7</w:t>
            </w:r>
          </w:p>
        </w:tc>
        <w:tc>
          <w:tcPr>
            <w:tcW w:w="9142" w:type="dxa"/>
          </w:tcPr>
          <w:p>
            <w:pPr>
              <w:pStyle w:val="TableParagraph"/>
              <w:spacing w:before="54"/>
              <w:ind w:left="94"/>
              <w:rPr>
                <w:sz w:val="16"/>
              </w:rPr>
            </w:pPr>
            <w:r>
              <w:rPr>
                <w:sz w:val="16"/>
              </w:rPr>
              <w:t>Broca</w:t>
            </w:r>
            <w:r>
              <w:rPr>
                <w:spacing w:val="-2"/>
                <w:sz w:val="16"/>
              </w:rPr>
              <w:t> </w:t>
            </w:r>
            <w:r>
              <w:rPr>
                <w:sz w:val="16"/>
              </w:rPr>
              <w:t>Cirúrgica,</w:t>
            </w:r>
            <w:r>
              <w:rPr>
                <w:spacing w:val="-4"/>
                <w:sz w:val="16"/>
              </w:rPr>
              <w:t> </w:t>
            </w:r>
            <w:r>
              <w:rPr>
                <w:sz w:val="16"/>
              </w:rPr>
              <w:t>Tipo:</w:t>
            </w:r>
            <w:r>
              <w:rPr>
                <w:spacing w:val="-1"/>
                <w:sz w:val="16"/>
              </w:rPr>
              <w:t> </w:t>
            </w:r>
            <w:r>
              <w:rPr>
                <w:sz w:val="16"/>
              </w:rPr>
              <w:t>Ponta</w:t>
            </w:r>
            <w:r>
              <w:rPr>
                <w:spacing w:val="-2"/>
                <w:sz w:val="16"/>
              </w:rPr>
              <w:t> </w:t>
            </w:r>
            <w:r>
              <w:rPr>
                <w:sz w:val="16"/>
              </w:rPr>
              <w:t>de</w:t>
            </w:r>
            <w:r>
              <w:rPr>
                <w:spacing w:val="-2"/>
                <w:sz w:val="16"/>
              </w:rPr>
              <w:t> </w:t>
            </w:r>
            <w:r>
              <w:rPr>
                <w:sz w:val="16"/>
              </w:rPr>
              <w:t>Bala</w:t>
            </w:r>
            <w:r>
              <w:rPr>
                <w:spacing w:val="-1"/>
                <w:sz w:val="16"/>
              </w:rPr>
              <w:t> </w:t>
            </w:r>
            <w:r>
              <w:rPr>
                <w:sz w:val="16"/>
              </w:rPr>
              <w:t>Diamantada</w:t>
            </w:r>
            <w:r>
              <w:rPr>
                <w:spacing w:val="-2"/>
                <w:sz w:val="16"/>
              </w:rPr>
              <w:t> </w:t>
            </w:r>
            <w:r>
              <w:rPr>
                <w:sz w:val="16"/>
              </w:rPr>
              <w:t>De</w:t>
            </w:r>
            <w:r>
              <w:rPr>
                <w:spacing w:val="-1"/>
                <w:sz w:val="16"/>
              </w:rPr>
              <w:t> </w:t>
            </w:r>
            <w:r>
              <w:rPr>
                <w:sz w:val="16"/>
              </w:rPr>
              <w:t>Base</w:t>
            </w:r>
            <w:r>
              <w:rPr>
                <w:spacing w:val="-2"/>
                <w:sz w:val="16"/>
              </w:rPr>
              <w:t> </w:t>
            </w:r>
            <w:r>
              <w:rPr>
                <w:sz w:val="16"/>
              </w:rPr>
              <w:t>Do</w:t>
            </w:r>
            <w:r>
              <w:rPr>
                <w:spacing w:val="-2"/>
                <w:sz w:val="16"/>
              </w:rPr>
              <w:t> </w:t>
            </w:r>
            <w:r>
              <w:rPr>
                <w:sz w:val="16"/>
              </w:rPr>
              <w:t>Crânio</w:t>
            </w:r>
            <w:r>
              <w:rPr>
                <w:spacing w:val="-9"/>
                <w:sz w:val="16"/>
              </w:rPr>
              <w:t> </w:t>
            </w:r>
            <w:r>
              <w:rPr>
                <w:sz w:val="16"/>
              </w:rPr>
              <w:t>Anterior</w:t>
            </w:r>
            <w:r>
              <w:rPr>
                <w:spacing w:val="-10"/>
                <w:sz w:val="16"/>
              </w:rPr>
              <w:t> </w:t>
            </w:r>
            <w:r>
              <w:rPr>
                <w:sz w:val="16"/>
              </w:rPr>
              <w:t>Angulada</w:t>
            </w:r>
            <w:r>
              <w:rPr>
                <w:spacing w:val="-1"/>
                <w:sz w:val="16"/>
              </w:rPr>
              <w:t> </w:t>
            </w:r>
            <w:r>
              <w:rPr>
                <w:sz w:val="16"/>
              </w:rPr>
              <w:t>Com</w:t>
            </w:r>
            <w:r>
              <w:rPr>
                <w:spacing w:val="-2"/>
                <w:sz w:val="16"/>
              </w:rPr>
              <w:t> </w:t>
            </w:r>
            <w:r>
              <w:rPr>
                <w:sz w:val="16"/>
              </w:rPr>
              <w:t>40</w:t>
            </w:r>
            <w:r>
              <w:rPr>
                <w:spacing w:val="-1"/>
                <w:sz w:val="16"/>
              </w:rPr>
              <w:t> </w:t>
            </w:r>
            <w:r>
              <w:rPr>
                <w:spacing w:val="-2"/>
                <w:sz w:val="16"/>
              </w:rPr>
              <w:t>Graus</w:t>
            </w:r>
          </w:p>
        </w:tc>
        <w:tc>
          <w:tcPr>
            <w:tcW w:w="2152" w:type="dxa"/>
          </w:tcPr>
          <w:p>
            <w:pPr>
              <w:pStyle w:val="TableParagraph"/>
              <w:spacing w:before="54"/>
              <w:ind w:left="943"/>
              <w:rPr>
                <w:sz w:val="16"/>
              </w:rPr>
            </w:pPr>
            <w:r>
              <w:rPr>
                <w:sz w:val="16"/>
              </w:rPr>
              <w:t>Não</w:t>
            </w:r>
            <w:r>
              <w:rPr>
                <w:spacing w:val="-1"/>
                <w:sz w:val="16"/>
              </w:rPr>
              <w:t> </w:t>
            </w:r>
            <w:r>
              <w:rPr>
                <w:spacing w:val="-5"/>
                <w:sz w:val="16"/>
              </w:rPr>
              <w:t>há</w:t>
            </w:r>
          </w:p>
        </w:tc>
      </w:tr>
      <w:tr>
        <w:trPr>
          <w:trHeight w:val="307" w:hRule="atLeast"/>
        </w:trPr>
        <w:tc>
          <w:tcPr>
            <w:tcW w:w="571" w:type="dxa"/>
          </w:tcPr>
          <w:p>
            <w:pPr>
              <w:pStyle w:val="TableParagraph"/>
              <w:spacing w:before="62"/>
              <w:ind w:left="50"/>
              <w:rPr>
                <w:b/>
                <w:sz w:val="16"/>
              </w:rPr>
            </w:pPr>
            <w:r>
              <w:rPr>
                <w:b/>
                <w:spacing w:val="-5"/>
                <w:sz w:val="16"/>
              </w:rPr>
              <w:t>1.8</w:t>
            </w:r>
          </w:p>
        </w:tc>
        <w:tc>
          <w:tcPr>
            <w:tcW w:w="9142" w:type="dxa"/>
          </w:tcPr>
          <w:p>
            <w:pPr>
              <w:pStyle w:val="TableParagraph"/>
              <w:spacing w:before="62"/>
              <w:ind w:left="94"/>
              <w:rPr>
                <w:sz w:val="16"/>
              </w:rPr>
            </w:pPr>
            <w:r>
              <w:rPr>
                <w:sz w:val="16"/>
              </w:rPr>
              <w:t>Broca</w:t>
            </w:r>
            <w:r>
              <w:rPr>
                <w:spacing w:val="-2"/>
                <w:sz w:val="16"/>
              </w:rPr>
              <w:t> </w:t>
            </w:r>
            <w:r>
              <w:rPr>
                <w:sz w:val="16"/>
              </w:rPr>
              <w:t>Cirúrgica,</w:t>
            </w:r>
            <w:r>
              <w:rPr>
                <w:spacing w:val="-4"/>
                <w:sz w:val="16"/>
              </w:rPr>
              <w:t> </w:t>
            </w:r>
            <w:r>
              <w:rPr>
                <w:sz w:val="16"/>
              </w:rPr>
              <w:t>Tipo:</w:t>
            </w:r>
            <w:r>
              <w:rPr>
                <w:spacing w:val="-2"/>
                <w:sz w:val="16"/>
              </w:rPr>
              <w:t> </w:t>
            </w:r>
            <w:r>
              <w:rPr>
                <w:sz w:val="16"/>
              </w:rPr>
              <w:t>Conica</w:t>
            </w:r>
            <w:r>
              <w:rPr>
                <w:spacing w:val="-1"/>
                <w:sz w:val="16"/>
              </w:rPr>
              <w:t> </w:t>
            </w:r>
            <w:r>
              <w:rPr>
                <w:sz w:val="16"/>
              </w:rPr>
              <w:t>Diamantada</w:t>
            </w:r>
            <w:r>
              <w:rPr>
                <w:spacing w:val="-2"/>
                <w:sz w:val="16"/>
              </w:rPr>
              <w:t> </w:t>
            </w:r>
            <w:r>
              <w:rPr>
                <w:sz w:val="16"/>
              </w:rPr>
              <w:t>De</w:t>
            </w:r>
            <w:r>
              <w:rPr>
                <w:spacing w:val="-2"/>
                <w:sz w:val="16"/>
              </w:rPr>
              <w:t> </w:t>
            </w:r>
            <w:r>
              <w:rPr>
                <w:sz w:val="16"/>
              </w:rPr>
              <w:t>Base</w:t>
            </w:r>
            <w:r>
              <w:rPr>
                <w:spacing w:val="-1"/>
                <w:sz w:val="16"/>
              </w:rPr>
              <w:t> </w:t>
            </w:r>
            <w:r>
              <w:rPr>
                <w:sz w:val="16"/>
              </w:rPr>
              <w:t>Do</w:t>
            </w:r>
            <w:r>
              <w:rPr>
                <w:spacing w:val="-2"/>
                <w:sz w:val="16"/>
              </w:rPr>
              <w:t> </w:t>
            </w:r>
            <w:r>
              <w:rPr>
                <w:sz w:val="16"/>
              </w:rPr>
              <w:t>Crânio</w:t>
            </w:r>
            <w:r>
              <w:rPr>
                <w:spacing w:val="-10"/>
                <w:sz w:val="16"/>
              </w:rPr>
              <w:t> </w:t>
            </w:r>
            <w:r>
              <w:rPr>
                <w:sz w:val="16"/>
              </w:rPr>
              <w:t>Anterior</w:t>
            </w:r>
            <w:r>
              <w:rPr>
                <w:spacing w:val="-9"/>
                <w:sz w:val="16"/>
              </w:rPr>
              <w:t> </w:t>
            </w:r>
            <w:r>
              <w:rPr>
                <w:sz w:val="16"/>
              </w:rPr>
              <w:t>Angulada</w:t>
            </w:r>
            <w:r>
              <w:rPr>
                <w:spacing w:val="-2"/>
                <w:sz w:val="16"/>
              </w:rPr>
              <w:t> </w:t>
            </w:r>
            <w:r>
              <w:rPr>
                <w:sz w:val="16"/>
              </w:rPr>
              <w:t>Com</w:t>
            </w:r>
            <w:r>
              <w:rPr>
                <w:spacing w:val="-2"/>
                <w:sz w:val="16"/>
              </w:rPr>
              <w:t> </w:t>
            </w:r>
            <w:r>
              <w:rPr>
                <w:sz w:val="16"/>
              </w:rPr>
              <w:t>70</w:t>
            </w:r>
            <w:r>
              <w:rPr>
                <w:spacing w:val="-1"/>
                <w:sz w:val="16"/>
              </w:rPr>
              <w:t> </w:t>
            </w:r>
            <w:r>
              <w:rPr>
                <w:spacing w:val="-2"/>
                <w:sz w:val="16"/>
              </w:rPr>
              <w:t>Graus</w:t>
            </w:r>
          </w:p>
        </w:tc>
        <w:tc>
          <w:tcPr>
            <w:tcW w:w="2152" w:type="dxa"/>
          </w:tcPr>
          <w:p>
            <w:pPr>
              <w:pStyle w:val="TableParagraph"/>
              <w:spacing w:before="62"/>
              <w:ind w:left="943"/>
              <w:rPr>
                <w:sz w:val="16"/>
              </w:rPr>
            </w:pPr>
            <w:r>
              <w:rPr>
                <w:sz w:val="16"/>
              </w:rPr>
              <w:t>Não</w:t>
            </w:r>
            <w:r>
              <w:rPr>
                <w:spacing w:val="-1"/>
                <w:sz w:val="16"/>
              </w:rPr>
              <w:t> </w:t>
            </w:r>
            <w:r>
              <w:rPr>
                <w:spacing w:val="-5"/>
                <w:sz w:val="16"/>
              </w:rPr>
              <w:t>há</w:t>
            </w:r>
          </w:p>
        </w:tc>
      </w:tr>
      <w:tr>
        <w:trPr>
          <w:trHeight w:val="238" w:hRule="atLeast"/>
        </w:trPr>
        <w:tc>
          <w:tcPr>
            <w:tcW w:w="571" w:type="dxa"/>
          </w:tcPr>
          <w:p>
            <w:pPr>
              <w:pStyle w:val="TableParagraph"/>
              <w:spacing w:line="164" w:lineRule="exact" w:before="54"/>
              <w:ind w:left="50"/>
              <w:rPr>
                <w:b/>
                <w:sz w:val="16"/>
              </w:rPr>
            </w:pPr>
            <w:r>
              <w:rPr>
                <w:b/>
                <w:spacing w:val="-5"/>
                <w:sz w:val="16"/>
              </w:rPr>
              <w:t>1.9</w:t>
            </w:r>
          </w:p>
        </w:tc>
        <w:tc>
          <w:tcPr>
            <w:tcW w:w="9142" w:type="dxa"/>
          </w:tcPr>
          <w:p>
            <w:pPr>
              <w:pStyle w:val="TableParagraph"/>
              <w:spacing w:line="164" w:lineRule="exact" w:before="54"/>
              <w:ind w:left="94"/>
              <w:rPr>
                <w:sz w:val="16"/>
              </w:rPr>
            </w:pPr>
            <w:r>
              <w:rPr>
                <w:sz w:val="16"/>
              </w:rPr>
              <w:t>Broca</w:t>
            </w:r>
            <w:r>
              <w:rPr>
                <w:spacing w:val="-5"/>
                <w:sz w:val="16"/>
              </w:rPr>
              <w:t> </w:t>
            </w:r>
            <w:r>
              <w:rPr>
                <w:sz w:val="16"/>
              </w:rPr>
              <w:t>Cirúrgica,</w:t>
            </w:r>
            <w:r>
              <w:rPr>
                <w:spacing w:val="-4"/>
                <w:sz w:val="16"/>
              </w:rPr>
              <w:t> </w:t>
            </w:r>
            <w:r>
              <w:rPr>
                <w:sz w:val="16"/>
              </w:rPr>
              <w:t>Tipo:</w:t>
            </w:r>
            <w:r>
              <w:rPr>
                <w:spacing w:val="-2"/>
                <w:sz w:val="16"/>
              </w:rPr>
              <w:t> </w:t>
            </w:r>
            <w:r>
              <w:rPr>
                <w:sz w:val="16"/>
              </w:rPr>
              <w:t>Broca</w:t>
            </w:r>
            <w:r>
              <w:rPr>
                <w:spacing w:val="-2"/>
                <w:sz w:val="16"/>
              </w:rPr>
              <w:t> </w:t>
            </w:r>
            <w:r>
              <w:rPr>
                <w:sz w:val="16"/>
              </w:rPr>
              <w:t>Para</w:t>
            </w:r>
            <w:r>
              <w:rPr>
                <w:spacing w:val="-2"/>
                <w:sz w:val="16"/>
              </w:rPr>
              <w:t> </w:t>
            </w:r>
            <w:r>
              <w:rPr>
                <w:sz w:val="16"/>
              </w:rPr>
              <w:t>Dacriocistorinostomia,</w:t>
            </w:r>
            <w:r>
              <w:rPr>
                <w:spacing w:val="-10"/>
                <w:sz w:val="16"/>
              </w:rPr>
              <w:t> </w:t>
            </w:r>
            <w:r>
              <w:rPr>
                <w:sz w:val="16"/>
              </w:rPr>
              <w:t>Angulada</w:t>
            </w:r>
            <w:r>
              <w:rPr>
                <w:spacing w:val="-2"/>
                <w:sz w:val="16"/>
              </w:rPr>
              <w:t> </w:t>
            </w:r>
            <w:r>
              <w:rPr>
                <w:sz w:val="16"/>
              </w:rPr>
              <w:t>15</w:t>
            </w:r>
            <w:r>
              <w:rPr>
                <w:spacing w:val="-2"/>
                <w:sz w:val="16"/>
              </w:rPr>
              <w:t> Graus</w:t>
            </w:r>
          </w:p>
        </w:tc>
        <w:tc>
          <w:tcPr>
            <w:tcW w:w="2152" w:type="dxa"/>
          </w:tcPr>
          <w:p>
            <w:pPr>
              <w:pStyle w:val="TableParagraph"/>
              <w:spacing w:line="164" w:lineRule="exact" w:before="54"/>
              <w:ind w:left="943"/>
              <w:rPr>
                <w:sz w:val="16"/>
              </w:rPr>
            </w:pPr>
            <w:r>
              <w:rPr>
                <w:sz w:val="16"/>
              </w:rPr>
              <w:t>Não</w:t>
            </w:r>
            <w:r>
              <w:rPr>
                <w:spacing w:val="-1"/>
                <w:sz w:val="16"/>
              </w:rPr>
              <w:t> </w:t>
            </w:r>
            <w:r>
              <w:rPr>
                <w:spacing w:val="-5"/>
                <w:sz w:val="16"/>
              </w:rPr>
              <w:t>há</w:t>
            </w:r>
          </w:p>
        </w:tc>
      </w:tr>
    </w:tbl>
    <w:p>
      <w:pPr>
        <w:pStyle w:val="BodyText"/>
        <w:spacing w:before="125"/>
      </w:pPr>
    </w:p>
    <w:p>
      <w:pPr>
        <w:pStyle w:val="Heading1"/>
        <w:numPr>
          <w:ilvl w:val="1"/>
          <w:numId w:val="57"/>
        </w:numPr>
        <w:tabs>
          <w:tab w:pos="678" w:val="left" w:leader="none"/>
        </w:tabs>
        <w:spacing w:line="240" w:lineRule="auto" w:before="0" w:after="0"/>
        <w:ind w:left="678" w:right="0" w:hanging="349"/>
        <w:jc w:val="left"/>
      </w:pPr>
      <w:r>
        <w:rPr>
          <w:spacing w:val="-2"/>
        </w:rPr>
        <w:t>CONTRATAÇÕES</w:t>
      </w:r>
      <w:r>
        <w:rPr>
          <w:spacing w:val="-7"/>
        </w:rPr>
        <w:t> </w:t>
      </w:r>
      <w:r>
        <w:rPr>
          <w:spacing w:val="-2"/>
        </w:rPr>
        <w:t>INTERDEPENDENTES</w:t>
      </w:r>
    </w:p>
    <w:p>
      <w:pPr>
        <w:pStyle w:val="BodyText"/>
        <w:spacing w:before="41"/>
        <w:ind w:left="329"/>
      </w:pPr>
      <w:r>
        <w:rPr/>
        <w:t>Não</w:t>
      </w:r>
      <w:r>
        <w:rPr>
          <w:spacing w:val="-1"/>
        </w:rPr>
        <w:t> </w:t>
      </w:r>
      <w:r>
        <w:rPr/>
        <w:t>há</w:t>
      </w:r>
      <w:r>
        <w:rPr>
          <w:spacing w:val="-1"/>
        </w:rPr>
        <w:t> </w:t>
      </w:r>
      <w:r>
        <w:rPr/>
        <w:t>contratações</w:t>
      </w:r>
      <w:r>
        <w:rPr>
          <w:spacing w:val="-1"/>
        </w:rPr>
        <w:t> </w:t>
      </w:r>
      <w:r>
        <w:rPr/>
        <w:t>interdependentes</w:t>
      </w:r>
      <w:r>
        <w:rPr>
          <w:spacing w:val="-1"/>
        </w:rPr>
        <w:t> </w:t>
      </w:r>
      <w:r>
        <w:rPr/>
        <w:t>a</w:t>
      </w:r>
      <w:r>
        <w:rPr>
          <w:spacing w:val="-1"/>
        </w:rPr>
        <w:t> </w:t>
      </w:r>
      <w:r>
        <w:rPr/>
        <w:t>presente</w:t>
      </w:r>
      <w:r>
        <w:rPr>
          <w:spacing w:val="-1"/>
        </w:rPr>
        <w:t> </w:t>
      </w:r>
      <w:r>
        <w:rPr>
          <w:spacing w:val="-2"/>
        </w:rPr>
        <w:t>contratação.</w:t>
      </w:r>
    </w:p>
    <w:p>
      <w:pPr>
        <w:pStyle w:val="BodyText"/>
        <w:spacing w:before="79"/>
      </w:pPr>
    </w:p>
    <w:p>
      <w:pPr>
        <w:pStyle w:val="Heading1"/>
        <w:numPr>
          <w:ilvl w:val="0"/>
          <w:numId w:val="57"/>
        </w:numPr>
        <w:tabs>
          <w:tab w:pos="517" w:val="left" w:leader="none"/>
        </w:tabs>
        <w:spacing w:line="240" w:lineRule="auto" w:before="1" w:after="0"/>
        <w:ind w:left="517" w:right="0" w:hanging="188"/>
        <w:jc w:val="left"/>
      </w:pPr>
      <w:r>
        <w:rPr/>
        <w:t>ANÁLISE</w:t>
      </w:r>
      <w:r>
        <w:rPr>
          <w:spacing w:val="-1"/>
        </w:rPr>
        <w:t> </w:t>
      </w:r>
      <w:r>
        <w:rPr/>
        <w:t>DE</w:t>
      </w:r>
      <w:r>
        <w:rPr>
          <w:spacing w:val="-1"/>
        </w:rPr>
        <w:t> </w:t>
      </w:r>
      <w:r>
        <w:rPr>
          <w:spacing w:val="-2"/>
        </w:rPr>
        <w:t>RISCOS</w:t>
      </w:r>
    </w:p>
    <w:p>
      <w:pPr>
        <w:pStyle w:val="BodyText"/>
        <w:spacing w:line="280" w:lineRule="auto" w:before="40"/>
        <w:ind w:left="329" w:right="313"/>
        <w:jc w:val="both"/>
      </w:pPr>
      <w:r>
        <w:rPr/>
        <w:t>Os riscos envolvidos na presente contratação perpassam a possibilidade do desabastecimento do insumo, que incorre em risco à vida dos pacientes e justifica a necessidade de boas práticas na fase de planejamento e de execução contratual. O Mapa de Riscos deverá definir ações de prevenção e contingência a fim de evitar ou mitigar os efeitos </w:t>
      </w:r>
      <w:r>
        <w:rPr/>
        <w:t>do </w:t>
      </w:r>
      <w:r>
        <w:rPr>
          <w:spacing w:val="-2"/>
        </w:rPr>
        <w:t>desabastecimento.</w:t>
      </w:r>
    </w:p>
    <w:p>
      <w:pPr>
        <w:pStyle w:val="BodyText"/>
        <w:spacing w:before="42"/>
      </w:pPr>
    </w:p>
    <w:p>
      <w:pPr>
        <w:pStyle w:val="Heading1"/>
        <w:numPr>
          <w:ilvl w:val="0"/>
          <w:numId w:val="57"/>
        </w:numPr>
        <w:tabs>
          <w:tab w:pos="528" w:val="left" w:leader="none"/>
        </w:tabs>
        <w:spacing w:line="240" w:lineRule="auto" w:before="0" w:after="0"/>
        <w:ind w:left="528" w:right="0" w:hanging="199"/>
        <w:jc w:val="left"/>
      </w:pPr>
      <w:r>
        <w:rPr/>
        <w:t>DECLARAÇÃO</w:t>
      </w:r>
      <w:r>
        <w:rPr>
          <w:spacing w:val="-1"/>
        </w:rPr>
        <w:t> </w:t>
      </w:r>
      <w:r>
        <w:rPr/>
        <w:t>DE</w:t>
      </w:r>
      <w:r>
        <w:rPr>
          <w:spacing w:val="-4"/>
        </w:rPr>
        <w:t> </w:t>
      </w:r>
      <w:r>
        <w:rPr/>
        <w:t>VIABILIDADE</w:t>
      </w:r>
      <w:r>
        <w:rPr>
          <w:spacing w:val="-1"/>
        </w:rPr>
        <w:t> </w:t>
      </w:r>
      <w:r>
        <w:rPr/>
        <w:t>DA</w:t>
      </w:r>
      <w:r>
        <w:rPr>
          <w:spacing w:val="-12"/>
        </w:rPr>
        <w:t> </w:t>
      </w:r>
      <w:r>
        <w:rPr>
          <w:spacing w:val="-2"/>
        </w:rPr>
        <w:t>CONTRATAÇÃO</w:t>
      </w:r>
    </w:p>
    <w:p>
      <w:pPr>
        <w:pStyle w:val="BodyText"/>
        <w:spacing w:line="280" w:lineRule="auto" w:before="40"/>
        <w:ind w:left="329" w:right="313"/>
        <w:jc w:val="both"/>
      </w:pPr>
      <w:r>
        <w:rPr/>
        <w:t>O presente estudo levantou os elementos essenciais que irão compor o Termo de Referência e demonstrou ser viável a contratação demandada, cabendo ressaltar que os riscos envolvidos são administráveis e os custos previstos são compatíveis e se caracterizam pela economicidade.</w:t>
      </w:r>
    </w:p>
    <w:p>
      <w:pPr>
        <w:pStyle w:val="BodyText"/>
        <w:spacing w:before="42"/>
      </w:pPr>
    </w:p>
    <w:p>
      <w:pPr>
        <w:pStyle w:val="Heading1"/>
        <w:numPr>
          <w:ilvl w:val="0"/>
          <w:numId w:val="57"/>
        </w:numPr>
        <w:tabs>
          <w:tab w:pos="528" w:val="left" w:leader="none"/>
        </w:tabs>
        <w:spacing w:line="240" w:lineRule="auto" w:before="0" w:after="0"/>
        <w:ind w:left="528" w:right="0" w:hanging="199"/>
        <w:jc w:val="left"/>
      </w:pPr>
      <w:r>
        <w:rPr>
          <w:spacing w:val="-2"/>
        </w:rPr>
        <w:t>RESPONSÁVEIS</w:t>
      </w:r>
    </w:p>
    <w:p>
      <w:pPr>
        <w:pStyle w:val="BodyText"/>
        <w:spacing w:line="280" w:lineRule="auto" w:before="40"/>
        <w:ind w:left="329" w:right="11706"/>
      </w:pPr>
      <w:r>
        <w:rPr/>
        <w:t>Nome: Miguel Soares Tepedino Cargo:</w:t>
      </w:r>
      <w:r>
        <w:rPr>
          <w:spacing w:val="-13"/>
        </w:rPr>
        <w:t> </w:t>
      </w:r>
      <w:r>
        <w:rPr/>
        <w:t>Médico</w:t>
      </w:r>
      <w:r>
        <w:rPr>
          <w:spacing w:val="-12"/>
        </w:rPr>
        <w:t> </w:t>
      </w:r>
      <w:r>
        <w:rPr/>
        <w:t>Otorrinolaringologista ID Funcional: 5084420</w:t>
      </w:r>
    </w:p>
    <w:p>
      <w:pPr>
        <w:pStyle w:val="BodyText"/>
        <w:spacing w:before="3"/>
        <w:ind w:left="329"/>
      </w:pPr>
      <w:r>
        <w:rPr/>
        <w:t>Telefone:</w:t>
      </w:r>
      <w:r>
        <w:rPr>
          <w:spacing w:val="-8"/>
        </w:rPr>
        <w:t> </w:t>
      </w:r>
      <w:r>
        <w:rPr/>
        <w:t>(21)</w:t>
      </w:r>
      <w:r>
        <w:rPr>
          <w:spacing w:val="-8"/>
        </w:rPr>
        <w:t> </w:t>
      </w:r>
      <w:r>
        <w:rPr/>
        <w:t>2868-</w:t>
      </w:r>
      <w:r>
        <w:rPr>
          <w:spacing w:val="-4"/>
        </w:rPr>
        <w:t>8120</w:t>
      </w:r>
    </w:p>
    <w:p>
      <w:pPr>
        <w:pStyle w:val="BodyText"/>
        <w:spacing w:before="40"/>
        <w:ind w:left="329"/>
      </w:pPr>
      <w:r>
        <w:rPr/>
        <w:t>E-mail</w:t>
      </w:r>
      <w:r>
        <w:rPr>
          <w:spacing w:val="-1"/>
        </w:rPr>
        <w:t> </w:t>
      </w:r>
      <w:r>
        <w:rPr/>
        <w:t>institucional:</w:t>
      </w:r>
      <w:r>
        <w:rPr>
          <w:spacing w:val="-1"/>
        </w:rPr>
        <w:t> </w:t>
      </w:r>
      <w:hyperlink r:id="rId41">
        <w:r>
          <w:rPr>
            <w:spacing w:val="-2"/>
          </w:rPr>
          <w:t>mstepedino@gmail.com</w:t>
        </w:r>
      </w:hyperlink>
    </w:p>
    <w:p>
      <w:pPr>
        <w:pStyle w:val="BodyText"/>
        <w:spacing w:before="80"/>
      </w:pPr>
    </w:p>
    <w:p>
      <w:pPr>
        <w:pStyle w:val="BodyText"/>
        <w:ind w:left="329"/>
      </w:pPr>
      <w:r>
        <w:rPr/>
        <w:t>Nome:</w:t>
      </w:r>
      <w:r>
        <w:rPr>
          <w:spacing w:val="-1"/>
        </w:rPr>
        <w:t> </w:t>
      </w:r>
      <w:r>
        <w:rPr/>
        <w:t>Rodrigo</w:t>
      </w:r>
      <w:r>
        <w:rPr>
          <w:spacing w:val="-12"/>
        </w:rPr>
        <w:t> </w:t>
      </w:r>
      <w:r>
        <w:rPr/>
        <w:t>Aragão</w:t>
      </w:r>
      <w:r>
        <w:rPr>
          <w:spacing w:val="-4"/>
        </w:rPr>
        <w:t> </w:t>
      </w:r>
      <w:r>
        <w:rPr>
          <w:spacing w:val="-2"/>
        </w:rPr>
        <w:t>Torres</w:t>
      </w:r>
    </w:p>
    <w:p>
      <w:pPr>
        <w:pStyle w:val="BodyText"/>
        <w:spacing w:line="280" w:lineRule="auto" w:before="40"/>
        <w:ind w:left="329" w:right="11613"/>
      </w:pPr>
      <w:r>
        <w:rPr/>
        <w:t>Cargo:</w:t>
      </w:r>
      <w:r>
        <w:rPr>
          <w:spacing w:val="-13"/>
        </w:rPr>
        <w:t> </w:t>
      </w:r>
      <w:r>
        <w:rPr/>
        <w:t>Médico</w:t>
      </w:r>
      <w:r>
        <w:rPr>
          <w:spacing w:val="-12"/>
        </w:rPr>
        <w:t> </w:t>
      </w:r>
      <w:r>
        <w:rPr/>
        <w:t>Otorrinolaringologista ID Funcional: 51457784</w:t>
      </w:r>
    </w:p>
    <w:p>
      <w:pPr>
        <w:pStyle w:val="BodyText"/>
        <w:spacing w:before="2"/>
        <w:ind w:left="329"/>
      </w:pPr>
      <w:r>
        <w:rPr/>
        <w:t>Telefone:</w:t>
      </w:r>
      <w:r>
        <w:rPr>
          <w:spacing w:val="-8"/>
        </w:rPr>
        <w:t> </w:t>
      </w:r>
      <w:r>
        <w:rPr/>
        <w:t>(21)</w:t>
      </w:r>
      <w:r>
        <w:rPr>
          <w:spacing w:val="-8"/>
        </w:rPr>
        <w:t> </w:t>
      </w:r>
      <w:r>
        <w:rPr/>
        <w:t>2868-</w:t>
      </w:r>
      <w:r>
        <w:rPr>
          <w:spacing w:val="-4"/>
        </w:rPr>
        <w:t>8120</w:t>
      </w:r>
    </w:p>
    <w:p>
      <w:pPr>
        <w:pStyle w:val="BodyText"/>
        <w:spacing w:before="40"/>
        <w:ind w:left="329"/>
      </w:pPr>
      <w:r>
        <w:rPr/>
        <w:t>E-mail</w:t>
      </w:r>
      <w:r>
        <w:rPr>
          <w:spacing w:val="-1"/>
        </w:rPr>
        <w:t> </w:t>
      </w:r>
      <w:r>
        <w:rPr/>
        <w:t>institucional:</w:t>
      </w:r>
      <w:r>
        <w:rPr>
          <w:spacing w:val="-1"/>
        </w:rPr>
        <w:t> </w:t>
      </w:r>
      <w:hyperlink r:id="rId42">
        <w:r>
          <w:rPr>
            <w:spacing w:val="-2"/>
          </w:rPr>
          <w:t>rodrigoaragaotorres@gmail.com</w:t>
        </w:r>
      </w:hyperlink>
    </w:p>
    <w:p>
      <w:pPr>
        <w:pStyle w:val="BodyText"/>
      </w:pPr>
    </w:p>
    <w:p>
      <w:pPr>
        <w:pStyle w:val="BodyText"/>
        <w:spacing w:before="120"/>
      </w:pPr>
    </w:p>
    <w:p>
      <w:pPr>
        <w:pStyle w:val="Heading1"/>
        <w:ind w:left="0" w:right="88"/>
        <w:jc w:val="center"/>
      </w:pPr>
      <w:r>
        <w:rPr>
          <w:u w:val="single"/>
        </w:rPr>
        <w:t>ANEXO</w:t>
      </w:r>
      <w:r>
        <w:rPr>
          <w:spacing w:val="-15"/>
          <w:u w:val="single"/>
        </w:rPr>
        <w:t> </w:t>
      </w:r>
      <w:r>
        <w:rPr>
          <w:u w:val="single"/>
        </w:rPr>
        <w:t>IV</w:t>
      </w:r>
      <w:r>
        <w:rPr>
          <w:spacing w:val="-11"/>
          <w:u w:val="single"/>
        </w:rPr>
        <w:t> </w:t>
      </w:r>
      <w:r>
        <w:rPr>
          <w:u w:val="single"/>
        </w:rPr>
        <w:t>–</w:t>
      </w:r>
      <w:r>
        <w:rPr>
          <w:spacing w:val="-6"/>
          <w:u w:val="single"/>
        </w:rPr>
        <w:t> </w:t>
      </w:r>
      <w:r>
        <w:rPr>
          <w:u w:val="single"/>
        </w:rPr>
        <w:t>DOCUMENTAÇÃO</w:t>
      </w:r>
      <w:r>
        <w:rPr>
          <w:spacing w:val="-6"/>
          <w:u w:val="single"/>
        </w:rPr>
        <w:t> </w:t>
      </w:r>
      <w:r>
        <w:rPr>
          <w:u w:val="single"/>
        </w:rPr>
        <w:t>EXIGIDA</w:t>
      </w:r>
      <w:r>
        <w:rPr>
          <w:spacing w:val="-13"/>
          <w:u w:val="single"/>
        </w:rPr>
        <w:t> </w:t>
      </w:r>
      <w:r>
        <w:rPr>
          <w:u w:val="single"/>
        </w:rPr>
        <w:t>PARA</w:t>
      </w:r>
      <w:r>
        <w:rPr>
          <w:spacing w:val="-12"/>
          <w:u w:val="single"/>
        </w:rPr>
        <w:t> </w:t>
      </w:r>
      <w:r>
        <w:rPr>
          <w:spacing w:val="-2"/>
          <w:u w:val="single"/>
        </w:rPr>
        <w:t>HABILITAÇÃO</w:t>
      </w:r>
    </w:p>
    <w:p>
      <w:pPr>
        <w:pStyle w:val="BodyText"/>
        <w:spacing w:before="80"/>
        <w:rPr>
          <w:b/>
        </w:rPr>
      </w:pPr>
    </w:p>
    <w:p>
      <w:pPr>
        <w:pStyle w:val="ListParagraph"/>
        <w:numPr>
          <w:ilvl w:val="0"/>
          <w:numId w:val="60"/>
        </w:numPr>
        <w:tabs>
          <w:tab w:pos="529" w:val="left" w:leader="none"/>
        </w:tabs>
        <w:spacing w:line="240" w:lineRule="auto" w:before="0" w:after="0"/>
        <w:ind w:left="529" w:right="0" w:hanging="200"/>
        <w:jc w:val="both"/>
        <w:rPr>
          <w:b/>
          <w:sz w:val="20"/>
        </w:rPr>
      </w:pPr>
      <w:r>
        <w:rPr>
          <w:b/>
          <w:spacing w:val="-2"/>
          <w:sz w:val="20"/>
        </w:rPr>
        <w:t>HABILITAÇÃO</w:t>
      </w:r>
      <w:r>
        <w:rPr>
          <w:b/>
          <w:spacing w:val="4"/>
          <w:sz w:val="20"/>
        </w:rPr>
        <w:t> </w:t>
      </w:r>
      <w:r>
        <w:rPr>
          <w:b/>
          <w:spacing w:val="-2"/>
          <w:sz w:val="20"/>
        </w:rPr>
        <w:t>JURÍDICA</w:t>
      </w:r>
    </w:p>
    <w:p>
      <w:pPr>
        <w:pStyle w:val="BodyText"/>
        <w:spacing w:before="80"/>
        <w:rPr>
          <w:b/>
        </w:rPr>
      </w:pPr>
    </w:p>
    <w:p>
      <w:pPr>
        <w:pStyle w:val="ListParagraph"/>
        <w:numPr>
          <w:ilvl w:val="1"/>
          <w:numId w:val="60"/>
        </w:numPr>
        <w:tabs>
          <w:tab w:pos="629" w:val="left" w:leader="none"/>
        </w:tabs>
        <w:spacing w:line="240" w:lineRule="auto" w:before="0" w:after="0"/>
        <w:ind w:left="629" w:right="0" w:hanging="300"/>
        <w:jc w:val="both"/>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1"/>
          <w:numId w:val="60"/>
        </w:numPr>
        <w:tabs>
          <w:tab w:pos="629" w:val="left" w:leader="none"/>
        </w:tabs>
        <w:spacing w:line="240" w:lineRule="auto" w:before="40" w:after="0"/>
        <w:ind w:left="629" w:right="0" w:hanging="300"/>
        <w:jc w:val="both"/>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1"/>
          <w:numId w:val="60"/>
        </w:numPr>
        <w:tabs>
          <w:tab w:pos="639" w:val="left" w:leader="none"/>
        </w:tabs>
        <w:spacing w:line="280" w:lineRule="auto" w:before="40" w:after="0"/>
        <w:ind w:left="329" w:right="313" w:firstLine="0"/>
        <w:jc w:val="both"/>
        <w:rPr>
          <w:sz w:val="20"/>
        </w:rPr>
      </w:pPr>
      <w:r>
        <w:rPr>
          <w:sz w:val="20"/>
        </w:rPr>
        <w:t>Microempreendedor Individual - MEI: Certificado da Condição de Microempreendedor Individual - CCMEI, cuja aceitação ficará condicionada à verificação da </w:t>
      </w:r>
      <w:r>
        <w:rPr>
          <w:sz w:val="20"/>
        </w:rPr>
        <w:t>autenticidade no sítio </w:t>
      </w:r>
      <w:hyperlink r:id="rId31">
        <w:r>
          <w:rPr>
            <w:color w:val="000080"/>
            <w:sz w:val="20"/>
            <w:u w:val="single" w:color="000080"/>
          </w:rPr>
          <w:t>www.portaldoempreendedor</w:t>
        </w:r>
        <w:r>
          <w:rPr>
            <w:color w:val="000080"/>
            <w:sz w:val="20"/>
          </w:rPr>
          <w:t>.g</w:t>
        </w:r>
        <w:r>
          <w:rPr>
            <w:color w:val="000080"/>
            <w:sz w:val="20"/>
            <w:u w:val="single" w:color="000080"/>
          </w:rPr>
          <w:t>ov.b</w:t>
        </w:r>
      </w:hyperlink>
      <w:r>
        <w:rPr>
          <w:color w:val="000080"/>
          <w:sz w:val="20"/>
          <w:u w:val="single" w:color="000080"/>
        </w:rPr>
        <w:t>r</w:t>
      </w:r>
      <w:r>
        <w:rPr>
          <w:sz w:val="20"/>
        </w:rPr>
        <w:t>.</w:t>
      </w:r>
    </w:p>
    <w:p>
      <w:pPr>
        <w:pStyle w:val="ListParagraph"/>
        <w:numPr>
          <w:ilvl w:val="1"/>
          <w:numId w:val="60"/>
        </w:numPr>
        <w:tabs>
          <w:tab w:pos="632" w:val="left" w:leader="none"/>
        </w:tabs>
        <w:spacing w:line="280" w:lineRule="auto" w:before="2" w:after="0"/>
        <w:ind w:left="329" w:right="313" w:firstLine="0"/>
        <w:jc w:val="both"/>
        <w:rPr>
          <w:sz w:val="20"/>
        </w:rPr>
      </w:pPr>
      <w:r>
        <w:rPr>
          <w:sz w:val="20"/>
        </w:rPr>
        <w:t>Sociedade Limitada Unipessoal - SLU: ato constitutivo, estatuto ou contrato social em vigor inscrito no Registro Público de Empresas Mercantis, a cargo da Junta Comercial </w:t>
      </w:r>
      <w:r>
        <w:rPr>
          <w:sz w:val="20"/>
        </w:rPr>
        <w:t>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0"/>
        </w:numPr>
        <w:tabs>
          <w:tab w:pos="641" w:val="left" w:leader="none"/>
        </w:tabs>
        <w:spacing w:line="280" w:lineRule="auto" w:before="3" w:after="0"/>
        <w:ind w:left="329" w:right="312" w:firstLine="0"/>
        <w:jc w:val="both"/>
        <w:rPr>
          <w:sz w:val="20"/>
        </w:rPr>
      </w:pPr>
      <w:r>
        <w:rPr>
          <w:sz w:val="20"/>
        </w:rPr>
        <w:t>Sociedade Empresária Estrangeira em funcionamento no País: portaria de autorização de funcionamento no Brasil, publicada no Diário Oficial da União e arquivada na </w:t>
      </w:r>
      <w:r>
        <w:rPr>
          <w:sz w:val="20"/>
        </w:rPr>
        <w:t>Junta Comercial da unidade federativa onde se localizar a filial, agência, sucursal ou estabelecimento, a qual será considerada como sua sede, conforme Instrução Normativa DREI/ME</w:t>
      </w:r>
      <w:r>
        <w:rPr>
          <w:spacing w:val="40"/>
          <w:sz w:val="20"/>
        </w:rPr>
        <w:t> </w:t>
      </w:r>
      <w:r>
        <w:rPr>
          <w:sz w:val="20"/>
        </w:rPr>
        <w:t>n.º 77, de 18 de março de 2020 ou norma posterior que regule a matéria.</w:t>
      </w:r>
    </w:p>
    <w:p>
      <w:pPr>
        <w:pStyle w:val="ListParagraph"/>
        <w:numPr>
          <w:ilvl w:val="1"/>
          <w:numId w:val="60"/>
        </w:numPr>
        <w:tabs>
          <w:tab w:pos="629" w:val="left" w:leader="none"/>
        </w:tabs>
        <w:spacing w:line="240" w:lineRule="auto" w:before="3" w:after="0"/>
        <w:ind w:left="629" w:right="0" w:hanging="300"/>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1"/>
          <w:numId w:val="60"/>
        </w:numPr>
        <w:tabs>
          <w:tab w:pos="633" w:val="left" w:leader="none"/>
        </w:tabs>
        <w:spacing w:line="280" w:lineRule="auto" w:before="40" w:after="0"/>
        <w:ind w:left="329" w:right="313"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60"/>
        </w:numPr>
        <w:tabs>
          <w:tab w:pos="637" w:val="left" w:leader="none"/>
        </w:tabs>
        <w:spacing w:line="280" w:lineRule="auto" w:before="1" w:after="0"/>
        <w:ind w:left="329" w:right="313"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w:t>
      </w:r>
      <w:r>
        <w:rPr>
          <w:sz w:val="20"/>
        </w:rPr>
        <w:t>de 17 de abril de 2009.</w:t>
      </w:r>
    </w:p>
    <w:p>
      <w:pPr>
        <w:pStyle w:val="ListParagraph"/>
        <w:numPr>
          <w:ilvl w:val="1"/>
          <w:numId w:val="60"/>
        </w:numPr>
        <w:tabs>
          <w:tab w:pos="629" w:val="left" w:leader="none"/>
        </w:tabs>
        <w:spacing w:line="240" w:lineRule="auto" w:before="4" w:after="0"/>
        <w:ind w:left="629" w:right="0" w:hanging="300"/>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pPr>
    </w:p>
    <w:p>
      <w:pPr>
        <w:pStyle w:val="BodyText"/>
        <w:spacing w:before="53"/>
      </w:pPr>
    </w:p>
    <w:p>
      <w:pPr>
        <w:pStyle w:val="Heading1"/>
        <w:numPr>
          <w:ilvl w:val="0"/>
          <w:numId w:val="60"/>
        </w:numPr>
        <w:tabs>
          <w:tab w:pos="929" w:val="left" w:leader="none"/>
        </w:tabs>
        <w:spacing w:line="240" w:lineRule="auto" w:before="0" w:after="0"/>
        <w:ind w:left="929" w:right="0" w:hanging="240"/>
        <w:jc w:val="left"/>
        <w:rPr>
          <w:b w:val="0"/>
          <w:sz w:val="24"/>
        </w:rPr>
      </w:pPr>
      <w:r>
        <w:rPr/>
        <w:t>HABILITAÇÃO</w:t>
      </w:r>
      <w:r>
        <w:rPr>
          <w:spacing w:val="-8"/>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41"/>
        <w:rPr>
          <w:b/>
        </w:rPr>
      </w:pPr>
    </w:p>
    <w:p>
      <w:pPr>
        <w:pStyle w:val="ListParagraph"/>
        <w:numPr>
          <w:ilvl w:val="1"/>
          <w:numId w:val="60"/>
        </w:numPr>
        <w:tabs>
          <w:tab w:pos="629" w:val="left" w:leader="none"/>
        </w:tabs>
        <w:spacing w:line="240" w:lineRule="auto" w:before="0" w:after="0"/>
        <w:ind w:left="629" w:right="0" w:hanging="300"/>
        <w:jc w:val="both"/>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1"/>
          <w:numId w:val="60"/>
        </w:numPr>
        <w:tabs>
          <w:tab w:pos="669" w:val="left" w:leader="none"/>
        </w:tabs>
        <w:spacing w:line="280" w:lineRule="auto" w:before="40" w:after="0"/>
        <w:ind w:left="329" w:right="313" w:firstLine="0"/>
        <w:jc w:val="both"/>
        <w:rPr>
          <w:sz w:val="20"/>
        </w:rPr>
      </w:pPr>
      <w:r>
        <w:rPr>
          <w:sz w:val="20"/>
        </w:rPr>
        <w:t>Regularidade fiscal perante a Fazenda Nacional, mediante apresentação de certidão expedida conjuntamente pela Secretaria da Receita Federal do Brasil (RFB) e </w:t>
      </w:r>
      <w:r>
        <w:rPr>
          <w:sz w:val="20"/>
        </w:rPr>
        <w:t>pela Procuradoria-Geral da Fazenda Nacional (PGFN), referente a todos os créditos tributários federais e à Dívida Ativa da União (DAU) por elas administrados, inclusive aqueles relativos à Seguridade Social.</w:t>
      </w:r>
    </w:p>
    <w:p>
      <w:pPr>
        <w:pStyle w:val="ListParagraph"/>
        <w:numPr>
          <w:ilvl w:val="1"/>
          <w:numId w:val="60"/>
        </w:numPr>
        <w:tabs>
          <w:tab w:pos="629" w:val="left" w:leader="none"/>
        </w:tabs>
        <w:spacing w:line="240" w:lineRule="auto" w:before="3" w:after="0"/>
        <w:ind w:left="629" w:right="0" w:hanging="300"/>
        <w:jc w:val="both"/>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1"/>
          <w:numId w:val="60"/>
        </w:numPr>
        <w:tabs>
          <w:tab w:pos="630" w:val="left" w:leader="none"/>
        </w:tabs>
        <w:spacing w:line="280" w:lineRule="auto" w:before="40" w:after="0"/>
        <w:ind w:left="329" w:right="313" w:firstLine="0"/>
        <w:jc w:val="left"/>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 aprendiz, nos termos do artigo 7°, XXXIII, da Constituição.</w:t>
      </w:r>
    </w:p>
    <w:p>
      <w:pPr>
        <w:pStyle w:val="ListParagraph"/>
        <w:numPr>
          <w:ilvl w:val="1"/>
          <w:numId w:val="60"/>
        </w:numPr>
        <w:tabs>
          <w:tab w:pos="644" w:val="left" w:leader="none"/>
        </w:tabs>
        <w:spacing w:line="280" w:lineRule="auto" w:before="2" w:after="0"/>
        <w:ind w:left="329" w:right="313" w:firstLine="0"/>
        <w:jc w:val="left"/>
        <w:rPr>
          <w:sz w:val="20"/>
        </w:rPr>
      </w:pPr>
      <w:r>
        <w:rPr>
          <w:sz w:val="20"/>
        </w:rPr>
        <w:t>Prova</w:t>
      </w:r>
      <w:r>
        <w:rPr>
          <w:spacing w:val="13"/>
          <w:sz w:val="20"/>
        </w:rPr>
        <w:t> </w:t>
      </w:r>
      <w:r>
        <w:rPr>
          <w:sz w:val="20"/>
        </w:rPr>
        <w:t>de</w:t>
      </w:r>
      <w:r>
        <w:rPr>
          <w:spacing w:val="13"/>
          <w:sz w:val="20"/>
        </w:rPr>
        <w:t> </w:t>
      </w:r>
      <w:r>
        <w:rPr>
          <w:sz w:val="20"/>
        </w:rPr>
        <w:t>inexistência</w:t>
      </w:r>
      <w:r>
        <w:rPr>
          <w:spacing w:val="13"/>
          <w:sz w:val="20"/>
        </w:rPr>
        <w:t> </w:t>
      </w:r>
      <w:r>
        <w:rPr>
          <w:sz w:val="20"/>
        </w:rPr>
        <w:t>de</w:t>
      </w:r>
      <w:r>
        <w:rPr>
          <w:spacing w:val="13"/>
          <w:sz w:val="20"/>
        </w:rPr>
        <w:t> </w:t>
      </w:r>
      <w:r>
        <w:rPr>
          <w:sz w:val="20"/>
        </w:rPr>
        <w:t>débitos</w:t>
      </w:r>
      <w:r>
        <w:rPr>
          <w:spacing w:val="13"/>
          <w:sz w:val="20"/>
        </w:rPr>
        <w:t> </w:t>
      </w:r>
      <w:r>
        <w:rPr>
          <w:sz w:val="20"/>
        </w:rPr>
        <w:t>inadimplidos</w:t>
      </w:r>
      <w:r>
        <w:rPr>
          <w:spacing w:val="13"/>
          <w:sz w:val="20"/>
        </w:rPr>
        <w:t> </w:t>
      </w:r>
      <w:r>
        <w:rPr>
          <w:sz w:val="20"/>
        </w:rPr>
        <w:t>perante</w:t>
      </w:r>
      <w:r>
        <w:rPr>
          <w:spacing w:val="13"/>
          <w:sz w:val="20"/>
        </w:rPr>
        <w:t> </w:t>
      </w:r>
      <w:r>
        <w:rPr>
          <w:sz w:val="20"/>
        </w:rPr>
        <w:t>a</w:t>
      </w:r>
      <w:r>
        <w:rPr>
          <w:spacing w:val="13"/>
          <w:sz w:val="20"/>
        </w:rPr>
        <w:t> </w:t>
      </w:r>
      <w:r>
        <w:rPr>
          <w:sz w:val="20"/>
        </w:rPr>
        <w:t>Justiça</w:t>
      </w:r>
      <w:r>
        <w:rPr>
          <w:spacing w:val="13"/>
          <w:sz w:val="20"/>
        </w:rPr>
        <w:t> </w:t>
      </w:r>
      <w:r>
        <w:rPr>
          <w:sz w:val="20"/>
        </w:rPr>
        <w:t>do Trabalho,</w:t>
      </w:r>
      <w:r>
        <w:rPr>
          <w:spacing w:val="13"/>
          <w:sz w:val="20"/>
        </w:rPr>
        <w:t> </w:t>
      </w:r>
      <w:r>
        <w:rPr>
          <w:sz w:val="20"/>
        </w:rPr>
        <w:t>mediante</w:t>
      </w:r>
      <w:r>
        <w:rPr>
          <w:spacing w:val="13"/>
          <w:sz w:val="20"/>
        </w:rPr>
        <w:t> </w:t>
      </w:r>
      <w:r>
        <w:rPr>
          <w:sz w:val="20"/>
        </w:rPr>
        <w:t>a</w:t>
      </w:r>
      <w:r>
        <w:rPr>
          <w:spacing w:val="13"/>
          <w:sz w:val="20"/>
        </w:rPr>
        <w:t> </w:t>
      </w:r>
      <w:r>
        <w:rPr>
          <w:sz w:val="20"/>
        </w:rPr>
        <w:t>apresentação</w:t>
      </w:r>
      <w:r>
        <w:rPr>
          <w:spacing w:val="13"/>
          <w:sz w:val="20"/>
        </w:rPr>
        <w:t> </w:t>
      </w:r>
      <w:r>
        <w:rPr>
          <w:sz w:val="20"/>
        </w:rPr>
        <w:t>de</w:t>
      </w:r>
      <w:r>
        <w:rPr>
          <w:spacing w:val="13"/>
          <w:sz w:val="20"/>
        </w:rPr>
        <w:t> </w:t>
      </w:r>
      <w:r>
        <w:rPr>
          <w:sz w:val="20"/>
        </w:rPr>
        <w:t>certidão</w:t>
      </w:r>
      <w:r>
        <w:rPr>
          <w:spacing w:val="13"/>
          <w:sz w:val="20"/>
        </w:rPr>
        <w:t> </w:t>
      </w:r>
      <w:r>
        <w:rPr>
          <w:sz w:val="20"/>
        </w:rPr>
        <w:t>negativa</w:t>
      </w:r>
      <w:r>
        <w:rPr>
          <w:spacing w:val="13"/>
          <w:sz w:val="20"/>
        </w:rPr>
        <w:t> </w:t>
      </w:r>
      <w:r>
        <w:rPr>
          <w:sz w:val="20"/>
        </w:rPr>
        <w:t>ou</w:t>
      </w:r>
      <w:r>
        <w:rPr>
          <w:spacing w:val="13"/>
          <w:sz w:val="20"/>
        </w:rPr>
        <w:t> </w:t>
      </w:r>
      <w:r>
        <w:rPr>
          <w:sz w:val="20"/>
        </w:rPr>
        <w:t>positiva</w:t>
      </w:r>
      <w:r>
        <w:rPr>
          <w:spacing w:val="12"/>
          <w:sz w:val="20"/>
        </w:rPr>
        <w:t> </w:t>
      </w:r>
      <w:r>
        <w:rPr>
          <w:sz w:val="20"/>
        </w:rPr>
        <w:t>com</w:t>
      </w:r>
      <w:r>
        <w:rPr>
          <w:spacing w:val="12"/>
          <w:sz w:val="20"/>
        </w:rPr>
        <w:t> </w:t>
      </w:r>
      <w:r>
        <w:rPr>
          <w:sz w:val="20"/>
        </w:rPr>
        <w:t>efeito</w:t>
      </w:r>
      <w:r>
        <w:rPr>
          <w:spacing w:val="13"/>
          <w:sz w:val="20"/>
        </w:rPr>
        <w:t> </w:t>
      </w:r>
      <w:r>
        <w:rPr>
          <w:sz w:val="20"/>
        </w:rPr>
        <w:t>de</w:t>
      </w:r>
      <w:r>
        <w:rPr>
          <w:spacing w:val="13"/>
          <w:sz w:val="20"/>
        </w:rPr>
        <w:t> </w:t>
      </w:r>
      <w:r>
        <w:rPr>
          <w:sz w:val="20"/>
        </w:rPr>
        <w:t>negativa,</w:t>
      </w:r>
      <w:r>
        <w:rPr>
          <w:spacing w:val="13"/>
          <w:sz w:val="20"/>
        </w:rPr>
        <w:t> </w:t>
      </w:r>
      <w:r>
        <w:rPr>
          <w:sz w:val="20"/>
        </w:rPr>
        <w:t>nos</w:t>
      </w:r>
      <w:r>
        <w:rPr>
          <w:spacing w:val="13"/>
          <w:sz w:val="20"/>
        </w:rPr>
        <w:t> </w:t>
      </w:r>
      <w:r>
        <w:rPr>
          <w:sz w:val="20"/>
        </w:rPr>
        <w:t>termos</w:t>
      </w:r>
      <w:r>
        <w:rPr>
          <w:spacing w:val="13"/>
          <w:sz w:val="20"/>
        </w:rPr>
        <w:t> </w:t>
      </w:r>
      <w:r>
        <w:rPr>
          <w:sz w:val="20"/>
        </w:rPr>
        <w:t>do Título VII-A</w:t>
      </w:r>
      <w:r>
        <w:rPr>
          <w:spacing w:val="-6"/>
          <w:sz w:val="20"/>
        </w:rPr>
        <w:t> </w:t>
      </w:r>
      <w:r>
        <w:rPr>
          <w:sz w:val="20"/>
        </w:rPr>
        <w:t>da Consolidação das Leis do Trabalho, aprovada pelo Decreto-Lei nº 5.452, de 1º de maio de 1943.</w:t>
      </w:r>
    </w:p>
    <w:p>
      <w:pPr>
        <w:pStyle w:val="ListParagraph"/>
        <w:numPr>
          <w:ilvl w:val="1"/>
          <w:numId w:val="60"/>
        </w:numPr>
        <w:tabs>
          <w:tab w:pos="642" w:val="left" w:leader="none"/>
        </w:tabs>
        <w:spacing w:line="280" w:lineRule="auto" w:before="2" w:after="0"/>
        <w:ind w:left="329" w:right="313" w:firstLine="0"/>
        <w:jc w:val="left"/>
        <w:rPr>
          <w:sz w:val="20"/>
        </w:rPr>
      </w:pPr>
      <w:r>
        <w:rPr>
          <w:sz w:val="20"/>
        </w:rPr>
        <w:t>Prova</w:t>
      </w:r>
      <w:r>
        <w:rPr>
          <w:spacing w:val="11"/>
          <w:sz w:val="20"/>
        </w:rPr>
        <w:t> </w:t>
      </w:r>
      <w:r>
        <w:rPr>
          <w:sz w:val="20"/>
        </w:rPr>
        <w:t>de</w:t>
      </w:r>
      <w:r>
        <w:rPr>
          <w:spacing w:val="11"/>
          <w:sz w:val="20"/>
        </w:rPr>
        <w:t> </w:t>
      </w:r>
      <w:r>
        <w:rPr>
          <w:sz w:val="20"/>
        </w:rPr>
        <w:t>inscrição</w:t>
      </w:r>
      <w:r>
        <w:rPr>
          <w:spacing w:val="11"/>
          <w:sz w:val="20"/>
        </w:rPr>
        <w:t> </w:t>
      </w:r>
      <w:r>
        <w:rPr>
          <w:sz w:val="20"/>
        </w:rPr>
        <w:t>no</w:t>
      </w:r>
      <w:r>
        <w:rPr>
          <w:spacing w:val="11"/>
          <w:sz w:val="20"/>
        </w:rPr>
        <w:t> </w:t>
      </w:r>
      <w:r>
        <w:rPr>
          <w:sz w:val="20"/>
        </w:rPr>
        <w:t>cadastro</w:t>
      </w:r>
      <w:r>
        <w:rPr>
          <w:spacing w:val="11"/>
          <w:sz w:val="20"/>
        </w:rPr>
        <w:t> </w:t>
      </w:r>
      <w:r>
        <w:rPr>
          <w:sz w:val="20"/>
        </w:rPr>
        <w:t>de</w:t>
      </w:r>
      <w:r>
        <w:rPr>
          <w:spacing w:val="11"/>
          <w:sz w:val="20"/>
        </w:rPr>
        <w:t> </w:t>
      </w:r>
      <w:r>
        <w:rPr>
          <w:sz w:val="20"/>
        </w:rPr>
        <w:t>contribuintes</w:t>
      </w:r>
      <w:r>
        <w:rPr>
          <w:spacing w:val="11"/>
          <w:sz w:val="20"/>
        </w:rPr>
        <w:t> </w:t>
      </w:r>
      <w:r>
        <w:rPr>
          <w:sz w:val="20"/>
        </w:rPr>
        <w:t>estadual/distrital</w:t>
      </w:r>
      <w:r>
        <w:rPr>
          <w:spacing w:val="11"/>
          <w:sz w:val="20"/>
        </w:rPr>
        <w:t> </w:t>
      </w:r>
      <w:r>
        <w:rPr>
          <w:sz w:val="20"/>
        </w:rPr>
        <w:t>ou</w:t>
      </w:r>
      <w:r>
        <w:rPr>
          <w:spacing w:val="11"/>
          <w:sz w:val="20"/>
        </w:rPr>
        <w:t> </w:t>
      </w:r>
      <w:r>
        <w:rPr>
          <w:sz w:val="20"/>
        </w:rPr>
        <w:t>municipal,</w:t>
      </w:r>
      <w:r>
        <w:rPr>
          <w:spacing w:val="11"/>
          <w:sz w:val="20"/>
        </w:rPr>
        <w:t> </w:t>
      </w:r>
      <w:r>
        <w:rPr>
          <w:sz w:val="20"/>
        </w:rPr>
        <w:t>relativo</w:t>
      </w:r>
      <w:r>
        <w:rPr>
          <w:spacing w:val="11"/>
          <w:sz w:val="20"/>
        </w:rPr>
        <w:t> </w:t>
      </w:r>
      <w:r>
        <w:rPr>
          <w:sz w:val="20"/>
        </w:rPr>
        <w:t>ao</w:t>
      </w:r>
      <w:r>
        <w:rPr>
          <w:spacing w:val="11"/>
          <w:sz w:val="20"/>
        </w:rPr>
        <w:t> </w:t>
      </w:r>
      <w:r>
        <w:rPr>
          <w:sz w:val="20"/>
        </w:rPr>
        <w:t>domicílio</w:t>
      </w:r>
      <w:r>
        <w:rPr>
          <w:spacing w:val="11"/>
          <w:sz w:val="20"/>
        </w:rPr>
        <w:t> </w:t>
      </w:r>
      <w:r>
        <w:rPr>
          <w:sz w:val="20"/>
        </w:rPr>
        <w:t>ou</w:t>
      </w:r>
      <w:r>
        <w:rPr>
          <w:spacing w:val="11"/>
          <w:sz w:val="20"/>
        </w:rPr>
        <w:t> </w:t>
      </w:r>
      <w:r>
        <w:rPr>
          <w:sz w:val="20"/>
        </w:rPr>
        <w:t>sede</w:t>
      </w:r>
      <w:r>
        <w:rPr>
          <w:spacing w:val="11"/>
          <w:sz w:val="20"/>
        </w:rPr>
        <w:t> </w:t>
      </w:r>
      <w:r>
        <w:rPr>
          <w:sz w:val="20"/>
        </w:rPr>
        <w:t>do</w:t>
      </w:r>
      <w:r>
        <w:rPr>
          <w:spacing w:val="11"/>
          <w:sz w:val="20"/>
        </w:rPr>
        <w:t> </w:t>
      </w:r>
      <w:r>
        <w:rPr>
          <w:sz w:val="20"/>
        </w:rPr>
        <w:t>fornecedor,</w:t>
      </w:r>
      <w:r>
        <w:rPr>
          <w:spacing w:val="11"/>
          <w:sz w:val="20"/>
        </w:rPr>
        <w:t> </w:t>
      </w:r>
      <w:r>
        <w:rPr>
          <w:sz w:val="20"/>
        </w:rPr>
        <w:t>pertinente</w:t>
      </w:r>
      <w:r>
        <w:rPr>
          <w:spacing w:val="11"/>
          <w:sz w:val="20"/>
        </w:rPr>
        <w:t> </w:t>
      </w:r>
      <w:r>
        <w:rPr>
          <w:sz w:val="20"/>
        </w:rPr>
        <w:t>ao</w:t>
      </w:r>
      <w:r>
        <w:rPr>
          <w:spacing w:val="11"/>
          <w:sz w:val="20"/>
        </w:rPr>
        <w:t> </w:t>
      </w:r>
      <w:r>
        <w:rPr>
          <w:sz w:val="20"/>
        </w:rPr>
        <w:t>seu</w:t>
      </w:r>
      <w:r>
        <w:rPr>
          <w:spacing w:val="11"/>
          <w:sz w:val="20"/>
        </w:rPr>
        <w:t> </w:t>
      </w:r>
      <w:r>
        <w:rPr>
          <w:sz w:val="20"/>
        </w:rPr>
        <w:t>ramo</w:t>
      </w:r>
      <w:r>
        <w:rPr>
          <w:spacing w:val="11"/>
          <w:sz w:val="20"/>
        </w:rPr>
        <w:t> </w:t>
      </w:r>
      <w:r>
        <w:rPr>
          <w:sz w:val="20"/>
        </w:rPr>
        <w:t>de</w:t>
      </w:r>
      <w:r>
        <w:rPr>
          <w:spacing w:val="11"/>
          <w:sz w:val="20"/>
        </w:rPr>
        <w:t> </w:t>
      </w:r>
      <w:r>
        <w:rPr>
          <w:sz w:val="20"/>
        </w:rPr>
        <w:t>atividade</w:t>
      </w:r>
      <w:r>
        <w:rPr>
          <w:spacing w:val="11"/>
          <w:sz w:val="20"/>
        </w:rPr>
        <w:t> </w:t>
      </w:r>
      <w:r>
        <w:rPr>
          <w:sz w:val="20"/>
        </w:rPr>
        <w:t>e</w:t>
      </w:r>
      <w:r>
        <w:rPr>
          <w:spacing w:val="11"/>
          <w:sz w:val="20"/>
        </w:rPr>
        <w:t> </w:t>
      </w:r>
      <w:r>
        <w:rPr>
          <w:sz w:val="20"/>
        </w:rPr>
        <w:t>compatível com o objeto contratual.</w:t>
      </w:r>
    </w:p>
    <w:p>
      <w:pPr>
        <w:pStyle w:val="ListParagraph"/>
        <w:numPr>
          <w:ilvl w:val="2"/>
          <w:numId w:val="60"/>
        </w:numPr>
        <w:tabs>
          <w:tab w:pos="797" w:val="left" w:leader="none"/>
        </w:tabs>
        <w:spacing w:line="280" w:lineRule="auto" w:before="2" w:after="0"/>
        <w:ind w:left="329" w:right="313" w:firstLine="0"/>
        <w:jc w:val="left"/>
        <w:rPr>
          <w:sz w:val="20"/>
        </w:rPr>
      </w:pPr>
      <w:r>
        <w:rPr>
          <w:sz w:val="20"/>
        </w:rPr>
        <w:t>O</w:t>
      </w:r>
      <w:r>
        <w:rPr>
          <w:spacing w:val="16"/>
          <w:sz w:val="20"/>
        </w:rPr>
        <w:t> </w:t>
      </w:r>
      <w:r>
        <w:rPr>
          <w:sz w:val="20"/>
        </w:rPr>
        <w:t>fornecedor</w:t>
      </w:r>
      <w:r>
        <w:rPr>
          <w:spacing w:val="16"/>
          <w:sz w:val="20"/>
        </w:rPr>
        <w:t> </w:t>
      </w:r>
      <w:r>
        <w:rPr>
          <w:sz w:val="20"/>
        </w:rPr>
        <w:t>enquadrado</w:t>
      </w:r>
      <w:r>
        <w:rPr>
          <w:spacing w:val="16"/>
          <w:sz w:val="20"/>
        </w:rPr>
        <w:t> </w:t>
      </w:r>
      <w:r>
        <w:rPr>
          <w:sz w:val="20"/>
        </w:rPr>
        <w:t>como</w:t>
      </w:r>
      <w:r>
        <w:rPr>
          <w:spacing w:val="16"/>
          <w:sz w:val="20"/>
        </w:rPr>
        <w:t> </w:t>
      </w:r>
      <w:r>
        <w:rPr>
          <w:sz w:val="20"/>
        </w:rPr>
        <w:t>microempreendedor</w:t>
      </w:r>
      <w:r>
        <w:rPr>
          <w:spacing w:val="16"/>
          <w:sz w:val="20"/>
        </w:rPr>
        <w:t> </w:t>
      </w:r>
      <w:r>
        <w:rPr>
          <w:sz w:val="20"/>
        </w:rPr>
        <w:t>individual</w:t>
      </w:r>
      <w:r>
        <w:rPr>
          <w:spacing w:val="16"/>
          <w:sz w:val="20"/>
        </w:rPr>
        <w:t> </w:t>
      </w:r>
      <w:r>
        <w:rPr>
          <w:sz w:val="20"/>
        </w:rPr>
        <w:t>que</w:t>
      </w:r>
      <w:r>
        <w:rPr>
          <w:spacing w:val="16"/>
          <w:sz w:val="20"/>
        </w:rPr>
        <w:t> </w:t>
      </w:r>
      <w:r>
        <w:rPr>
          <w:sz w:val="20"/>
        </w:rPr>
        <w:t>pretenda</w:t>
      </w:r>
      <w:r>
        <w:rPr>
          <w:spacing w:val="16"/>
          <w:sz w:val="20"/>
        </w:rPr>
        <w:t> </w:t>
      </w:r>
      <w:r>
        <w:rPr>
          <w:sz w:val="20"/>
        </w:rPr>
        <w:t>auferir</w:t>
      </w:r>
      <w:r>
        <w:rPr>
          <w:spacing w:val="16"/>
          <w:sz w:val="20"/>
        </w:rPr>
        <w:t> </w:t>
      </w:r>
      <w:r>
        <w:rPr>
          <w:sz w:val="20"/>
        </w:rPr>
        <w:t>os</w:t>
      </w:r>
      <w:r>
        <w:rPr>
          <w:spacing w:val="16"/>
          <w:sz w:val="20"/>
        </w:rPr>
        <w:t> </w:t>
      </w:r>
      <w:r>
        <w:rPr>
          <w:sz w:val="20"/>
        </w:rPr>
        <w:t>benefícios</w:t>
      </w:r>
      <w:r>
        <w:rPr>
          <w:spacing w:val="16"/>
          <w:sz w:val="20"/>
        </w:rPr>
        <w:t> </w:t>
      </w:r>
      <w:r>
        <w:rPr>
          <w:sz w:val="20"/>
        </w:rPr>
        <w:t>do</w:t>
      </w:r>
      <w:r>
        <w:rPr>
          <w:spacing w:val="16"/>
          <w:sz w:val="20"/>
        </w:rPr>
        <w:t> </w:t>
      </w:r>
      <w:r>
        <w:rPr>
          <w:sz w:val="20"/>
        </w:rPr>
        <w:t>tratamento</w:t>
      </w:r>
      <w:r>
        <w:rPr>
          <w:spacing w:val="16"/>
          <w:sz w:val="20"/>
        </w:rPr>
        <w:t> </w:t>
      </w:r>
      <w:r>
        <w:rPr>
          <w:sz w:val="20"/>
        </w:rPr>
        <w:t>diferenciado</w:t>
      </w:r>
      <w:r>
        <w:rPr>
          <w:spacing w:val="16"/>
          <w:sz w:val="20"/>
        </w:rPr>
        <w:t> </w:t>
      </w:r>
      <w:r>
        <w:rPr>
          <w:sz w:val="20"/>
        </w:rPr>
        <w:t>previstos</w:t>
      </w:r>
      <w:r>
        <w:rPr>
          <w:spacing w:val="16"/>
          <w:sz w:val="20"/>
        </w:rPr>
        <w:t> </w:t>
      </w:r>
      <w:r>
        <w:rPr>
          <w:sz w:val="20"/>
        </w:rPr>
        <w:t>na</w:t>
      </w:r>
      <w:r>
        <w:rPr>
          <w:spacing w:val="16"/>
          <w:sz w:val="20"/>
        </w:rPr>
        <w:t> </w:t>
      </w:r>
      <w:hyperlink r:id="rId7">
        <w:r>
          <w:rPr>
            <w:color w:val="000080"/>
            <w:sz w:val="20"/>
            <w:u w:val="single" w:color="000080"/>
          </w:rPr>
          <w:t>Lei</w:t>
        </w:r>
        <w:r>
          <w:rPr>
            <w:color w:val="000080"/>
            <w:spacing w:val="16"/>
            <w:sz w:val="20"/>
            <w:u w:val="single" w:color="000080"/>
          </w:rPr>
          <w:t> </w:t>
        </w:r>
        <w:r>
          <w:rPr>
            <w:color w:val="000080"/>
            <w:sz w:val="20"/>
            <w:u w:val="single" w:color="000080"/>
          </w:rPr>
          <w:t>Complementar</w:t>
        </w:r>
        <w:r>
          <w:rPr>
            <w:color w:val="000080"/>
            <w:spacing w:val="16"/>
            <w:sz w:val="20"/>
            <w:u w:val="single" w:color="000080"/>
          </w:rPr>
          <w:t> </w:t>
        </w:r>
        <w:r>
          <w:rPr>
            <w:color w:val="000080"/>
            <w:sz w:val="20"/>
            <w:u w:val="single" w:color="000080"/>
          </w:rPr>
          <w:t>nº</w:t>
        </w:r>
        <w:r>
          <w:rPr>
            <w:color w:val="000080"/>
            <w:spacing w:val="16"/>
            <w:sz w:val="20"/>
            <w:u w:val="single" w:color="000080"/>
          </w:rPr>
          <w:t> </w:t>
        </w:r>
        <w:r>
          <w:rPr>
            <w:color w:val="000080"/>
            <w:sz w:val="20"/>
            <w:u w:val="single" w:color="000080"/>
          </w:rPr>
          <w:t>123/2006</w:t>
        </w:r>
      </w:hyperlink>
      <w:r>
        <w:rPr>
          <w:sz w:val="20"/>
        </w:rPr>
        <w:t>, estará dispensado da prova de inscrição nos cadastros de contribuintes estadual e municipal, eis que a apresentação do Certificado de Condição de Microempreendedor Individual –</w:t>
      </w:r>
    </w:p>
    <w:p>
      <w:pPr>
        <w:pStyle w:val="ListParagraph"/>
        <w:spacing w:after="0" w:line="280" w:lineRule="auto"/>
        <w:jc w:val="left"/>
        <w:rPr>
          <w:sz w:val="20"/>
        </w:rPr>
        <w:sectPr>
          <w:pgSz w:w="15840" w:h="24480"/>
          <w:pgMar w:top="800" w:bottom="280" w:left="360" w:right="360"/>
        </w:sectPr>
      </w:pPr>
    </w:p>
    <w:p>
      <w:pPr>
        <w:pStyle w:val="BodyText"/>
        <w:spacing w:before="73"/>
        <w:ind w:left="329"/>
      </w:pPr>
      <w:r>
        <w:rPr/>
        <w:t>CCMEI</w:t>
      </w:r>
      <w:r>
        <w:rPr>
          <w:spacing w:val="-1"/>
        </w:rPr>
        <w:t> </w:t>
      </w:r>
      <w:r>
        <w:rPr/>
        <w:t>supre</w:t>
      </w:r>
      <w:r>
        <w:rPr>
          <w:spacing w:val="-1"/>
        </w:rPr>
        <w:t> </w:t>
      </w:r>
      <w:r>
        <w:rPr/>
        <w:t>tais</w:t>
      </w:r>
      <w:r>
        <w:rPr>
          <w:spacing w:val="-1"/>
        </w:rPr>
        <w:t> </w:t>
      </w:r>
      <w:r>
        <w:rPr>
          <w:spacing w:val="-2"/>
        </w:rPr>
        <w:t>requisitos.</w:t>
      </w:r>
    </w:p>
    <w:p>
      <w:pPr>
        <w:pStyle w:val="ListParagraph"/>
        <w:numPr>
          <w:ilvl w:val="1"/>
          <w:numId w:val="60"/>
        </w:numPr>
        <w:tabs>
          <w:tab w:pos="629" w:val="left" w:leader="none"/>
        </w:tabs>
        <w:spacing w:line="240" w:lineRule="auto" w:before="40" w:after="0"/>
        <w:ind w:left="629" w:right="0" w:hanging="300"/>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2"/>
          <w:numId w:val="60"/>
        </w:numPr>
        <w:tabs>
          <w:tab w:pos="779" w:val="left" w:leader="none"/>
        </w:tabs>
        <w:spacing w:line="240" w:lineRule="auto" w:before="40" w:after="0"/>
        <w:ind w:left="779" w:right="0" w:hanging="450"/>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2"/>
          <w:numId w:val="60"/>
        </w:numPr>
        <w:tabs>
          <w:tab w:pos="800" w:val="left" w:leader="none"/>
        </w:tabs>
        <w:spacing w:line="280" w:lineRule="auto" w:before="40" w:after="0"/>
        <w:ind w:left="329" w:right="313" w:firstLine="0"/>
        <w:jc w:val="both"/>
        <w:rPr>
          <w:sz w:val="20"/>
        </w:rPr>
      </w:pPr>
      <w:r>
        <w:rPr>
          <w:sz w:val="20"/>
        </w:rPr>
        <w:t>Certidão Negativa de Débitos em Dívida Ativa, ou Certidão Positiva com efeito de Negativa, para fins de participação em licitação, expedida pela Procuradoria Geral </w:t>
      </w:r>
      <w:r>
        <w:rPr>
          <w:sz w:val="20"/>
        </w:rPr>
        <w:t>do </w:t>
      </w:r>
      <w:r>
        <w:rPr>
          <w:spacing w:val="-2"/>
          <w:sz w:val="20"/>
        </w:rPr>
        <w:t>Estado.</w:t>
      </w:r>
    </w:p>
    <w:p>
      <w:pPr>
        <w:pStyle w:val="ListParagraph"/>
        <w:numPr>
          <w:ilvl w:val="1"/>
          <w:numId w:val="60"/>
        </w:numPr>
        <w:tabs>
          <w:tab w:pos="658" w:val="left" w:leader="none"/>
        </w:tabs>
        <w:spacing w:line="280" w:lineRule="auto" w:before="2" w:after="0"/>
        <w:ind w:left="329" w:right="313" w:firstLine="0"/>
        <w:jc w:val="both"/>
        <w:rPr>
          <w:sz w:val="20"/>
        </w:rPr>
      </w:pPr>
      <w:r>
        <w:rPr>
          <w:sz w:val="20"/>
        </w:rPr>
        <w:t>Regularidade com a Fazenda Estadual e Municipal do domicílio ou sede do fornecedor, relativa à atividade em cujo exercício contrata ou concorre, com a </w:t>
      </w:r>
      <w:r>
        <w:rPr>
          <w:sz w:val="20"/>
        </w:rPr>
        <w:t>apresentação, conforme o caso, de:</w:t>
      </w:r>
    </w:p>
    <w:p>
      <w:pPr>
        <w:pStyle w:val="ListParagraph"/>
        <w:numPr>
          <w:ilvl w:val="2"/>
          <w:numId w:val="60"/>
        </w:numPr>
        <w:tabs>
          <w:tab w:pos="810" w:val="left" w:leader="none"/>
        </w:tabs>
        <w:spacing w:line="280" w:lineRule="auto" w:before="2" w:after="0"/>
        <w:ind w:left="329" w:right="313" w:firstLine="0"/>
        <w:jc w:val="both"/>
        <w:rPr>
          <w:sz w:val="20"/>
        </w:rPr>
      </w:pPr>
      <w:r>
        <w:rPr>
          <w:sz w:val="20"/>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w:t>
      </w:r>
      <w:r>
        <w:rPr>
          <w:sz w:val="20"/>
        </w:rPr>
        <w:t>estadual,</w:t>
      </w:r>
      <w:r>
        <w:rPr>
          <w:spacing w:val="40"/>
          <w:sz w:val="20"/>
        </w:rPr>
        <w:t> </w:t>
      </w:r>
      <w:r>
        <w:rPr>
          <w:sz w:val="20"/>
        </w:rPr>
        <w:t>podendo ser apresentada Certidão Conjunta em que constem ambas as informações;</w:t>
      </w:r>
    </w:p>
    <w:p>
      <w:pPr>
        <w:pStyle w:val="ListParagraph"/>
        <w:numPr>
          <w:ilvl w:val="2"/>
          <w:numId w:val="60"/>
        </w:numPr>
        <w:tabs>
          <w:tab w:pos="779" w:val="left" w:leader="none"/>
        </w:tabs>
        <w:spacing w:line="240" w:lineRule="auto" w:before="2" w:after="0"/>
        <w:ind w:left="77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1"/>
          <w:numId w:val="60"/>
        </w:numPr>
        <w:tabs>
          <w:tab w:pos="644" w:val="left" w:leader="none"/>
        </w:tabs>
        <w:spacing w:line="280" w:lineRule="auto" w:before="41" w:after="0"/>
        <w:ind w:left="329" w:right="313" w:firstLine="0"/>
        <w:jc w:val="both"/>
        <w:rPr>
          <w:sz w:val="20"/>
        </w:rPr>
      </w:pPr>
      <w:r>
        <w:rPr>
          <w:sz w:val="20"/>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ListParagraph"/>
        <w:numPr>
          <w:ilvl w:val="1"/>
          <w:numId w:val="60"/>
        </w:numPr>
        <w:tabs>
          <w:tab w:pos="732" w:val="left" w:leader="none"/>
        </w:tabs>
        <w:spacing w:line="280" w:lineRule="auto" w:before="1" w:after="0"/>
        <w:ind w:left="329" w:right="313" w:firstLine="0"/>
        <w:jc w:val="both"/>
        <w:rPr>
          <w:sz w:val="20"/>
        </w:rPr>
      </w:pPr>
      <w:r>
        <w:rPr>
          <w:sz w:val="20"/>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2"/>
          <w:numId w:val="60"/>
        </w:numPr>
        <w:tabs>
          <w:tab w:pos="889" w:val="left" w:leader="none"/>
        </w:tabs>
        <w:spacing w:line="280" w:lineRule="auto" w:before="2" w:after="0"/>
        <w:ind w:left="329" w:right="313" w:firstLine="0"/>
        <w:jc w:val="both"/>
        <w:rPr>
          <w:sz w:val="20"/>
        </w:rPr>
      </w:pPr>
      <w:r>
        <w:rPr>
          <w:sz w:val="20"/>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w:t>
      </w:r>
      <w:r>
        <w:rPr>
          <w:sz w:val="20"/>
        </w:rPr>
        <w:t>na forma do art. 42, § 1º, da Lei Complementar nº 123/2016.</w:t>
      </w:r>
    </w:p>
    <w:p>
      <w:pPr>
        <w:pStyle w:val="ListParagraph"/>
        <w:numPr>
          <w:ilvl w:val="2"/>
          <w:numId w:val="60"/>
        </w:numPr>
        <w:tabs>
          <w:tab w:pos="879" w:val="left" w:leader="none"/>
        </w:tabs>
        <w:spacing w:line="240" w:lineRule="auto" w:before="3" w:after="0"/>
        <w:ind w:left="879" w:right="0" w:hanging="550"/>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2"/>
          <w:numId w:val="60"/>
        </w:numPr>
        <w:tabs>
          <w:tab w:pos="877" w:val="left" w:leader="none"/>
        </w:tabs>
        <w:spacing w:line="280" w:lineRule="auto" w:before="40" w:after="0"/>
        <w:ind w:left="329" w:right="313" w:firstLine="0"/>
        <w:jc w:val="both"/>
        <w:rPr>
          <w:sz w:val="20"/>
        </w:rPr>
      </w:pPr>
      <w:r>
        <w:rPr>
          <w:sz w:val="20"/>
        </w:rPr>
        <w:t>A</w:t>
      </w:r>
      <w:r>
        <w:rPr>
          <w:spacing w:val="-3"/>
          <w:sz w:val="20"/>
        </w:rPr>
        <w:t> </w:t>
      </w:r>
      <w:r>
        <w:rPr>
          <w:sz w:val="20"/>
        </w:rPr>
        <w:t>não regularização da documentação no prazo estipulado implicará a decadência do direito à contratação, na forma do § 2º, do art. 42, da Lei Complementar nº 123/2016, sem prejuízo da aplicação das sanções previstas neste Aviso.</w:t>
      </w:r>
    </w:p>
    <w:p>
      <w:pPr>
        <w:pStyle w:val="BodyText"/>
      </w:pPr>
    </w:p>
    <w:p>
      <w:pPr>
        <w:pStyle w:val="BodyText"/>
        <w:spacing w:before="14"/>
      </w:pPr>
    </w:p>
    <w:p>
      <w:pPr>
        <w:pStyle w:val="Heading1"/>
        <w:numPr>
          <w:ilvl w:val="0"/>
          <w:numId w:val="60"/>
        </w:numPr>
        <w:tabs>
          <w:tab w:pos="929" w:val="left" w:leader="none"/>
        </w:tabs>
        <w:spacing w:line="240" w:lineRule="auto" w:before="1" w:after="0"/>
        <w:ind w:left="929" w:right="0" w:hanging="240"/>
        <w:jc w:val="left"/>
        <w:rPr>
          <w:b w:val="0"/>
          <w:sz w:val="24"/>
        </w:rPr>
      </w:pPr>
      <w:r>
        <w:rPr>
          <w:spacing w:val="-2"/>
        </w:rPr>
        <w:t>HABILITAÇÃO</w:t>
      </w:r>
      <w:r>
        <w:rPr>
          <w:spacing w:val="6"/>
        </w:rPr>
        <w:t> </w:t>
      </w:r>
      <w:r>
        <w:rPr>
          <w:spacing w:val="-2"/>
        </w:rPr>
        <w:t>ECONÔMICO-FINANCEIRA:</w:t>
      </w:r>
    </w:p>
    <w:p>
      <w:pPr>
        <w:pStyle w:val="BodyText"/>
        <w:spacing w:before="41"/>
        <w:rPr>
          <w:b/>
        </w:rPr>
      </w:pPr>
    </w:p>
    <w:p>
      <w:pPr>
        <w:pStyle w:val="ListParagraph"/>
        <w:numPr>
          <w:ilvl w:val="1"/>
          <w:numId w:val="60"/>
        </w:numPr>
        <w:tabs>
          <w:tab w:pos="662" w:val="left" w:leader="none"/>
        </w:tabs>
        <w:spacing w:line="280" w:lineRule="auto" w:before="0" w:after="0"/>
        <w:ind w:left="329" w:right="312" w:firstLine="0"/>
        <w:jc w:val="left"/>
        <w:rPr>
          <w:sz w:val="20"/>
        </w:rPr>
      </w:pPr>
      <w:r>
        <w:rPr>
          <w:sz w:val="20"/>
        </w:rPr>
        <w:t>Certidão</w:t>
      </w:r>
      <w:r>
        <w:rPr>
          <w:spacing w:val="31"/>
          <w:sz w:val="20"/>
        </w:rPr>
        <w:t> </w:t>
      </w:r>
      <w:r>
        <w:rPr>
          <w:sz w:val="20"/>
        </w:rPr>
        <w:t>negativa</w:t>
      </w:r>
      <w:r>
        <w:rPr>
          <w:spacing w:val="31"/>
          <w:sz w:val="20"/>
        </w:rPr>
        <w:t> </w:t>
      </w:r>
      <w:r>
        <w:rPr>
          <w:sz w:val="20"/>
        </w:rPr>
        <w:t>de</w:t>
      </w:r>
      <w:r>
        <w:rPr>
          <w:spacing w:val="31"/>
          <w:sz w:val="20"/>
        </w:rPr>
        <w:t> </w:t>
      </w:r>
      <w:r>
        <w:rPr>
          <w:sz w:val="20"/>
        </w:rPr>
        <w:t>falência</w:t>
      </w:r>
      <w:r>
        <w:rPr>
          <w:spacing w:val="31"/>
          <w:sz w:val="20"/>
        </w:rPr>
        <w:t> </w:t>
      </w:r>
      <w:r>
        <w:rPr>
          <w:sz w:val="20"/>
        </w:rPr>
        <w:t>expedida</w:t>
      </w:r>
      <w:r>
        <w:rPr>
          <w:spacing w:val="31"/>
          <w:sz w:val="20"/>
        </w:rPr>
        <w:t> </w:t>
      </w:r>
      <w:r>
        <w:rPr>
          <w:sz w:val="20"/>
        </w:rPr>
        <w:t>pelo</w:t>
      </w:r>
      <w:r>
        <w:rPr>
          <w:spacing w:val="31"/>
          <w:sz w:val="20"/>
        </w:rPr>
        <w:t> </w:t>
      </w:r>
      <w:r>
        <w:rPr>
          <w:sz w:val="20"/>
        </w:rPr>
        <w:t>distribuidor</w:t>
      </w:r>
      <w:r>
        <w:rPr>
          <w:spacing w:val="31"/>
          <w:sz w:val="20"/>
        </w:rPr>
        <w:t> </w:t>
      </w:r>
      <w:r>
        <w:rPr>
          <w:sz w:val="20"/>
        </w:rPr>
        <w:t>da</w:t>
      </w:r>
      <w:r>
        <w:rPr>
          <w:spacing w:val="31"/>
          <w:sz w:val="20"/>
        </w:rPr>
        <w:t> </w:t>
      </w:r>
      <w:r>
        <w:rPr>
          <w:sz w:val="20"/>
        </w:rPr>
        <w:t>sede</w:t>
      </w:r>
      <w:r>
        <w:rPr>
          <w:spacing w:val="31"/>
          <w:sz w:val="20"/>
        </w:rPr>
        <w:t> </w:t>
      </w:r>
      <w:r>
        <w:rPr>
          <w:sz w:val="20"/>
        </w:rPr>
        <w:t>do</w:t>
      </w:r>
      <w:r>
        <w:rPr>
          <w:spacing w:val="31"/>
          <w:sz w:val="20"/>
        </w:rPr>
        <w:t> </w:t>
      </w:r>
      <w:r>
        <w:rPr>
          <w:sz w:val="20"/>
        </w:rPr>
        <w:t>fornecedor,</w:t>
      </w:r>
      <w:r>
        <w:rPr>
          <w:spacing w:val="31"/>
          <w:sz w:val="20"/>
        </w:rPr>
        <w:t> </w:t>
      </w:r>
      <w:r>
        <w:rPr>
          <w:sz w:val="20"/>
        </w:rPr>
        <w:t>caso</w:t>
      </w:r>
      <w:r>
        <w:rPr>
          <w:spacing w:val="31"/>
          <w:sz w:val="20"/>
        </w:rPr>
        <w:t> </w:t>
      </w:r>
      <w:r>
        <w:rPr>
          <w:sz w:val="20"/>
        </w:rPr>
        <w:t>se</w:t>
      </w:r>
      <w:r>
        <w:rPr>
          <w:spacing w:val="31"/>
          <w:sz w:val="20"/>
        </w:rPr>
        <w:t> </w:t>
      </w:r>
      <w:r>
        <w:rPr>
          <w:sz w:val="20"/>
        </w:rPr>
        <w:t>trate</w:t>
      </w:r>
      <w:r>
        <w:rPr>
          <w:spacing w:val="31"/>
          <w:sz w:val="20"/>
        </w:rPr>
        <w:t> </w:t>
      </w:r>
      <w:r>
        <w:rPr>
          <w:sz w:val="20"/>
        </w:rPr>
        <w:t>de</w:t>
      </w:r>
      <w:r>
        <w:rPr>
          <w:spacing w:val="31"/>
          <w:sz w:val="20"/>
        </w:rPr>
        <w:t> </w:t>
      </w:r>
      <w:r>
        <w:rPr>
          <w:sz w:val="20"/>
        </w:rPr>
        <w:t>pessoa</w:t>
      </w:r>
      <w:r>
        <w:rPr>
          <w:spacing w:val="31"/>
          <w:sz w:val="20"/>
        </w:rPr>
        <w:t> </w:t>
      </w:r>
      <w:r>
        <w:rPr>
          <w:sz w:val="20"/>
        </w:rPr>
        <w:t>jurídica,</w:t>
      </w:r>
      <w:r>
        <w:rPr>
          <w:spacing w:val="31"/>
          <w:sz w:val="20"/>
        </w:rPr>
        <w:t> </w:t>
      </w:r>
      <w:r>
        <w:rPr>
          <w:sz w:val="20"/>
        </w:rPr>
        <w:t>ou</w:t>
      </w:r>
      <w:r>
        <w:rPr>
          <w:spacing w:val="31"/>
          <w:sz w:val="20"/>
        </w:rPr>
        <w:t> </w:t>
      </w:r>
      <w:r>
        <w:rPr>
          <w:sz w:val="20"/>
        </w:rPr>
        <w:t>certidão</w:t>
      </w:r>
      <w:r>
        <w:rPr>
          <w:spacing w:val="31"/>
          <w:sz w:val="20"/>
        </w:rPr>
        <w:t> </w:t>
      </w:r>
      <w:r>
        <w:rPr>
          <w:sz w:val="20"/>
        </w:rPr>
        <w:t>negativa</w:t>
      </w:r>
      <w:r>
        <w:rPr>
          <w:spacing w:val="31"/>
          <w:sz w:val="20"/>
        </w:rPr>
        <w:t> </w:t>
      </w:r>
      <w:r>
        <w:rPr>
          <w:sz w:val="20"/>
        </w:rPr>
        <w:t>de</w:t>
      </w:r>
      <w:r>
        <w:rPr>
          <w:spacing w:val="31"/>
          <w:sz w:val="20"/>
        </w:rPr>
        <w:t> </w:t>
      </w:r>
      <w:r>
        <w:rPr>
          <w:sz w:val="20"/>
        </w:rPr>
        <w:t>insolvência</w:t>
      </w:r>
      <w:r>
        <w:rPr>
          <w:spacing w:val="31"/>
          <w:sz w:val="20"/>
        </w:rPr>
        <w:t> </w:t>
      </w:r>
      <w:r>
        <w:rPr>
          <w:sz w:val="20"/>
        </w:rPr>
        <w:t>civil</w:t>
      </w:r>
      <w:r>
        <w:rPr>
          <w:spacing w:val="31"/>
          <w:sz w:val="20"/>
        </w:rPr>
        <w:t> </w:t>
      </w:r>
      <w:r>
        <w:rPr>
          <w:sz w:val="20"/>
        </w:rPr>
        <w:t>expedida</w:t>
      </w:r>
      <w:r>
        <w:rPr>
          <w:spacing w:val="31"/>
          <w:sz w:val="20"/>
        </w:rPr>
        <w:t> </w:t>
      </w:r>
      <w:r>
        <w:rPr>
          <w:sz w:val="20"/>
        </w:rPr>
        <w:t>pelo distribuidor do domicílio ou sede do fornecedor, caso se trate de pessoa física ou de sociedade simples.</w:t>
      </w:r>
    </w:p>
    <w:p>
      <w:pPr>
        <w:pStyle w:val="ListParagraph"/>
        <w:numPr>
          <w:ilvl w:val="2"/>
          <w:numId w:val="60"/>
        </w:numPr>
        <w:tabs>
          <w:tab w:pos="779" w:val="left" w:leader="none"/>
        </w:tabs>
        <w:spacing w:line="240" w:lineRule="auto" w:before="2" w:after="0"/>
        <w:ind w:left="779" w:right="0" w:hanging="450"/>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ListParagraph"/>
        <w:numPr>
          <w:ilvl w:val="1"/>
          <w:numId w:val="60"/>
        </w:numPr>
        <w:tabs>
          <w:tab w:pos="633" w:val="left" w:leader="none"/>
        </w:tabs>
        <w:spacing w:line="280" w:lineRule="auto" w:before="40" w:after="0"/>
        <w:ind w:left="329" w:right="283" w:firstLine="0"/>
        <w:jc w:val="left"/>
        <w:rPr>
          <w:sz w:val="20"/>
        </w:rPr>
      </w:pPr>
      <w:r>
        <w:rPr>
          <w:sz w:val="20"/>
        </w:rPr>
        <w:t>Balanço patrimonial, demonstração de resultado de exercício e demais demonstrações contábeis dos 2 (dois) últimos exercícios sociais, vedada a sua substituição por </w:t>
      </w:r>
      <w:r>
        <w:rPr>
          <w:sz w:val="20"/>
        </w:rPr>
        <w:t>balancetes ou balanços provisórios.</w:t>
      </w:r>
    </w:p>
    <w:p>
      <w:pPr>
        <w:pStyle w:val="ListParagraph"/>
        <w:numPr>
          <w:ilvl w:val="2"/>
          <w:numId w:val="60"/>
        </w:numPr>
        <w:tabs>
          <w:tab w:pos="778" w:val="left" w:leader="none"/>
        </w:tabs>
        <w:spacing w:line="240" w:lineRule="auto" w:before="2" w:after="0"/>
        <w:ind w:left="778" w:right="0" w:hanging="449"/>
        <w:jc w:val="left"/>
        <w:rPr>
          <w:sz w:val="20"/>
        </w:rPr>
      </w:pPr>
      <w:r>
        <w:rPr>
          <w:sz w:val="20"/>
        </w:rPr>
        <w:t>Os</w:t>
      </w:r>
      <w:r>
        <w:rPr>
          <w:spacing w:val="-2"/>
          <w:sz w:val="20"/>
        </w:rPr>
        <w:t> </w:t>
      </w:r>
      <w:r>
        <w:rPr>
          <w:sz w:val="20"/>
        </w:rPr>
        <w:t>documentos</w:t>
      </w:r>
      <w:r>
        <w:rPr>
          <w:spacing w:val="-1"/>
          <w:sz w:val="20"/>
        </w:rPr>
        <w:t> </w:t>
      </w:r>
      <w:r>
        <w:rPr>
          <w:sz w:val="20"/>
        </w:rPr>
        <w:t>referidos</w:t>
      </w:r>
      <w:r>
        <w:rPr>
          <w:spacing w:val="-1"/>
          <w:sz w:val="20"/>
        </w:rPr>
        <w:t> </w:t>
      </w:r>
      <w:r>
        <w:rPr>
          <w:sz w:val="20"/>
        </w:rPr>
        <w:t>acima</w:t>
      </w:r>
      <w:r>
        <w:rPr>
          <w:spacing w:val="-1"/>
          <w:sz w:val="20"/>
        </w:rPr>
        <w:t> </w:t>
      </w:r>
      <w:r>
        <w:rPr>
          <w:sz w:val="20"/>
        </w:rPr>
        <w:t>limitar-se-ão</w:t>
      </w:r>
      <w:r>
        <w:rPr>
          <w:spacing w:val="-1"/>
          <w:sz w:val="20"/>
        </w:rPr>
        <w:t> </w:t>
      </w:r>
      <w:r>
        <w:rPr>
          <w:sz w:val="20"/>
        </w:rPr>
        <w:t>ao</w:t>
      </w:r>
      <w:r>
        <w:rPr>
          <w:spacing w:val="-2"/>
          <w:sz w:val="20"/>
        </w:rPr>
        <w:t> </w:t>
      </w:r>
      <w:r>
        <w:rPr>
          <w:sz w:val="20"/>
        </w:rPr>
        <w:t>último</w:t>
      </w:r>
      <w:r>
        <w:rPr>
          <w:spacing w:val="-1"/>
          <w:sz w:val="20"/>
        </w:rPr>
        <w:t> </w:t>
      </w:r>
      <w:r>
        <w:rPr>
          <w:sz w:val="20"/>
        </w:rPr>
        <w:t>exercício</w:t>
      </w:r>
      <w:r>
        <w:rPr>
          <w:spacing w:val="-1"/>
          <w:sz w:val="20"/>
        </w:rPr>
        <w:t> </w:t>
      </w:r>
      <w:r>
        <w:rPr>
          <w:sz w:val="20"/>
        </w:rPr>
        <w:t>social</w:t>
      </w:r>
      <w:r>
        <w:rPr>
          <w:spacing w:val="-1"/>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a</w:t>
      </w:r>
      <w:r>
        <w:rPr>
          <w:spacing w:val="-1"/>
          <w:sz w:val="20"/>
        </w:rPr>
        <w:t> </w:t>
      </w:r>
      <w:r>
        <w:rPr>
          <w:sz w:val="20"/>
        </w:rPr>
        <w:t>pessoa</w:t>
      </w:r>
      <w:r>
        <w:rPr>
          <w:spacing w:val="-1"/>
          <w:sz w:val="20"/>
        </w:rPr>
        <w:t> </w:t>
      </w:r>
      <w:r>
        <w:rPr>
          <w:sz w:val="20"/>
        </w:rPr>
        <w:t>jurídica</w:t>
      </w:r>
      <w:r>
        <w:rPr>
          <w:spacing w:val="-1"/>
          <w:sz w:val="20"/>
        </w:rPr>
        <w:t> </w:t>
      </w:r>
      <w:r>
        <w:rPr>
          <w:sz w:val="20"/>
        </w:rPr>
        <w:t>ter</w:t>
      </w:r>
      <w:r>
        <w:rPr>
          <w:spacing w:val="-1"/>
          <w:sz w:val="20"/>
        </w:rPr>
        <w:t> </w:t>
      </w:r>
      <w:r>
        <w:rPr>
          <w:sz w:val="20"/>
        </w:rPr>
        <w:t>sido</w:t>
      </w:r>
      <w:r>
        <w:rPr>
          <w:spacing w:val="-1"/>
          <w:sz w:val="20"/>
        </w:rPr>
        <w:t> </w:t>
      </w:r>
      <w:r>
        <w:rPr>
          <w:sz w:val="20"/>
        </w:rPr>
        <w:t>constituída</w:t>
      </w:r>
      <w:r>
        <w:rPr>
          <w:spacing w:val="-2"/>
          <w:sz w:val="20"/>
        </w:rPr>
        <w:t> </w:t>
      </w:r>
      <w:r>
        <w:rPr>
          <w:sz w:val="20"/>
        </w:rPr>
        <w:t>há</w:t>
      </w:r>
      <w:r>
        <w:rPr>
          <w:spacing w:val="-1"/>
          <w:sz w:val="20"/>
        </w:rPr>
        <w:t> </w:t>
      </w:r>
      <w:r>
        <w:rPr>
          <w:sz w:val="20"/>
        </w:rPr>
        <w:t>menos</w:t>
      </w:r>
      <w:r>
        <w:rPr>
          <w:spacing w:val="-1"/>
          <w:sz w:val="20"/>
        </w:rPr>
        <w:t> </w:t>
      </w:r>
      <w:r>
        <w:rPr>
          <w:sz w:val="20"/>
        </w:rPr>
        <w:t>de</w:t>
      </w:r>
      <w:r>
        <w:rPr>
          <w:spacing w:val="-1"/>
          <w:sz w:val="20"/>
        </w:rPr>
        <w:t> </w:t>
      </w:r>
      <w:r>
        <w:rPr>
          <w:sz w:val="20"/>
        </w:rPr>
        <w:t>2</w:t>
      </w:r>
      <w:r>
        <w:rPr>
          <w:spacing w:val="-1"/>
          <w:sz w:val="20"/>
        </w:rPr>
        <w:t> </w:t>
      </w:r>
      <w:r>
        <w:rPr>
          <w:sz w:val="20"/>
        </w:rPr>
        <w:t>(dois)</w:t>
      </w:r>
      <w:r>
        <w:rPr>
          <w:spacing w:val="-1"/>
          <w:sz w:val="20"/>
        </w:rPr>
        <w:t> </w:t>
      </w:r>
      <w:r>
        <w:rPr>
          <w:spacing w:val="-2"/>
          <w:sz w:val="20"/>
        </w:rPr>
        <w:t>anos.</w:t>
      </w:r>
    </w:p>
    <w:p>
      <w:pPr>
        <w:pStyle w:val="ListParagraph"/>
        <w:numPr>
          <w:ilvl w:val="2"/>
          <w:numId w:val="60"/>
        </w:numPr>
        <w:tabs>
          <w:tab w:pos="812" w:val="left" w:leader="none"/>
        </w:tabs>
        <w:spacing w:line="280" w:lineRule="auto" w:before="40" w:after="0"/>
        <w:ind w:left="329" w:right="283" w:firstLine="0"/>
        <w:jc w:val="left"/>
        <w:rPr>
          <w:sz w:val="20"/>
        </w:rPr>
      </w:pPr>
      <w:r>
        <w:rPr>
          <w:sz w:val="20"/>
        </w:rPr>
        <w:t>Os</w:t>
      </w:r>
      <w:r>
        <w:rPr>
          <w:spacing w:val="31"/>
          <w:sz w:val="20"/>
        </w:rPr>
        <w:t> </w:t>
      </w:r>
      <w:r>
        <w:rPr>
          <w:sz w:val="20"/>
        </w:rPr>
        <w:t>fornecedores</w:t>
      </w:r>
      <w:r>
        <w:rPr>
          <w:spacing w:val="31"/>
          <w:sz w:val="20"/>
        </w:rPr>
        <w:t> </w:t>
      </w:r>
      <w:r>
        <w:rPr>
          <w:sz w:val="20"/>
        </w:rPr>
        <w:t>criados</w:t>
      </w:r>
      <w:r>
        <w:rPr>
          <w:spacing w:val="31"/>
          <w:sz w:val="20"/>
        </w:rPr>
        <w:t> </w:t>
      </w:r>
      <w:r>
        <w:rPr>
          <w:sz w:val="20"/>
        </w:rPr>
        <w:t>no</w:t>
      </w:r>
      <w:r>
        <w:rPr>
          <w:spacing w:val="31"/>
          <w:sz w:val="20"/>
        </w:rPr>
        <w:t> </w:t>
      </w:r>
      <w:r>
        <w:rPr>
          <w:sz w:val="20"/>
        </w:rPr>
        <w:t>exercício</w:t>
      </w:r>
      <w:r>
        <w:rPr>
          <w:spacing w:val="31"/>
          <w:sz w:val="20"/>
        </w:rPr>
        <w:t> </w:t>
      </w:r>
      <w:r>
        <w:rPr>
          <w:sz w:val="20"/>
        </w:rPr>
        <w:t>financeiro</w:t>
      </w:r>
      <w:r>
        <w:rPr>
          <w:spacing w:val="31"/>
          <w:sz w:val="20"/>
        </w:rPr>
        <w:t> </w:t>
      </w:r>
      <w:r>
        <w:rPr>
          <w:sz w:val="20"/>
        </w:rPr>
        <w:t>da</w:t>
      </w:r>
      <w:r>
        <w:rPr>
          <w:spacing w:val="31"/>
          <w:sz w:val="20"/>
        </w:rPr>
        <w:t> </w:t>
      </w:r>
      <w:r>
        <w:rPr>
          <w:sz w:val="20"/>
        </w:rPr>
        <w:t>contratação</w:t>
      </w:r>
      <w:r>
        <w:rPr>
          <w:spacing w:val="31"/>
          <w:sz w:val="20"/>
        </w:rPr>
        <w:t> </w:t>
      </w:r>
      <w:r>
        <w:rPr>
          <w:sz w:val="20"/>
        </w:rPr>
        <w:t>deverão</w:t>
      </w:r>
      <w:r>
        <w:rPr>
          <w:spacing w:val="31"/>
          <w:sz w:val="20"/>
        </w:rPr>
        <w:t> </w:t>
      </w:r>
      <w:r>
        <w:rPr>
          <w:sz w:val="20"/>
        </w:rPr>
        <w:t>atender</w:t>
      </w:r>
      <w:r>
        <w:rPr>
          <w:spacing w:val="31"/>
          <w:sz w:val="20"/>
        </w:rPr>
        <w:t> </w:t>
      </w:r>
      <w:r>
        <w:rPr>
          <w:sz w:val="20"/>
        </w:rPr>
        <w:t>a</w:t>
      </w:r>
      <w:r>
        <w:rPr>
          <w:spacing w:val="31"/>
          <w:sz w:val="20"/>
        </w:rPr>
        <w:t> </w:t>
      </w:r>
      <w:r>
        <w:rPr>
          <w:sz w:val="20"/>
        </w:rPr>
        <w:t>todas</w:t>
      </w:r>
      <w:r>
        <w:rPr>
          <w:spacing w:val="31"/>
          <w:sz w:val="20"/>
        </w:rPr>
        <w:t> </w:t>
      </w:r>
      <w:r>
        <w:rPr>
          <w:sz w:val="20"/>
        </w:rPr>
        <w:t>as</w:t>
      </w:r>
      <w:r>
        <w:rPr>
          <w:spacing w:val="31"/>
          <w:sz w:val="20"/>
        </w:rPr>
        <w:t> </w:t>
      </w:r>
      <w:r>
        <w:rPr>
          <w:sz w:val="20"/>
        </w:rPr>
        <w:t>exigências</w:t>
      </w:r>
      <w:r>
        <w:rPr>
          <w:spacing w:val="31"/>
          <w:sz w:val="20"/>
        </w:rPr>
        <w:t> </w:t>
      </w:r>
      <w:r>
        <w:rPr>
          <w:sz w:val="20"/>
        </w:rPr>
        <w:t>da</w:t>
      </w:r>
      <w:r>
        <w:rPr>
          <w:spacing w:val="31"/>
          <w:sz w:val="20"/>
        </w:rPr>
        <w:t> </w:t>
      </w:r>
      <w:r>
        <w:rPr>
          <w:sz w:val="20"/>
        </w:rPr>
        <w:t>habilitação</w:t>
      </w:r>
      <w:r>
        <w:rPr>
          <w:spacing w:val="31"/>
          <w:sz w:val="20"/>
        </w:rPr>
        <w:t> </w:t>
      </w:r>
      <w:r>
        <w:rPr>
          <w:sz w:val="20"/>
        </w:rPr>
        <w:t>e</w:t>
      </w:r>
      <w:r>
        <w:rPr>
          <w:spacing w:val="31"/>
          <w:sz w:val="20"/>
        </w:rPr>
        <w:t> </w:t>
      </w:r>
      <w:r>
        <w:rPr>
          <w:sz w:val="20"/>
        </w:rPr>
        <w:t>ficam</w:t>
      </w:r>
      <w:r>
        <w:rPr>
          <w:spacing w:val="31"/>
          <w:sz w:val="20"/>
        </w:rPr>
        <w:t> </w:t>
      </w:r>
      <w:r>
        <w:rPr>
          <w:sz w:val="20"/>
        </w:rPr>
        <w:t>autorizados</w:t>
      </w:r>
      <w:r>
        <w:rPr>
          <w:spacing w:val="31"/>
          <w:sz w:val="20"/>
        </w:rPr>
        <w:t> </w:t>
      </w:r>
      <w:r>
        <w:rPr>
          <w:sz w:val="20"/>
        </w:rPr>
        <w:t>a</w:t>
      </w:r>
      <w:r>
        <w:rPr>
          <w:spacing w:val="31"/>
          <w:sz w:val="20"/>
        </w:rPr>
        <w:t> </w:t>
      </w:r>
      <w:r>
        <w:rPr>
          <w:sz w:val="20"/>
        </w:rPr>
        <w:t>substituir</w:t>
      </w:r>
      <w:r>
        <w:rPr>
          <w:spacing w:val="31"/>
          <w:sz w:val="20"/>
        </w:rPr>
        <w:t> </w:t>
      </w:r>
      <w:r>
        <w:rPr>
          <w:sz w:val="20"/>
        </w:rPr>
        <w:t>os</w:t>
      </w:r>
      <w:r>
        <w:rPr>
          <w:spacing w:val="31"/>
          <w:sz w:val="20"/>
        </w:rPr>
        <w:t> </w:t>
      </w:r>
      <w:r>
        <w:rPr>
          <w:sz w:val="20"/>
        </w:rPr>
        <w:t>demonstrativos contábeis pelo balanço de abertura;</w:t>
      </w:r>
    </w:p>
    <w:p>
      <w:pPr>
        <w:pStyle w:val="ListParagraph"/>
        <w:numPr>
          <w:ilvl w:val="3"/>
          <w:numId w:val="60"/>
        </w:numPr>
        <w:tabs>
          <w:tab w:pos="929" w:val="left" w:leader="none"/>
        </w:tabs>
        <w:spacing w:line="240" w:lineRule="auto" w:before="2" w:after="0"/>
        <w:ind w:left="929" w:right="0" w:hanging="600"/>
        <w:jc w:val="left"/>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o</w:t>
      </w:r>
      <w:r>
        <w:rPr>
          <w:spacing w:val="-1"/>
          <w:sz w:val="20"/>
        </w:rPr>
        <w:t> </w:t>
      </w:r>
      <w:r>
        <w:rPr>
          <w:sz w:val="20"/>
        </w:rPr>
        <w:t>balanço</w:t>
      </w:r>
      <w:r>
        <w:rPr>
          <w:spacing w:val="-1"/>
          <w:sz w:val="20"/>
        </w:rPr>
        <w:t> </w:t>
      </w:r>
      <w:r>
        <w:rPr>
          <w:sz w:val="20"/>
        </w:rPr>
        <w:t>intermediário,</w:t>
      </w:r>
      <w:r>
        <w:rPr>
          <w:spacing w:val="-1"/>
          <w:sz w:val="20"/>
        </w:rPr>
        <w:t> </w:t>
      </w:r>
      <w:r>
        <w:rPr>
          <w:sz w:val="20"/>
        </w:rPr>
        <w:t>caso</w:t>
      </w:r>
      <w:r>
        <w:rPr>
          <w:spacing w:val="-1"/>
          <w:sz w:val="20"/>
        </w:rPr>
        <w:t> </w:t>
      </w:r>
      <w:r>
        <w:rPr>
          <w:sz w:val="20"/>
        </w:rPr>
        <w:t>autorizado</w:t>
      </w:r>
      <w:r>
        <w:rPr>
          <w:spacing w:val="-1"/>
          <w:sz w:val="20"/>
        </w:rPr>
        <w:t> </w:t>
      </w:r>
      <w:r>
        <w:rPr>
          <w:sz w:val="20"/>
        </w:rPr>
        <w:t>por</w:t>
      </w:r>
      <w:r>
        <w:rPr>
          <w:spacing w:val="-1"/>
          <w:sz w:val="20"/>
        </w:rPr>
        <w:t> </w:t>
      </w:r>
      <w:r>
        <w:rPr>
          <w:sz w:val="20"/>
        </w:rPr>
        <w:t>lei</w:t>
      </w:r>
      <w:r>
        <w:rPr>
          <w:spacing w:val="-1"/>
          <w:sz w:val="20"/>
        </w:rPr>
        <w:t> </w:t>
      </w:r>
      <w:r>
        <w:rPr>
          <w:sz w:val="20"/>
        </w:rPr>
        <w:t>ou</w:t>
      </w:r>
      <w:r>
        <w:rPr>
          <w:spacing w:val="-1"/>
          <w:sz w:val="20"/>
        </w:rPr>
        <w:t> </w:t>
      </w:r>
      <w:r>
        <w:rPr>
          <w:sz w:val="20"/>
        </w:rPr>
        <w:t>pelo</w:t>
      </w:r>
      <w:r>
        <w:rPr>
          <w:spacing w:val="-1"/>
          <w:sz w:val="20"/>
        </w:rPr>
        <w:t> </w:t>
      </w:r>
      <w:r>
        <w:rPr>
          <w:sz w:val="20"/>
        </w:rPr>
        <w:t>contrato/estatuto</w:t>
      </w:r>
      <w:r>
        <w:rPr>
          <w:spacing w:val="-1"/>
          <w:sz w:val="20"/>
        </w:rPr>
        <w:t> </w:t>
      </w:r>
      <w:r>
        <w:rPr>
          <w:spacing w:val="-2"/>
          <w:sz w:val="20"/>
        </w:rPr>
        <w:t>social.</w:t>
      </w:r>
    </w:p>
    <w:p>
      <w:pPr>
        <w:pStyle w:val="ListParagraph"/>
        <w:numPr>
          <w:ilvl w:val="2"/>
          <w:numId w:val="60"/>
        </w:numPr>
        <w:tabs>
          <w:tab w:pos="805" w:val="left" w:leader="none"/>
        </w:tabs>
        <w:spacing w:line="280" w:lineRule="auto" w:before="40" w:after="0"/>
        <w:ind w:left="329" w:right="283" w:firstLine="0"/>
        <w:jc w:val="left"/>
        <w:rPr>
          <w:sz w:val="20"/>
        </w:rPr>
      </w:pPr>
      <w:r>
        <w:rPr>
          <w:sz w:val="20"/>
        </w:rPr>
        <w:t>Para</w:t>
      </w:r>
      <w:r>
        <w:rPr>
          <w:spacing w:val="24"/>
          <w:sz w:val="20"/>
        </w:rPr>
        <w:t> </w:t>
      </w:r>
      <w:r>
        <w:rPr>
          <w:sz w:val="20"/>
        </w:rPr>
        <w:t>fins</w:t>
      </w:r>
      <w:r>
        <w:rPr>
          <w:spacing w:val="24"/>
          <w:sz w:val="20"/>
        </w:rPr>
        <w:t> </w:t>
      </w:r>
      <w:r>
        <w:rPr>
          <w:sz w:val="20"/>
        </w:rPr>
        <w:t>de</w:t>
      </w:r>
      <w:r>
        <w:rPr>
          <w:spacing w:val="24"/>
          <w:sz w:val="20"/>
        </w:rPr>
        <w:t> </w:t>
      </w:r>
      <w:r>
        <w:rPr>
          <w:sz w:val="20"/>
        </w:rPr>
        <w:t>habilitação</w:t>
      </w:r>
      <w:r>
        <w:rPr>
          <w:spacing w:val="24"/>
          <w:sz w:val="20"/>
        </w:rPr>
        <w:t> </w:t>
      </w:r>
      <w:r>
        <w:rPr>
          <w:sz w:val="20"/>
        </w:rPr>
        <w:t>econômico-financeira</w:t>
      </w:r>
      <w:r>
        <w:rPr>
          <w:spacing w:val="24"/>
          <w:sz w:val="20"/>
        </w:rPr>
        <w:t> </w:t>
      </w:r>
      <w:r>
        <w:rPr>
          <w:sz w:val="20"/>
        </w:rPr>
        <w:t>de</w:t>
      </w:r>
      <w:r>
        <w:rPr>
          <w:spacing w:val="24"/>
          <w:sz w:val="20"/>
        </w:rPr>
        <w:t> </w:t>
      </w:r>
      <w:r>
        <w:rPr>
          <w:sz w:val="20"/>
        </w:rPr>
        <w:t>sociedade</w:t>
      </w:r>
      <w:r>
        <w:rPr>
          <w:spacing w:val="24"/>
          <w:sz w:val="20"/>
        </w:rPr>
        <w:t> </w:t>
      </w:r>
      <w:r>
        <w:rPr>
          <w:sz w:val="20"/>
        </w:rPr>
        <w:t>empresária</w:t>
      </w:r>
      <w:r>
        <w:rPr>
          <w:spacing w:val="24"/>
          <w:sz w:val="20"/>
        </w:rPr>
        <w:t> </w:t>
      </w:r>
      <w:r>
        <w:rPr>
          <w:sz w:val="20"/>
        </w:rPr>
        <w:t>em</w:t>
      </w:r>
      <w:r>
        <w:rPr>
          <w:spacing w:val="24"/>
          <w:sz w:val="20"/>
        </w:rPr>
        <w:t> </w:t>
      </w:r>
      <w:r>
        <w:rPr>
          <w:sz w:val="20"/>
        </w:rPr>
        <w:t>recuperação</w:t>
      </w:r>
      <w:r>
        <w:rPr>
          <w:spacing w:val="24"/>
          <w:sz w:val="20"/>
        </w:rPr>
        <w:t> </w:t>
      </w:r>
      <w:r>
        <w:rPr>
          <w:sz w:val="20"/>
        </w:rPr>
        <w:t>judicial</w:t>
      </w:r>
      <w:r>
        <w:rPr>
          <w:spacing w:val="24"/>
          <w:sz w:val="20"/>
        </w:rPr>
        <w:t> </w:t>
      </w:r>
      <w:r>
        <w:rPr>
          <w:sz w:val="20"/>
        </w:rPr>
        <w:t>deverão</w:t>
      </w:r>
      <w:r>
        <w:rPr>
          <w:spacing w:val="24"/>
          <w:sz w:val="20"/>
        </w:rPr>
        <w:t> </w:t>
      </w:r>
      <w:r>
        <w:rPr>
          <w:sz w:val="20"/>
        </w:rPr>
        <w:t>ser</w:t>
      </w:r>
      <w:r>
        <w:rPr>
          <w:spacing w:val="24"/>
          <w:sz w:val="20"/>
        </w:rPr>
        <w:t> </w:t>
      </w:r>
      <w:r>
        <w:rPr>
          <w:sz w:val="20"/>
        </w:rPr>
        <w:t>considerados</w:t>
      </w:r>
      <w:r>
        <w:rPr>
          <w:spacing w:val="24"/>
          <w:sz w:val="20"/>
        </w:rPr>
        <w:t> </w:t>
      </w:r>
      <w:r>
        <w:rPr>
          <w:sz w:val="20"/>
        </w:rPr>
        <w:t>os</w:t>
      </w:r>
      <w:r>
        <w:rPr>
          <w:spacing w:val="24"/>
          <w:sz w:val="20"/>
        </w:rPr>
        <w:t> </w:t>
      </w:r>
      <w:r>
        <w:rPr>
          <w:sz w:val="20"/>
        </w:rPr>
        <w:t>valores</w:t>
      </w:r>
      <w:r>
        <w:rPr>
          <w:spacing w:val="24"/>
          <w:sz w:val="20"/>
        </w:rPr>
        <w:t> </w:t>
      </w:r>
      <w:r>
        <w:rPr>
          <w:sz w:val="20"/>
        </w:rPr>
        <w:t>constantes</w:t>
      </w:r>
      <w:r>
        <w:rPr>
          <w:spacing w:val="24"/>
          <w:sz w:val="20"/>
        </w:rPr>
        <w:t> </w:t>
      </w:r>
      <w:r>
        <w:rPr>
          <w:sz w:val="20"/>
        </w:rPr>
        <w:t>no</w:t>
      </w:r>
      <w:r>
        <w:rPr>
          <w:spacing w:val="24"/>
          <w:sz w:val="20"/>
        </w:rPr>
        <w:t> </w:t>
      </w:r>
      <w:r>
        <w:rPr>
          <w:sz w:val="20"/>
        </w:rPr>
        <w:t>Plano</w:t>
      </w:r>
      <w:r>
        <w:rPr>
          <w:spacing w:val="24"/>
          <w:sz w:val="20"/>
        </w:rPr>
        <w:t> </w:t>
      </w:r>
      <w:r>
        <w:rPr>
          <w:sz w:val="20"/>
        </w:rPr>
        <w:t>de</w:t>
      </w:r>
      <w:r>
        <w:rPr>
          <w:spacing w:val="24"/>
          <w:sz w:val="20"/>
        </w:rPr>
        <w:t> </w:t>
      </w:r>
      <w:r>
        <w:rPr>
          <w:sz w:val="20"/>
        </w:rPr>
        <w:t>Recuperação Judicial, homologado pelo Juízo competente, para fins de apuração dos índices contábeis previstos no edital.</w:t>
      </w:r>
    </w:p>
    <w:p>
      <w:pPr>
        <w:pStyle w:val="BodyText"/>
      </w:pPr>
    </w:p>
    <w:p>
      <w:pPr>
        <w:pStyle w:val="BodyText"/>
        <w:spacing w:before="14"/>
      </w:pPr>
    </w:p>
    <w:p>
      <w:pPr>
        <w:pStyle w:val="Heading1"/>
        <w:numPr>
          <w:ilvl w:val="0"/>
          <w:numId w:val="60"/>
        </w:numPr>
        <w:tabs>
          <w:tab w:pos="929" w:val="left" w:leader="none"/>
        </w:tabs>
        <w:spacing w:line="240" w:lineRule="auto" w:before="0" w:after="0"/>
        <w:ind w:left="929" w:right="0" w:hanging="240"/>
        <w:jc w:val="left"/>
        <w:rPr>
          <w:b w:val="0"/>
          <w:sz w:val="24"/>
        </w:rPr>
      </w:pPr>
      <w:r>
        <w:rPr>
          <w:spacing w:val="-2"/>
        </w:rPr>
        <w:t>HABILITAÇÃO</w:t>
      </w:r>
      <w:r>
        <w:rPr>
          <w:spacing w:val="1"/>
        </w:rPr>
        <w:t> </w:t>
      </w:r>
      <w:r>
        <w:rPr>
          <w:spacing w:val="-2"/>
        </w:rPr>
        <w:t>TÉCNICA</w:t>
      </w:r>
    </w:p>
    <w:p>
      <w:pPr>
        <w:pStyle w:val="BodyText"/>
        <w:spacing w:before="41"/>
        <w:rPr>
          <w:b/>
        </w:rPr>
      </w:pPr>
    </w:p>
    <w:p>
      <w:pPr>
        <w:pStyle w:val="ListParagraph"/>
        <w:numPr>
          <w:ilvl w:val="1"/>
          <w:numId w:val="60"/>
        </w:numPr>
        <w:tabs>
          <w:tab w:pos="637" w:val="left" w:leader="none"/>
        </w:tabs>
        <w:spacing w:line="280" w:lineRule="auto" w:before="0" w:after="0"/>
        <w:ind w:left="329" w:right="312" w:firstLine="0"/>
        <w:jc w:val="left"/>
        <w:rPr>
          <w:sz w:val="20"/>
        </w:rPr>
      </w:pPr>
      <w:r>
        <w:rPr>
          <w:sz w:val="20"/>
        </w:rPr>
        <w:t>Atestado</w:t>
      </w:r>
      <w:r>
        <w:rPr>
          <w:spacing w:val="17"/>
          <w:sz w:val="20"/>
        </w:rPr>
        <w:t> </w:t>
      </w:r>
      <w:r>
        <w:rPr>
          <w:sz w:val="20"/>
        </w:rPr>
        <w:t>de</w:t>
      </w:r>
      <w:r>
        <w:rPr>
          <w:spacing w:val="17"/>
          <w:sz w:val="20"/>
        </w:rPr>
        <w:t> </w:t>
      </w:r>
      <w:r>
        <w:rPr>
          <w:sz w:val="20"/>
        </w:rPr>
        <w:t>capacidade</w:t>
      </w:r>
      <w:r>
        <w:rPr>
          <w:spacing w:val="17"/>
          <w:sz w:val="20"/>
        </w:rPr>
        <w:t> </w:t>
      </w:r>
      <w:r>
        <w:rPr>
          <w:sz w:val="20"/>
        </w:rPr>
        <w:t>técnica</w:t>
      </w:r>
      <w:r>
        <w:rPr>
          <w:spacing w:val="17"/>
          <w:sz w:val="20"/>
        </w:rPr>
        <w:t> </w:t>
      </w:r>
      <w:r>
        <w:rPr>
          <w:sz w:val="20"/>
        </w:rPr>
        <w:t>(pessoa</w:t>
      </w:r>
      <w:r>
        <w:rPr>
          <w:spacing w:val="17"/>
          <w:sz w:val="20"/>
        </w:rPr>
        <w:t> </w:t>
      </w:r>
      <w:r>
        <w:rPr>
          <w:sz w:val="20"/>
        </w:rPr>
        <w:t>jurídica)</w:t>
      </w:r>
      <w:r>
        <w:rPr>
          <w:spacing w:val="17"/>
          <w:sz w:val="20"/>
        </w:rPr>
        <w:t> </w:t>
      </w:r>
      <w:r>
        <w:rPr>
          <w:sz w:val="20"/>
        </w:rPr>
        <w:t>para</w:t>
      </w:r>
      <w:r>
        <w:rPr>
          <w:spacing w:val="17"/>
          <w:sz w:val="20"/>
        </w:rPr>
        <w:t> </w:t>
      </w:r>
      <w:r>
        <w:rPr>
          <w:sz w:val="20"/>
        </w:rPr>
        <w:t>desempenho</w:t>
      </w:r>
      <w:r>
        <w:rPr>
          <w:spacing w:val="17"/>
          <w:sz w:val="20"/>
        </w:rPr>
        <w:t> </w:t>
      </w:r>
      <w:r>
        <w:rPr>
          <w:sz w:val="20"/>
        </w:rPr>
        <w:t>de</w:t>
      </w:r>
      <w:r>
        <w:rPr>
          <w:spacing w:val="17"/>
          <w:sz w:val="20"/>
        </w:rPr>
        <w:t> </w:t>
      </w:r>
      <w:r>
        <w:rPr>
          <w:sz w:val="20"/>
        </w:rPr>
        <w:t>atividade</w:t>
      </w:r>
      <w:r>
        <w:rPr>
          <w:spacing w:val="17"/>
          <w:sz w:val="20"/>
        </w:rPr>
        <w:t> </w:t>
      </w:r>
      <w:r>
        <w:rPr>
          <w:sz w:val="20"/>
        </w:rPr>
        <w:t>pertinente</w:t>
      </w:r>
      <w:r>
        <w:rPr>
          <w:spacing w:val="17"/>
          <w:sz w:val="20"/>
        </w:rPr>
        <w:t> </w:t>
      </w:r>
      <w:r>
        <w:rPr>
          <w:sz w:val="20"/>
        </w:rPr>
        <w:t>e</w:t>
      </w:r>
      <w:r>
        <w:rPr>
          <w:spacing w:val="17"/>
          <w:sz w:val="20"/>
        </w:rPr>
        <w:t> </w:t>
      </w:r>
      <w:r>
        <w:rPr>
          <w:sz w:val="20"/>
        </w:rPr>
        <w:t>compatível</w:t>
      </w:r>
      <w:r>
        <w:rPr>
          <w:spacing w:val="17"/>
          <w:sz w:val="20"/>
        </w:rPr>
        <w:t> </w:t>
      </w:r>
      <w:r>
        <w:rPr>
          <w:sz w:val="20"/>
        </w:rPr>
        <w:t>com</w:t>
      </w:r>
      <w:r>
        <w:rPr>
          <w:spacing w:val="17"/>
          <w:sz w:val="20"/>
        </w:rPr>
        <w:t> </w:t>
      </w:r>
      <w:r>
        <w:rPr>
          <w:sz w:val="20"/>
        </w:rPr>
        <w:t>o</w:t>
      </w:r>
      <w:r>
        <w:rPr>
          <w:spacing w:val="17"/>
          <w:sz w:val="20"/>
        </w:rPr>
        <w:t> </w:t>
      </w:r>
      <w:r>
        <w:rPr>
          <w:sz w:val="20"/>
        </w:rPr>
        <w:t>objeto</w:t>
      </w:r>
      <w:r>
        <w:rPr>
          <w:spacing w:val="17"/>
          <w:sz w:val="20"/>
        </w:rPr>
        <w:t> </w:t>
      </w:r>
      <w:r>
        <w:rPr>
          <w:sz w:val="20"/>
        </w:rPr>
        <w:t>da</w:t>
      </w:r>
      <w:r>
        <w:rPr>
          <w:spacing w:val="17"/>
          <w:sz w:val="20"/>
        </w:rPr>
        <w:t> </w:t>
      </w:r>
      <w:r>
        <w:rPr>
          <w:sz w:val="20"/>
        </w:rPr>
        <w:t>licitação,</w:t>
      </w:r>
      <w:r>
        <w:rPr>
          <w:spacing w:val="17"/>
          <w:sz w:val="20"/>
        </w:rPr>
        <w:t> </w:t>
      </w:r>
      <w:r>
        <w:rPr>
          <w:sz w:val="20"/>
        </w:rPr>
        <w:t>através</w:t>
      </w:r>
      <w:r>
        <w:rPr>
          <w:spacing w:val="17"/>
          <w:sz w:val="20"/>
        </w:rPr>
        <w:t> </w:t>
      </w:r>
      <w:r>
        <w:rPr>
          <w:sz w:val="20"/>
        </w:rPr>
        <w:t>de,</w:t>
      </w:r>
      <w:r>
        <w:rPr>
          <w:spacing w:val="17"/>
          <w:sz w:val="20"/>
        </w:rPr>
        <w:t> </w:t>
      </w:r>
      <w:r>
        <w:rPr>
          <w:sz w:val="20"/>
        </w:rPr>
        <w:t>no</w:t>
      </w:r>
      <w:r>
        <w:rPr>
          <w:spacing w:val="17"/>
          <w:sz w:val="20"/>
        </w:rPr>
        <w:t> </w:t>
      </w:r>
      <w:r>
        <w:rPr>
          <w:sz w:val="20"/>
        </w:rPr>
        <w:t>mínimo,</w:t>
      </w:r>
      <w:r>
        <w:rPr>
          <w:spacing w:val="17"/>
          <w:sz w:val="20"/>
        </w:rPr>
        <w:t> </w:t>
      </w:r>
      <w:r>
        <w:rPr>
          <w:sz w:val="20"/>
        </w:rPr>
        <w:t>01</w:t>
      </w:r>
      <w:r>
        <w:rPr>
          <w:spacing w:val="17"/>
          <w:sz w:val="20"/>
        </w:rPr>
        <w:t> </w:t>
      </w:r>
      <w:r>
        <w:rPr>
          <w:sz w:val="20"/>
        </w:rPr>
        <w:t>(um)</w:t>
      </w:r>
      <w:r>
        <w:rPr>
          <w:spacing w:val="17"/>
          <w:sz w:val="20"/>
        </w:rPr>
        <w:t> </w:t>
      </w:r>
      <w:r>
        <w:rPr>
          <w:sz w:val="20"/>
        </w:rPr>
        <w:t>atestado, fornecido(s) por pessoa jurídica de direito público ou privado, comprovando experiência mínima de 50% (cinquenta por cento) do objeto a ser contratado.</w:t>
      </w:r>
    </w:p>
    <w:p>
      <w:pPr>
        <w:pStyle w:val="ListParagraph"/>
        <w:numPr>
          <w:ilvl w:val="1"/>
          <w:numId w:val="60"/>
        </w:numPr>
        <w:tabs>
          <w:tab w:pos="618" w:val="left" w:leader="none"/>
        </w:tabs>
        <w:spacing w:line="240" w:lineRule="auto" w:before="2" w:after="0"/>
        <w:ind w:left="618" w:right="0" w:hanging="289"/>
        <w:jc w:val="left"/>
        <w:rPr>
          <w:sz w:val="20"/>
        </w:rPr>
      </w:pPr>
      <w:r>
        <w:rPr>
          <w:sz w:val="20"/>
        </w:rPr>
        <w:t>Autorização</w:t>
      </w:r>
      <w:r>
        <w:rPr>
          <w:spacing w:val="-5"/>
          <w:sz w:val="20"/>
        </w:rPr>
        <w:t> </w:t>
      </w:r>
      <w:r>
        <w:rPr>
          <w:sz w:val="20"/>
        </w:rPr>
        <w:t>de</w:t>
      </w:r>
      <w:r>
        <w:rPr>
          <w:spacing w:val="-2"/>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expedida</w:t>
      </w:r>
      <w:r>
        <w:rPr>
          <w:spacing w:val="-2"/>
          <w:sz w:val="20"/>
        </w:rPr>
        <w:t> </w:t>
      </w:r>
      <w:r>
        <w:rPr>
          <w:sz w:val="20"/>
        </w:rPr>
        <w:t>pela</w:t>
      </w:r>
      <w:r>
        <w:rPr>
          <w:spacing w:val="-12"/>
          <w:sz w:val="20"/>
        </w:rPr>
        <w:t> </w:t>
      </w:r>
      <w:r>
        <w:rPr>
          <w:sz w:val="20"/>
        </w:rPr>
        <w:t>Agência</w:t>
      </w:r>
      <w:r>
        <w:rPr>
          <w:spacing w:val="-2"/>
          <w:sz w:val="20"/>
        </w:rPr>
        <w:t> </w:t>
      </w:r>
      <w:r>
        <w:rPr>
          <w:sz w:val="20"/>
        </w:rPr>
        <w:t>Nacional</w:t>
      </w:r>
      <w:r>
        <w:rPr>
          <w:spacing w:val="-3"/>
          <w:sz w:val="20"/>
        </w:rPr>
        <w:t> </w:t>
      </w:r>
      <w:r>
        <w:rPr>
          <w:sz w:val="20"/>
        </w:rPr>
        <w:t>de</w:t>
      </w:r>
      <w:r>
        <w:rPr>
          <w:spacing w:val="-4"/>
          <w:sz w:val="20"/>
        </w:rPr>
        <w:t> </w:t>
      </w:r>
      <w:r>
        <w:rPr>
          <w:sz w:val="20"/>
        </w:rPr>
        <w:t>Vigilância</w:t>
      </w:r>
      <w:r>
        <w:rPr>
          <w:spacing w:val="-2"/>
          <w:sz w:val="20"/>
        </w:rPr>
        <w:t> Sanitária/ANVISA;</w:t>
      </w:r>
    </w:p>
    <w:p>
      <w:pPr>
        <w:pStyle w:val="ListParagraph"/>
        <w:numPr>
          <w:ilvl w:val="1"/>
          <w:numId w:val="60"/>
        </w:numPr>
        <w:tabs>
          <w:tab w:pos="629" w:val="left" w:leader="none"/>
        </w:tabs>
        <w:spacing w:line="240" w:lineRule="auto" w:before="40" w:after="0"/>
        <w:ind w:left="629" w:right="0" w:hanging="300"/>
        <w:jc w:val="left"/>
        <w:rPr>
          <w:sz w:val="20"/>
        </w:rPr>
      </w:pPr>
      <w:r>
        <w:rPr>
          <w:sz w:val="20"/>
        </w:rPr>
        <w:t>Licença</w:t>
      </w:r>
      <w:r>
        <w:rPr>
          <w:spacing w:val="-2"/>
          <w:sz w:val="20"/>
        </w:rPr>
        <w:t> </w:t>
      </w:r>
      <w:r>
        <w:rPr>
          <w:sz w:val="20"/>
        </w:rPr>
        <w:t>de</w:t>
      </w:r>
      <w:r>
        <w:rPr>
          <w:spacing w:val="-3"/>
          <w:sz w:val="20"/>
        </w:rPr>
        <w:t> </w:t>
      </w:r>
      <w:r>
        <w:rPr>
          <w:sz w:val="20"/>
        </w:rPr>
        <w:t>Funcionamento</w:t>
      </w:r>
      <w:r>
        <w:rPr>
          <w:spacing w:val="-2"/>
          <w:sz w:val="20"/>
        </w:rPr>
        <w:t> </w:t>
      </w:r>
      <w:r>
        <w:rPr>
          <w:sz w:val="20"/>
        </w:rPr>
        <w:t>da</w:t>
      </w:r>
      <w:r>
        <w:rPr>
          <w:spacing w:val="-2"/>
          <w:sz w:val="20"/>
        </w:rPr>
        <w:t> </w:t>
      </w:r>
      <w:r>
        <w:rPr>
          <w:sz w:val="20"/>
        </w:rPr>
        <w:t>empresa</w:t>
      </w:r>
      <w:r>
        <w:rPr>
          <w:spacing w:val="-2"/>
          <w:sz w:val="20"/>
        </w:rPr>
        <w:t> </w:t>
      </w:r>
      <w:r>
        <w:rPr>
          <w:sz w:val="20"/>
        </w:rPr>
        <w:t>licitante,</w:t>
      </w:r>
      <w:r>
        <w:rPr>
          <w:spacing w:val="-2"/>
          <w:sz w:val="20"/>
        </w:rPr>
        <w:t> </w:t>
      </w:r>
      <w:r>
        <w:rPr>
          <w:sz w:val="20"/>
        </w:rPr>
        <w:t>emitida</w:t>
      </w:r>
      <w:r>
        <w:rPr>
          <w:spacing w:val="-2"/>
          <w:sz w:val="20"/>
        </w:rPr>
        <w:t> </w:t>
      </w:r>
      <w:r>
        <w:rPr>
          <w:sz w:val="20"/>
        </w:rPr>
        <w:t>pela</w:t>
      </w:r>
      <w:r>
        <w:rPr>
          <w:spacing w:val="-4"/>
          <w:sz w:val="20"/>
        </w:rPr>
        <w:t> </w:t>
      </w:r>
      <w:r>
        <w:rPr>
          <w:sz w:val="20"/>
        </w:rPr>
        <w:t>Vigilância</w:t>
      </w:r>
      <w:r>
        <w:rPr>
          <w:spacing w:val="-2"/>
          <w:sz w:val="20"/>
        </w:rPr>
        <w:t> </w:t>
      </w:r>
      <w:r>
        <w:rPr>
          <w:sz w:val="20"/>
        </w:rPr>
        <w:t>Sanitária</w:t>
      </w:r>
      <w:r>
        <w:rPr>
          <w:spacing w:val="-2"/>
          <w:sz w:val="20"/>
        </w:rPr>
        <w:t> </w:t>
      </w:r>
      <w:r>
        <w:rPr>
          <w:sz w:val="20"/>
        </w:rPr>
        <w:t>Estadual</w:t>
      </w:r>
      <w:r>
        <w:rPr>
          <w:spacing w:val="-2"/>
          <w:sz w:val="20"/>
        </w:rPr>
        <w:t> </w:t>
      </w:r>
      <w:r>
        <w:rPr>
          <w:sz w:val="20"/>
        </w:rPr>
        <w:t>ou</w:t>
      </w:r>
      <w:r>
        <w:rPr>
          <w:spacing w:val="-2"/>
          <w:sz w:val="20"/>
        </w:rPr>
        <w:t> Municipal;</w:t>
      </w:r>
    </w:p>
    <w:p>
      <w:pPr>
        <w:pStyle w:val="ListParagraph"/>
        <w:numPr>
          <w:ilvl w:val="1"/>
          <w:numId w:val="60"/>
        </w:numPr>
        <w:tabs>
          <w:tab w:pos="629" w:val="left" w:leader="none"/>
        </w:tabs>
        <w:spacing w:line="240" w:lineRule="auto" w:before="40" w:after="0"/>
        <w:ind w:left="629" w:right="0" w:hanging="300"/>
        <w:jc w:val="left"/>
        <w:rPr>
          <w:sz w:val="20"/>
        </w:rPr>
      </w:pPr>
      <w:r>
        <w:rPr>
          <w:sz w:val="20"/>
        </w:rPr>
        <w:t>Certificado</w:t>
      </w:r>
      <w:r>
        <w:rPr>
          <w:spacing w:val="-5"/>
          <w:sz w:val="20"/>
        </w:rPr>
        <w:t> </w:t>
      </w:r>
      <w:r>
        <w:rPr>
          <w:sz w:val="20"/>
        </w:rPr>
        <w:t>de</w:t>
      </w:r>
      <w:r>
        <w:rPr>
          <w:spacing w:val="-2"/>
          <w:sz w:val="20"/>
        </w:rPr>
        <w:t> </w:t>
      </w:r>
      <w:r>
        <w:rPr>
          <w:sz w:val="20"/>
        </w:rPr>
        <w:t>Registro</w:t>
      </w:r>
      <w:r>
        <w:rPr>
          <w:spacing w:val="-2"/>
          <w:sz w:val="20"/>
        </w:rPr>
        <w:t> </w:t>
      </w:r>
      <w:r>
        <w:rPr>
          <w:sz w:val="20"/>
        </w:rPr>
        <w:t>do</w:t>
      </w:r>
      <w:r>
        <w:rPr>
          <w:spacing w:val="-2"/>
          <w:sz w:val="20"/>
        </w:rPr>
        <w:t> </w:t>
      </w:r>
      <w:r>
        <w:rPr>
          <w:sz w:val="20"/>
        </w:rPr>
        <w:t>produto,</w:t>
      </w:r>
      <w:r>
        <w:rPr>
          <w:spacing w:val="-2"/>
          <w:sz w:val="20"/>
        </w:rPr>
        <w:t> </w:t>
      </w:r>
      <w:r>
        <w:rPr>
          <w:sz w:val="20"/>
        </w:rPr>
        <w:t>emitido</w:t>
      </w:r>
      <w:r>
        <w:rPr>
          <w:spacing w:val="-3"/>
          <w:sz w:val="20"/>
        </w:rPr>
        <w:t> </w:t>
      </w:r>
      <w:r>
        <w:rPr>
          <w:sz w:val="20"/>
        </w:rPr>
        <w:t>pela</w:t>
      </w:r>
      <w:r>
        <w:rPr>
          <w:spacing w:val="-12"/>
          <w:sz w:val="20"/>
        </w:rPr>
        <w:t> </w:t>
      </w:r>
      <w:r>
        <w:rPr>
          <w:sz w:val="20"/>
        </w:rPr>
        <w:t>Agência</w:t>
      </w:r>
      <w:r>
        <w:rPr>
          <w:spacing w:val="-2"/>
          <w:sz w:val="20"/>
        </w:rPr>
        <w:t> </w:t>
      </w:r>
      <w:r>
        <w:rPr>
          <w:sz w:val="20"/>
        </w:rPr>
        <w:t>Nacional</w:t>
      </w:r>
      <w:r>
        <w:rPr>
          <w:spacing w:val="-2"/>
          <w:sz w:val="20"/>
        </w:rPr>
        <w:t> </w:t>
      </w:r>
      <w:r>
        <w:rPr>
          <w:sz w:val="20"/>
        </w:rPr>
        <w:t>de</w:t>
      </w:r>
      <w:r>
        <w:rPr>
          <w:spacing w:val="-5"/>
          <w:sz w:val="20"/>
        </w:rPr>
        <w:t> </w:t>
      </w:r>
      <w:r>
        <w:rPr>
          <w:sz w:val="20"/>
        </w:rPr>
        <w:t>Vigilância</w:t>
      </w:r>
      <w:r>
        <w:rPr>
          <w:spacing w:val="-2"/>
          <w:sz w:val="20"/>
        </w:rPr>
        <w:t> Sanitária/ANVISA;</w:t>
      </w:r>
    </w:p>
    <w:p>
      <w:pPr>
        <w:pStyle w:val="ListParagraph"/>
        <w:spacing w:after="0" w:line="240" w:lineRule="auto"/>
        <w:jc w:val="left"/>
        <w:rPr>
          <w:sz w:val="20"/>
        </w:rPr>
        <w:sectPr>
          <w:pgSz w:w="15840" w:h="24480"/>
          <w:pgMar w:top="520" w:bottom="280" w:left="360" w:right="360"/>
        </w:sectPr>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73"/>
      </w:pPr>
    </w:p>
    <w:p>
      <w:pPr>
        <w:pStyle w:val="Heading1"/>
        <w:ind w:left="0" w:right="88"/>
        <w:jc w:val="center"/>
      </w:pPr>
      <w:r>
        <w:rPr>
          <w:spacing w:val="-2"/>
          <w:u w:val="single"/>
        </w:rPr>
        <w:t>ANEXO</w:t>
      </w:r>
      <w:r>
        <w:rPr>
          <w:spacing w:val="-8"/>
          <w:u w:val="single"/>
        </w:rPr>
        <w:t> </w:t>
      </w:r>
      <w:r>
        <w:rPr>
          <w:spacing w:val="-2"/>
          <w:u w:val="single"/>
        </w:rPr>
        <w:t>V- MODELO</w:t>
      </w:r>
      <w:r>
        <w:rPr>
          <w:spacing w:val="-1"/>
          <w:u w:val="single"/>
        </w:rPr>
        <w:t> </w:t>
      </w:r>
      <w:r>
        <w:rPr>
          <w:spacing w:val="-2"/>
          <w:u w:val="single"/>
        </w:rPr>
        <w:t>DE</w:t>
      </w:r>
      <w:r>
        <w:rPr>
          <w:spacing w:val="-12"/>
          <w:u w:val="single"/>
        </w:rPr>
        <w:t> </w:t>
      </w:r>
      <w:r>
        <w:rPr>
          <w:spacing w:val="-2"/>
          <w:u w:val="single"/>
        </w:rPr>
        <w:t>APRESENTAÇ</w:t>
      </w:r>
      <w:r>
        <w:rPr>
          <w:spacing w:val="-20"/>
          <w:u w:val="single"/>
        </w:rPr>
        <w:t> </w:t>
      </w:r>
      <w:r>
        <w:rPr>
          <w:spacing w:val="-2"/>
          <w:u w:val="single"/>
        </w:rPr>
        <w:t>ÃO</w:t>
      </w:r>
      <w:r>
        <w:rPr>
          <w:spacing w:val="-1"/>
          <w:u w:val="single"/>
        </w:rPr>
        <w:t> </w:t>
      </w:r>
      <w:r>
        <w:rPr>
          <w:spacing w:val="-2"/>
          <w:u w:val="single"/>
        </w:rPr>
        <w:t>DA</w:t>
      </w:r>
      <w:r>
        <w:rPr>
          <w:spacing w:val="-12"/>
          <w:u w:val="single"/>
        </w:rPr>
        <w:t> </w:t>
      </w:r>
      <w:r>
        <w:rPr>
          <w:spacing w:val="-2"/>
          <w:u w:val="single"/>
        </w:rPr>
        <w:t>PROPOSTA</w:t>
      </w:r>
    </w:p>
    <w:p>
      <w:pPr>
        <w:pStyle w:val="BodyText"/>
        <w:spacing w:before="57"/>
        <w:rPr>
          <w:b/>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5130"/>
        <w:gridCol w:w="735"/>
        <w:gridCol w:w="1020"/>
        <w:gridCol w:w="1155"/>
        <w:gridCol w:w="1005"/>
        <w:gridCol w:w="1155"/>
        <w:gridCol w:w="900"/>
      </w:tblGrid>
      <w:tr>
        <w:trPr>
          <w:trHeight w:val="1019" w:hRule="atLeast"/>
        </w:trPr>
        <w:tc>
          <w:tcPr>
            <w:tcW w:w="5925" w:type="dxa"/>
            <w:gridSpan w:val="2"/>
          </w:tcPr>
          <w:p>
            <w:pPr>
              <w:pStyle w:val="TableParagraph"/>
              <w:spacing w:before="147"/>
              <w:ind w:left="29" w:right="15"/>
              <w:jc w:val="center"/>
              <w:rPr>
                <w:b/>
                <w:sz w:val="18"/>
              </w:rPr>
            </w:pPr>
            <w:r>
              <w:rPr>
                <w:b/>
                <w:sz w:val="18"/>
              </w:rPr>
              <w:t>UNIVERSIDADE</w:t>
            </w:r>
            <w:r>
              <w:rPr>
                <w:b/>
                <w:spacing w:val="-3"/>
                <w:sz w:val="18"/>
              </w:rPr>
              <w:t> </w:t>
            </w:r>
            <w:r>
              <w:rPr>
                <w:b/>
                <w:sz w:val="18"/>
              </w:rPr>
              <w:t>DO</w:t>
            </w:r>
            <w:r>
              <w:rPr>
                <w:b/>
                <w:spacing w:val="-2"/>
                <w:sz w:val="18"/>
              </w:rPr>
              <w:t> </w:t>
            </w:r>
            <w:r>
              <w:rPr>
                <w:b/>
                <w:sz w:val="18"/>
              </w:rPr>
              <w:t>ESTADO</w:t>
            </w:r>
            <w:r>
              <w:rPr>
                <w:b/>
                <w:spacing w:val="-2"/>
                <w:sz w:val="18"/>
              </w:rPr>
              <w:t> </w:t>
            </w:r>
            <w:r>
              <w:rPr>
                <w:b/>
                <w:sz w:val="18"/>
              </w:rPr>
              <w:t>DO</w:t>
            </w:r>
            <w:r>
              <w:rPr>
                <w:b/>
                <w:spacing w:val="-3"/>
                <w:sz w:val="18"/>
              </w:rPr>
              <w:t> </w:t>
            </w:r>
            <w:r>
              <w:rPr>
                <w:b/>
                <w:sz w:val="18"/>
              </w:rPr>
              <w:t>RIO</w:t>
            </w:r>
            <w:r>
              <w:rPr>
                <w:b/>
                <w:spacing w:val="-2"/>
                <w:sz w:val="18"/>
              </w:rPr>
              <w:t> </w:t>
            </w:r>
            <w:r>
              <w:rPr>
                <w:b/>
                <w:sz w:val="18"/>
              </w:rPr>
              <w:t>DE</w:t>
            </w:r>
            <w:r>
              <w:rPr>
                <w:b/>
                <w:spacing w:val="-2"/>
                <w:sz w:val="18"/>
              </w:rPr>
              <w:t> JANEIRO</w:t>
            </w:r>
          </w:p>
          <w:p>
            <w:pPr>
              <w:pStyle w:val="TableParagraph"/>
              <w:spacing w:before="63"/>
              <w:ind w:left="29" w:right="15"/>
              <w:jc w:val="center"/>
              <w:rPr>
                <w:b/>
                <w:sz w:val="18"/>
              </w:rPr>
            </w:pPr>
            <w:r>
              <w:rPr>
                <w:b/>
                <w:sz w:val="18"/>
              </w:rPr>
              <w:t>A</w:t>
            </w:r>
            <w:r>
              <w:rPr>
                <w:b/>
                <w:smallCaps/>
                <w:sz w:val="18"/>
              </w:rPr>
              <w:t>ne</w:t>
            </w:r>
            <w:r>
              <w:rPr>
                <w:b/>
                <w:smallCaps w:val="0"/>
                <w:sz w:val="18"/>
              </w:rPr>
              <w:t>x</w:t>
            </w:r>
            <w:r>
              <w:rPr>
                <w:b/>
                <w:smallCaps/>
                <w:sz w:val="18"/>
              </w:rPr>
              <w:t>o</w:t>
            </w:r>
            <w:r>
              <w:rPr>
                <w:b/>
                <w:smallCaps w:val="0"/>
                <w:spacing w:val="-8"/>
                <w:sz w:val="18"/>
              </w:rPr>
              <w:t> </w:t>
            </w:r>
            <w:r>
              <w:rPr>
                <w:b/>
                <w:smallCaps w:val="0"/>
                <w:spacing w:val="-10"/>
                <w:sz w:val="18"/>
              </w:rPr>
              <w:t>V</w:t>
            </w:r>
          </w:p>
          <w:p>
            <w:pPr>
              <w:pStyle w:val="TableParagraph"/>
              <w:spacing w:before="63"/>
              <w:ind w:left="29" w:right="15"/>
              <w:jc w:val="center"/>
              <w:rPr>
                <w:b/>
                <w:sz w:val="18"/>
              </w:rPr>
            </w:pPr>
            <w:r>
              <w:rPr>
                <w:b/>
                <w:spacing w:val="-2"/>
                <w:sz w:val="18"/>
              </w:rPr>
              <w:t>PROPOSTA</w:t>
            </w:r>
            <w:r>
              <w:rPr>
                <w:b/>
                <w:spacing w:val="-8"/>
                <w:sz w:val="18"/>
              </w:rPr>
              <w:t> </w:t>
            </w:r>
            <w:r>
              <w:rPr>
                <w:b/>
                <w:spacing w:val="-2"/>
                <w:sz w:val="18"/>
              </w:rPr>
              <w:t>DETALHE</w:t>
            </w:r>
          </w:p>
        </w:tc>
        <w:tc>
          <w:tcPr>
            <w:tcW w:w="5970" w:type="dxa"/>
            <w:gridSpan w:val="6"/>
          </w:tcPr>
          <w:p>
            <w:pPr>
              <w:pStyle w:val="TableParagraph"/>
              <w:spacing w:before="102"/>
              <w:ind w:left="213"/>
              <w:rPr>
                <w:b/>
                <w:sz w:val="18"/>
              </w:rPr>
            </w:pPr>
            <w:r>
              <w:rPr>
                <w:b/>
                <w:sz w:val="18"/>
              </w:rPr>
              <w:t>Licitação</w:t>
            </w:r>
            <w:r>
              <w:rPr>
                <w:b/>
                <w:spacing w:val="-2"/>
                <w:sz w:val="18"/>
              </w:rPr>
              <w:t> </w:t>
            </w:r>
            <w:r>
              <w:rPr>
                <w:b/>
                <w:sz w:val="18"/>
              </w:rPr>
              <w:t>por</w:t>
            </w:r>
            <w:r>
              <w:rPr>
                <w:b/>
                <w:spacing w:val="-4"/>
                <w:sz w:val="18"/>
              </w:rPr>
              <w:t> </w:t>
            </w:r>
            <w:r>
              <w:rPr>
                <w:b/>
                <w:sz w:val="18"/>
              </w:rPr>
              <w:t>Pregão</w:t>
            </w:r>
            <w:r>
              <w:rPr>
                <w:b/>
                <w:spacing w:val="-1"/>
                <w:sz w:val="18"/>
              </w:rPr>
              <w:t> </w:t>
            </w:r>
            <w:r>
              <w:rPr>
                <w:b/>
                <w:sz w:val="18"/>
              </w:rPr>
              <w:t>n°</w:t>
            </w:r>
            <w:r>
              <w:rPr>
                <w:b/>
                <w:spacing w:val="-1"/>
                <w:sz w:val="18"/>
              </w:rPr>
              <w:t> </w:t>
            </w:r>
            <w:r>
              <w:rPr>
                <w:b/>
                <w:spacing w:val="-2"/>
                <w:sz w:val="18"/>
              </w:rPr>
              <w:t>143/2025.</w:t>
            </w:r>
          </w:p>
          <w:p>
            <w:pPr>
              <w:pStyle w:val="TableParagraph"/>
              <w:spacing w:line="310" w:lineRule="atLeast" w:before="5"/>
              <w:ind w:left="213" w:right="2077"/>
              <w:rPr>
                <w:b/>
                <w:sz w:val="18"/>
              </w:rPr>
            </w:pPr>
            <w:r>
              <w:rPr>
                <w:b/>
                <w:sz w:val="18"/>
              </w:rPr>
              <w:t>A</w:t>
            </w:r>
            <w:r>
              <w:rPr>
                <w:b/>
                <w:spacing w:val="-12"/>
                <w:sz w:val="18"/>
              </w:rPr>
              <w:t> </w:t>
            </w:r>
            <w:r>
              <w:rPr>
                <w:b/>
                <w:sz w:val="18"/>
              </w:rPr>
              <w:t>realizar-se</w:t>
            </w:r>
            <w:r>
              <w:rPr>
                <w:b/>
                <w:spacing w:val="-11"/>
                <w:sz w:val="18"/>
              </w:rPr>
              <w:t> </w:t>
            </w:r>
            <w:r>
              <w:rPr>
                <w:b/>
                <w:sz w:val="18"/>
              </w:rPr>
              <w:t>em</w:t>
            </w:r>
            <w:r>
              <w:rPr>
                <w:b/>
                <w:spacing w:val="-10"/>
                <w:sz w:val="18"/>
              </w:rPr>
              <w:t> </w:t>
            </w:r>
            <w:r>
              <w:rPr>
                <w:b/>
                <w:sz w:val="18"/>
              </w:rPr>
              <w:t>03/04/2025</w:t>
            </w:r>
            <w:r>
              <w:rPr>
                <w:b/>
                <w:spacing w:val="-9"/>
                <w:sz w:val="18"/>
              </w:rPr>
              <w:t> </w:t>
            </w:r>
            <w:r>
              <w:rPr>
                <w:b/>
                <w:sz w:val="18"/>
              </w:rPr>
              <w:t>às</w:t>
            </w:r>
            <w:r>
              <w:rPr>
                <w:b/>
                <w:spacing w:val="-9"/>
                <w:sz w:val="18"/>
              </w:rPr>
              <w:t> </w:t>
            </w:r>
            <w:r>
              <w:rPr>
                <w:b/>
                <w:sz w:val="18"/>
              </w:rPr>
              <w:t>10</w:t>
            </w:r>
            <w:r>
              <w:rPr>
                <w:b/>
                <w:spacing w:val="-9"/>
                <w:sz w:val="18"/>
              </w:rPr>
              <w:t> </w:t>
            </w:r>
            <w:r>
              <w:rPr>
                <w:b/>
                <w:sz w:val="18"/>
              </w:rPr>
              <w:t>horas. Processo n° SEI-260007/013931/2024.</w:t>
            </w:r>
          </w:p>
        </w:tc>
      </w:tr>
      <w:tr>
        <w:trPr>
          <w:trHeight w:val="539" w:hRule="atLeast"/>
        </w:trPr>
        <w:tc>
          <w:tcPr>
            <w:tcW w:w="795" w:type="dxa"/>
            <w:vMerge w:val="restart"/>
          </w:tcPr>
          <w:p>
            <w:pPr>
              <w:pStyle w:val="TableParagraph"/>
              <w:spacing w:before="161"/>
              <w:rPr>
                <w:b/>
                <w:sz w:val="16"/>
              </w:rPr>
            </w:pPr>
          </w:p>
          <w:p>
            <w:pPr>
              <w:pStyle w:val="TableParagraph"/>
              <w:spacing w:line="352" w:lineRule="auto"/>
              <w:ind w:left="346" w:right="128" w:hanging="143"/>
              <w:rPr>
                <w:b/>
                <w:sz w:val="16"/>
              </w:rPr>
            </w:pPr>
            <w:r>
              <w:rPr>
                <w:b/>
                <w:spacing w:val="-4"/>
                <w:sz w:val="16"/>
              </w:rPr>
              <w:t>LOTE</w:t>
            </w:r>
            <w:r>
              <w:rPr>
                <w:b/>
                <w:spacing w:val="40"/>
                <w:sz w:val="16"/>
              </w:rPr>
              <w:t> </w:t>
            </w:r>
            <w:r>
              <w:rPr>
                <w:b/>
                <w:spacing w:val="-6"/>
                <w:sz w:val="16"/>
              </w:rPr>
              <w:t>01</w:t>
            </w:r>
          </w:p>
        </w:tc>
        <w:tc>
          <w:tcPr>
            <w:tcW w:w="5130" w:type="dxa"/>
            <w:vMerge w:val="restart"/>
          </w:tcPr>
          <w:p>
            <w:pPr>
              <w:pStyle w:val="TableParagraph"/>
              <w:rPr>
                <w:b/>
                <w:sz w:val="16"/>
              </w:rPr>
            </w:pPr>
          </w:p>
          <w:p>
            <w:pPr>
              <w:pStyle w:val="TableParagraph"/>
              <w:spacing w:before="112"/>
              <w:rPr>
                <w:b/>
                <w:sz w:val="16"/>
              </w:rPr>
            </w:pPr>
          </w:p>
          <w:p>
            <w:pPr>
              <w:pStyle w:val="TableParagraph"/>
              <w:ind w:left="28"/>
              <w:jc w:val="center"/>
              <w:rPr>
                <w:b/>
                <w:sz w:val="16"/>
              </w:rPr>
            </w:pPr>
            <w:r>
              <w:rPr>
                <w:b/>
                <w:spacing w:val="-2"/>
                <w:sz w:val="16"/>
              </w:rPr>
              <w:t>ESPECIFICAÇÃO</w:t>
            </w:r>
          </w:p>
        </w:tc>
        <w:tc>
          <w:tcPr>
            <w:tcW w:w="735" w:type="dxa"/>
            <w:vMerge w:val="restart"/>
          </w:tcPr>
          <w:p>
            <w:pPr>
              <w:pStyle w:val="TableParagraph"/>
              <w:rPr>
                <w:b/>
                <w:sz w:val="16"/>
              </w:rPr>
            </w:pPr>
          </w:p>
          <w:p>
            <w:pPr>
              <w:pStyle w:val="TableParagraph"/>
              <w:spacing w:before="112"/>
              <w:rPr>
                <w:b/>
                <w:sz w:val="16"/>
              </w:rPr>
            </w:pPr>
          </w:p>
          <w:p>
            <w:pPr>
              <w:pStyle w:val="TableParagraph"/>
              <w:ind w:left="169"/>
              <w:rPr>
                <w:b/>
                <w:sz w:val="16"/>
              </w:rPr>
            </w:pPr>
            <w:r>
              <w:rPr>
                <w:b/>
                <w:spacing w:val="-4"/>
                <w:sz w:val="16"/>
              </w:rPr>
              <w:t>UNID</w:t>
            </w:r>
          </w:p>
        </w:tc>
        <w:tc>
          <w:tcPr>
            <w:tcW w:w="1020" w:type="dxa"/>
            <w:vMerge w:val="restart"/>
          </w:tcPr>
          <w:p>
            <w:pPr>
              <w:pStyle w:val="TableParagraph"/>
              <w:rPr>
                <w:b/>
                <w:sz w:val="16"/>
              </w:rPr>
            </w:pPr>
          </w:p>
          <w:p>
            <w:pPr>
              <w:pStyle w:val="TableParagraph"/>
              <w:spacing w:before="112"/>
              <w:rPr>
                <w:b/>
                <w:sz w:val="16"/>
              </w:rPr>
            </w:pPr>
          </w:p>
          <w:p>
            <w:pPr>
              <w:pStyle w:val="TableParagraph"/>
              <w:ind w:left="343"/>
              <w:rPr>
                <w:b/>
                <w:sz w:val="16"/>
              </w:rPr>
            </w:pPr>
            <w:r>
              <w:rPr>
                <w:b/>
                <w:spacing w:val="-5"/>
                <w:sz w:val="16"/>
              </w:rPr>
              <w:t>QTD</w:t>
            </w:r>
          </w:p>
        </w:tc>
        <w:tc>
          <w:tcPr>
            <w:tcW w:w="2160" w:type="dxa"/>
            <w:gridSpan w:val="2"/>
          </w:tcPr>
          <w:p>
            <w:pPr>
              <w:pStyle w:val="TableParagraph"/>
              <w:spacing w:before="60"/>
              <w:ind w:left="28"/>
              <w:jc w:val="center"/>
              <w:rPr>
                <w:b/>
                <w:sz w:val="16"/>
              </w:rPr>
            </w:pPr>
            <w:r>
              <w:rPr>
                <w:b/>
                <w:sz w:val="16"/>
              </w:rPr>
              <w:t>PREÇO</w:t>
            </w:r>
            <w:r>
              <w:rPr>
                <w:b/>
                <w:spacing w:val="-1"/>
                <w:sz w:val="16"/>
              </w:rPr>
              <w:t> </w:t>
            </w:r>
            <w:r>
              <w:rPr>
                <w:b/>
                <w:spacing w:val="-5"/>
                <w:sz w:val="16"/>
              </w:rPr>
              <w:t>COM</w:t>
            </w:r>
          </w:p>
          <w:p>
            <w:pPr>
              <w:pStyle w:val="TableParagraph"/>
              <w:spacing w:before="86"/>
              <w:ind w:left="28" w:right="14"/>
              <w:jc w:val="center"/>
              <w:rPr>
                <w:b/>
                <w:sz w:val="16"/>
              </w:rPr>
            </w:pPr>
            <w:r>
              <w:rPr>
                <w:b/>
                <w:sz w:val="16"/>
              </w:rPr>
              <w:t>ICMS</w:t>
            </w:r>
            <w:r>
              <w:rPr>
                <w:b/>
                <w:spacing w:val="-1"/>
                <w:sz w:val="16"/>
              </w:rPr>
              <w:t> </w:t>
            </w:r>
            <w:r>
              <w:rPr>
                <w:b/>
                <w:spacing w:val="-4"/>
                <w:sz w:val="16"/>
              </w:rPr>
              <w:t>(R$)</w:t>
            </w:r>
          </w:p>
        </w:tc>
        <w:tc>
          <w:tcPr>
            <w:tcW w:w="2055" w:type="dxa"/>
            <w:gridSpan w:val="2"/>
          </w:tcPr>
          <w:p>
            <w:pPr>
              <w:pStyle w:val="TableParagraph"/>
              <w:spacing w:before="60"/>
              <w:ind w:left="561"/>
              <w:rPr>
                <w:b/>
                <w:sz w:val="16"/>
              </w:rPr>
            </w:pPr>
            <w:r>
              <w:rPr>
                <w:b/>
                <w:sz w:val="16"/>
              </w:rPr>
              <w:t>PREÇO</w:t>
            </w:r>
            <w:r>
              <w:rPr>
                <w:b/>
                <w:spacing w:val="-1"/>
                <w:sz w:val="16"/>
              </w:rPr>
              <w:t> </w:t>
            </w:r>
            <w:r>
              <w:rPr>
                <w:b/>
                <w:spacing w:val="-5"/>
                <w:sz w:val="16"/>
              </w:rPr>
              <w:t>SEM</w:t>
            </w:r>
          </w:p>
          <w:p>
            <w:pPr>
              <w:pStyle w:val="TableParagraph"/>
              <w:spacing w:before="86"/>
              <w:ind w:left="647"/>
              <w:rPr>
                <w:b/>
                <w:sz w:val="16"/>
              </w:rPr>
            </w:pPr>
            <w:r>
              <w:rPr>
                <w:b/>
                <w:sz w:val="16"/>
              </w:rPr>
              <w:t>ICMS</w:t>
            </w:r>
            <w:r>
              <w:rPr>
                <w:b/>
                <w:spacing w:val="-1"/>
                <w:sz w:val="16"/>
              </w:rPr>
              <w:t> </w:t>
            </w:r>
            <w:r>
              <w:rPr>
                <w:b/>
                <w:spacing w:val="-4"/>
                <w:sz w:val="16"/>
              </w:rPr>
              <w:t>(R$)</w:t>
            </w:r>
          </w:p>
        </w:tc>
      </w:tr>
      <w:tr>
        <w:trPr>
          <w:trHeight w:val="539" w:hRule="atLeast"/>
        </w:trPr>
        <w:tc>
          <w:tcPr>
            <w:tcW w:w="795" w:type="dxa"/>
            <w:vMerge/>
            <w:tcBorders>
              <w:top w:val="nil"/>
            </w:tcBorders>
          </w:tcPr>
          <w:p>
            <w:pPr>
              <w:rPr>
                <w:sz w:val="2"/>
                <w:szCs w:val="2"/>
              </w:rPr>
            </w:pPr>
          </w:p>
        </w:tc>
        <w:tc>
          <w:tcPr>
            <w:tcW w:w="5130" w:type="dxa"/>
            <w:vMerge/>
            <w:tcBorders>
              <w:top w:val="nil"/>
            </w:tcBorders>
          </w:tcPr>
          <w:p>
            <w:pPr>
              <w:rPr>
                <w:sz w:val="2"/>
                <w:szCs w:val="2"/>
              </w:rPr>
            </w:pPr>
          </w:p>
        </w:tc>
        <w:tc>
          <w:tcPr>
            <w:tcW w:w="735" w:type="dxa"/>
            <w:vMerge/>
            <w:tcBorders>
              <w:top w:val="nil"/>
            </w:tcBorders>
          </w:tcPr>
          <w:p>
            <w:pPr>
              <w:rPr>
                <w:sz w:val="2"/>
                <w:szCs w:val="2"/>
              </w:rPr>
            </w:pPr>
          </w:p>
        </w:tc>
        <w:tc>
          <w:tcPr>
            <w:tcW w:w="1020" w:type="dxa"/>
            <w:vMerge/>
            <w:tcBorders>
              <w:top w:val="nil"/>
            </w:tcBorders>
          </w:tcPr>
          <w:p>
            <w:pPr>
              <w:rPr>
                <w:sz w:val="2"/>
                <w:szCs w:val="2"/>
              </w:rPr>
            </w:pPr>
          </w:p>
        </w:tc>
        <w:tc>
          <w:tcPr>
            <w:tcW w:w="1155"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1005" w:type="dxa"/>
          </w:tcPr>
          <w:p>
            <w:pPr>
              <w:pStyle w:val="TableParagraph"/>
              <w:spacing w:before="11"/>
              <w:rPr>
                <w:b/>
                <w:sz w:val="16"/>
              </w:rPr>
            </w:pPr>
          </w:p>
          <w:p>
            <w:pPr>
              <w:pStyle w:val="TableParagraph"/>
              <w:ind w:left="236"/>
              <w:rPr>
                <w:b/>
                <w:sz w:val="16"/>
              </w:rPr>
            </w:pPr>
            <w:r>
              <w:rPr>
                <w:b/>
                <w:spacing w:val="-4"/>
                <w:sz w:val="16"/>
              </w:rPr>
              <w:t>TOTAL</w:t>
            </w:r>
          </w:p>
        </w:tc>
        <w:tc>
          <w:tcPr>
            <w:tcW w:w="1155" w:type="dxa"/>
          </w:tcPr>
          <w:p>
            <w:pPr>
              <w:pStyle w:val="TableParagraph"/>
              <w:spacing w:before="60"/>
              <w:ind w:left="28"/>
              <w:jc w:val="center"/>
              <w:rPr>
                <w:b/>
                <w:sz w:val="16"/>
              </w:rPr>
            </w:pPr>
            <w:r>
              <w:rPr>
                <w:b/>
                <w:spacing w:val="-2"/>
                <w:sz w:val="16"/>
              </w:rPr>
              <w:t>PREÇO</w:t>
            </w:r>
          </w:p>
          <w:p>
            <w:pPr>
              <w:pStyle w:val="TableParagraph"/>
              <w:spacing w:before="86"/>
              <w:ind w:left="28" w:right="14"/>
              <w:jc w:val="center"/>
              <w:rPr>
                <w:b/>
                <w:sz w:val="16"/>
              </w:rPr>
            </w:pPr>
            <w:r>
              <w:rPr>
                <w:b/>
                <w:spacing w:val="-2"/>
                <w:sz w:val="16"/>
              </w:rPr>
              <w:t>UNITÁRIO</w:t>
            </w:r>
          </w:p>
        </w:tc>
        <w:tc>
          <w:tcPr>
            <w:tcW w:w="900" w:type="dxa"/>
          </w:tcPr>
          <w:p>
            <w:pPr>
              <w:pStyle w:val="TableParagraph"/>
              <w:spacing w:before="11"/>
              <w:rPr>
                <w:b/>
                <w:sz w:val="16"/>
              </w:rPr>
            </w:pPr>
          </w:p>
          <w:p>
            <w:pPr>
              <w:pStyle w:val="TableParagraph"/>
              <w:ind w:left="184"/>
              <w:rPr>
                <w:b/>
                <w:sz w:val="16"/>
              </w:rPr>
            </w:pPr>
            <w:r>
              <w:rPr>
                <w:b/>
                <w:spacing w:val="-4"/>
                <w:sz w:val="16"/>
              </w:rPr>
              <w:t>TOTAL</w:t>
            </w:r>
          </w:p>
        </w:tc>
      </w:tr>
      <w:tr>
        <w:trPr>
          <w:trHeight w:val="1889" w:hRule="atLeast"/>
        </w:trPr>
        <w:tc>
          <w:tcPr>
            <w:tcW w:w="795" w:type="dxa"/>
          </w:tcPr>
          <w:p>
            <w:pPr>
              <w:pStyle w:val="TableParagraph"/>
              <w:rPr>
                <w:b/>
                <w:sz w:val="20"/>
              </w:rPr>
            </w:pPr>
          </w:p>
          <w:p>
            <w:pPr>
              <w:pStyle w:val="TableParagraph"/>
              <w:rPr>
                <w:b/>
                <w:sz w:val="20"/>
              </w:rPr>
            </w:pPr>
          </w:p>
          <w:p>
            <w:pPr>
              <w:pStyle w:val="TableParagraph"/>
              <w:spacing w:before="143"/>
              <w:rPr>
                <w:b/>
                <w:sz w:val="20"/>
              </w:rPr>
            </w:pPr>
          </w:p>
          <w:p>
            <w:pPr>
              <w:pStyle w:val="TableParagraph"/>
              <w:ind w:left="28"/>
              <w:jc w:val="center"/>
              <w:rPr>
                <w:sz w:val="20"/>
              </w:rPr>
            </w:pPr>
            <w:r>
              <w:rPr>
                <w:spacing w:val="-5"/>
                <w:sz w:val="20"/>
              </w:rPr>
              <w:t>1.1</w:t>
            </w:r>
          </w:p>
        </w:tc>
        <w:tc>
          <w:tcPr>
            <w:tcW w:w="5130" w:type="dxa"/>
          </w:tcPr>
          <w:p>
            <w:pPr>
              <w:pStyle w:val="TableParagraph"/>
              <w:spacing w:line="352" w:lineRule="auto" w:before="60"/>
              <w:ind w:left="82" w:right="65"/>
              <w:jc w:val="both"/>
              <w:rPr>
                <w:sz w:val="16"/>
              </w:rPr>
            </w:pPr>
            <w:r>
              <w:rPr>
                <w:sz w:val="16"/>
              </w:rPr>
              <w:t>LAMINA SHAVER,DIAMETRO: 4MM X 11MM A 12MM, </w:t>
            </w:r>
            <w:r>
              <w:rPr>
                <w:sz w:val="16"/>
              </w:rPr>
              <w:t>TIPO:</w:t>
            </w:r>
            <w:r>
              <w:rPr>
                <w:spacing w:val="40"/>
                <w:sz w:val="16"/>
              </w:rPr>
              <w:t> </w:t>
            </w:r>
            <w:r>
              <w:rPr>
                <w:sz w:val="16"/>
              </w:rPr>
              <w:t>LAMINA</w:t>
            </w:r>
            <w:r>
              <w:rPr>
                <w:spacing w:val="-10"/>
                <w:sz w:val="16"/>
              </w:rPr>
              <w:t> </w:t>
            </w:r>
            <w:r>
              <w:rPr>
                <w:sz w:val="16"/>
              </w:rPr>
              <w:t>DE</w:t>
            </w:r>
            <w:r>
              <w:rPr>
                <w:spacing w:val="-10"/>
                <w:sz w:val="16"/>
              </w:rPr>
              <w:t> </w:t>
            </w:r>
            <w:r>
              <w:rPr>
                <w:sz w:val="16"/>
              </w:rPr>
              <w:t>SHAVER</w:t>
            </w:r>
            <w:r>
              <w:rPr>
                <w:spacing w:val="-7"/>
                <w:sz w:val="16"/>
              </w:rPr>
              <w:t> </w:t>
            </w:r>
            <w:r>
              <w:rPr>
                <w:sz w:val="16"/>
              </w:rPr>
              <w:t>DESCARTAVEL,</w:t>
            </w:r>
            <w:r>
              <w:rPr>
                <w:spacing w:val="-6"/>
                <w:sz w:val="16"/>
              </w:rPr>
              <w:t> </w:t>
            </w:r>
            <w:r>
              <w:rPr>
                <w:sz w:val="16"/>
              </w:rPr>
              <w:t>MODELO:</w:t>
            </w:r>
            <w:r>
              <w:rPr>
                <w:spacing w:val="-6"/>
                <w:sz w:val="16"/>
              </w:rPr>
              <w:t> </w:t>
            </w:r>
            <w:r>
              <w:rPr>
                <w:sz w:val="16"/>
              </w:rPr>
              <w:t>RETA</w:t>
            </w:r>
            <w:r>
              <w:rPr>
                <w:spacing w:val="-10"/>
                <w:sz w:val="16"/>
              </w:rPr>
              <w:t> </w:t>
            </w:r>
            <w:r>
              <w:rPr>
                <w:sz w:val="16"/>
              </w:rPr>
              <w:t>PARA</w:t>
            </w:r>
            <w:r>
              <w:rPr>
                <w:spacing w:val="-10"/>
                <w:sz w:val="16"/>
              </w:rPr>
              <w:t> </w:t>
            </w:r>
            <w:r>
              <w:rPr>
                <w:sz w:val="16"/>
              </w:rPr>
              <w:t>SEIOS</w:t>
            </w:r>
            <w:r>
              <w:rPr>
                <w:spacing w:val="40"/>
                <w:sz w:val="16"/>
              </w:rPr>
              <w:t> </w:t>
            </w:r>
            <w:r>
              <w:rPr>
                <w:sz w:val="16"/>
              </w:rPr>
              <w:t>PARANASAIS COM PONTA RODAVEL, COR: N/D, FORMA</w:t>
            </w:r>
            <w:r>
              <w:rPr>
                <w:spacing w:val="40"/>
                <w:sz w:val="16"/>
              </w:rPr>
              <w:t> </w:t>
            </w:r>
            <w:r>
              <w:rPr>
                <w:sz w:val="16"/>
              </w:rPr>
              <w:t>FORNECIMENTO: KIT COM 5 UNIDADES.</w:t>
            </w:r>
          </w:p>
          <w:p>
            <w:pPr>
              <w:pStyle w:val="TableParagraph"/>
              <w:spacing w:before="66"/>
              <w:rPr>
                <w:b/>
                <w:sz w:val="16"/>
              </w:rPr>
            </w:pPr>
          </w:p>
          <w:p>
            <w:pPr>
              <w:pStyle w:val="TableParagraph"/>
              <w:ind w:left="82" w:right="3886"/>
              <w:rPr>
                <w:sz w:val="18"/>
              </w:rPr>
            </w:pPr>
            <w:r>
              <w:rPr>
                <w:sz w:val="18"/>
              </w:rPr>
              <w:t>Marca </w:t>
            </w:r>
            <w:r>
              <w:rPr>
                <w:spacing w:val="-2"/>
                <w:sz w:val="18"/>
              </w:rPr>
              <w:t>ofertada:</w:t>
            </w:r>
          </w:p>
          <w:p>
            <w:pPr>
              <w:pStyle w:val="TableParagraph"/>
              <w:spacing w:before="63"/>
              <w:ind w:left="82" w:right="3886"/>
              <w:rPr>
                <w:sz w:val="18"/>
              </w:rPr>
            </w:pPr>
            <w:r>
              <w:rPr>
                <w:sz w:val="18"/>
              </w:rPr>
              <w:t>Registro </w:t>
            </w:r>
            <w:r>
              <w:rPr>
                <w:spacing w:val="-5"/>
                <w:sz w:val="18"/>
              </w:rPr>
              <w:t>nº:</w:t>
            </w:r>
          </w:p>
        </w:tc>
        <w:tc>
          <w:tcPr>
            <w:tcW w:w="735" w:type="dxa"/>
          </w:tcPr>
          <w:p>
            <w:pPr>
              <w:pStyle w:val="TableParagraph"/>
              <w:rPr>
                <w:b/>
                <w:sz w:val="20"/>
              </w:rPr>
            </w:pPr>
          </w:p>
          <w:p>
            <w:pPr>
              <w:pStyle w:val="TableParagraph"/>
              <w:rPr>
                <w:b/>
                <w:sz w:val="20"/>
              </w:rPr>
            </w:pPr>
          </w:p>
          <w:p>
            <w:pPr>
              <w:pStyle w:val="TableParagraph"/>
              <w:spacing w:before="143"/>
              <w:rPr>
                <w:b/>
                <w:sz w:val="20"/>
              </w:rPr>
            </w:pPr>
          </w:p>
          <w:p>
            <w:pPr>
              <w:pStyle w:val="TableParagraph"/>
              <w:ind w:left="14"/>
              <w:jc w:val="center"/>
              <w:rPr>
                <w:sz w:val="20"/>
              </w:rPr>
            </w:pPr>
            <w:r>
              <w:rPr>
                <w:spacing w:val="-5"/>
                <w:sz w:val="20"/>
              </w:rPr>
              <w:t>kit</w:t>
            </w:r>
          </w:p>
        </w:tc>
        <w:tc>
          <w:tcPr>
            <w:tcW w:w="1020" w:type="dxa"/>
          </w:tcPr>
          <w:p>
            <w:pPr>
              <w:pStyle w:val="TableParagraph"/>
              <w:rPr>
                <w:b/>
                <w:sz w:val="18"/>
              </w:rPr>
            </w:pPr>
          </w:p>
          <w:p>
            <w:pPr>
              <w:pStyle w:val="TableParagraph"/>
              <w:rPr>
                <w:b/>
                <w:sz w:val="18"/>
              </w:rPr>
            </w:pPr>
          </w:p>
          <w:p>
            <w:pPr>
              <w:pStyle w:val="TableParagraph"/>
              <w:rPr>
                <w:b/>
                <w:sz w:val="18"/>
              </w:rPr>
            </w:pPr>
          </w:p>
          <w:p>
            <w:pPr>
              <w:pStyle w:val="TableParagraph"/>
              <w:spacing w:before="24"/>
              <w:rPr>
                <w:b/>
                <w:sz w:val="18"/>
              </w:rPr>
            </w:pPr>
          </w:p>
          <w:p>
            <w:pPr>
              <w:pStyle w:val="TableParagraph"/>
              <w:ind w:left="14"/>
              <w:jc w:val="center"/>
              <w:rPr>
                <w:sz w:val="18"/>
              </w:rPr>
            </w:pPr>
            <w:r>
              <w:rPr>
                <w:spacing w:val="-5"/>
                <w:sz w:val="18"/>
              </w:rPr>
              <w:t>10</w:t>
            </w:r>
          </w:p>
        </w:tc>
        <w:tc>
          <w:tcPr>
            <w:tcW w:w="1155" w:type="dxa"/>
          </w:tcPr>
          <w:p>
            <w:pPr>
              <w:pStyle w:val="TableParagraph"/>
              <w:rPr>
                <w:sz w:val="16"/>
              </w:rPr>
            </w:pPr>
          </w:p>
        </w:tc>
        <w:tc>
          <w:tcPr>
            <w:tcW w:w="1005" w:type="dxa"/>
          </w:tcPr>
          <w:p>
            <w:pPr>
              <w:pStyle w:val="TableParagraph"/>
              <w:rPr>
                <w:sz w:val="16"/>
              </w:rPr>
            </w:pPr>
          </w:p>
        </w:tc>
        <w:tc>
          <w:tcPr>
            <w:tcW w:w="1155" w:type="dxa"/>
          </w:tcPr>
          <w:p>
            <w:pPr>
              <w:pStyle w:val="TableParagraph"/>
              <w:rPr>
                <w:sz w:val="16"/>
              </w:rPr>
            </w:pPr>
          </w:p>
        </w:tc>
        <w:tc>
          <w:tcPr>
            <w:tcW w:w="900" w:type="dxa"/>
          </w:tcPr>
          <w:p>
            <w:pPr>
              <w:pStyle w:val="TableParagraph"/>
              <w:rPr>
                <w:sz w:val="16"/>
              </w:rPr>
            </w:pPr>
          </w:p>
        </w:tc>
      </w:tr>
      <w:tr>
        <w:trPr>
          <w:trHeight w:val="1619" w:hRule="atLeast"/>
        </w:trPr>
        <w:tc>
          <w:tcPr>
            <w:tcW w:w="795" w:type="dxa"/>
          </w:tcPr>
          <w:p>
            <w:pPr>
              <w:pStyle w:val="TableParagraph"/>
              <w:rPr>
                <w:b/>
                <w:sz w:val="20"/>
              </w:rPr>
            </w:pPr>
          </w:p>
          <w:p>
            <w:pPr>
              <w:pStyle w:val="TableParagraph"/>
              <w:rPr>
                <w:b/>
                <w:sz w:val="20"/>
              </w:rPr>
            </w:pPr>
          </w:p>
          <w:p>
            <w:pPr>
              <w:pStyle w:val="TableParagraph"/>
              <w:spacing w:before="8"/>
              <w:rPr>
                <w:b/>
                <w:sz w:val="20"/>
              </w:rPr>
            </w:pPr>
          </w:p>
          <w:p>
            <w:pPr>
              <w:pStyle w:val="TableParagraph"/>
              <w:ind w:left="28"/>
              <w:jc w:val="center"/>
              <w:rPr>
                <w:sz w:val="20"/>
              </w:rPr>
            </w:pPr>
            <w:r>
              <w:rPr>
                <w:spacing w:val="-5"/>
                <w:sz w:val="20"/>
              </w:rPr>
              <w:t>1.2</w:t>
            </w:r>
          </w:p>
        </w:tc>
        <w:tc>
          <w:tcPr>
            <w:tcW w:w="5130" w:type="dxa"/>
          </w:tcPr>
          <w:p>
            <w:pPr>
              <w:pStyle w:val="TableParagraph"/>
              <w:spacing w:line="352" w:lineRule="auto" w:before="60"/>
              <w:ind w:left="82" w:right="65"/>
              <w:jc w:val="both"/>
              <w:rPr>
                <w:sz w:val="16"/>
              </w:rPr>
            </w:pPr>
            <w:r>
              <w:rPr>
                <w:sz w:val="16"/>
              </w:rPr>
              <w:t>LAMINA SHAVER,DIAMETRO: 4MM, TIPO: </w:t>
            </w:r>
            <w:r>
              <w:rPr>
                <w:sz w:val="16"/>
              </w:rPr>
              <w:t>DESCARTAVEL,</w:t>
            </w:r>
            <w:r>
              <w:rPr>
                <w:spacing w:val="40"/>
                <w:sz w:val="16"/>
              </w:rPr>
              <w:t> </w:t>
            </w:r>
            <w:r>
              <w:rPr>
                <w:sz w:val="16"/>
              </w:rPr>
              <w:t>MODELO: RAD ROTAVEL, COMPRIMENTO: 11CM, ANGULO: 12°,</w:t>
            </w:r>
            <w:r>
              <w:rPr>
                <w:spacing w:val="40"/>
                <w:sz w:val="16"/>
              </w:rPr>
              <w:t> </w:t>
            </w:r>
            <w:r>
              <w:rPr>
                <w:sz w:val="16"/>
              </w:rPr>
              <w:t>COR: N/D, FORMA FORNECIMENTO: UNIDADE.</w:t>
            </w:r>
          </w:p>
          <w:p>
            <w:pPr>
              <w:pStyle w:val="TableParagraph"/>
              <w:spacing w:before="66"/>
              <w:rPr>
                <w:b/>
                <w:sz w:val="16"/>
              </w:rPr>
            </w:pPr>
          </w:p>
          <w:p>
            <w:pPr>
              <w:pStyle w:val="TableParagraph"/>
              <w:ind w:left="82" w:right="3886"/>
              <w:rPr>
                <w:sz w:val="18"/>
              </w:rPr>
            </w:pPr>
            <w:r>
              <w:rPr>
                <w:sz w:val="18"/>
              </w:rPr>
              <w:t>Marca </w:t>
            </w:r>
            <w:r>
              <w:rPr>
                <w:spacing w:val="-2"/>
                <w:sz w:val="18"/>
              </w:rPr>
              <w:t>ofertada:</w:t>
            </w:r>
          </w:p>
          <w:p>
            <w:pPr>
              <w:pStyle w:val="TableParagraph"/>
              <w:spacing w:before="63"/>
              <w:ind w:left="82" w:right="3886"/>
              <w:rPr>
                <w:sz w:val="18"/>
              </w:rPr>
            </w:pPr>
            <w:r>
              <w:rPr>
                <w:sz w:val="18"/>
              </w:rPr>
              <w:t>Registro </w:t>
            </w:r>
            <w:r>
              <w:rPr>
                <w:spacing w:val="-5"/>
                <w:sz w:val="18"/>
              </w:rPr>
              <w:t>nº:</w:t>
            </w:r>
          </w:p>
        </w:tc>
        <w:tc>
          <w:tcPr>
            <w:tcW w:w="735" w:type="dxa"/>
          </w:tcPr>
          <w:p>
            <w:pPr>
              <w:pStyle w:val="TableParagraph"/>
              <w:rPr>
                <w:b/>
                <w:sz w:val="20"/>
              </w:rPr>
            </w:pPr>
          </w:p>
          <w:p>
            <w:pPr>
              <w:pStyle w:val="TableParagraph"/>
              <w:rPr>
                <w:b/>
                <w:sz w:val="20"/>
              </w:rPr>
            </w:pPr>
          </w:p>
          <w:p>
            <w:pPr>
              <w:pStyle w:val="TableParagraph"/>
              <w:spacing w:before="8"/>
              <w:rPr>
                <w:b/>
                <w:sz w:val="20"/>
              </w:rPr>
            </w:pPr>
          </w:p>
          <w:p>
            <w:pPr>
              <w:pStyle w:val="TableParagraph"/>
              <w:ind w:left="14"/>
              <w:jc w:val="center"/>
              <w:rPr>
                <w:sz w:val="20"/>
              </w:rPr>
            </w:pPr>
            <w:r>
              <w:rPr>
                <w:spacing w:val="-4"/>
                <w:sz w:val="20"/>
              </w:rPr>
              <w:t>Unid</w:t>
            </w:r>
          </w:p>
        </w:tc>
        <w:tc>
          <w:tcPr>
            <w:tcW w:w="1020" w:type="dxa"/>
          </w:tcPr>
          <w:p>
            <w:pPr>
              <w:pStyle w:val="TableParagraph"/>
              <w:rPr>
                <w:b/>
                <w:sz w:val="18"/>
              </w:rPr>
            </w:pPr>
          </w:p>
          <w:p>
            <w:pPr>
              <w:pStyle w:val="TableParagraph"/>
              <w:rPr>
                <w:b/>
                <w:sz w:val="18"/>
              </w:rPr>
            </w:pPr>
          </w:p>
          <w:p>
            <w:pPr>
              <w:pStyle w:val="TableParagraph"/>
              <w:spacing w:before="96"/>
              <w:rPr>
                <w:b/>
                <w:sz w:val="18"/>
              </w:rPr>
            </w:pPr>
          </w:p>
          <w:p>
            <w:pPr>
              <w:pStyle w:val="TableParagraph"/>
              <w:ind w:left="14"/>
              <w:jc w:val="center"/>
              <w:rPr>
                <w:sz w:val="18"/>
              </w:rPr>
            </w:pPr>
            <w:r>
              <w:rPr>
                <w:spacing w:val="-5"/>
                <w:sz w:val="18"/>
              </w:rPr>
              <w:t>50</w:t>
            </w:r>
          </w:p>
        </w:tc>
        <w:tc>
          <w:tcPr>
            <w:tcW w:w="1155" w:type="dxa"/>
          </w:tcPr>
          <w:p>
            <w:pPr>
              <w:pStyle w:val="TableParagraph"/>
              <w:rPr>
                <w:sz w:val="16"/>
              </w:rPr>
            </w:pPr>
          </w:p>
        </w:tc>
        <w:tc>
          <w:tcPr>
            <w:tcW w:w="1005" w:type="dxa"/>
          </w:tcPr>
          <w:p>
            <w:pPr>
              <w:pStyle w:val="TableParagraph"/>
              <w:rPr>
                <w:sz w:val="16"/>
              </w:rPr>
            </w:pPr>
          </w:p>
        </w:tc>
        <w:tc>
          <w:tcPr>
            <w:tcW w:w="1155" w:type="dxa"/>
          </w:tcPr>
          <w:p>
            <w:pPr>
              <w:pStyle w:val="TableParagraph"/>
              <w:rPr>
                <w:sz w:val="16"/>
              </w:rPr>
            </w:pPr>
          </w:p>
        </w:tc>
        <w:tc>
          <w:tcPr>
            <w:tcW w:w="900" w:type="dxa"/>
          </w:tcPr>
          <w:p>
            <w:pPr>
              <w:pStyle w:val="TableParagraph"/>
              <w:rPr>
                <w:sz w:val="16"/>
              </w:rPr>
            </w:pPr>
          </w:p>
        </w:tc>
      </w:tr>
      <w:tr>
        <w:trPr>
          <w:trHeight w:val="1619" w:hRule="atLeast"/>
        </w:trPr>
        <w:tc>
          <w:tcPr>
            <w:tcW w:w="795" w:type="dxa"/>
          </w:tcPr>
          <w:p>
            <w:pPr>
              <w:pStyle w:val="TableParagraph"/>
              <w:rPr>
                <w:b/>
                <w:sz w:val="20"/>
              </w:rPr>
            </w:pPr>
          </w:p>
          <w:p>
            <w:pPr>
              <w:pStyle w:val="TableParagraph"/>
              <w:rPr>
                <w:b/>
                <w:sz w:val="20"/>
              </w:rPr>
            </w:pPr>
          </w:p>
          <w:p>
            <w:pPr>
              <w:pStyle w:val="TableParagraph"/>
              <w:spacing w:before="8"/>
              <w:rPr>
                <w:b/>
                <w:sz w:val="20"/>
              </w:rPr>
            </w:pPr>
          </w:p>
          <w:p>
            <w:pPr>
              <w:pStyle w:val="TableParagraph"/>
              <w:ind w:left="28"/>
              <w:jc w:val="center"/>
              <w:rPr>
                <w:sz w:val="20"/>
              </w:rPr>
            </w:pPr>
            <w:r>
              <w:rPr>
                <w:spacing w:val="-5"/>
                <w:sz w:val="20"/>
              </w:rPr>
              <w:t>1.3</w:t>
            </w:r>
          </w:p>
        </w:tc>
        <w:tc>
          <w:tcPr>
            <w:tcW w:w="5130" w:type="dxa"/>
          </w:tcPr>
          <w:p>
            <w:pPr>
              <w:pStyle w:val="TableParagraph"/>
              <w:spacing w:line="352" w:lineRule="auto" w:before="60"/>
              <w:ind w:left="82" w:right="65"/>
              <w:jc w:val="both"/>
              <w:rPr>
                <w:sz w:val="16"/>
              </w:rPr>
            </w:pPr>
            <w:r>
              <w:rPr>
                <w:sz w:val="16"/>
              </w:rPr>
              <w:t>LAMINA SHAVER,DIAMETRO: 4MM, TIPO: </w:t>
            </w:r>
            <w:r>
              <w:rPr>
                <w:sz w:val="16"/>
              </w:rPr>
              <w:t>DESCARTAVEL,</w:t>
            </w:r>
            <w:r>
              <w:rPr>
                <w:spacing w:val="40"/>
                <w:sz w:val="16"/>
              </w:rPr>
              <w:t> </w:t>
            </w:r>
            <w:r>
              <w:rPr>
                <w:sz w:val="16"/>
              </w:rPr>
              <w:t>MODELO: RAD ROTAVEL ANGULO: 40°, COR: N/D, FORMA</w:t>
            </w:r>
            <w:r>
              <w:rPr>
                <w:spacing w:val="40"/>
                <w:sz w:val="16"/>
              </w:rPr>
              <w:t> </w:t>
            </w:r>
            <w:r>
              <w:rPr>
                <w:sz w:val="16"/>
              </w:rPr>
              <w:t>FORNECIMENTO:</w:t>
            </w:r>
            <w:r>
              <w:rPr>
                <w:spacing w:val="-3"/>
                <w:sz w:val="16"/>
              </w:rPr>
              <w:t> </w:t>
            </w:r>
            <w:r>
              <w:rPr>
                <w:sz w:val="16"/>
              </w:rPr>
              <w:t>UNIDADE.</w:t>
            </w:r>
          </w:p>
          <w:p>
            <w:pPr>
              <w:pStyle w:val="TableParagraph"/>
              <w:spacing w:before="66"/>
              <w:rPr>
                <w:b/>
                <w:sz w:val="16"/>
              </w:rPr>
            </w:pPr>
          </w:p>
          <w:p>
            <w:pPr>
              <w:pStyle w:val="TableParagraph"/>
              <w:ind w:left="82" w:right="3886"/>
              <w:rPr>
                <w:sz w:val="18"/>
              </w:rPr>
            </w:pPr>
            <w:r>
              <w:rPr>
                <w:sz w:val="18"/>
              </w:rPr>
              <w:t>Marca </w:t>
            </w:r>
            <w:r>
              <w:rPr>
                <w:spacing w:val="-2"/>
                <w:sz w:val="18"/>
              </w:rPr>
              <w:t>ofertada:</w:t>
            </w:r>
          </w:p>
          <w:p>
            <w:pPr>
              <w:pStyle w:val="TableParagraph"/>
              <w:spacing w:before="63"/>
              <w:ind w:left="82" w:right="3886"/>
              <w:rPr>
                <w:sz w:val="18"/>
              </w:rPr>
            </w:pPr>
            <w:r>
              <w:rPr>
                <w:sz w:val="18"/>
              </w:rPr>
              <w:t>Registro </w:t>
            </w:r>
            <w:r>
              <w:rPr>
                <w:spacing w:val="-5"/>
                <w:sz w:val="18"/>
              </w:rPr>
              <w:t>nº:</w:t>
            </w:r>
          </w:p>
        </w:tc>
        <w:tc>
          <w:tcPr>
            <w:tcW w:w="735" w:type="dxa"/>
          </w:tcPr>
          <w:p>
            <w:pPr>
              <w:pStyle w:val="TableParagraph"/>
              <w:rPr>
                <w:b/>
                <w:sz w:val="20"/>
              </w:rPr>
            </w:pPr>
          </w:p>
          <w:p>
            <w:pPr>
              <w:pStyle w:val="TableParagraph"/>
              <w:rPr>
                <w:b/>
                <w:sz w:val="20"/>
              </w:rPr>
            </w:pPr>
          </w:p>
          <w:p>
            <w:pPr>
              <w:pStyle w:val="TableParagraph"/>
              <w:spacing w:before="8"/>
              <w:rPr>
                <w:b/>
                <w:sz w:val="20"/>
              </w:rPr>
            </w:pPr>
          </w:p>
          <w:p>
            <w:pPr>
              <w:pStyle w:val="TableParagraph"/>
              <w:ind w:left="14"/>
              <w:jc w:val="center"/>
              <w:rPr>
                <w:sz w:val="20"/>
              </w:rPr>
            </w:pPr>
            <w:r>
              <w:rPr>
                <w:spacing w:val="-4"/>
                <w:sz w:val="20"/>
              </w:rPr>
              <w:t>Unid</w:t>
            </w:r>
          </w:p>
        </w:tc>
        <w:tc>
          <w:tcPr>
            <w:tcW w:w="1020" w:type="dxa"/>
          </w:tcPr>
          <w:p>
            <w:pPr>
              <w:pStyle w:val="TableParagraph"/>
              <w:rPr>
                <w:b/>
                <w:sz w:val="18"/>
              </w:rPr>
            </w:pPr>
          </w:p>
          <w:p>
            <w:pPr>
              <w:pStyle w:val="TableParagraph"/>
              <w:rPr>
                <w:b/>
                <w:sz w:val="18"/>
              </w:rPr>
            </w:pPr>
          </w:p>
          <w:p>
            <w:pPr>
              <w:pStyle w:val="TableParagraph"/>
              <w:spacing w:before="96"/>
              <w:rPr>
                <w:b/>
                <w:sz w:val="18"/>
              </w:rPr>
            </w:pPr>
          </w:p>
          <w:p>
            <w:pPr>
              <w:pStyle w:val="TableParagraph"/>
              <w:ind w:left="14"/>
              <w:jc w:val="center"/>
              <w:rPr>
                <w:sz w:val="18"/>
              </w:rPr>
            </w:pPr>
            <w:r>
              <w:rPr>
                <w:spacing w:val="-5"/>
                <w:sz w:val="18"/>
              </w:rPr>
              <w:t>50</w:t>
            </w:r>
          </w:p>
        </w:tc>
        <w:tc>
          <w:tcPr>
            <w:tcW w:w="1155" w:type="dxa"/>
          </w:tcPr>
          <w:p>
            <w:pPr>
              <w:pStyle w:val="TableParagraph"/>
              <w:rPr>
                <w:sz w:val="16"/>
              </w:rPr>
            </w:pPr>
          </w:p>
        </w:tc>
        <w:tc>
          <w:tcPr>
            <w:tcW w:w="1005" w:type="dxa"/>
          </w:tcPr>
          <w:p>
            <w:pPr>
              <w:pStyle w:val="TableParagraph"/>
              <w:rPr>
                <w:sz w:val="16"/>
              </w:rPr>
            </w:pPr>
          </w:p>
        </w:tc>
        <w:tc>
          <w:tcPr>
            <w:tcW w:w="1155" w:type="dxa"/>
          </w:tcPr>
          <w:p>
            <w:pPr>
              <w:pStyle w:val="TableParagraph"/>
              <w:rPr>
                <w:sz w:val="16"/>
              </w:rPr>
            </w:pPr>
          </w:p>
        </w:tc>
        <w:tc>
          <w:tcPr>
            <w:tcW w:w="900" w:type="dxa"/>
          </w:tcPr>
          <w:p>
            <w:pPr>
              <w:pStyle w:val="TableParagraph"/>
              <w:rPr>
                <w:sz w:val="16"/>
              </w:rPr>
            </w:pPr>
          </w:p>
        </w:tc>
      </w:tr>
      <w:tr>
        <w:trPr>
          <w:trHeight w:val="1619" w:hRule="atLeast"/>
        </w:trPr>
        <w:tc>
          <w:tcPr>
            <w:tcW w:w="795" w:type="dxa"/>
          </w:tcPr>
          <w:p>
            <w:pPr>
              <w:pStyle w:val="TableParagraph"/>
              <w:rPr>
                <w:b/>
                <w:sz w:val="20"/>
              </w:rPr>
            </w:pPr>
          </w:p>
          <w:p>
            <w:pPr>
              <w:pStyle w:val="TableParagraph"/>
              <w:rPr>
                <w:b/>
                <w:sz w:val="20"/>
              </w:rPr>
            </w:pPr>
          </w:p>
          <w:p>
            <w:pPr>
              <w:pStyle w:val="TableParagraph"/>
              <w:spacing w:before="8"/>
              <w:rPr>
                <w:b/>
                <w:sz w:val="20"/>
              </w:rPr>
            </w:pPr>
          </w:p>
          <w:p>
            <w:pPr>
              <w:pStyle w:val="TableParagraph"/>
              <w:ind w:left="28"/>
              <w:jc w:val="center"/>
              <w:rPr>
                <w:sz w:val="20"/>
              </w:rPr>
            </w:pPr>
            <w:r>
              <w:rPr>
                <w:spacing w:val="-5"/>
                <w:sz w:val="20"/>
              </w:rPr>
              <w:t>1.4</w:t>
            </w:r>
          </w:p>
        </w:tc>
        <w:tc>
          <w:tcPr>
            <w:tcW w:w="5130" w:type="dxa"/>
          </w:tcPr>
          <w:p>
            <w:pPr>
              <w:pStyle w:val="TableParagraph"/>
              <w:spacing w:line="352" w:lineRule="auto" w:before="60"/>
              <w:ind w:left="82" w:right="65"/>
              <w:jc w:val="both"/>
              <w:rPr>
                <w:sz w:val="16"/>
              </w:rPr>
            </w:pPr>
            <w:r>
              <w:rPr>
                <w:sz w:val="16"/>
              </w:rPr>
              <w:t>LAMINA SHAVER,DIAMETRO: 4MM, TIPO: </w:t>
            </w:r>
            <w:r>
              <w:rPr>
                <w:sz w:val="16"/>
              </w:rPr>
              <w:t>DESCARTAVEL,</w:t>
            </w:r>
            <w:r>
              <w:rPr>
                <w:spacing w:val="40"/>
                <w:sz w:val="16"/>
              </w:rPr>
              <w:t> </w:t>
            </w:r>
            <w:r>
              <w:rPr>
                <w:sz w:val="16"/>
              </w:rPr>
              <w:t>MODELO: RADENOID ROTAVEL ANGULO: 40°, COMPRIMENTO:</w:t>
            </w:r>
            <w:r>
              <w:rPr>
                <w:spacing w:val="40"/>
                <w:sz w:val="16"/>
              </w:rPr>
              <w:t> </w:t>
            </w:r>
            <w:r>
              <w:rPr>
                <w:sz w:val="16"/>
              </w:rPr>
              <w:t>11CM, COR: N/D, FORMA FORNECIMENTO: UNIDADE.</w:t>
            </w:r>
          </w:p>
          <w:p>
            <w:pPr>
              <w:pStyle w:val="TableParagraph"/>
              <w:spacing w:before="66"/>
              <w:rPr>
                <w:b/>
                <w:sz w:val="16"/>
              </w:rPr>
            </w:pPr>
          </w:p>
          <w:p>
            <w:pPr>
              <w:pStyle w:val="TableParagraph"/>
              <w:ind w:left="82" w:right="3886"/>
              <w:rPr>
                <w:sz w:val="18"/>
              </w:rPr>
            </w:pPr>
            <w:r>
              <w:rPr>
                <w:sz w:val="18"/>
              </w:rPr>
              <w:t>Marca </w:t>
            </w:r>
            <w:r>
              <w:rPr>
                <w:spacing w:val="-2"/>
                <w:sz w:val="18"/>
              </w:rPr>
              <w:t>ofertada:</w:t>
            </w:r>
          </w:p>
          <w:p>
            <w:pPr>
              <w:pStyle w:val="TableParagraph"/>
              <w:spacing w:before="63"/>
              <w:ind w:left="82" w:right="3886"/>
              <w:rPr>
                <w:sz w:val="18"/>
              </w:rPr>
            </w:pPr>
            <w:r>
              <w:rPr>
                <w:sz w:val="18"/>
              </w:rPr>
              <w:t>Registro </w:t>
            </w:r>
            <w:r>
              <w:rPr>
                <w:spacing w:val="-5"/>
                <w:sz w:val="18"/>
              </w:rPr>
              <w:t>nº:</w:t>
            </w:r>
          </w:p>
        </w:tc>
        <w:tc>
          <w:tcPr>
            <w:tcW w:w="735" w:type="dxa"/>
          </w:tcPr>
          <w:p>
            <w:pPr>
              <w:pStyle w:val="TableParagraph"/>
              <w:rPr>
                <w:b/>
                <w:sz w:val="20"/>
              </w:rPr>
            </w:pPr>
          </w:p>
          <w:p>
            <w:pPr>
              <w:pStyle w:val="TableParagraph"/>
              <w:rPr>
                <w:b/>
                <w:sz w:val="20"/>
              </w:rPr>
            </w:pPr>
          </w:p>
          <w:p>
            <w:pPr>
              <w:pStyle w:val="TableParagraph"/>
              <w:spacing w:before="8"/>
              <w:rPr>
                <w:b/>
                <w:sz w:val="20"/>
              </w:rPr>
            </w:pPr>
          </w:p>
          <w:p>
            <w:pPr>
              <w:pStyle w:val="TableParagraph"/>
              <w:ind w:left="14"/>
              <w:jc w:val="center"/>
              <w:rPr>
                <w:sz w:val="20"/>
              </w:rPr>
            </w:pPr>
            <w:r>
              <w:rPr>
                <w:spacing w:val="-4"/>
                <w:sz w:val="20"/>
              </w:rPr>
              <w:t>Unid</w:t>
            </w:r>
          </w:p>
        </w:tc>
        <w:tc>
          <w:tcPr>
            <w:tcW w:w="1020" w:type="dxa"/>
          </w:tcPr>
          <w:p>
            <w:pPr>
              <w:pStyle w:val="TableParagraph"/>
              <w:rPr>
                <w:b/>
                <w:sz w:val="18"/>
              </w:rPr>
            </w:pPr>
          </w:p>
          <w:p>
            <w:pPr>
              <w:pStyle w:val="TableParagraph"/>
              <w:rPr>
                <w:b/>
                <w:sz w:val="18"/>
              </w:rPr>
            </w:pPr>
          </w:p>
          <w:p>
            <w:pPr>
              <w:pStyle w:val="TableParagraph"/>
              <w:spacing w:before="96"/>
              <w:rPr>
                <w:b/>
                <w:sz w:val="18"/>
              </w:rPr>
            </w:pPr>
          </w:p>
          <w:p>
            <w:pPr>
              <w:pStyle w:val="TableParagraph"/>
              <w:ind w:left="14"/>
              <w:jc w:val="center"/>
              <w:rPr>
                <w:sz w:val="18"/>
              </w:rPr>
            </w:pPr>
            <w:r>
              <w:rPr>
                <w:spacing w:val="-5"/>
                <w:sz w:val="18"/>
              </w:rPr>
              <w:t>30</w:t>
            </w:r>
          </w:p>
        </w:tc>
        <w:tc>
          <w:tcPr>
            <w:tcW w:w="1155" w:type="dxa"/>
          </w:tcPr>
          <w:p>
            <w:pPr>
              <w:pStyle w:val="TableParagraph"/>
              <w:rPr>
                <w:sz w:val="16"/>
              </w:rPr>
            </w:pPr>
          </w:p>
        </w:tc>
        <w:tc>
          <w:tcPr>
            <w:tcW w:w="1005" w:type="dxa"/>
          </w:tcPr>
          <w:p>
            <w:pPr>
              <w:pStyle w:val="TableParagraph"/>
              <w:rPr>
                <w:sz w:val="16"/>
              </w:rPr>
            </w:pPr>
          </w:p>
        </w:tc>
        <w:tc>
          <w:tcPr>
            <w:tcW w:w="1155" w:type="dxa"/>
          </w:tcPr>
          <w:p>
            <w:pPr>
              <w:pStyle w:val="TableParagraph"/>
              <w:rPr>
                <w:sz w:val="16"/>
              </w:rPr>
            </w:pPr>
          </w:p>
        </w:tc>
        <w:tc>
          <w:tcPr>
            <w:tcW w:w="900" w:type="dxa"/>
          </w:tcPr>
          <w:p>
            <w:pPr>
              <w:pStyle w:val="TableParagraph"/>
              <w:rPr>
                <w:sz w:val="16"/>
              </w:rPr>
            </w:pPr>
          </w:p>
        </w:tc>
      </w:tr>
      <w:tr>
        <w:trPr>
          <w:trHeight w:val="1619" w:hRule="atLeast"/>
        </w:trPr>
        <w:tc>
          <w:tcPr>
            <w:tcW w:w="795" w:type="dxa"/>
          </w:tcPr>
          <w:p>
            <w:pPr>
              <w:pStyle w:val="TableParagraph"/>
              <w:rPr>
                <w:b/>
                <w:sz w:val="20"/>
              </w:rPr>
            </w:pPr>
          </w:p>
          <w:p>
            <w:pPr>
              <w:pStyle w:val="TableParagraph"/>
              <w:rPr>
                <w:b/>
                <w:sz w:val="20"/>
              </w:rPr>
            </w:pPr>
          </w:p>
          <w:p>
            <w:pPr>
              <w:pStyle w:val="TableParagraph"/>
              <w:spacing w:before="8"/>
              <w:rPr>
                <w:b/>
                <w:sz w:val="20"/>
              </w:rPr>
            </w:pPr>
          </w:p>
          <w:p>
            <w:pPr>
              <w:pStyle w:val="TableParagraph"/>
              <w:ind w:left="28"/>
              <w:jc w:val="center"/>
              <w:rPr>
                <w:sz w:val="20"/>
              </w:rPr>
            </w:pPr>
            <w:r>
              <w:rPr>
                <w:spacing w:val="-5"/>
                <w:sz w:val="20"/>
              </w:rPr>
              <w:t>1.5</w:t>
            </w:r>
          </w:p>
        </w:tc>
        <w:tc>
          <w:tcPr>
            <w:tcW w:w="5130" w:type="dxa"/>
          </w:tcPr>
          <w:p>
            <w:pPr>
              <w:pStyle w:val="TableParagraph"/>
              <w:spacing w:line="352" w:lineRule="auto" w:before="60"/>
              <w:ind w:left="82" w:right="65"/>
              <w:jc w:val="both"/>
              <w:rPr>
                <w:sz w:val="16"/>
              </w:rPr>
            </w:pPr>
            <w:r>
              <w:rPr>
                <w:sz w:val="16"/>
              </w:rPr>
              <w:t>LAMINA SHAVER,DIAMETRO: 4MM, TIPO: </w:t>
            </w:r>
            <w:r>
              <w:rPr>
                <w:sz w:val="16"/>
              </w:rPr>
              <w:t>DESCARTAVEL,</w:t>
            </w:r>
            <w:r>
              <w:rPr>
                <w:spacing w:val="40"/>
                <w:sz w:val="16"/>
              </w:rPr>
              <w:t> </w:t>
            </w:r>
            <w:r>
              <w:rPr>
                <w:sz w:val="16"/>
              </w:rPr>
              <w:t>MODELO: RAD ROTAVEL 60°, COMPRIMENTO: 11 A 12CM, COR:</w:t>
            </w:r>
            <w:r>
              <w:rPr>
                <w:spacing w:val="40"/>
                <w:sz w:val="16"/>
              </w:rPr>
              <w:t> </w:t>
            </w:r>
            <w:r>
              <w:rPr>
                <w:sz w:val="16"/>
              </w:rPr>
              <w:t>N/D, FORMA FORNECIMENTO: UNIDADE.</w:t>
            </w:r>
          </w:p>
          <w:p>
            <w:pPr>
              <w:pStyle w:val="TableParagraph"/>
              <w:spacing w:before="66"/>
              <w:rPr>
                <w:b/>
                <w:sz w:val="16"/>
              </w:rPr>
            </w:pPr>
          </w:p>
          <w:p>
            <w:pPr>
              <w:pStyle w:val="TableParagraph"/>
              <w:ind w:left="82" w:right="3886"/>
              <w:rPr>
                <w:sz w:val="18"/>
              </w:rPr>
            </w:pPr>
            <w:r>
              <w:rPr>
                <w:sz w:val="18"/>
              </w:rPr>
              <w:t>Marca </w:t>
            </w:r>
            <w:r>
              <w:rPr>
                <w:spacing w:val="-2"/>
                <w:sz w:val="18"/>
              </w:rPr>
              <w:t>ofertada:</w:t>
            </w:r>
          </w:p>
          <w:p>
            <w:pPr>
              <w:pStyle w:val="TableParagraph"/>
              <w:spacing w:before="63"/>
              <w:ind w:left="82" w:right="3886"/>
              <w:rPr>
                <w:sz w:val="18"/>
              </w:rPr>
            </w:pPr>
            <w:r>
              <w:rPr>
                <w:sz w:val="18"/>
              </w:rPr>
              <w:t>Registro </w:t>
            </w:r>
            <w:r>
              <w:rPr>
                <w:spacing w:val="-5"/>
                <w:sz w:val="18"/>
              </w:rPr>
              <w:t>nº:</w:t>
            </w:r>
          </w:p>
        </w:tc>
        <w:tc>
          <w:tcPr>
            <w:tcW w:w="735" w:type="dxa"/>
          </w:tcPr>
          <w:p>
            <w:pPr>
              <w:pStyle w:val="TableParagraph"/>
              <w:rPr>
                <w:b/>
                <w:sz w:val="20"/>
              </w:rPr>
            </w:pPr>
          </w:p>
          <w:p>
            <w:pPr>
              <w:pStyle w:val="TableParagraph"/>
              <w:rPr>
                <w:b/>
                <w:sz w:val="20"/>
              </w:rPr>
            </w:pPr>
          </w:p>
          <w:p>
            <w:pPr>
              <w:pStyle w:val="TableParagraph"/>
              <w:spacing w:before="8"/>
              <w:rPr>
                <w:b/>
                <w:sz w:val="20"/>
              </w:rPr>
            </w:pPr>
          </w:p>
          <w:p>
            <w:pPr>
              <w:pStyle w:val="TableParagraph"/>
              <w:ind w:left="14"/>
              <w:jc w:val="center"/>
              <w:rPr>
                <w:sz w:val="20"/>
              </w:rPr>
            </w:pPr>
            <w:r>
              <w:rPr>
                <w:spacing w:val="-4"/>
                <w:sz w:val="20"/>
              </w:rPr>
              <w:t>Unid</w:t>
            </w:r>
          </w:p>
        </w:tc>
        <w:tc>
          <w:tcPr>
            <w:tcW w:w="1020" w:type="dxa"/>
          </w:tcPr>
          <w:p>
            <w:pPr>
              <w:pStyle w:val="TableParagraph"/>
              <w:rPr>
                <w:b/>
                <w:sz w:val="18"/>
              </w:rPr>
            </w:pPr>
          </w:p>
          <w:p>
            <w:pPr>
              <w:pStyle w:val="TableParagraph"/>
              <w:rPr>
                <w:b/>
                <w:sz w:val="18"/>
              </w:rPr>
            </w:pPr>
          </w:p>
          <w:p>
            <w:pPr>
              <w:pStyle w:val="TableParagraph"/>
              <w:spacing w:before="96"/>
              <w:rPr>
                <w:b/>
                <w:sz w:val="18"/>
              </w:rPr>
            </w:pPr>
          </w:p>
          <w:p>
            <w:pPr>
              <w:pStyle w:val="TableParagraph"/>
              <w:ind w:left="14"/>
              <w:jc w:val="center"/>
              <w:rPr>
                <w:sz w:val="18"/>
              </w:rPr>
            </w:pPr>
            <w:r>
              <w:rPr>
                <w:spacing w:val="-5"/>
                <w:sz w:val="18"/>
              </w:rPr>
              <w:t>30</w:t>
            </w:r>
          </w:p>
        </w:tc>
        <w:tc>
          <w:tcPr>
            <w:tcW w:w="1155" w:type="dxa"/>
          </w:tcPr>
          <w:p>
            <w:pPr>
              <w:pStyle w:val="TableParagraph"/>
              <w:rPr>
                <w:sz w:val="16"/>
              </w:rPr>
            </w:pPr>
          </w:p>
        </w:tc>
        <w:tc>
          <w:tcPr>
            <w:tcW w:w="1005" w:type="dxa"/>
          </w:tcPr>
          <w:p>
            <w:pPr>
              <w:pStyle w:val="TableParagraph"/>
              <w:rPr>
                <w:sz w:val="16"/>
              </w:rPr>
            </w:pPr>
          </w:p>
        </w:tc>
        <w:tc>
          <w:tcPr>
            <w:tcW w:w="1155" w:type="dxa"/>
          </w:tcPr>
          <w:p>
            <w:pPr>
              <w:pStyle w:val="TableParagraph"/>
              <w:rPr>
                <w:sz w:val="16"/>
              </w:rPr>
            </w:pPr>
          </w:p>
        </w:tc>
        <w:tc>
          <w:tcPr>
            <w:tcW w:w="900" w:type="dxa"/>
          </w:tcPr>
          <w:p>
            <w:pPr>
              <w:pStyle w:val="TableParagraph"/>
              <w:rPr>
                <w:sz w:val="16"/>
              </w:rPr>
            </w:pPr>
          </w:p>
        </w:tc>
      </w:tr>
      <w:tr>
        <w:trPr>
          <w:trHeight w:val="4319" w:hRule="atLeast"/>
        </w:trPr>
        <w:tc>
          <w:tcPr>
            <w:tcW w:w="5925" w:type="dxa"/>
            <w:gridSpan w:val="2"/>
          </w:tcPr>
          <w:p>
            <w:pPr>
              <w:pStyle w:val="TableParagraph"/>
              <w:spacing w:before="42"/>
              <w:ind w:left="29"/>
              <w:jc w:val="center"/>
              <w:rPr>
                <w:b/>
                <w:sz w:val="18"/>
              </w:rPr>
            </w:pPr>
            <w:r>
              <w:rPr>
                <w:b/>
                <w:spacing w:val="-2"/>
                <w:sz w:val="18"/>
              </w:rPr>
              <w:t>OBSERVAÇÕES</w:t>
            </w:r>
          </w:p>
          <w:p>
            <w:pPr>
              <w:pStyle w:val="TableParagraph"/>
              <w:spacing w:before="126"/>
              <w:rPr>
                <w:b/>
                <w:sz w:val="18"/>
              </w:rPr>
            </w:pPr>
          </w:p>
          <w:p>
            <w:pPr>
              <w:pStyle w:val="TableParagraph"/>
              <w:ind w:left="140"/>
              <w:rPr>
                <w:sz w:val="18"/>
              </w:rPr>
            </w:pPr>
            <w:r>
              <w:rPr>
                <w:spacing w:val="-2"/>
                <w:sz w:val="18"/>
              </w:rPr>
              <w:t>1ª</w:t>
            </w:r>
            <w:r>
              <w:rPr>
                <w:spacing w:val="-8"/>
                <w:sz w:val="18"/>
              </w:rPr>
              <w:t> </w:t>
            </w:r>
            <w:r>
              <w:rPr>
                <w:spacing w:val="-2"/>
                <w:sz w:val="18"/>
              </w:rPr>
              <w:t>A</w:t>
            </w:r>
            <w:r>
              <w:rPr>
                <w:spacing w:val="-8"/>
                <w:sz w:val="18"/>
              </w:rPr>
              <w:t> </w:t>
            </w:r>
            <w:r>
              <w:rPr>
                <w:spacing w:val="-2"/>
                <w:sz w:val="18"/>
              </w:rPr>
              <w:t>PROPOSTA-DETALHE</w:t>
            </w:r>
            <w:r>
              <w:rPr>
                <w:spacing w:val="4"/>
                <w:sz w:val="18"/>
              </w:rPr>
              <w:t> </w:t>
            </w:r>
            <w:r>
              <w:rPr>
                <w:spacing w:val="-2"/>
                <w:sz w:val="18"/>
              </w:rPr>
              <w:t>deverá:</w:t>
            </w:r>
          </w:p>
          <w:p>
            <w:pPr>
              <w:pStyle w:val="TableParagraph"/>
              <w:numPr>
                <w:ilvl w:val="0"/>
                <w:numId w:val="61"/>
              </w:numPr>
              <w:tabs>
                <w:tab w:pos="409" w:val="left" w:leader="none"/>
                <w:tab w:pos="577" w:val="left" w:leader="none"/>
              </w:tabs>
              <w:spacing w:line="312" w:lineRule="auto" w:before="63" w:after="0"/>
              <w:ind w:left="577" w:right="354" w:hanging="272"/>
              <w:jc w:val="left"/>
              <w:rPr>
                <w:sz w:val="18"/>
              </w:rPr>
            </w:pPr>
            <w:r>
              <w:rPr>
                <w:sz w:val="18"/>
              </w:rPr>
              <w:t>ser</w:t>
            </w:r>
            <w:r>
              <w:rPr>
                <w:spacing w:val="-5"/>
                <w:sz w:val="18"/>
              </w:rPr>
              <w:t> </w:t>
            </w:r>
            <w:r>
              <w:rPr>
                <w:sz w:val="18"/>
              </w:rPr>
              <w:t>preenchida</w:t>
            </w:r>
            <w:r>
              <w:rPr>
                <w:spacing w:val="-5"/>
                <w:sz w:val="18"/>
              </w:rPr>
              <w:t> </w:t>
            </w:r>
            <w:r>
              <w:rPr>
                <w:sz w:val="18"/>
              </w:rPr>
              <w:t>integralmente</w:t>
            </w:r>
            <w:r>
              <w:rPr>
                <w:spacing w:val="-5"/>
                <w:sz w:val="18"/>
              </w:rPr>
              <w:t> </w:t>
            </w:r>
            <w:r>
              <w:rPr>
                <w:sz w:val="18"/>
              </w:rPr>
              <w:t>por</w:t>
            </w:r>
            <w:r>
              <w:rPr>
                <w:spacing w:val="-5"/>
                <w:sz w:val="18"/>
              </w:rPr>
              <w:t> </w:t>
            </w:r>
            <w:r>
              <w:rPr>
                <w:sz w:val="18"/>
              </w:rPr>
              <w:t>processo</w:t>
            </w:r>
            <w:r>
              <w:rPr>
                <w:spacing w:val="-5"/>
                <w:sz w:val="18"/>
              </w:rPr>
              <w:t> </w:t>
            </w:r>
            <w:r>
              <w:rPr>
                <w:sz w:val="18"/>
              </w:rPr>
              <w:t>mecânico</w:t>
            </w:r>
            <w:r>
              <w:rPr>
                <w:spacing w:val="-5"/>
                <w:sz w:val="18"/>
              </w:rPr>
              <w:t> </w:t>
            </w:r>
            <w:r>
              <w:rPr>
                <w:sz w:val="18"/>
              </w:rPr>
              <w:t>ou</w:t>
            </w:r>
            <w:r>
              <w:rPr>
                <w:spacing w:val="-5"/>
                <w:sz w:val="18"/>
              </w:rPr>
              <w:t> </w:t>
            </w:r>
            <w:r>
              <w:rPr>
                <w:sz w:val="18"/>
              </w:rPr>
              <w:t>eletrônico,</w:t>
            </w:r>
            <w:r>
              <w:rPr>
                <w:spacing w:val="-5"/>
                <w:sz w:val="18"/>
              </w:rPr>
              <w:t> </w:t>
            </w:r>
            <w:r>
              <w:rPr>
                <w:sz w:val="18"/>
              </w:rPr>
              <w:t>sem emendas e rasuras;</w:t>
            </w:r>
          </w:p>
          <w:p>
            <w:pPr>
              <w:pStyle w:val="TableParagraph"/>
              <w:numPr>
                <w:ilvl w:val="0"/>
                <w:numId w:val="61"/>
              </w:numPr>
              <w:tabs>
                <w:tab w:pos="409" w:val="left" w:leader="none"/>
                <w:tab w:pos="577" w:val="left" w:leader="none"/>
              </w:tabs>
              <w:spacing w:line="312" w:lineRule="auto" w:before="2" w:after="0"/>
              <w:ind w:left="577" w:right="180" w:hanging="272"/>
              <w:jc w:val="left"/>
              <w:rPr>
                <w:sz w:val="18"/>
              </w:rPr>
            </w:pPr>
            <w:r>
              <w:rPr>
                <w:sz w:val="18"/>
              </w:rPr>
              <w:t>conter</w:t>
            </w:r>
            <w:r>
              <w:rPr>
                <w:spacing w:val="-4"/>
                <w:sz w:val="18"/>
              </w:rPr>
              <w:t> </w:t>
            </w:r>
            <w:r>
              <w:rPr>
                <w:sz w:val="18"/>
              </w:rPr>
              <w:t>os</w:t>
            </w:r>
            <w:r>
              <w:rPr>
                <w:spacing w:val="-4"/>
                <w:sz w:val="18"/>
              </w:rPr>
              <w:t> </w:t>
            </w:r>
            <w:r>
              <w:rPr>
                <w:sz w:val="18"/>
              </w:rPr>
              <w:t>preços</w:t>
            </w:r>
            <w:r>
              <w:rPr>
                <w:spacing w:val="-4"/>
                <w:sz w:val="18"/>
              </w:rPr>
              <w:t> </w:t>
            </w:r>
            <w:r>
              <w:rPr>
                <w:sz w:val="18"/>
              </w:rPr>
              <w:t>em</w:t>
            </w:r>
            <w:r>
              <w:rPr>
                <w:spacing w:val="-4"/>
                <w:sz w:val="18"/>
              </w:rPr>
              <w:t> </w:t>
            </w:r>
            <w:r>
              <w:rPr>
                <w:sz w:val="18"/>
              </w:rPr>
              <w:t>algarismos</w:t>
            </w:r>
            <w:r>
              <w:rPr>
                <w:spacing w:val="-4"/>
                <w:sz w:val="18"/>
              </w:rPr>
              <w:t> </w:t>
            </w:r>
            <w:r>
              <w:rPr>
                <w:sz w:val="18"/>
              </w:rPr>
              <w:t>e</w:t>
            </w:r>
            <w:r>
              <w:rPr>
                <w:spacing w:val="-4"/>
                <w:sz w:val="18"/>
              </w:rPr>
              <w:t> </w:t>
            </w:r>
            <w:r>
              <w:rPr>
                <w:sz w:val="18"/>
              </w:rPr>
              <w:t>por</w:t>
            </w:r>
            <w:r>
              <w:rPr>
                <w:spacing w:val="-4"/>
                <w:sz w:val="18"/>
              </w:rPr>
              <w:t> </w:t>
            </w:r>
            <w:r>
              <w:rPr>
                <w:sz w:val="18"/>
              </w:rPr>
              <w:t>extenso,</w:t>
            </w:r>
            <w:r>
              <w:rPr>
                <w:spacing w:val="-4"/>
                <w:sz w:val="18"/>
              </w:rPr>
              <w:t> </w:t>
            </w:r>
            <w:r>
              <w:rPr>
                <w:sz w:val="18"/>
              </w:rPr>
              <w:t>por</w:t>
            </w:r>
            <w:r>
              <w:rPr>
                <w:spacing w:val="-4"/>
                <w:sz w:val="18"/>
              </w:rPr>
              <w:t> </w:t>
            </w:r>
            <w:r>
              <w:rPr>
                <w:sz w:val="18"/>
              </w:rPr>
              <w:t>unidade,</w:t>
            </w:r>
            <w:r>
              <w:rPr>
                <w:spacing w:val="-4"/>
                <w:sz w:val="18"/>
              </w:rPr>
              <w:t> </w:t>
            </w:r>
            <w:r>
              <w:rPr>
                <w:sz w:val="18"/>
              </w:rPr>
              <w:t>já</w:t>
            </w:r>
            <w:r>
              <w:rPr>
                <w:spacing w:val="-4"/>
                <w:sz w:val="18"/>
              </w:rPr>
              <w:t> </w:t>
            </w:r>
            <w:r>
              <w:rPr>
                <w:sz w:val="18"/>
              </w:rPr>
              <w:t>incluídas</w:t>
            </w:r>
            <w:r>
              <w:rPr>
                <w:spacing w:val="-4"/>
                <w:sz w:val="18"/>
              </w:rPr>
              <w:t> </w:t>
            </w:r>
            <w:r>
              <w:rPr>
                <w:sz w:val="18"/>
              </w:rPr>
              <w:t>as despesas de fretes, impostos federais, ou estaduais e descontos </w:t>
            </w:r>
            <w:r>
              <w:rPr>
                <w:spacing w:val="-2"/>
                <w:sz w:val="18"/>
              </w:rPr>
              <w:t>especiais;</w:t>
            </w:r>
          </w:p>
          <w:p>
            <w:pPr>
              <w:pStyle w:val="TableParagraph"/>
              <w:numPr>
                <w:ilvl w:val="0"/>
                <w:numId w:val="61"/>
              </w:numPr>
              <w:tabs>
                <w:tab w:pos="456" w:val="left" w:leader="none"/>
              </w:tabs>
              <w:spacing w:line="312" w:lineRule="auto" w:before="2" w:after="0"/>
              <w:ind w:left="352" w:right="537" w:firstLine="0"/>
              <w:jc w:val="left"/>
              <w:rPr>
                <w:b/>
                <w:sz w:val="18"/>
              </w:rPr>
            </w:pPr>
            <w:r>
              <w:rPr>
                <w:b/>
                <w:sz w:val="18"/>
              </w:rPr>
              <w:t>ser</w:t>
            </w:r>
            <w:r>
              <w:rPr>
                <w:b/>
                <w:spacing w:val="-8"/>
                <w:sz w:val="18"/>
              </w:rPr>
              <w:t> </w:t>
            </w:r>
            <w:r>
              <w:rPr>
                <w:b/>
                <w:sz w:val="18"/>
              </w:rPr>
              <w:t>apresentada</w:t>
            </w:r>
            <w:r>
              <w:rPr>
                <w:b/>
                <w:spacing w:val="-4"/>
                <w:sz w:val="18"/>
              </w:rPr>
              <w:t> </w:t>
            </w:r>
            <w:r>
              <w:rPr>
                <w:b/>
                <w:sz w:val="18"/>
              </w:rPr>
              <w:t>com,</w:t>
            </w:r>
            <w:r>
              <w:rPr>
                <w:b/>
                <w:spacing w:val="-4"/>
                <w:sz w:val="18"/>
              </w:rPr>
              <w:t> </w:t>
            </w:r>
            <w:r>
              <w:rPr>
                <w:b/>
                <w:sz w:val="18"/>
              </w:rPr>
              <w:t>no</w:t>
            </w:r>
            <w:r>
              <w:rPr>
                <w:b/>
                <w:spacing w:val="-4"/>
                <w:sz w:val="18"/>
              </w:rPr>
              <w:t> </w:t>
            </w:r>
            <w:r>
              <w:rPr>
                <w:b/>
                <w:sz w:val="18"/>
              </w:rPr>
              <w:t>máximo,</w:t>
            </w:r>
            <w:r>
              <w:rPr>
                <w:b/>
                <w:spacing w:val="-4"/>
                <w:sz w:val="18"/>
              </w:rPr>
              <w:t> </w:t>
            </w:r>
            <w:r>
              <w:rPr>
                <w:b/>
                <w:sz w:val="18"/>
              </w:rPr>
              <w:t>2</w:t>
            </w:r>
            <w:r>
              <w:rPr>
                <w:b/>
                <w:spacing w:val="-4"/>
                <w:sz w:val="18"/>
              </w:rPr>
              <w:t> </w:t>
            </w:r>
            <w:r>
              <w:rPr>
                <w:b/>
                <w:sz w:val="18"/>
              </w:rPr>
              <w:t>(duas)</w:t>
            </w:r>
            <w:r>
              <w:rPr>
                <w:b/>
                <w:spacing w:val="-4"/>
                <w:sz w:val="18"/>
              </w:rPr>
              <w:t> </w:t>
            </w:r>
            <w:r>
              <w:rPr>
                <w:b/>
                <w:sz w:val="18"/>
              </w:rPr>
              <w:t>casas</w:t>
            </w:r>
            <w:r>
              <w:rPr>
                <w:b/>
                <w:spacing w:val="-4"/>
                <w:sz w:val="18"/>
              </w:rPr>
              <w:t> </w:t>
            </w:r>
            <w:r>
              <w:rPr>
                <w:b/>
                <w:sz w:val="18"/>
              </w:rPr>
              <w:t>decimais</w:t>
            </w:r>
            <w:r>
              <w:rPr>
                <w:b/>
                <w:spacing w:val="-4"/>
                <w:sz w:val="18"/>
              </w:rPr>
              <w:t> </w:t>
            </w:r>
            <w:r>
              <w:rPr>
                <w:b/>
                <w:sz w:val="18"/>
              </w:rPr>
              <w:t>após</w:t>
            </w:r>
            <w:r>
              <w:rPr>
                <w:b/>
                <w:spacing w:val="-4"/>
                <w:sz w:val="18"/>
              </w:rPr>
              <w:t> </w:t>
            </w:r>
            <w:r>
              <w:rPr>
                <w:b/>
                <w:sz w:val="18"/>
              </w:rPr>
              <w:t>a </w:t>
            </w:r>
            <w:r>
              <w:rPr>
                <w:b/>
                <w:spacing w:val="-2"/>
                <w:sz w:val="18"/>
              </w:rPr>
              <w:t>vírgula.</w:t>
            </w:r>
          </w:p>
          <w:p>
            <w:pPr>
              <w:pStyle w:val="TableParagraph"/>
              <w:numPr>
                <w:ilvl w:val="0"/>
                <w:numId w:val="61"/>
              </w:numPr>
              <w:tabs>
                <w:tab w:pos="409" w:val="left" w:leader="none"/>
              </w:tabs>
              <w:spacing w:line="240" w:lineRule="auto" w:before="2" w:after="0"/>
              <w:ind w:left="409" w:right="0" w:hanging="104"/>
              <w:jc w:val="left"/>
              <w:rPr>
                <w:sz w:val="18"/>
              </w:rPr>
            </w:pPr>
            <w:r>
              <w:rPr>
                <w:sz w:val="18"/>
              </w:rPr>
              <w:t>ser datada e assinada pelo gerente ou seu </w:t>
            </w:r>
            <w:r>
              <w:rPr>
                <w:spacing w:val="-2"/>
                <w:sz w:val="18"/>
              </w:rPr>
              <w:t>procurador.</w:t>
            </w:r>
          </w:p>
          <w:p>
            <w:pPr>
              <w:pStyle w:val="TableParagraph"/>
              <w:spacing w:line="312" w:lineRule="auto" w:before="63"/>
              <w:ind w:left="412" w:right="113" w:hanging="272"/>
              <w:rPr>
                <w:sz w:val="18"/>
              </w:rPr>
            </w:pPr>
            <w:r>
              <w:rPr>
                <w:sz w:val="18"/>
              </w:rPr>
              <w:t>2ª</w:t>
            </w:r>
            <w:r>
              <w:rPr>
                <w:spacing w:val="-9"/>
                <w:sz w:val="18"/>
              </w:rPr>
              <w:t> </w:t>
            </w:r>
            <w:r>
              <w:rPr>
                <w:sz w:val="18"/>
              </w:rPr>
              <w:t>O</w:t>
            </w:r>
            <w:r>
              <w:rPr>
                <w:spacing w:val="-9"/>
                <w:sz w:val="18"/>
              </w:rPr>
              <w:t> </w:t>
            </w:r>
            <w:r>
              <w:rPr>
                <w:sz w:val="18"/>
              </w:rPr>
              <w:t>Proponente</w:t>
            </w:r>
            <w:r>
              <w:rPr>
                <w:spacing w:val="-9"/>
                <w:sz w:val="18"/>
              </w:rPr>
              <w:t> </w:t>
            </w:r>
            <w:r>
              <w:rPr>
                <w:sz w:val="18"/>
              </w:rPr>
              <w:t>se</w:t>
            </w:r>
            <w:r>
              <w:rPr>
                <w:spacing w:val="-9"/>
                <w:sz w:val="18"/>
              </w:rPr>
              <w:t> </w:t>
            </w:r>
            <w:r>
              <w:rPr>
                <w:sz w:val="18"/>
              </w:rPr>
              <w:t>obrigará,</w:t>
            </w:r>
            <w:r>
              <w:rPr>
                <w:spacing w:val="-9"/>
                <w:sz w:val="18"/>
              </w:rPr>
              <w:t> </w:t>
            </w:r>
            <w:r>
              <w:rPr>
                <w:sz w:val="18"/>
              </w:rPr>
              <w:t>mediante</w:t>
            </w:r>
            <w:r>
              <w:rPr>
                <w:spacing w:val="-9"/>
                <w:sz w:val="18"/>
              </w:rPr>
              <w:t> </w:t>
            </w:r>
            <w:r>
              <w:rPr>
                <w:sz w:val="18"/>
              </w:rPr>
              <w:t>devolução</w:t>
            </w:r>
            <w:r>
              <w:rPr>
                <w:spacing w:val="-9"/>
                <w:sz w:val="18"/>
              </w:rPr>
              <w:t> </w:t>
            </w:r>
            <w:r>
              <w:rPr>
                <w:sz w:val="18"/>
              </w:rPr>
              <w:t>da</w:t>
            </w:r>
            <w:r>
              <w:rPr>
                <w:spacing w:val="-9"/>
                <w:sz w:val="18"/>
              </w:rPr>
              <w:t> </w:t>
            </w:r>
            <w:r>
              <w:rPr>
                <w:sz w:val="18"/>
              </w:rPr>
              <w:t>PROPOSTA-</w:t>
            </w:r>
            <w:r>
              <w:rPr>
                <w:sz w:val="18"/>
              </w:rPr>
              <w:t>DETALHE, a cumprir os termos nela contidos.</w:t>
            </w:r>
          </w:p>
          <w:p>
            <w:pPr>
              <w:pStyle w:val="TableParagraph"/>
              <w:spacing w:line="312" w:lineRule="auto" w:before="2"/>
              <w:ind w:left="412" w:right="215" w:hanging="272"/>
              <w:rPr>
                <w:sz w:val="18"/>
              </w:rPr>
            </w:pPr>
            <w:r>
              <w:rPr>
                <w:sz w:val="18"/>
              </w:rPr>
              <w:t>3ª</w:t>
            </w:r>
            <w:r>
              <w:rPr>
                <w:spacing w:val="-12"/>
                <w:sz w:val="18"/>
              </w:rPr>
              <w:t> </w:t>
            </w:r>
            <w:r>
              <w:rPr>
                <w:sz w:val="18"/>
              </w:rPr>
              <w:t>A</w:t>
            </w:r>
            <w:r>
              <w:rPr>
                <w:spacing w:val="-11"/>
                <w:sz w:val="18"/>
              </w:rPr>
              <w:t> </w:t>
            </w:r>
            <w:r>
              <w:rPr>
                <w:sz w:val="18"/>
              </w:rPr>
              <w:t>licitação</w:t>
            </w:r>
            <w:r>
              <w:rPr>
                <w:spacing w:val="-5"/>
                <w:sz w:val="18"/>
              </w:rPr>
              <w:t> </w:t>
            </w:r>
            <w:r>
              <w:rPr>
                <w:sz w:val="18"/>
              </w:rPr>
              <w:t>poderá</w:t>
            </w:r>
            <w:r>
              <w:rPr>
                <w:spacing w:val="-3"/>
                <w:sz w:val="18"/>
              </w:rPr>
              <w:t> </w:t>
            </w:r>
            <w:r>
              <w:rPr>
                <w:sz w:val="18"/>
              </w:rPr>
              <w:t>ser</w:t>
            </w:r>
            <w:r>
              <w:rPr>
                <w:spacing w:val="-3"/>
                <w:sz w:val="18"/>
              </w:rPr>
              <w:t> </w:t>
            </w:r>
            <w:r>
              <w:rPr>
                <w:sz w:val="18"/>
              </w:rPr>
              <w:t>anulada</w:t>
            </w:r>
            <w:r>
              <w:rPr>
                <w:spacing w:val="-3"/>
                <w:sz w:val="18"/>
              </w:rPr>
              <w:t> </w:t>
            </w:r>
            <w:r>
              <w:rPr>
                <w:sz w:val="18"/>
              </w:rPr>
              <w:t>no</w:t>
            </w:r>
            <w:r>
              <w:rPr>
                <w:spacing w:val="-3"/>
                <w:sz w:val="18"/>
              </w:rPr>
              <w:t> </w:t>
            </w:r>
            <w:r>
              <w:rPr>
                <w:sz w:val="18"/>
              </w:rPr>
              <w:t>todo,</w:t>
            </w:r>
            <w:r>
              <w:rPr>
                <w:spacing w:val="-3"/>
                <w:sz w:val="18"/>
              </w:rPr>
              <w:t> </w:t>
            </w:r>
            <w:r>
              <w:rPr>
                <w:sz w:val="18"/>
              </w:rPr>
              <w:t>ou</w:t>
            </w:r>
            <w:r>
              <w:rPr>
                <w:spacing w:val="-3"/>
                <w:sz w:val="18"/>
              </w:rPr>
              <w:t> </w:t>
            </w:r>
            <w:r>
              <w:rPr>
                <w:sz w:val="18"/>
              </w:rPr>
              <w:t>em</w:t>
            </w:r>
            <w:r>
              <w:rPr>
                <w:spacing w:val="-3"/>
                <w:sz w:val="18"/>
              </w:rPr>
              <w:t> </w:t>
            </w:r>
            <w:r>
              <w:rPr>
                <w:sz w:val="18"/>
              </w:rPr>
              <w:t>parte,</w:t>
            </w:r>
            <w:r>
              <w:rPr>
                <w:spacing w:val="-3"/>
                <w:sz w:val="18"/>
              </w:rPr>
              <w:t> </w:t>
            </w:r>
            <w:r>
              <w:rPr>
                <w:sz w:val="18"/>
              </w:rPr>
              <w:t>de</w:t>
            </w:r>
            <w:r>
              <w:rPr>
                <w:spacing w:val="-3"/>
                <w:sz w:val="18"/>
              </w:rPr>
              <w:t> </w:t>
            </w:r>
            <w:r>
              <w:rPr>
                <w:sz w:val="18"/>
              </w:rPr>
              <w:t>conformidade</w:t>
            </w:r>
            <w:r>
              <w:rPr>
                <w:spacing w:val="-3"/>
                <w:sz w:val="18"/>
              </w:rPr>
              <w:t> </w:t>
            </w:r>
            <w:r>
              <w:rPr>
                <w:sz w:val="18"/>
              </w:rPr>
              <w:t>com a legislação vigente.</w:t>
            </w:r>
          </w:p>
        </w:tc>
        <w:tc>
          <w:tcPr>
            <w:tcW w:w="5970" w:type="dxa"/>
            <w:gridSpan w:val="6"/>
          </w:tcPr>
          <w:p>
            <w:pPr>
              <w:pStyle w:val="TableParagraph"/>
              <w:spacing w:before="105"/>
              <w:rPr>
                <w:b/>
                <w:sz w:val="18"/>
              </w:rPr>
            </w:pPr>
          </w:p>
          <w:p>
            <w:pPr>
              <w:pStyle w:val="TableParagraph"/>
              <w:spacing w:line="312" w:lineRule="auto"/>
              <w:ind w:left="142" w:right="2086"/>
              <w:jc w:val="both"/>
              <w:rPr>
                <w:sz w:val="18"/>
              </w:rPr>
            </w:pPr>
            <w:r>
              <w:rPr>
                <w:b/>
                <w:sz w:val="18"/>
              </w:rPr>
              <w:t>Validade</w:t>
            </w:r>
            <w:r>
              <w:rPr>
                <w:b/>
                <w:spacing w:val="-9"/>
                <w:sz w:val="18"/>
              </w:rPr>
              <w:t> </w:t>
            </w:r>
            <w:r>
              <w:rPr>
                <w:b/>
                <w:sz w:val="18"/>
              </w:rPr>
              <w:t>da</w:t>
            </w:r>
            <w:r>
              <w:rPr>
                <w:b/>
                <w:spacing w:val="-9"/>
                <w:sz w:val="18"/>
              </w:rPr>
              <w:t> </w:t>
            </w:r>
            <w:r>
              <w:rPr>
                <w:b/>
                <w:sz w:val="18"/>
              </w:rPr>
              <w:t>Proposta-Detalhe:</w:t>
            </w:r>
            <w:r>
              <w:rPr>
                <w:b/>
                <w:spacing w:val="-9"/>
                <w:sz w:val="18"/>
              </w:rPr>
              <w:t> </w:t>
            </w:r>
            <w:r>
              <w:rPr>
                <w:sz w:val="18"/>
              </w:rPr>
              <w:t>60</w:t>
            </w:r>
            <w:r>
              <w:rPr>
                <w:spacing w:val="-9"/>
                <w:sz w:val="18"/>
              </w:rPr>
              <w:t> </w:t>
            </w:r>
            <w:r>
              <w:rPr>
                <w:sz w:val="18"/>
              </w:rPr>
              <w:t>(sessenta)</w:t>
            </w:r>
            <w:r>
              <w:rPr>
                <w:spacing w:val="-9"/>
                <w:sz w:val="18"/>
              </w:rPr>
              <w:t> </w:t>
            </w:r>
            <w:r>
              <w:rPr>
                <w:sz w:val="18"/>
              </w:rPr>
              <w:t>dias. </w:t>
            </w:r>
            <w:r>
              <w:rPr>
                <w:b/>
                <w:sz w:val="18"/>
              </w:rPr>
              <w:t>Prazo</w:t>
            </w:r>
            <w:r>
              <w:rPr>
                <w:b/>
                <w:spacing w:val="-10"/>
                <w:sz w:val="18"/>
              </w:rPr>
              <w:t> </w:t>
            </w:r>
            <w:r>
              <w:rPr>
                <w:b/>
                <w:sz w:val="18"/>
              </w:rPr>
              <w:t>de</w:t>
            </w:r>
            <w:r>
              <w:rPr>
                <w:b/>
                <w:spacing w:val="-9"/>
                <w:sz w:val="18"/>
              </w:rPr>
              <w:t> </w:t>
            </w:r>
            <w:r>
              <w:rPr>
                <w:b/>
                <w:sz w:val="18"/>
              </w:rPr>
              <w:t>entrega:</w:t>
            </w:r>
            <w:r>
              <w:rPr>
                <w:b/>
                <w:spacing w:val="-9"/>
                <w:sz w:val="18"/>
              </w:rPr>
              <w:t> </w:t>
            </w:r>
            <w:r>
              <w:rPr>
                <w:sz w:val="18"/>
              </w:rPr>
              <w:t>Conforme</w:t>
            </w:r>
            <w:r>
              <w:rPr>
                <w:spacing w:val="-12"/>
                <w:sz w:val="18"/>
              </w:rPr>
              <w:t> </w:t>
            </w:r>
            <w:r>
              <w:rPr>
                <w:sz w:val="18"/>
              </w:rPr>
              <w:t>Termo</w:t>
            </w:r>
            <w:r>
              <w:rPr>
                <w:spacing w:val="-9"/>
                <w:sz w:val="18"/>
              </w:rPr>
              <w:t> </w:t>
            </w:r>
            <w:r>
              <w:rPr>
                <w:sz w:val="18"/>
              </w:rPr>
              <w:t>de</w:t>
            </w:r>
            <w:r>
              <w:rPr>
                <w:spacing w:val="-9"/>
                <w:sz w:val="18"/>
              </w:rPr>
              <w:t> </w:t>
            </w:r>
            <w:r>
              <w:rPr>
                <w:sz w:val="18"/>
              </w:rPr>
              <w:t>Referência. </w:t>
            </w:r>
            <w:r>
              <w:rPr>
                <w:b/>
                <w:sz w:val="18"/>
              </w:rPr>
              <w:t>Local</w:t>
            </w:r>
            <w:r>
              <w:rPr>
                <w:b/>
                <w:spacing w:val="-3"/>
                <w:sz w:val="18"/>
              </w:rPr>
              <w:t> </w:t>
            </w:r>
            <w:r>
              <w:rPr>
                <w:b/>
                <w:sz w:val="18"/>
              </w:rPr>
              <w:t>de</w:t>
            </w:r>
            <w:r>
              <w:rPr>
                <w:b/>
                <w:spacing w:val="-3"/>
                <w:sz w:val="18"/>
              </w:rPr>
              <w:t> </w:t>
            </w:r>
            <w:r>
              <w:rPr>
                <w:b/>
                <w:sz w:val="18"/>
              </w:rPr>
              <w:t>entrega:</w:t>
            </w:r>
            <w:r>
              <w:rPr>
                <w:b/>
                <w:spacing w:val="-3"/>
                <w:sz w:val="18"/>
              </w:rPr>
              <w:t> </w:t>
            </w:r>
            <w:r>
              <w:rPr>
                <w:sz w:val="18"/>
              </w:rPr>
              <w:t>Conforme</w:t>
            </w:r>
            <w:r>
              <w:rPr>
                <w:spacing w:val="-7"/>
                <w:sz w:val="18"/>
              </w:rPr>
              <w:t> </w:t>
            </w:r>
            <w:r>
              <w:rPr>
                <w:sz w:val="18"/>
              </w:rPr>
              <w:t>Termo</w:t>
            </w:r>
            <w:r>
              <w:rPr>
                <w:spacing w:val="-3"/>
                <w:sz w:val="18"/>
              </w:rPr>
              <w:t> </w:t>
            </w:r>
            <w:r>
              <w:rPr>
                <w:sz w:val="18"/>
              </w:rPr>
              <w:t>de</w:t>
            </w:r>
            <w:r>
              <w:rPr>
                <w:spacing w:val="-2"/>
                <w:sz w:val="18"/>
              </w:rPr>
              <w:t> Referência.</w:t>
            </w:r>
          </w:p>
          <w:p>
            <w:pPr>
              <w:pStyle w:val="TableParagraph"/>
              <w:spacing w:before="15" w:after="1"/>
              <w:rPr>
                <w:b/>
                <w:sz w:val="20"/>
              </w:rPr>
            </w:pPr>
          </w:p>
          <w:p>
            <w:pPr>
              <w:pStyle w:val="TableParagraph"/>
              <w:spacing w:line="30" w:lineRule="exact"/>
              <w:ind w:left="142"/>
              <w:rPr>
                <w:position w:val="0"/>
                <w:sz w:val="2"/>
              </w:rPr>
            </w:pPr>
            <w:r>
              <w:rPr>
                <w:position w:val="0"/>
                <w:sz w:val="2"/>
              </w:rPr>
              <mc:AlternateContent>
                <mc:Choice Requires="wps">
                  <w:drawing>
                    <wp:inline distT="0" distB="0" distL="0" distR="0">
                      <wp:extent cx="3609975" cy="19050"/>
                      <wp:effectExtent l="0" t="0" r="0" b="0"/>
                      <wp:docPr id="23" name="Group 23"/>
                      <wp:cNvGraphicFramePr>
                        <a:graphicFrameLocks/>
                      </wp:cNvGraphicFramePr>
                      <a:graphic>
                        <a:graphicData uri="http://schemas.microsoft.com/office/word/2010/wordprocessingGroup">
                          <wpg:wgp>
                            <wpg:cNvPr id="23" name="Group 23"/>
                            <wpg:cNvGrpSpPr/>
                            <wpg:grpSpPr>
                              <a:xfrm>
                                <a:off x="0" y="0"/>
                                <a:ext cx="3609975" cy="19050"/>
                                <a:chExt cx="3609975" cy="19050"/>
                              </a:xfrm>
                            </wpg:grpSpPr>
                            <wps:wsp>
                              <wps:cNvPr id="24" name="Graphic 24"/>
                              <wps:cNvSpPr/>
                              <wps:spPr>
                                <a:xfrm>
                                  <a:off x="0" y="0"/>
                                  <a:ext cx="3609975" cy="19050"/>
                                </a:xfrm>
                                <a:custGeom>
                                  <a:avLst/>
                                  <a:gdLst/>
                                  <a:ahLst/>
                                  <a:cxnLst/>
                                  <a:rect l="l" t="t" r="r" b="b"/>
                                  <a:pathLst>
                                    <a:path w="3609975" h="19050">
                                      <a:moveTo>
                                        <a:pt x="3609974" y="19049"/>
                                      </a:moveTo>
                                      <a:lnTo>
                                        <a:pt x="0" y="19049"/>
                                      </a:lnTo>
                                      <a:lnTo>
                                        <a:pt x="0" y="0"/>
                                      </a:lnTo>
                                      <a:lnTo>
                                        <a:pt x="3609974" y="0"/>
                                      </a:lnTo>
                                      <a:lnTo>
                                        <a:pt x="3609974"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84.25pt;height:1.5pt;mso-position-horizontal-relative:char;mso-position-vertical-relative:line" id="docshapegroup20" coordorigin="0,0" coordsize="5685,30">
                      <v:rect style="position:absolute;left:0;top:0;width:5685;height:30" id="docshape21" filled="true" fillcolor="#000000" stroked="false">
                        <v:fill type="solid"/>
                      </v:rect>
                    </v:group>
                  </w:pict>
                </mc:Fallback>
              </mc:AlternateContent>
            </w:r>
            <w:r>
              <w:rPr>
                <w:position w:val="0"/>
                <w:sz w:val="2"/>
              </w:rPr>
            </w:r>
          </w:p>
          <w:p>
            <w:pPr>
              <w:pStyle w:val="TableParagraph"/>
              <w:spacing w:before="105"/>
              <w:rPr>
                <w:b/>
                <w:sz w:val="18"/>
              </w:rPr>
            </w:pPr>
          </w:p>
          <w:p>
            <w:pPr>
              <w:pStyle w:val="TableParagraph"/>
              <w:ind w:left="142"/>
              <w:rPr>
                <w:sz w:val="18"/>
              </w:rPr>
            </w:pPr>
            <w:r>
              <w:rPr>
                <w:sz w:val="18"/>
              </w:rPr>
              <w:t>Declaramos inteira submissão ao presente termo e legislação </w:t>
            </w:r>
            <w:r>
              <w:rPr>
                <w:spacing w:val="-2"/>
                <w:sz w:val="18"/>
              </w:rPr>
              <w:t>vigente.</w:t>
            </w:r>
          </w:p>
          <w:p>
            <w:pPr>
              <w:pStyle w:val="TableParagraph"/>
              <w:rPr>
                <w:b/>
                <w:sz w:val="18"/>
              </w:rPr>
            </w:pPr>
          </w:p>
          <w:p>
            <w:pPr>
              <w:pStyle w:val="TableParagraph"/>
              <w:spacing w:before="39"/>
              <w:rPr>
                <w:b/>
                <w:sz w:val="18"/>
              </w:rPr>
            </w:pPr>
          </w:p>
          <w:p>
            <w:pPr>
              <w:pStyle w:val="TableParagraph"/>
              <w:tabs>
                <w:tab w:pos="887" w:val="left" w:leader="none"/>
                <w:tab w:pos="1657" w:val="left" w:leader="none"/>
              </w:tabs>
              <w:ind w:left="142"/>
              <w:rPr>
                <w:sz w:val="18"/>
              </w:rPr>
            </w:pPr>
            <w:r>
              <w:rPr>
                <w:sz w:val="18"/>
              </w:rPr>
              <w:t>Em </w:t>
            </w:r>
            <w:r>
              <w:rPr>
                <w:sz w:val="18"/>
                <w:u w:val="single"/>
              </w:rPr>
              <w:tab/>
            </w:r>
            <w:r>
              <w:rPr>
                <w:spacing w:val="-10"/>
                <w:sz w:val="18"/>
                <w:u w:val="single"/>
              </w:rPr>
              <w:t>/</w:t>
            </w:r>
            <w:r>
              <w:rPr>
                <w:sz w:val="18"/>
                <w:u w:val="single"/>
              </w:rPr>
              <w:tab/>
            </w:r>
            <w:r>
              <w:rPr>
                <w:spacing w:val="-2"/>
                <w:sz w:val="18"/>
              </w:rPr>
              <w:t>/2025.</w:t>
            </w:r>
          </w:p>
          <w:p>
            <w:pPr>
              <w:pStyle w:val="TableParagraph"/>
              <w:rPr>
                <w:b/>
                <w:sz w:val="20"/>
              </w:rPr>
            </w:pPr>
          </w:p>
          <w:p>
            <w:pPr>
              <w:pStyle w:val="TableParagraph"/>
              <w:spacing w:before="76"/>
              <w:rPr>
                <w:b/>
                <w:sz w:val="20"/>
              </w:rPr>
            </w:pPr>
          </w:p>
          <w:p>
            <w:pPr>
              <w:pStyle w:val="TableParagraph"/>
              <w:spacing w:line="20" w:lineRule="exact"/>
              <w:ind w:left="1095"/>
              <w:rPr>
                <w:sz w:val="2"/>
              </w:rPr>
            </w:pPr>
            <w:r>
              <w:rPr>
                <w:sz w:val="2"/>
              </w:rPr>
              <mc:AlternateContent>
                <mc:Choice Requires="wps">
                  <w:drawing>
                    <wp:inline distT="0" distB="0" distL="0" distR="0">
                      <wp:extent cx="2400300" cy="5080"/>
                      <wp:effectExtent l="9525" t="0" r="0" b="4445"/>
                      <wp:docPr id="25" name="Group 25"/>
                      <wp:cNvGraphicFramePr>
                        <a:graphicFrameLocks/>
                      </wp:cNvGraphicFramePr>
                      <a:graphic>
                        <a:graphicData uri="http://schemas.microsoft.com/office/word/2010/wordprocessingGroup">
                          <wpg:wgp>
                            <wpg:cNvPr id="25" name="Group 25"/>
                            <wpg:cNvGrpSpPr/>
                            <wpg:grpSpPr>
                              <a:xfrm>
                                <a:off x="0" y="0"/>
                                <a:ext cx="2400300" cy="5080"/>
                                <a:chExt cx="2400300" cy="5080"/>
                              </a:xfrm>
                            </wpg:grpSpPr>
                            <wps:wsp>
                              <wps:cNvPr id="26" name="Graphic 26"/>
                              <wps:cNvSpPr/>
                              <wps:spPr>
                                <a:xfrm>
                                  <a:off x="0" y="2319"/>
                                  <a:ext cx="2400300" cy="1270"/>
                                </a:xfrm>
                                <a:custGeom>
                                  <a:avLst/>
                                  <a:gdLst/>
                                  <a:ahLst/>
                                  <a:cxnLst/>
                                  <a:rect l="l" t="t" r="r" b="b"/>
                                  <a:pathLst>
                                    <a:path w="2400300" h="0">
                                      <a:moveTo>
                                        <a:pt x="0" y="0"/>
                                      </a:moveTo>
                                      <a:lnTo>
                                        <a:pt x="2400299" y="0"/>
                                      </a:lnTo>
                                    </a:path>
                                  </a:pathLst>
                                </a:custGeom>
                                <a:ln w="4639">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89pt;height:.4pt;mso-position-horizontal-relative:char;mso-position-vertical-relative:line" id="docshapegroup22" coordorigin="0,0" coordsize="3780,8">
                      <v:line style="position:absolute" from="0,4" to="3780,4" stroked="true" strokeweight=".365344pt" strokecolor="#000000">
                        <v:stroke dashstyle="solid"/>
                      </v:line>
                    </v:group>
                  </w:pict>
                </mc:Fallback>
              </mc:AlternateContent>
            </w:r>
            <w:r>
              <w:rPr>
                <w:sz w:val="2"/>
              </w:rPr>
            </w:r>
          </w:p>
          <w:p>
            <w:pPr>
              <w:pStyle w:val="TableParagraph"/>
              <w:spacing w:before="46"/>
              <w:ind w:left="14"/>
              <w:jc w:val="center"/>
              <w:rPr>
                <w:sz w:val="18"/>
              </w:rPr>
            </w:pPr>
            <w:r>
              <w:rPr>
                <w:sz w:val="18"/>
              </w:rPr>
              <w:t>(assinatura do </w:t>
            </w:r>
            <w:r>
              <w:rPr>
                <w:spacing w:val="-2"/>
                <w:sz w:val="18"/>
              </w:rPr>
              <w:t>responsável)</w:t>
            </w:r>
          </w:p>
          <w:p>
            <w:pPr>
              <w:pStyle w:val="TableParagraph"/>
              <w:spacing w:before="126"/>
              <w:rPr>
                <w:b/>
                <w:sz w:val="18"/>
              </w:rPr>
            </w:pPr>
          </w:p>
          <w:p>
            <w:pPr>
              <w:pStyle w:val="TableParagraph"/>
              <w:ind w:left="82" w:right="5300" w:firstLine="60"/>
              <w:rPr>
                <w:b/>
                <w:sz w:val="18"/>
              </w:rPr>
            </w:pPr>
            <w:r>
              <w:rPr>
                <w:b/>
                <w:spacing w:val="-2"/>
                <w:sz w:val="18"/>
              </w:rPr>
              <w:t>Nome:</w:t>
            </w:r>
          </w:p>
          <w:p>
            <w:pPr>
              <w:pStyle w:val="TableParagraph"/>
              <w:spacing w:before="78"/>
              <w:ind w:left="82" w:right="5300"/>
              <w:rPr>
                <w:b/>
                <w:sz w:val="18"/>
              </w:rPr>
            </w:pPr>
            <w:r>
              <w:rPr>
                <w:b/>
                <w:spacing w:val="-2"/>
                <w:sz w:val="18"/>
              </w:rPr>
              <w:t>Cargo:</w:t>
            </w:r>
          </w:p>
        </w:tc>
      </w:tr>
    </w:tbl>
    <w:p>
      <w:pPr>
        <w:pStyle w:val="TableParagraph"/>
        <w:spacing w:after="0"/>
        <w:rPr>
          <w:b/>
          <w:sz w:val="18"/>
        </w:rPr>
        <w:sectPr>
          <w:pgSz w:w="15840" w:h="24480"/>
          <w:pgMar w:top="2860" w:bottom="280" w:left="360" w:right="360"/>
        </w:sectPr>
      </w:pPr>
    </w:p>
    <w:p>
      <w:pPr>
        <w:pStyle w:val="BodyText"/>
        <w:spacing w:before="6"/>
        <w:rPr>
          <w:b/>
          <w:sz w:val="2"/>
        </w:rPr>
      </w:pPr>
    </w:p>
    <w:tbl>
      <w:tblPr>
        <w:tblW w:w="0" w:type="auto"/>
        <w:jc w:val="left"/>
        <w:tblInd w:w="34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95"/>
        <w:gridCol w:w="90"/>
        <w:gridCol w:w="5130"/>
        <w:gridCol w:w="735"/>
        <w:gridCol w:w="1020"/>
        <w:gridCol w:w="1155"/>
        <w:gridCol w:w="1005"/>
        <w:gridCol w:w="1155"/>
        <w:gridCol w:w="900"/>
      </w:tblGrid>
      <w:tr>
        <w:trPr>
          <w:trHeight w:val="1079" w:hRule="atLeast"/>
        </w:trPr>
        <w:tc>
          <w:tcPr>
            <w:tcW w:w="6015" w:type="dxa"/>
            <w:gridSpan w:val="3"/>
          </w:tcPr>
          <w:p>
            <w:pPr>
              <w:pStyle w:val="TableParagraph"/>
              <w:spacing w:before="90"/>
              <w:ind w:left="1085"/>
              <w:rPr>
                <w:b/>
                <w:sz w:val="16"/>
              </w:rPr>
            </w:pPr>
            <w:r>
              <w:rPr>
                <w:b/>
                <w:sz w:val="16"/>
              </w:rPr>
              <w:t>UNIVERSIDADE</w:t>
            </w:r>
            <w:r>
              <w:rPr>
                <w:b/>
                <w:spacing w:val="-3"/>
                <w:sz w:val="16"/>
              </w:rPr>
              <w:t> </w:t>
            </w:r>
            <w:r>
              <w:rPr>
                <w:b/>
                <w:sz w:val="16"/>
              </w:rPr>
              <w:t>DO</w:t>
            </w:r>
            <w:r>
              <w:rPr>
                <w:b/>
                <w:spacing w:val="-3"/>
                <w:sz w:val="16"/>
              </w:rPr>
              <w:t> </w:t>
            </w:r>
            <w:r>
              <w:rPr>
                <w:b/>
                <w:sz w:val="16"/>
              </w:rPr>
              <w:t>ESTADO</w:t>
            </w:r>
            <w:r>
              <w:rPr>
                <w:b/>
                <w:spacing w:val="-3"/>
                <w:sz w:val="16"/>
              </w:rPr>
              <w:t> </w:t>
            </w:r>
            <w:r>
              <w:rPr>
                <w:b/>
                <w:sz w:val="16"/>
              </w:rPr>
              <w:t>DO</w:t>
            </w:r>
            <w:r>
              <w:rPr>
                <w:b/>
                <w:spacing w:val="-3"/>
                <w:sz w:val="16"/>
              </w:rPr>
              <w:t> </w:t>
            </w:r>
            <w:r>
              <w:rPr>
                <w:b/>
                <w:sz w:val="16"/>
              </w:rPr>
              <w:t>RIO</w:t>
            </w:r>
            <w:r>
              <w:rPr>
                <w:b/>
                <w:spacing w:val="-3"/>
                <w:sz w:val="16"/>
              </w:rPr>
              <w:t> </w:t>
            </w:r>
            <w:r>
              <w:rPr>
                <w:b/>
                <w:sz w:val="16"/>
              </w:rPr>
              <w:t>DE</w:t>
            </w:r>
            <w:r>
              <w:rPr>
                <w:b/>
                <w:spacing w:val="-3"/>
                <w:sz w:val="16"/>
              </w:rPr>
              <w:t> </w:t>
            </w:r>
            <w:r>
              <w:rPr>
                <w:b/>
                <w:spacing w:val="-2"/>
                <w:sz w:val="16"/>
              </w:rPr>
              <w:t>JANEIRO</w:t>
            </w:r>
          </w:p>
          <w:p>
            <w:pPr>
              <w:pStyle w:val="TableParagraph"/>
              <w:spacing w:line="360" w:lineRule="atLeast"/>
              <w:ind w:left="2177" w:right="1856" w:firstLine="522"/>
              <w:rPr>
                <w:b/>
                <w:sz w:val="16"/>
              </w:rPr>
            </w:pPr>
            <w:r>
              <w:rPr>
                <w:b/>
                <w:sz w:val="16"/>
              </w:rPr>
              <w:t>A</w:t>
            </w:r>
            <w:r>
              <w:rPr>
                <w:b/>
                <w:smallCaps/>
                <w:sz w:val="16"/>
              </w:rPr>
              <w:t>ne</w:t>
            </w:r>
            <w:r>
              <w:rPr>
                <w:b/>
                <w:smallCaps w:val="0"/>
                <w:sz w:val="16"/>
              </w:rPr>
              <w:t>x</w:t>
            </w:r>
            <w:r>
              <w:rPr>
                <w:b/>
                <w:smallCaps/>
                <w:sz w:val="16"/>
              </w:rPr>
              <w:t>o</w:t>
            </w:r>
            <w:r>
              <w:rPr>
                <w:b/>
                <w:smallCaps w:val="0"/>
                <w:spacing w:val="-7"/>
                <w:sz w:val="16"/>
              </w:rPr>
              <w:t> </w:t>
            </w:r>
            <w:r>
              <w:rPr>
                <w:b/>
                <w:smallCaps w:val="0"/>
                <w:sz w:val="16"/>
              </w:rPr>
              <w:t>V</w:t>
            </w:r>
            <w:r>
              <w:rPr>
                <w:b/>
                <w:smallCaps w:val="0"/>
                <w:spacing w:val="40"/>
                <w:sz w:val="16"/>
              </w:rPr>
              <w:t> </w:t>
            </w:r>
            <w:r>
              <w:rPr>
                <w:b/>
                <w:smallCaps w:val="0"/>
                <w:spacing w:val="-4"/>
                <w:sz w:val="16"/>
              </w:rPr>
              <w:t>PROPOSTA</w:t>
            </w:r>
            <w:r>
              <w:rPr>
                <w:b/>
                <w:smallCaps w:val="0"/>
                <w:spacing w:val="-9"/>
                <w:sz w:val="16"/>
              </w:rPr>
              <w:t> </w:t>
            </w:r>
            <w:r>
              <w:rPr>
                <w:b/>
                <w:smallCaps w:val="0"/>
                <w:spacing w:val="-4"/>
                <w:sz w:val="16"/>
              </w:rPr>
              <w:t>DETALHE</w:t>
            </w:r>
          </w:p>
        </w:tc>
        <w:tc>
          <w:tcPr>
            <w:tcW w:w="5970" w:type="dxa"/>
            <w:gridSpan w:val="6"/>
          </w:tcPr>
          <w:p>
            <w:pPr>
              <w:pStyle w:val="TableParagraph"/>
              <w:spacing w:before="132"/>
              <w:ind w:left="213"/>
              <w:rPr>
                <w:b/>
                <w:sz w:val="18"/>
              </w:rPr>
            </w:pPr>
            <w:r>
              <w:rPr>
                <w:b/>
                <w:sz w:val="18"/>
              </w:rPr>
              <w:t>Licitação</w:t>
            </w:r>
            <w:r>
              <w:rPr>
                <w:b/>
                <w:spacing w:val="-2"/>
                <w:sz w:val="18"/>
              </w:rPr>
              <w:t> </w:t>
            </w:r>
            <w:r>
              <w:rPr>
                <w:b/>
                <w:sz w:val="18"/>
              </w:rPr>
              <w:t>por</w:t>
            </w:r>
            <w:r>
              <w:rPr>
                <w:b/>
                <w:spacing w:val="-4"/>
                <w:sz w:val="18"/>
              </w:rPr>
              <w:t> </w:t>
            </w:r>
            <w:r>
              <w:rPr>
                <w:b/>
                <w:sz w:val="18"/>
              </w:rPr>
              <w:t>Pregão</w:t>
            </w:r>
            <w:r>
              <w:rPr>
                <w:b/>
                <w:spacing w:val="-1"/>
                <w:sz w:val="18"/>
              </w:rPr>
              <w:t> </w:t>
            </w:r>
            <w:r>
              <w:rPr>
                <w:b/>
                <w:sz w:val="18"/>
              </w:rPr>
              <w:t>n°</w:t>
            </w:r>
            <w:r>
              <w:rPr>
                <w:b/>
                <w:spacing w:val="-1"/>
                <w:sz w:val="18"/>
              </w:rPr>
              <w:t> </w:t>
            </w:r>
            <w:r>
              <w:rPr>
                <w:b/>
                <w:spacing w:val="-2"/>
                <w:sz w:val="18"/>
              </w:rPr>
              <w:t>143/2025.</w:t>
            </w:r>
          </w:p>
          <w:p>
            <w:pPr>
              <w:pStyle w:val="TableParagraph"/>
              <w:spacing w:line="310" w:lineRule="atLeast" w:before="5"/>
              <w:ind w:left="213" w:right="2077"/>
              <w:rPr>
                <w:b/>
                <w:sz w:val="18"/>
              </w:rPr>
            </w:pPr>
            <w:r>
              <w:rPr>
                <w:b/>
                <w:sz w:val="18"/>
              </w:rPr>
              <w:t>A</w:t>
            </w:r>
            <w:r>
              <w:rPr>
                <w:b/>
                <w:spacing w:val="-12"/>
                <w:sz w:val="18"/>
              </w:rPr>
              <w:t> </w:t>
            </w:r>
            <w:r>
              <w:rPr>
                <w:b/>
                <w:sz w:val="18"/>
              </w:rPr>
              <w:t>realizar-se</w:t>
            </w:r>
            <w:r>
              <w:rPr>
                <w:b/>
                <w:spacing w:val="-11"/>
                <w:sz w:val="18"/>
              </w:rPr>
              <w:t> </w:t>
            </w:r>
            <w:r>
              <w:rPr>
                <w:b/>
                <w:sz w:val="18"/>
              </w:rPr>
              <w:t>em</w:t>
            </w:r>
            <w:r>
              <w:rPr>
                <w:b/>
                <w:spacing w:val="-10"/>
                <w:sz w:val="18"/>
              </w:rPr>
              <w:t> </w:t>
            </w:r>
            <w:r>
              <w:rPr>
                <w:b/>
                <w:sz w:val="18"/>
              </w:rPr>
              <w:t>03/04/2025</w:t>
            </w:r>
            <w:r>
              <w:rPr>
                <w:b/>
                <w:spacing w:val="-9"/>
                <w:sz w:val="18"/>
              </w:rPr>
              <w:t> </w:t>
            </w:r>
            <w:r>
              <w:rPr>
                <w:b/>
                <w:sz w:val="18"/>
              </w:rPr>
              <w:t>às</w:t>
            </w:r>
            <w:r>
              <w:rPr>
                <w:b/>
                <w:spacing w:val="-9"/>
                <w:sz w:val="18"/>
              </w:rPr>
              <w:t> </w:t>
            </w:r>
            <w:r>
              <w:rPr>
                <w:b/>
                <w:sz w:val="18"/>
              </w:rPr>
              <w:t>10</w:t>
            </w:r>
            <w:r>
              <w:rPr>
                <w:b/>
                <w:spacing w:val="-9"/>
                <w:sz w:val="18"/>
              </w:rPr>
              <w:t> </w:t>
            </w:r>
            <w:r>
              <w:rPr>
                <w:b/>
                <w:sz w:val="18"/>
              </w:rPr>
              <w:t>horas. Processo n° SEI-260007/013931/2024.</w:t>
            </w:r>
          </w:p>
        </w:tc>
      </w:tr>
      <w:tr>
        <w:trPr>
          <w:trHeight w:val="719" w:hRule="atLeast"/>
        </w:trPr>
        <w:tc>
          <w:tcPr>
            <w:tcW w:w="885" w:type="dxa"/>
            <w:gridSpan w:val="2"/>
            <w:vMerge w:val="restart"/>
          </w:tcPr>
          <w:p>
            <w:pPr>
              <w:pStyle w:val="TableParagraph"/>
              <w:rPr>
                <w:b/>
                <w:sz w:val="16"/>
              </w:rPr>
            </w:pPr>
          </w:p>
          <w:p>
            <w:pPr>
              <w:pStyle w:val="TableParagraph"/>
              <w:rPr>
                <w:b/>
                <w:sz w:val="16"/>
              </w:rPr>
            </w:pPr>
          </w:p>
          <w:p>
            <w:pPr>
              <w:pStyle w:val="TableParagraph"/>
              <w:spacing w:before="93"/>
              <w:rPr>
                <w:b/>
                <w:sz w:val="16"/>
              </w:rPr>
            </w:pPr>
          </w:p>
          <w:p>
            <w:pPr>
              <w:pStyle w:val="TableParagraph"/>
              <w:ind w:left="149"/>
              <w:rPr>
                <w:b/>
                <w:sz w:val="16"/>
              </w:rPr>
            </w:pPr>
            <w:r>
              <w:rPr>
                <w:b/>
                <w:sz w:val="16"/>
              </w:rPr>
              <w:t>LOTE</w:t>
            </w:r>
            <w:r>
              <w:rPr>
                <w:b/>
                <w:spacing w:val="-1"/>
                <w:sz w:val="16"/>
              </w:rPr>
              <w:t> </w:t>
            </w:r>
            <w:r>
              <w:rPr>
                <w:b/>
                <w:spacing w:val="-5"/>
                <w:sz w:val="16"/>
              </w:rPr>
              <w:t>01</w:t>
            </w:r>
          </w:p>
        </w:tc>
        <w:tc>
          <w:tcPr>
            <w:tcW w:w="5130" w:type="dxa"/>
            <w:vMerge w:val="restart"/>
          </w:tcPr>
          <w:p>
            <w:pPr>
              <w:pStyle w:val="TableParagraph"/>
              <w:rPr>
                <w:b/>
                <w:sz w:val="16"/>
              </w:rPr>
            </w:pPr>
          </w:p>
          <w:p>
            <w:pPr>
              <w:pStyle w:val="TableParagraph"/>
              <w:rPr>
                <w:b/>
                <w:sz w:val="16"/>
              </w:rPr>
            </w:pPr>
          </w:p>
          <w:p>
            <w:pPr>
              <w:pStyle w:val="TableParagraph"/>
              <w:spacing w:before="93"/>
              <w:rPr>
                <w:b/>
                <w:sz w:val="16"/>
              </w:rPr>
            </w:pPr>
          </w:p>
          <w:p>
            <w:pPr>
              <w:pStyle w:val="TableParagraph"/>
              <w:ind w:left="28"/>
              <w:jc w:val="center"/>
              <w:rPr>
                <w:b/>
                <w:sz w:val="16"/>
              </w:rPr>
            </w:pPr>
            <w:r>
              <w:rPr>
                <w:b/>
                <w:spacing w:val="-2"/>
                <w:sz w:val="16"/>
              </w:rPr>
              <w:t>ESPECIFICAÇÃO</w:t>
            </w:r>
          </w:p>
        </w:tc>
        <w:tc>
          <w:tcPr>
            <w:tcW w:w="735" w:type="dxa"/>
            <w:vMerge w:val="restart"/>
          </w:tcPr>
          <w:p>
            <w:pPr>
              <w:pStyle w:val="TableParagraph"/>
              <w:rPr>
                <w:b/>
                <w:sz w:val="16"/>
              </w:rPr>
            </w:pPr>
          </w:p>
          <w:p>
            <w:pPr>
              <w:pStyle w:val="TableParagraph"/>
              <w:rPr>
                <w:b/>
                <w:sz w:val="16"/>
              </w:rPr>
            </w:pPr>
          </w:p>
          <w:p>
            <w:pPr>
              <w:pStyle w:val="TableParagraph"/>
              <w:spacing w:before="93"/>
              <w:rPr>
                <w:b/>
                <w:sz w:val="16"/>
              </w:rPr>
            </w:pPr>
          </w:p>
          <w:p>
            <w:pPr>
              <w:pStyle w:val="TableParagraph"/>
              <w:ind w:left="169"/>
              <w:rPr>
                <w:b/>
                <w:sz w:val="16"/>
              </w:rPr>
            </w:pPr>
            <w:r>
              <w:rPr>
                <w:b/>
                <w:spacing w:val="-4"/>
                <w:sz w:val="16"/>
              </w:rPr>
              <w:t>UNID</w:t>
            </w:r>
          </w:p>
        </w:tc>
        <w:tc>
          <w:tcPr>
            <w:tcW w:w="1020" w:type="dxa"/>
            <w:vMerge w:val="restart"/>
          </w:tcPr>
          <w:p>
            <w:pPr>
              <w:pStyle w:val="TableParagraph"/>
              <w:rPr>
                <w:b/>
                <w:sz w:val="16"/>
              </w:rPr>
            </w:pPr>
          </w:p>
          <w:p>
            <w:pPr>
              <w:pStyle w:val="TableParagraph"/>
              <w:rPr>
                <w:b/>
                <w:sz w:val="16"/>
              </w:rPr>
            </w:pPr>
          </w:p>
          <w:p>
            <w:pPr>
              <w:pStyle w:val="TableParagraph"/>
              <w:spacing w:before="93"/>
              <w:rPr>
                <w:b/>
                <w:sz w:val="16"/>
              </w:rPr>
            </w:pPr>
          </w:p>
          <w:p>
            <w:pPr>
              <w:pStyle w:val="TableParagraph"/>
              <w:ind w:left="343"/>
              <w:rPr>
                <w:b/>
                <w:sz w:val="16"/>
              </w:rPr>
            </w:pPr>
            <w:r>
              <w:rPr>
                <w:b/>
                <w:spacing w:val="-5"/>
                <w:sz w:val="16"/>
              </w:rPr>
              <w:t>QTD</w:t>
            </w:r>
          </w:p>
        </w:tc>
        <w:tc>
          <w:tcPr>
            <w:tcW w:w="2160" w:type="dxa"/>
            <w:gridSpan w:val="2"/>
          </w:tcPr>
          <w:p>
            <w:pPr>
              <w:pStyle w:val="TableParagraph"/>
              <w:spacing w:before="90"/>
              <w:ind w:left="28"/>
              <w:jc w:val="center"/>
              <w:rPr>
                <w:b/>
                <w:sz w:val="16"/>
              </w:rPr>
            </w:pPr>
            <w:r>
              <w:rPr>
                <w:b/>
                <w:sz w:val="16"/>
              </w:rPr>
              <w:t>PREÇO</w:t>
            </w:r>
            <w:r>
              <w:rPr>
                <w:b/>
                <w:spacing w:val="-1"/>
                <w:sz w:val="16"/>
              </w:rPr>
              <w:t> </w:t>
            </w:r>
            <w:r>
              <w:rPr>
                <w:b/>
                <w:spacing w:val="-5"/>
                <w:sz w:val="16"/>
              </w:rPr>
              <w:t>COM</w:t>
            </w:r>
          </w:p>
          <w:p>
            <w:pPr>
              <w:pStyle w:val="TableParagraph"/>
              <w:spacing w:before="176"/>
              <w:ind w:left="28" w:right="14"/>
              <w:jc w:val="center"/>
              <w:rPr>
                <w:b/>
                <w:sz w:val="16"/>
              </w:rPr>
            </w:pPr>
            <w:r>
              <w:rPr>
                <w:b/>
                <w:sz w:val="16"/>
              </w:rPr>
              <w:t>ICMS</w:t>
            </w:r>
            <w:r>
              <w:rPr>
                <w:b/>
                <w:spacing w:val="-1"/>
                <w:sz w:val="16"/>
              </w:rPr>
              <w:t> </w:t>
            </w:r>
            <w:r>
              <w:rPr>
                <w:b/>
                <w:spacing w:val="-4"/>
                <w:sz w:val="16"/>
              </w:rPr>
              <w:t>(R$)</w:t>
            </w:r>
          </w:p>
        </w:tc>
        <w:tc>
          <w:tcPr>
            <w:tcW w:w="2055" w:type="dxa"/>
            <w:gridSpan w:val="2"/>
          </w:tcPr>
          <w:p>
            <w:pPr>
              <w:pStyle w:val="TableParagraph"/>
              <w:spacing w:before="90"/>
              <w:ind w:left="561"/>
              <w:rPr>
                <w:b/>
                <w:sz w:val="16"/>
              </w:rPr>
            </w:pPr>
            <w:r>
              <w:rPr>
                <w:b/>
                <w:sz w:val="16"/>
              </w:rPr>
              <w:t>PREÇO</w:t>
            </w:r>
            <w:r>
              <w:rPr>
                <w:b/>
                <w:spacing w:val="-1"/>
                <w:sz w:val="16"/>
              </w:rPr>
              <w:t> </w:t>
            </w:r>
            <w:r>
              <w:rPr>
                <w:b/>
                <w:spacing w:val="-5"/>
                <w:sz w:val="16"/>
              </w:rPr>
              <w:t>SEM</w:t>
            </w:r>
          </w:p>
          <w:p>
            <w:pPr>
              <w:pStyle w:val="TableParagraph"/>
              <w:spacing w:before="176"/>
              <w:ind w:left="647"/>
              <w:rPr>
                <w:b/>
                <w:sz w:val="16"/>
              </w:rPr>
            </w:pPr>
            <w:r>
              <w:rPr>
                <w:b/>
                <w:sz w:val="16"/>
              </w:rPr>
              <w:t>ICMS</w:t>
            </w:r>
            <w:r>
              <w:rPr>
                <w:b/>
                <w:spacing w:val="-1"/>
                <w:sz w:val="16"/>
              </w:rPr>
              <w:t> </w:t>
            </w:r>
            <w:r>
              <w:rPr>
                <w:b/>
                <w:spacing w:val="-4"/>
                <w:sz w:val="16"/>
              </w:rPr>
              <w:t>(R$)</w:t>
            </w:r>
          </w:p>
        </w:tc>
      </w:tr>
      <w:tr>
        <w:trPr>
          <w:trHeight w:val="719" w:hRule="atLeast"/>
        </w:trPr>
        <w:tc>
          <w:tcPr>
            <w:tcW w:w="885" w:type="dxa"/>
            <w:gridSpan w:val="2"/>
            <w:vMerge/>
            <w:tcBorders>
              <w:top w:val="nil"/>
            </w:tcBorders>
          </w:tcPr>
          <w:p>
            <w:pPr>
              <w:rPr>
                <w:sz w:val="2"/>
                <w:szCs w:val="2"/>
              </w:rPr>
            </w:pPr>
          </w:p>
        </w:tc>
        <w:tc>
          <w:tcPr>
            <w:tcW w:w="5130" w:type="dxa"/>
            <w:vMerge/>
            <w:tcBorders>
              <w:top w:val="nil"/>
            </w:tcBorders>
          </w:tcPr>
          <w:p>
            <w:pPr>
              <w:rPr>
                <w:sz w:val="2"/>
                <w:szCs w:val="2"/>
              </w:rPr>
            </w:pPr>
          </w:p>
        </w:tc>
        <w:tc>
          <w:tcPr>
            <w:tcW w:w="735" w:type="dxa"/>
            <w:vMerge/>
            <w:tcBorders>
              <w:top w:val="nil"/>
            </w:tcBorders>
          </w:tcPr>
          <w:p>
            <w:pPr>
              <w:rPr>
                <w:sz w:val="2"/>
                <w:szCs w:val="2"/>
              </w:rPr>
            </w:pPr>
          </w:p>
        </w:tc>
        <w:tc>
          <w:tcPr>
            <w:tcW w:w="1020" w:type="dxa"/>
            <w:vMerge/>
            <w:tcBorders>
              <w:top w:val="nil"/>
            </w:tcBorders>
          </w:tcPr>
          <w:p>
            <w:pPr>
              <w:rPr>
                <w:sz w:val="2"/>
                <w:szCs w:val="2"/>
              </w:rPr>
            </w:pPr>
          </w:p>
        </w:tc>
        <w:tc>
          <w:tcPr>
            <w:tcW w:w="1155" w:type="dxa"/>
          </w:tcPr>
          <w:p>
            <w:pPr>
              <w:pStyle w:val="TableParagraph"/>
              <w:spacing w:before="90"/>
              <w:ind w:left="28"/>
              <w:jc w:val="center"/>
              <w:rPr>
                <w:b/>
                <w:sz w:val="16"/>
              </w:rPr>
            </w:pPr>
            <w:r>
              <w:rPr>
                <w:b/>
                <w:spacing w:val="-2"/>
                <w:sz w:val="16"/>
              </w:rPr>
              <w:t>PREÇO</w:t>
            </w:r>
          </w:p>
          <w:p>
            <w:pPr>
              <w:pStyle w:val="TableParagraph"/>
              <w:spacing w:before="176"/>
              <w:ind w:left="28" w:right="14"/>
              <w:jc w:val="center"/>
              <w:rPr>
                <w:b/>
                <w:sz w:val="16"/>
              </w:rPr>
            </w:pPr>
            <w:r>
              <w:rPr>
                <w:b/>
                <w:spacing w:val="-2"/>
                <w:sz w:val="16"/>
              </w:rPr>
              <w:t>UNITÁRIO</w:t>
            </w:r>
          </w:p>
        </w:tc>
        <w:tc>
          <w:tcPr>
            <w:tcW w:w="1005" w:type="dxa"/>
          </w:tcPr>
          <w:p>
            <w:pPr>
              <w:pStyle w:val="TableParagraph"/>
              <w:spacing w:before="86"/>
              <w:rPr>
                <w:b/>
                <w:sz w:val="16"/>
              </w:rPr>
            </w:pPr>
          </w:p>
          <w:p>
            <w:pPr>
              <w:pStyle w:val="TableParagraph"/>
              <w:ind w:left="236"/>
              <w:rPr>
                <w:b/>
                <w:sz w:val="16"/>
              </w:rPr>
            </w:pPr>
            <w:r>
              <w:rPr>
                <w:b/>
                <w:spacing w:val="-4"/>
                <w:sz w:val="16"/>
              </w:rPr>
              <w:t>TOTAL</w:t>
            </w:r>
          </w:p>
        </w:tc>
        <w:tc>
          <w:tcPr>
            <w:tcW w:w="1155" w:type="dxa"/>
          </w:tcPr>
          <w:p>
            <w:pPr>
              <w:pStyle w:val="TableParagraph"/>
              <w:spacing w:before="90"/>
              <w:ind w:left="28"/>
              <w:jc w:val="center"/>
              <w:rPr>
                <w:b/>
                <w:sz w:val="16"/>
              </w:rPr>
            </w:pPr>
            <w:r>
              <w:rPr>
                <w:b/>
                <w:spacing w:val="-2"/>
                <w:sz w:val="16"/>
              </w:rPr>
              <w:t>PREÇO</w:t>
            </w:r>
          </w:p>
          <w:p>
            <w:pPr>
              <w:pStyle w:val="TableParagraph"/>
              <w:spacing w:before="176"/>
              <w:ind w:left="28" w:right="14"/>
              <w:jc w:val="center"/>
              <w:rPr>
                <w:b/>
                <w:sz w:val="16"/>
              </w:rPr>
            </w:pPr>
            <w:r>
              <w:rPr>
                <w:b/>
                <w:spacing w:val="-2"/>
                <w:sz w:val="16"/>
              </w:rPr>
              <w:t>UNITÁRIO</w:t>
            </w:r>
          </w:p>
        </w:tc>
        <w:tc>
          <w:tcPr>
            <w:tcW w:w="900" w:type="dxa"/>
          </w:tcPr>
          <w:p>
            <w:pPr>
              <w:pStyle w:val="TableParagraph"/>
              <w:spacing w:before="86"/>
              <w:rPr>
                <w:b/>
                <w:sz w:val="16"/>
              </w:rPr>
            </w:pPr>
          </w:p>
          <w:p>
            <w:pPr>
              <w:pStyle w:val="TableParagraph"/>
              <w:ind w:left="184"/>
              <w:rPr>
                <w:b/>
                <w:sz w:val="16"/>
              </w:rPr>
            </w:pPr>
            <w:r>
              <w:rPr>
                <w:b/>
                <w:spacing w:val="-4"/>
                <w:sz w:val="16"/>
              </w:rPr>
              <w:t>TOTAL</w:t>
            </w:r>
          </w:p>
        </w:tc>
      </w:tr>
      <w:tr>
        <w:trPr>
          <w:trHeight w:val="2159" w:hRule="atLeast"/>
        </w:trPr>
        <w:tc>
          <w:tcPr>
            <w:tcW w:w="885" w:type="dxa"/>
            <w:gridSpan w:val="2"/>
          </w:tcPr>
          <w:p>
            <w:pPr>
              <w:pStyle w:val="TableParagraph"/>
              <w:rPr>
                <w:b/>
                <w:sz w:val="20"/>
              </w:rPr>
            </w:pPr>
          </w:p>
          <w:p>
            <w:pPr>
              <w:pStyle w:val="TableParagraph"/>
              <w:rPr>
                <w:b/>
                <w:sz w:val="20"/>
              </w:rPr>
            </w:pPr>
          </w:p>
          <w:p>
            <w:pPr>
              <w:pStyle w:val="TableParagraph"/>
              <w:rPr>
                <w:b/>
                <w:sz w:val="20"/>
              </w:rPr>
            </w:pPr>
          </w:p>
          <w:p>
            <w:pPr>
              <w:pStyle w:val="TableParagraph"/>
              <w:spacing w:before="48"/>
              <w:rPr>
                <w:b/>
                <w:sz w:val="20"/>
              </w:rPr>
            </w:pPr>
          </w:p>
          <w:p>
            <w:pPr>
              <w:pStyle w:val="TableParagraph"/>
              <w:ind w:left="28"/>
              <w:jc w:val="center"/>
              <w:rPr>
                <w:sz w:val="20"/>
              </w:rPr>
            </w:pPr>
            <w:r>
              <w:rPr>
                <w:spacing w:val="-5"/>
                <w:sz w:val="20"/>
              </w:rPr>
              <w:t>1.6</w:t>
            </w:r>
          </w:p>
        </w:tc>
        <w:tc>
          <w:tcPr>
            <w:tcW w:w="5130" w:type="dxa"/>
          </w:tcPr>
          <w:p>
            <w:pPr>
              <w:pStyle w:val="TableParagraph"/>
              <w:spacing w:line="280" w:lineRule="auto" w:before="23"/>
              <w:ind w:left="82" w:right="65"/>
              <w:jc w:val="both"/>
              <w:rPr>
                <w:sz w:val="20"/>
              </w:rPr>
            </w:pPr>
            <w:r>
              <w:rPr>
                <w:sz w:val="20"/>
              </w:rPr>
              <w:t>BROCA CIRURGICA,TIPO: DIAMANTADA 30 </w:t>
            </w:r>
            <w:r>
              <w:rPr>
                <w:sz w:val="20"/>
              </w:rPr>
              <w:t>MIL ROTACOES, CHOANAL ATRESIA, ANGULACAO 15°, MATERIAL: ACO INOX, DIAMETRO: 4 MM, COMPRIMENTO: 13 CM, FORMA FORNECIMENTO: </w:t>
            </w:r>
            <w:r>
              <w:rPr>
                <w:spacing w:val="-2"/>
                <w:sz w:val="20"/>
              </w:rPr>
              <w:t>UNIDADE.</w:t>
            </w:r>
          </w:p>
          <w:p>
            <w:pPr>
              <w:pStyle w:val="TableParagraph"/>
              <w:spacing w:before="1"/>
              <w:rPr>
                <w:b/>
                <w:sz w:val="20"/>
              </w:rPr>
            </w:pPr>
          </w:p>
          <w:p>
            <w:pPr>
              <w:pStyle w:val="TableParagraph"/>
              <w:spacing w:line="270" w:lineRule="atLeast"/>
              <w:ind w:left="82" w:right="3754"/>
              <w:rPr>
                <w:sz w:val="20"/>
              </w:rPr>
            </w:pPr>
            <w:r>
              <w:rPr>
                <w:sz w:val="20"/>
              </w:rPr>
              <w:t>Marca</w:t>
            </w:r>
            <w:r>
              <w:rPr>
                <w:spacing w:val="-13"/>
                <w:sz w:val="20"/>
              </w:rPr>
              <w:t> </w:t>
            </w:r>
            <w:r>
              <w:rPr>
                <w:sz w:val="20"/>
              </w:rPr>
              <w:t>ofertada: Registro nº:</w:t>
            </w:r>
          </w:p>
        </w:tc>
        <w:tc>
          <w:tcPr>
            <w:tcW w:w="735" w:type="dxa"/>
          </w:tcPr>
          <w:p>
            <w:pPr>
              <w:pStyle w:val="TableParagraph"/>
              <w:rPr>
                <w:b/>
                <w:sz w:val="20"/>
              </w:rPr>
            </w:pPr>
          </w:p>
          <w:p>
            <w:pPr>
              <w:pStyle w:val="TableParagraph"/>
              <w:rPr>
                <w:b/>
                <w:sz w:val="20"/>
              </w:rPr>
            </w:pPr>
          </w:p>
          <w:p>
            <w:pPr>
              <w:pStyle w:val="TableParagraph"/>
              <w:rPr>
                <w:b/>
                <w:sz w:val="20"/>
              </w:rPr>
            </w:pPr>
          </w:p>
          <w:p>
            <w:pPr>
              <w:pStyle w:val="TableParagraph"/>
              <w:spacing w:before="48"/>
              <w:rPr>
                <w:b/>
                <w:sz w:val="20"/>
              </w:rPr>
            </w:pPr>
          </w:p>
          <w:p>
            <w:pPr>
              <w:pStyle w:val="TableParagraph"/>
              <w:ind w:left="14"/>
              <w:jc w:val="center"/>
              <w:rPr>
                <w:sz w:val="20"/>
              </w:rPr>
            </w:pPr>
            <w:r>
              <w:rPr>
                <w:spacing w:val="-4"/>
                <w:sz w:val="20"/>
              </w:rPr>
              <w:t>Unid</w:t>
            </w:r>
          </w:p>
        </w:tc>
        <w:tc>
          <w:tcPr>
            <w:tcW w:w="1020" w:type="dxa"/>
          </w:tcPr>
          <w:p>
            <w:pPr>
              <w:pStyle w:val="TableParagraph"/>
              <w:rPr>
                <w:b/>
                <w:sz w:val="20"/>
              </w:rPr>
            </w:pPr>
          </w:p>
          <w:p>
            <w:pPr>
              <w:pStyle w:val="TableParagraph"/>
              <w:rPr>
                <w:b/>
                <w:sz w:val="20"/>
              </w:rPr>
            </w:pPr>
          </w:p>
          <w:p>
            <w:pPr>
              <w:pStyle w:val="TableParagraph"/>
              <w:rPr>
                <w:b/>
                <w:sz w:val="20"/>
              </w:rPr>
            </w:pPr>
          </w:p>
          <w:p>
            <w:pPr>
              <w:pStyle w:val="TableParagraph"/>
              <w:spacing w:before="48"/>
              <w:rPr>
                <w:b/>
                <w:sz w:val="20"/>
              </w:rPr>
            </w:pPr>
          </w:p>
          <w:p>
            <w:pPr>
              <w:pStyle w:val="TableParagraph"/>
              <w:ind w:left="14"/>
              <w:jc w:val="center"/>
              <w:rPr>
                <w:sz w:val="20"/>
              </w:rPr>
            </w:pPr>
            <w:r>
              <w:rPr>
                <w:spacing w:val="-5"/>
                <w:sz w:val="20"/>
              </w:rPr>
              <w:t>50</w:t>
            </w:r>
          </w:p>
        </w:tc>
        <w:tc>
          <w:tcPr>
            <w:tcW w:w="1155" w:type="dxa"/>
          </w:tcPr>
          <w:p>
            <w:pPr>
              <w:pStyle w:val="TableParagraph"/>
              <w:rPr>
                <w:sz w:val="18"/>
              </w:rPr>
            </w:pPr>
          </w:p>
        </w:tc>
        <w:tc>
          <w:tcPr>
            <w:tcW w:w="1005" w:type="dxa"/>
          </w:tcPr>
          <w:p>
            <w:pPr>
              <w:pStyle w:val="TableParagraph"/>
              <w:rPr>
                <w:sz w:val="18"/>
              </w:rPr>
            </w:pPr>
          </w:p>
        </w:tc>
        <w:tc>
          <w:tcPr>
            <w:tcW w:w="1155" w:type="dxa"/>
          </w:tcPr>
          <w:p>
            <w:pPr>
              <w:pStyle w:val="TableParagraph"/>
              <w:rPr>
                <w:sz w:val="18"/>
              </w:rPr>
            </w:pPr>
          </w:p>
        </w:tc>
        <w:tc>
          <w:tcPr>
            <w:tcW w:w="900" w:type="dxa"/>
          </w:tcPr>
          <w:p>
            <w:pPr>
              <w:pStyle w:val="TableParagraph"/>
              <w:rPr>
                <w:sz w:val="18"/>
              </w:rPr>
            </w:pPr>
          </w:p>
        </w:tc>
      </w:tr>
      <w:tr>
        <w:trPr>
          <w:trHeight w:val="1889" w:hRule="atLeast"/>
        </w:trPr>
        <w:tc>
          <w:tcPr>
            <w:tcW w:w="885" w:type="dxa"/>
            <w:gridSpan w:val="2"/>
          </w:tcPr>
          <w:p>
            <w:pPr>
              <w:pStyle w:val="TableParagraph"/>
              <w:rPr>
                <w:b/>
                <w:sz w:val="20"/>
              </w:rPr>
            </w:pPr>
          </w:p>
          <w:p>
            <w:pPr>
              <w:pStyle w:val="TableParagraph"/>
              <w:rPr>
                <w:b/>
                <w:sz w:val="20"/>
              </w:rPr>
            </w:pPr>
          </w:p>
          <w:p>
            <w:pPr>
              <w:pStyle w:val="TableParagraph"/>
              <w:spacing w:before="143"/>
              <w:rPr>
                <w:b/>
                <w:sz w:val="20"/>
              </w:rPr>
            </w:pPr>
          </w:p>
          <w:p>
            <w:pPr>
              <w:pStyle w:val="TableParagraph"/>
              <w:ind w:left="28"/>
              <w:jc w:val="center"/>
              <w:rPr>
                <w:sz w:val="20"/>
              </w:rPr>
            </w:pPr>
            <w:r>
              <w:rPr>
                <w:spacing w:val="-5"/>
                <w:sz w:val="20"/>
              </w:rPr>
              <w:t>1.7</w:t>
            </w:r>
          </w:p>
        </w:tc>
        <w:tc>
          <w:tcPr>
            <w:tcW w:w="5130" w:type="dxa"/>
          </w:tcPr>
          <w:p>
            <w:pPr>
              <w:pStyle w:val="TableParagraph"/>
              <w:spacing w:line="280" w:lineRule="auto" w:before="23"/>
              <w:ind w:left="82" w:right="65"/>
              <w:jc w:val="both"/>
              <w:rPr>
                <w:sz w:val="20"/>
              </w:rPr>
            </w:pPr>
            <w:r>
              <w:rPr>
                <w:sz w:val="20"/>
              </w:rPr>
              <w:t>BROCA CIRURGICA,TIPO: DIAMANTADA 30 </w:t>
            </w:r>
            <w:r>
              <w:rPr>
                <w:sz w:val="20"/>
              </w:rPr>
              <w:t>MIL ROTACOES, BULLET, ANGULACAO 40°, MATERIAL: ACO INOX, DIAMETRO: 3 MM, COMPRIMENTO: 13 CM, FORMA FORNECIMENTO: UNIDADE.</w:t>
            </w:r>
          </w:p>
          <w:p>
            <w:pPr>
              <w:pStyle w:val="TableParagraph"/>
              <w:rPr>
                <w:b/>
                <w:sz w:val="20"/>
              </w:rPr>
            </w:pPr>
          </w:p>
          <w:p>
            <w:pPr>
              <w:pStyle w:val="TableParagraph"/>
              <w:spacing w:line="270" w:lineRule="atLeast"/>
              <w:ind w:left="82" w:right="3754"/>
              <w:rPr>
                <w:sz w:val="20"/>
              </w:rPr>
            </w:pPr>
            <w:r>
              <w:rPr>
                <w:sz w:val="20"/>
              </w:rPr>
              <w:t>Marca</w:t>
            </w:r>
            <w:r>
              <w:rPr>
                <w:spacing w:val="-13"/>
                <w:sz w:val="20"/>
              </w:rPr>
              <w:t> </w:t>
            </w:r>
            <w:r>
              <w:rPr>
                <w:sz w:val="20"/>
              </w:rPr>
              <w:t>ofertada: Registro nº:</w:t>
            </w:r>
          </w:p>
        </w:tc>
        <w:tc>
          <w:tcPr>
            <w:tcW w:w="735" w:type="dxa"/>
          </w:tcPr>
          <w:p>
            <w:pPr>
              <w:pStyle w:val="TableParagraph"/>
              <w:rPr>
                <w:b/>
                <w:sz w:val="20"/>
              </w:rPr>
            </w:pPr>
          </w:p>
          <w:p>
            <w:pPr>
              <w:pStyle w:val="TableParagraph"/>
              <w:rPr>
                <w:b/>
                <w:sz w:val="20"/>
              </w:rPr>
            </w:pPr>
          </w:p>
          <w:p>
            <w:pPr>
              <w:pStyle w:val="TableParagraph"/>
              <w:spacing w:before="143"/>
              <w:rPr>
                <w:b/>
                <w:sz w:val="20"/>
              </w:rPr>
            </w:pPr>
          </w:p>
          <w:p>
            <w:pPr>
              <w:pStyle w:val="TableParagraph"/>
              <w:ind w:left="14"/>
              <w:jc w:val="center"/>
              <w:rPr>
                <w:sz w:val="20"/>
              </w:rPr>
            </w:pPr>
            <w:r>
              <w:rPr>
                <w:spacing w:val="-4"/>
                <w:sz w:val="20"/>
              </w:rPr>
              <w:t>Unid</w:t>
            </w:r>
          </w:p>
        </w:tc>
        <w:tc>
          <w:tcPr>
            <w:tcW w:w="1020" w:type="dxa"/>
          </w:tcPr>
          <w:p>
            <w:pPr>
              <w:pStyle w:val="TableParagraph"/>
              <w:rPr>
                <w:b/>
                <w:sz w:val="20"/>
              </w:rPr>
            </w:pPr>
          </w:p>
          <w:p>
            <w:pPr>
              <w:pStyle w:val="TableParagraph"/>
              <w:rPr>
                <w:b/>
                <w:sz w:val="20"/>
              </w:rPr>
            </w:pPr>
          </w:p>
          <w:p>
            <w:pPr>
              <w:pStyle w:val="TableParagraph"/>
              <w:spacing w:before="143"/>
              <w:rPr>
                <w:b/>
                <w:sz w:val="20"/>
              </w:rPr>
            </w:pPr>
          </w:p>
          <w:p>
            <w:pPr>
              <w:pStyle w:val="TableParagraph"/>
              <w:ind w:left="14"/>
              <w:jc w:val="center"/>
              <w:rPr>
                <w:sz w:val="20"/>
              </w:rPr>
            </w:pPr>
            <w:r>
              <w:rPr>
                <w:spacing w:val="-5"/>
                <w:sz w:val="20"/>
              </w:rPr>
              <w:t>50</w:t>
            </w:r>
          </w:p>
        </w:tc>
        <w:tc>
          <w:tcPr>
            <w:tcW w:w="1155" w:type="dxa"/>
          </w:tcPr>
          <w:p>
            <w:pPr>
              <w:pStyle w:val="TableParagraph"/>
              <w:rPr>
                <w:sz w:val="18"/>
              </w:rPr>
            </w:pPr>
          </w:p>
        </w:tc>
        <w:tc>
          <w:tcPr>
            <w:tcW w:w="1005" w:type="dxa"/>
          </w:tcPr>
          <w:p>
            <w:pPr>
              <w:pStyle w:val="TableParagraph"/>
              <w:rPr>
                <w:sz w:val="18"/>
              </w:rPr>
            </w:pPr>
          </w:p>
        </w:tc>
        <w:tc>
          <w:tcPr>
            <w:tcW w:w="1155" w:type="dxa"/>
          </w:tcPr>
          <w:p>
            <w:pPr>
              <w:pStyle w:val="TableParagraph"/>
              <w:rPr>
                <w:sz w:val="18"/>
              </w:rPr>
            </w:pPr>
          </w:p>
        </w:tc>
        <w:tc>
          <w:tcPr>
            <w:tcW w:w="900" w:type="dxa"/>
          </w:tcPr>
          <w:p>
            <w:pPr>
              <w:pStyle w:val="TableParagraph"/>
              <w:rPr>
                <w:sz w:val="18"/>
              </w:rPr>
            </w:pPr>
          </w:p>
        </w:tc>
      </w:tr>
      <w:tr>
        <w:trPr>
          <w:trHeight w:val="2159" w:hRule="atLeast"/>
        </w:trPr>
        <w:tc>
          <w:tcPr>
            <w:tcW w:w="885" w:type="dxa"/>
            <w:gridSpan w:val="2"/>
          </w:tcPr>
          <w:p>
            <w:pPr>
              <w:pStyle w:val="TableParagraph"/>
              <w:rPr>
                <w:b/>
                <w:sz w:val="20"/>
              </w:rPr>
            </w:pPr>
          </w:p>
          <w:p>
            <w:pPr>
              <w:pStyle w:val="TableParagraph"/>
              <w:rPr>
                <w:b/>
                <w:sz w:val="20"/>
              </w:rPr>
            </w:pPr>
          </w:p>
          <w:p>
            <w:pPr>
              <w:pStyle w:val="TableParagraph"/>
              <w:rPr>
                <w:b/>
                <w:sz w:val="20"/>
              </w:rPr>
            </w:pPr>
          </w:p>
          <w:p>
            <w:pPr>
              <w:pStyle w:val="TableParagraph"/>
              <w:spacing w:before="48"/>
              <w:rPr>
                <w:b/>
                <w:sz w:val="20"/>
              </w:rPr>
            </w:pPr>
          </w:p>
          <w:p>
            <w:pPr>
              <w:pStyle w:val="TableParagraph"/>
              <w:ind w:left="28"/>
              <w:jc w:val="center"/>
              <w:rPr>
                <w:sz w:val="20"/>
              </w:rPr>
            </w:pPr>
            <w:r>
              <w:rPr>
                <w:spacing w:val="-5"/>
                <w:sz w:val="20"/>
              </w:rPr>
              <w:t>1.8</w:t>
            </w:r>
          </w:p>
        </w:tc>
        <w:tc>
          <w:tcPr>
            <w:tcW w:w="5130" w:type="dxa"/>
          </w:tcPr>
          <w:p>
            <w:pPr>
              <w:pStyle w:val="TableParagraph"/>
              <w:spacing w:line="280" w:lineRule="auto" w:before="23"/>
              <w:ind w:left="82" w:right="65"/>
              <w:jc w:val="both"/>
              <w:rPr>
                <w:sz w:val="20"/>
              </w:rPr>
            </w:pPr>
            <w:r>
              <w:rPr>
                <w:sz w:val="20"/>
              </w:rPr>
              <w:t>BROCA CIRURGICA,TIPO: DIAMANTADA 30 </w:t>
            </w:r>
            <w:r>
              <w:rPr>
                <w:sz w:val="20"/>
              </w:rPr>
              <w:t>MIL ROTACOES, REVERSE TAPPERED, ANGULACAO 70°, MATERIAL: ACO INOX, DIAMETRO: 4 MM, COMPRIMENTO: 13 CM, FORMA FORNECIMENTO: </w:t>
            </w:r>
            <w:r>
              <w:rPr>
                <w:spacing w:val="-2"/>
                <w:sz w:val="20"/>
              </w:rPr>
              <w:t>UNIDADE.</w:t>
            </w:r>
          </w:p>
          <w:p>
            <w:pPr>
              <w:pStyle w:val="TableParagraph"/>
              <w:spacing w:before="1"/>
              <w:rPr>
                <w:b/>
                <w:sz w:val="20"/>
              </w:rPr>
            </w:pPr>
          </w:p>
          <w:p>
            <w:pPr>
              <w:pStyle w:val="TableParagraph"/>
              <w:spacing w:line="270" w:lineRule="atLeast"/>
              <w:ind w:left="82" w:right="3754"/>
              <w:rPr>
                <w:sz w:val="20"/>
              </w:rPr>
            </w:pPr>
            <w:r>
              <w:rPr>
                <w:sz w:val="20"/>
              </w:rPr>
              <w:t>Marca</w:t>
            </w:r>
            <w:r>
              <w:rPr>
                <w:spacing w:val="-13"/>
                <w:sz w:val="20"/>
              </w:rPr>
              <w:t> </w:t>
            </w:r>
            <w:r>
              <w:rPr>
                <w:sz w:val="20"/>
              </w:rPr>
              <w:t>ofertada: Registro nº:</w:t>
            </w:r>
          </w:p>
        </w:tc>
        <w:tc>
          <w:tcPr>
            <w:tcW w:w="735" w:type="dxa"/>
          </w:tcPr>
          <w:p>
            <w:pPr>
              <w:pStyle w:val="TableParagraph"/>
              <w:rPr>
                <w:b/>
                <w:sz w:val="20"/>
              </w:rPr>
            </w:pPr>
          </w:p>
          <w:p>
            <w:pPr>
              <w:pStyle w:val="TableParagraph"/>
              <w:rPr>
                <w:b/>
                <w:sz w:val="20"/>
              </w:rPr>
            </w:pPr>
          </w:p>
          <w:p>
            <w:pPr>
              <w:pStyle w:val="TableParagraph"/>
              <w:rPr>
                <w:b/>
                <w:sz w:val="20"/>
              </w:rPr>
            </w:pPr>
          </w:p>
          <w:p>
            <w:pPr>
              <w:pStyle w:val="TableParagraph"/>
              <w:spacing w:before="48"/>
              <w:rPr>
                <w:b/>
                <w:sz w:val="20"/>
              </w:rPr>
            </w:pPr>
          </w:p>
          <w:p>
            <w:pPr>
              <w:pStyle w:val="TableParagraph"/>
              <w:ind w:left="14"/>
              <w:jc w:val="center"/>
              <w:rPr>
                <w:sz w:val="20"/>
              </w:rPr>
            </w:pPr>
            <w:r>
              <w:rPr>
                <w:spacing w:val="-4"/>
                <w:sz w:val="20"/>
              </w:rPr>
              <w:t>Unid</w:t>
            </w:r>
          </w:p>
        </w:tc>
        <w:tc>
          <w:tcPr>
            <w:tcW w:w="1020" w:type="dxa"/>
          </w:tcPr>
          <w:p>
            <w:pPr>
              <w:pStyle w:val="TableParagraph"/>
              <w:rPr>
                <w:b/>
                <w:sz w:val="20"/>
              </w:rPr>
            </w:pPr>
          </w:p>
          <w:p>
            <w:pPr>
              <w:pStyle w:val="TableParagraph"/>
              <w:rPr>
                <w:b/>
                <w:sz w:val="20"/>
              </w:rPr>
            </w:pPr>
          </w:p>
          <w:p>
            <w:pPr>
              <w:pStyle w:val="TableParagraph"/>
              <w:rPr>
                <w:b/>
                <w:sz w:val="20"/>
              </w:rPr>
            </w:pPr>
          </w:p>
          <w:p>
            <w:pPr>
              <w:pStyle w:val="TableParagraph"/>
              <w:spacing w:before="48"/>
              <w:rPr>
                <w:b/>
                <w:sz w:val="20"/>
              </w:rPr>
            </w:pPr>
          </w:p>
          <w:p>
            <w:pPr>
              <w:pStyle w:val="TableParagraph"/>
              <w:ind w:left="14"/>
              <w:jc w:val="center"/>
              <w:rPr>
                <w:sz w:val="20"/>
              </w:rPr>
            </w:pPr>
            <w:r>
              <w:rPr>
                <w:spacing w:val="-5"/>
                <w:sz w:val="20"/>
              </w:rPr>
              <w:t>30</w:t>
            </w:r>
          </w:p>
        </w:tc>
        <w:tc>
          <w:tcPr>
            <w:tcW w:w="1155" w:type="dxa"/>
          </w:tcPr>
          <w:p>
            <w:pPr>
              <w:pStyle w:val="TableParagraph"/>
              <w:rPr>
                <w:sz w:val="18"/>
              </w:rPr>
            </w:pPr>
          </w:p>
        </w:tc>
        <w:tc>
          <w:tcPr>
            <w:tcW w:w="1005" w:type="dxa"/>
          </w:tcPr>
          <w:p>
            <w:pPr>
              <w:pStyle w:val="TableParagraph"/>
              <w:rPr>
                <w:sz w:val="18"/>
              </w:rPr>
            </w:pPr>
          </w:p>
        </w:tc>
        <w:tc>
          <w:tcPr>
            <w:tcW w:w="1155" w:type="dxa"/>
          </w:tcPr>
          <w:p>
            <w:pPr>
              <w:pStyle w:val="TableParagraph"/>
              <w:rPr>
                <w:sz w:val="18"/>
              </w:rPr>
            </w:pPr>
          </w:p>
        </w:tc>
        <w:tc>
          <w:tcPr>
            <w:tcW w:w="900" w:type="dxa"/>
          </w:tcPr>
          <w:p>
            <w:pPr>
              <w:pStyle w:val="TableParagraph"/>
              <w:rPr>
                <w:sz w:val="18"/>
              </w:rPr>
            </w:pPr>
          </w:p>
        </w:tc>
      </w:tr>
      <w:tr>
        <w:trPr>
          <w:trHeight w:val="1889" w:hRule="atLeast"/>
        </w:trPr>
        <w:tc>
          <w:tcPr>
            <w:tcW w:w="885" w:type="dxa"/>
            <w:gridSpan w:val="2"/>
          </w:tcPr>
          <w:p>
            <w:pPr>
              <w:pStyle w:val="TableParagraph"/>
              <w:rPr>
                <w:b/>
                <w:sz w:val="20"/>
              </w:rPr>
            </w:pPr>
          </w:p>
          <w:p>
            <w:pPr>
              <w:pStyle w:val="TableParagraph"/>
              <w:rPr>
                <w:b/>
                <w:sz w:val="20"/>
              </w:rPr>
            </w:pPr>
          </w:p>
          <w:p>
            <w:pPr>
              <w:pStyle w:val="TableParagraph"/>
              <w:spacing w:before="143"/>
              <w:rPr>
                <w:b/>
                <w:sz w:val="20"/>
              </w:rPr>
            </w:pPr>
          </w:p>
          <w:p>
            <w:pPr>
              <w:pStyle w:val="TableParagraph"/>
              <w:ind w:left="28"/>
              <w:jc w:val="center"/>
              <w:rPr>
                <w:sz w:val="20"/>
              </w:rPr>
            </w:pPr>
            <w:r>
              <w:rPr>
                <w:spacing w:val="-5"/>
                <w:sz w:val="20"/>
              </w:rPr>
              <w:t>1.9</w:t>
            </w:r>
          </w:p>
        </w:tc>
        <w:tc>
          <w:tcPr>
            <w:tcW w:w="5130" w:type="dxa"/>
          </w:tcPr>
          <w:p>
            <w:pPr>
              <w:pStyle w:val="TableParagraph"/>
              <w:spacing w:line="280" w:lineRule="auto" w:before="23"/>
              <w:ind w:left="82" w:right="65"/>
              <w:jc w:val="both"/>
              <w:rPr>
                <w:sz w:val="20"/>
              </w:rPr>
            </w:pPr>
            <w:r>
              <w:rPr>
                <w:sz w:val="20"/>
              </w:rPr>
              <w:t>BROCA CIRURGICA,TIPO: CORTANTE 12 </w:t>
            </w:r>
            <w:r>
              <w:rPr>
                <w:sz w:val="20"/>
              </w:rPr>
              <w:t>MIL ROTACOES, DCR,</w:t>
            </w:r>
            <w:r>
              <w:rPr>
                <w:spacing w:val="-5"/>
                <w:sz w:val="20"/>
              </w:rPr>
              <w:t> </w:t>
            </w:r>
            <w:r>
              <w:rPr>
                <w:sz w:val="20"/>
              </w:rPr>
              <w:t>ANGULACAO 15°, MATERIAL:</w:t>
            </w:r>
            <w:r>
              <w:rPr>
                <w:spacing w:val="-5"/>
                <w:sz w:val="20"/>
              </w:rPr>
              <w:t> </w:t>
            </w:r>
            <w:r>
              <w:rPr>
                <w:sz w:val="20"/>
              </w:rPr>
              <w:t>ACO INOX, DIAMETRO: 4 MM, COMPRIMENTO: 11 CM, FORMA FORNECIMENTO: UNIDADE.</w:t>
            </w:r>
          </w:p>
          <w:p>
            <w:pPr>
              <w:pStyle w:val="TableParagraph"/>
              <w:rPr>
                <w:b/>
                <w:sz w:val="20"/>
              </w:rPr>
            </w:pPr>
          </w:p>
          <w:p>
            <w:pPr>
              <w:pStyle w:val="TableParagraph"/>
              <w:spacing w:line="270" w:lineRule="atLeast"/>
              <w:ind w:left="82" w:right="3754"/>
              <w:rPr>
                <w:sz w:val="20"/>
              </w:rPr>
            </w:pPr>
            <w:r>
              <w:rPr>
                <w:sz w:val="20"/>
              </w:rPr>
              <w:t>Marca</w:t>
            </w:r>
            <w:r>
              <w:rPr>
                <w:spacing w:val="-13"/>
                <w:sz w:val="20"/>
              </w:rPr>
              <w:t> </w:t>
            </w:r>
            <w:r>
              <w:rPr>
                <w:sz w:val="20"/>
              </w:rPr>
              <w:t>ofertada: Registro nº:</w:t>
            </w:r>
          </w:p>
        </w:tc>
        <w:tc>
          <w:tcPr>
            <w:tcW w:w="735" w:type="dxa"/>
          </w:tcPr>
          <w:p>
            <w:pPr>
              <w:pStyle w:val="TableParagraph"/>
              <w:rPr>
                <w:b/>
                <w:sz w:val="20"/>
              </w:rPr>
            </w:pPr>
          </w:p>
          <w:p>
            <w:pPr>
              <w:pStyle w:val="TableParagraph"/>
              <w:rPr>
                <w:b/>
                <w:sz w:val="20"/>
              </w:rPr>
            </w:pPr>
          </w:p>
          <w:p>
            <w:pPr>
              <w:pStyle w:val="TableParagraph"/>
              <w:spacing w:before="143"/>
              <w:rPr>
                <w:b/>
                <w:sz w:val="20"/>
              </w:rPr>
            </w:pPr>
          </w:p>
          <w:p>
            <w:pPr>
              <w:pStyle w:val="TableParagraph"/>
              <w:ind w:left="14"/>
              <w:jc w:val="center"/>
              <w:rPr>
                <w:sz w:val="20"/>
              </w:rPr>
            </w:pPr>
            <w:r>
              <w:rPr>
                <w:spacing w:val="-4"/>
                <w:sz w:val="20"/>
              </w:rPr>
              <w:t>Unid</w:t>
            </w:r>
          </w:p>
        </w:tc>
        <w:tc>
          <w:tcPr>
            <w:tcW w:w="1020" w:type="dxa"/>
          </w:tcPr>
          <w:p>
            <w:pPr>
              <w:pStyle w:val="TableParagraph"/>
              <w:rPr>
                <w:b/>
                <w:sz w:val="20"/>
              </w:rPr>
            </w:pPr>
          </w:p>
          <w:p>
            <w:pPr>
              <w:pStyle w:val="TableParagraph"/>
              <w:rPr>
                <w:b/>
                <w:sz w:val="20"/>
              </w:rPr>
            </w:pPr>
          </w:p>
          <w:p>
            <w:pPr>
              <w:pStyle w:val="TableParagraph"/>
              <w:spacing w:before="143"/>
              <w:rPr>
                <w:b/>
                <w:sz w:val="20"/>
              </w:rPr>
            </w:pPr>
          </w:p>
          <w:p>
            <w:pPr>
              <w:pStyle w:val="TableParagraph"/>
              <w:ind w:left="14"/>
              <w:jc w:val="center"/>
              <w:rPr>
                <w:sz w:val="20"/>
              </w:rPr>
            </w:pPr>
            <w:r>
              <w:rPr>
                <w:spacing w:val="-5"/>
                <w:sz w:val="20"/>
              </w:rPr>
              <w:t>30</w:t>
            </w:r>
          </w:p>
        </w:tc>
        <w:tc>
          <w:tcPr>
            <w:tcW w:w="1155" w:type="dxa"/>
          </w:tcPr>
          <w:p>
            <w:pPr>
              <w:pStyle w:val="TableParagraph"/>
              <w:rPr>
                <w:sz w:val="18"/>
              </w:rPr>
            </w:pPr>
          </w:p>
        </w:tc>
        <w:tc>
          <w:tcPr>
            <w:tcW w:w="1005" w:type="dxa"/>
          </w:tcPr>
          <w:p>
            <w:pPr>
              <w:pStyle w:val="TableParagraph"/>
              <w:rPr>
                <w:sz w:val="18"/>
              </w:rPr>
            </w:pPr>
          </w:p>
        </w:tc>
        <w:tc>
          <w:tcPr>
            <w:tcW w:w="1155" w:type="dxa"/>
          </w:tcPr>
          <w:p>
            <w:pPr>
              <w:pStyle w:val="TableParagraph"/>
              <w:rPr>
                <w:sz w:val="18"/>
              </w:rPr>
            </w:pPr>
          </w:p>
        </w:tc>
        <w:tc>
          <w:tcPr>
            <w:tcW w:w="900" w:type="dxa"/>
          </w:tcPr>
          <w:p>
            <w:pPr>
              <w:pStyle w:val="TableParagraph"/>
              <w:rPr>
                <w:sz w:val="18"/>
              </w:rPr>
            </w:pPr>
          </w:p>
        </w:tc>
      </w:tr>
      <w:tr>
        <w:trPr>
          <w:trHeight w:val="539" w:hRule="atLeast"/>
        </w:trPr>
        <w:tc>
          <w:tcPr>
            <w:tcW w:w="795" w:type="dxa"/>
            <w:vMerge w:val="restart"/>
          </w:tcPr>
          <w:p>
            <w:pPr>
              <w:pStyle w:val="TableParagraph"/>
              <w:rPr>
                <w:sz w:val="18"/>
              </w:rPr>
            </w:pPr>
          </w:p>
        </w:tc>
        <w:tc>
          <w:tcPr>
            <w:tcW w:w="5220" w:type="dxa"/>
            <w:gridSpan w:val="2"/>
            <w:vMerge w:val="restart"/>
          </w:tcPr>
          <w:p>
            <w:pPr>
              <w:pStyle w:val="TableParagraph"/>
              <w:rPr>
                <w:b/>
                <w:sz w:val="16"/>
              </w:rPr>
            </w:pPr>
          </w:p>
          <w:p>
            <w:pPr>
              <w:pStyle w:val="TableParagraph"/>
              <w:rPr>
                <w:b/>
                <w:sz w:val="16"/>
              </w:rPr>
            </w:pPr>
          </w:p>
          <w:p>
            <w:pPr>
              <w:pStyle w:val="TableParagraph"/>
              <w:spacing w:before="93"/>
              <w:rPr>
                <w:b/>
                <w:sz w:val="16"/>
              </w:rPr>
            </w:pPr>
          </w:p>
          <w:p>
            <w:pPr>
              <w:pStyle w:val="TableParagraph"/>
              <w:ind w:left="96"/>
              <w:rPr>
                <w:rFonts w:ascii="Arial MT"/>
                <w:sz w:val="16"/>
              </w:rPr>
            </w:pPr>
            <w:r>
              <w:rPr>
                <w:rFonts w:ascii="Arial MT"/>
                <w:spacing w:val="-2"/>
                <w:sz w:val="16"/>
              </w:rPr>
              <w:t>Data:</w:t>
            </w:r>
          </w:p>
        </w:tc>
        <w:tc>
          <w:tcPr>
            <w:tcW w:w="5970" w:type="dxa"/>
            <w:gridSpan w:val="6"/>
          </w:tcPr>
          <w:p>
            <w:pPr>
              <w:pStyle w:val="TableParagraph"/>
              <w:rPr>
                <w:sz w:val="18"/>
              </w:rPr>
            </w:pPr>
          </w:p>
        </w:tc>
      </w:tr>
      <w:tr>
        <w:trPr>
          <w:trHeight w:val="629" w:hRule="atLeast"/>
        </w:trPr>
        <w:tc>
          <w:tcPr>
            <w:tcW w:w="795" w:type="dxa"/>
            <w:vMerge/>
            <w:tcBorders>
              <w:top w:val="nil"/>
            </w:tcBorders>
          </w:tcPr>
          <w:p>
            <w:pPr>
              <w:rPr>
                <w:sz w:val="2"/>
                <w:szCs w:val="2"/>
              </w:rPr>
            </w:pPr>
          </w:p>
        </w:tc>
        <w:tc>
          <w:tcPr>
            <w:tcW w:w="5220" w:type="dxa"/>
            <w:gridSpan w:val="2"/>
            <w:vMerge/>
            <w:tcBorders>
              <w:top w:val="nil"/>
            </w:tcBorders>
          </w:tcPr>
          <w:p>
            <w:pPr>
              <w:rPr>
                <w:sz w:val="2"/>
                <w:szCs w:val="2"/>
              </w:rPr>
            </w:pPr>
          </w:p>
        </w:tc>
        <w:tc>
          <w:tcPr>
            <w:tcW w:w="5970" w:type="dxa"/>
            <w:gridSpan w:val="6"/>
          </w:tcPr>
          <w:p>
            <w:pPr>
              <w:pStyle w:val="TableParagraph"/>
              <w:spacing w:before="90"/>
              <w:ind w:left="1989"/>
              <w:rPr>
                <w:rFonts w:ascii="Arial MT" w:hAnsi="Arial MT"/>
                <w:sz w:val="16"/>
              </w:rPr>
            </w:pPr>
            <w:r>
              <w:rPr>
                <w:rFonts w:ascii="Arial MT" w:hAnsi="Arial MT"/>
                <w:sz w:val="16"/>
              </w:rPr>
              <w:t>(Assinatura</w:t>
            </w:r>
            <w:r>
              <w:rPr>
                <w:rFonts w:ascii="Arial MT" w:hAnsi="Arial MT"/>
                <w:spacing w:val="-1"/>
                <w:sz w:val="16"/>
              </w:rPr>
              <w:t> </w:t>
            </w:r>
            <w:r>
              <w:rPr>
                <w:rFonts w:ascii="Arial MT" w:hAnsi="Arial MT"/>
                <w:sz w:val="16"/>
              </w:rPr>
              <w:t>do</w:t>
            </w:r>
            <w:r>
              <w:rPr>
                <w:rFonts w:ascii="Arial MT" w:hAnsi="Arial MT"/>
                <w:spacing w:val="-1"/>
                <w:sz w:val="16"/>
              </w:rPr>
              <w:t> </w:t>
            </w:r>
            <w:r>
              <w:rPr>
                <w:rFonts w:ascii="Arial MT" w:hAnsi="Arial MT"/>
                <w:spacing w:val="-2"/>
                <w:sz w:val="16"/>
              </w:rPr>
              <w:t>responsável)</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68"/>
        <w:rPr>
          <w:b/>
        </w:rPr>
      </w:pPr>
    </w:p>
    <w:p>
      <w:pPr>
        <w:spacing w:before="0"/>
        <w:ind w:left="466" w:right="0" w:firstLine="0"/>
        <w:jc w:val="left"/>
        <w:rPr>
          <w:b/>
          <w:sz w:val="20"/>
        </w:rPr>
      </w:pPr>
      <w:r>
        <w:rPr>
          <w:b/>
          <w:sz w:val="20"/>
          <w:u w:val="single"/>
        </w:rPr>
        <w:t>ANEXO</w:t>
      </w:r>
      <w:r>
        <w:rPr>
          <w:b/>
          <w:spacing w:val="-13"/>
          <w:sz w:val="20"/>
          <w:u w:val="single"/>
        </w:rPr>
        <w:t> </w:t>
      </w:r>
      <w:r>
        <w:rPr>
          <w:b/>
          <w:sz w:val="20"/>
          <w:u w:val="single"/>
        </w:rPr>
        <w:t>VI</w:t>
      </w:r>
      <w:r>
        <w:rPr>
          <w:b/>
          <w:spacing w:val="-12"/>
          <w:sz w:val="20"/>
          <w:u w:val="single"/>
        </w:rPr>
        <w:t> </w:t>
      </w:r>
      <w:r>
        <w:rPr>
          <w:b/>
          <w:sz w:val="20"/>
          <w:u w:val="single"/>
        </w:rPr>
        <w:t>-</w:t>
      </w:r>
      <w:r>
        <w:rPr>
          <w:b/>
          <w:spacing w:val="-13"/>
          <w:sz w:val="20"/>
          <w:u w:val="single"/>
        </w:rPr>
        <w:t> </w:t>
      </w:r>
      <w:r>
        <w:rPr>
          <w:b/>
          <w:sz w:val="20"/>
          <w:u w:val="single"/>
        </w:rPr>
        <w:t>DECLARAÇ</w:t>
      </w:r>
      <w:r>
        <w:rPr>
          <w:b/>
          <w:spacing w:val="-20"/>
          <w:sz w:val="20"/>
          <w:u w:val="single"/>
        </w:rPr>
        <w:t> </w:t>
      </w:r>
      <w:r>
        <w:rPr>
          <w:b/>
          <w:sz w:val="20"/>
          <w:u w:val="single"/>
        </w:rPr>
        <w:t>ÃO</w:t>
      </w:r>
      <w:r>
        <w:rPr>
          <w:b/>
          <w:spacing w:val="-9"/>
          <w:sz w:val="20"/>
          <w:u w:val="single"/>
        </w:rPr>
        <w:t> </w:t>
      </w:r>
      <w:r>
        <w:rPr>
          <w:b/>
          <w:sz w:val="20"/>
          <w:u w:val="single"/>
        </w:rPr>
        <w:t>PARA</w:t>
      </w:r>
      <w:r>
        <w:rPr>
          <w:b/>
          <w:spacing w:val="-23"/>
          <w:sz w:val="20"/>
          <w:u w:val="single"/>
        </w:rPr>
        <w:t> </w:t>
      </w:r>
      <w:r>
        <w:rPr>
          <w:b/>
          <w:sz w:val="20"/>
          <w:u w:val="single"/>
        </w:rPr>
        <w:t>ATENDIMENTO</w:t>
      </w:r>
      <w:r>
        <w:rPr>
          <w:b/>
          <w:spacing w:val="-12"/>
          <w:sz w:val="20"/>
          <w:u w:val="single"/>
        </w:rPr>
        <w:t> </w:t>
      </w:r>
      <w:r>
        <w:rPr>
          <w:b/>
          <w:sz w:val="20"/>
          <w:u w:val="single"/>
        </w:rPr>
        <w:t>AO</w:t>
      </w:r>
      <w:r>
        <w:rPr>
          <w:b/>
          <w:spacing w:val="-6"/>
          <w:sz w:val="20"/>
          <w:u w:val="single"/>
        </w:rPr>
        <w:t> </w:t>
      </w:r>
      <w:r>
        <w:rPr>
          <w:b/>
          <w:sz w:val="20"/>
          <w:u w:val="single"/>
        </w:rPr>
        <w:t>INCISO</w:t>
      </w:r>
      <w:r>
        <w:rPr>
          <w:b/>
          <w:spacing w:val="-9"/>
          <w:sz w:val="20"/>
          <w:u w:val="single"/>
        </w:rPr>
        <w:t> </w:t>
      </w:r>
      <w:r>
        <w:rPr>
          <w:b/>
          <w:sz w:val="20"/>
          <w:u w:val="single"/>
        </w:rPr>
        <w:t>VI</w:t>
      </w:r>
      <w:r>
        <w:rPr>
          <w:b/>
          <w:sz w:val="20"/>
        </w:rPr>
        <w:t>,</w:t>
      </w:r>
      <w:r>
        <w:rPr>
          <w:b/>
          <w:spacing w:val="-9"/>
          <w:sz w:val="20"/>
          <w:u w:val="single"/>
        </w:rPr>
        <w:t> </w:t>
      </w:r>
      <w:r>
        <w:rPr>
          <w:b/>
          <w:sz w:val="20"/>
          <w:u w:val="single"/>
        </w:rPr>
        <w:t>DO</w:t>
      </w:r>
      <w:r>
        <w:rPr>
          <w:b/>
          <w:spacing w:val="-13"/>
          <w:sz w:val="20"/>
          <w:u w:val="single"/>
        </w:rPr>
        <w:t> </w:t>
      </w:r>
      <w:r>
        <w:rPr>
          <w:b/>
          <w:sz w:val="20"/>
          <w:u w:val="single"/>
        </w:rPr>
        <w:t>ART.</w:t>
      </w:r>
      <w:r>
        <w:rPr>
          <w:b/>
          <w:spacing w:val="-6"/>
          <w:sz w:val="20"/>
          <w:u w:val="single"/>
        </w:rPr>
        <w:t> </w:t>
      </w:r>
      <w:r>
        <w:rPr>
          <w:b/>
          <w:sz w:val="20"/>
          <w:u w:val="single"/>
        </w:rPr>
        <w:t>68</w:t>
      </w:r>
      <w:r>
        <w:rPr>
          <w:b/>
          <w:sz w:val="20"/>
        </w:rPr>
        <w:t>,</w:t>
      </w:r>
      <w:r>
        <w:rPr>
          <w:b/>
          <w:spacing w:val="-9"/>
          <w:sz w:val="20"/>
          <w:u w:val="single"/>
        </w:rPr>
        <w:t> </w:t>
      </w:r>
      <w:r>
        <w:rPr>
          <w:b/>
          <w:sz w:val="20"/>
          <w:u w:val="single"/>
        </w:rPr>
        <w:t>DA</w:t>
      </w:r>
      <w:r>
        <w:rPr>
          <w:b/>
          <w:spacing w:val="-13"/>
          <w:sz w:val="20"/>
          <w:u w:val="single"/>
        </w:rPr>
        <w:t> </w:t>
      </w:r>
      <w:r>
        <w:rPr>
          <w:b/>
          <w:sz w:val="20"/>
          <w:u w:val="single"/>
        </w:rPr>
        <w:t>LEI</w:t>
      </w:r>
      <w:r>
        <w:rPr>
          <w:b/>
          <w:spacing w:val="-6"/>
          <w:sz w:val="20"/>
          <w:u w:val="single"/>
        </w:rPr>
        <w:t> </w:t>
      </w:r>
      <w:r>
        <w:rPr>
          <w:b/>
          <w:sz w:val="20"/>
          <w:u w:val="single"/>
        </w:rPr>
        <w:t>Nº</w:t>
      </w:r>
      <w:r>
        <w:rPr>
          <w:b/>
          <w:spacing w:val="-6"/>
          <w:sz w:val="20"/>
          <w:u w:val="single"/>
        </w:rPr>
        <w:t> </w:t>
      </w:r>
      <w:r>
        <w:rPr>
          <w:b/>
          <w:sz w:val="20"/>
          <w:u w:val="single"/>
        </w:rPr>
        <w:t>14.133/2021</w:t>
      </w:r>
      <w:r>
        <w:rPr>
          <w:b/>
          <w:spacing w:val="-1"/>
          <w:sz w:val="20"/>
          <w:u w:val="single"/>
        </w:rPr>
        <w:t> </w:t>
      </w:r>
      <w:r>
        <w:rPr>
          <w:b/>
          <w:sz w:val="20"/>
        </w:rPr>
        <w:t>(</w:t>
      </w:r>
      <w:r>
        <w:rPr>
          <w:b/>
          <w:sz w:val="20"/>
          <w:u w:val="single"/>
        </w:rPr>
        <w:t>EM</w:t>
      </w:r>
      <w:r>
        <w:rPr>
          <w:b/>
          <w:spacing w:val="-6"/>
          <w:sz w:val="20"/>
          <w:u w:val="single"/>
        </w:rPr>
        <w:t> </w:t>
      </w:r>
      <w:r>
        <w:rPr>
          <w:b/>
          <w:sz w:val="20"/>
          <w:u w:val="single"/>
        </w:rPr>
        <w:t>PAPEL</w:t>
      </w:r>
      <w:r>
        <w:rPr>
          <w:b/>
          <w:spacing w:val="-15"/>
          <w:sz w:val="20"/>
          <w:u w:val="single"/>
        </w:rPr>
        <w:t> </w:t>
      </w:r>
      <w:r>
        <w:rPr>
          <w:b/>
          <w:sz w:val="20"/>
          <w:u w:val="single"/>
        </w:rPr>
        <w:t>TIMBRADO</w:t>
      </w:r>
      <w:r>
        <w:rPr>
          <w:b/>
          <w:spacing w:val="-6"/>
          <w:sz w:val="20"/>
          <w:u w:val="single"/>
        </w:rPr>
        <w:t> </w:t>
      </w:r>
      <w:r>
        <w:rPr>
          <w:b/>
          <w:sz w:val="20"/>
          <w:u w:val="single"/>
        </w:rPr>
        <w:t>DO</w:t>
      </w:r>
      <w:r>
        <w:rPr>
          <w:b/>
          <w:spacing w:val="-5"/>
          <w:sz w:val="20"/>
          <w:u w:val="single"/>
        </w:rPr>
        <w:t> </w:t>
      </w:r>
      <w:r>
        <w:rPr>
          <w:b/>
          <w:spacing w:val="-2"/>
          <w:sz w:val="20"/>
          <w:u w:val="single"/>
        </w:rPr>
        <w:t>LICITANTE</w:t>
      </w:r>
      <w:r>
        <w:rPr>
          <w:b/>
          <w:spacing w:val="-2"/>
          <w:sz w:val="20"/>
        </w:rPr>
        <w:t>,</w:t>
      </w:r>
    </w:p>
    <w:p>
      <w:pPr>
        <w:pStyle w:val="BodyText"/>
        <w:spacing w:before="110"/>
        <w:rPr>
          <w:b/>
        </w:rPr>
      </w:pPr>
    </w:p>
    <w:p>
      <w:pPr>
        <w:pStyle w:val="Heading1"/>
        <w:spacing w:before="1"/>
        <w:ind w:left="929"/>
      </w:pPr>
      <w:r>
        <w:rPr>
          <w:u w:val="single"/>
        </w:rPr>
        <w:t>DISPENSADO</w:t>
      </w:r>
      <w:r>
        <w:rPr>
          <w:spacing w:val="-1"/>
          <w:u w:val="single"/>
        </w:rPr>
        <w:t> </w:t>
      </w:r>
      <w:r>
        <w:rPr>
          <w:u w:val="single"/>
        </w:rPr>
        <w:t>EM</w:t>
      </w:r>
      <w:r>
        <w:rPr>
          <w:spacing w:val="-1"/>
          <w:u w:val="single"/>
        </w:rPr>
        <w:t> </w:t>
      </w: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rPr>
        <w:t>)</w:t>
      </w:r>
    </w:p>
    <w:p>
      <w:pPr>
        <w:pStyle w:val="BodyText"/>
        <w:spacing w:before="130"/>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143/2025:</w:t>
      </w:r>
    </w:p>
    <w:p>
      <w:pPr>
        <w:pStyle w:val="BodyText"/>
        <w:rPr>
          <w:b/>
        </w:rPr>
      </w:pPr>
    </w:p>
    <w:p>
      <w:pPr>
        <w:pStyle w:val="BodyText"/>
        <w:spacing w:before="59"/>
        <w:rPr>
          <w:b/>
        </w:rPr>
      </w:pPr>
    </w:p>
    <w:p>
      <w:pPr>
        <w:pStyle w:val="BodyText"/>
        <w:spacing w:line="312" w:lineRule="auto" w:before="1"/>
        <w:ind w:left="539" w:right="613"/>
        <w:jc w:val="both"/>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DECLARA, 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spacing w:after="0" w:line="312" w:lineRule="auto"/>
        <w:jc w:val="both"/>
        <w:sectPr>
          <w:pgSz w:w="15840" w:h="24480"/>
          <w:pgMar w:top="1080" w:bottom="280" w:left="360" w:right="360"/>
        </w:sectPr>
      </w:pPr>
    </w:p>
    <w:p>
      <w:pPr>
        <w:pStyle w:val="BodyText"/>
        <w:spacing w:before="73"/>
        <w:ind w:left="5219"/>
      </w:pPr>
      <w:r>
        <w:rPr>
          <w:spacing w:val="-2"/>
        </w:rPr>
        <w:t>ENTIDADE</w:t>
      </w:r>
    </w:p>
    <w:p>
      <w:pPr>
        <w:pStyle w:val="BodyText"/>
        <w:spacing w:line="312" w:lineRule="auto" w:before="145"/>
        <w:ind w:left="959" w:right="61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pPr>
    </w:p>
    <w:p>
      <w:pPr>
        <w:pStyle w:val="BodyText"/>
      </w:pPr>
    </w:p>
    <w:p>
      <w:pPr>
        <w:pStyle w:val="BodyText"/>
      </w:pPr>
    </w:p>
    <w:p>
      <w:pPr>
        <w:pStyle w:val="BodyText"/>
        <w:spacing w:before="57"/>
      </w:pPr>
    </w:p>
    <w:p>
      <w:pPr>
        <w:pStyle w:val="Heading1"/>
        <w:ind w:left="0" w:right="88"/>
        <w:jc w:val="center"/>
      </w:pPr>
      <w:r>
        <w:rPr>
          <w:u w:val="single"/>
        </w:rPr>
        <w:t>ANEXO</w:t>
      </w:r>
      <w:r>
        <w:rPr>
          <w:spacing w:val="-5"/>
          <w:u w:val="single"/>
        </w:rPr>
        <w:t> </w:t>
      </w:r>
      <w:r>
        <w:rPr>
          <w:u w:val="single"/>
        </w:rPr>
        <w:t>VII</w:t>
      </w:r>
      <w:r>
        <w:rPr>
          <w:spacing w:val="-2"/>
          <w:u w:val="single"/>
        </w:rPr>
        <w:t> </w:t>
      </w:r>
      <w:r>
        <w:rPr>
          <w:u w:val="single"/>
        </w:rPr>
        <w:t>-</w:t>
      </w:r>
      <w:r>
        <w:rPr>
          <w:spacing w:val="-2"/>
          <w:u w:val="single"/>
        </w:rPr>
        <w:t> </w:t>
      </w:r>
      <w:r>
        <w:rPr>
          <w:u w:val="single"/>
        </w:rPr>
        <w:t>MODELO</w:t>
      </w:r>
      <w:r>
        <w:rPr>
          <w:spacing w:val="-1"/>
          <w:u w:val="single"/>
        </w:rPr>
        <w:t> </w:t>
      </w:r>
      <w:r>
        <w:rPr>
          <w:u w:val="single"/>
        </w:rPr>
        <w:t>DE</w:t>
      </w:r>
      <w:r>
        <w:rPr>
          <w:spacing w:val="-2"/>
          <w:u w:val="single"/>
        </w:rPr>
        <w:t> </w:t>
      </w:r>
      <w:r>
        <w:rPr>
          <w:u w:val="single"/>
        </w:rPr>
        <w:t>DECLARAÇÃO</w:t>
      </w:r>
      <w:r>
        <w:rPr>
          <w:spacing w:val="-2"/>
          <w:u w:val="single"/>
        </w:rPr>
        <w:t> </w:t>
      </w:r>
      <w:r>
        <w:rPr>
          <w:u w:val="single"/>
        </w:rPr>
        <w:t>DE</w:t>
      </w:r>
      <w:r>
        <w:rPr>
          <w:spacing w:val="-2"/>
          <w:u w:val="single"/>
        </w:rPr>
        <w:t> </w:t>
      </w:r>
      <w:r>
        <w:rPr>
          <w:u w:val="single"/>
        </w:rPr>
        <w:t>CUMPRIMENTO</w:t>
      </w:r>
      <w:r>
        <w:rPr>
          <w:spacing w:val="-1"/>
          <w:u w:val="single"/>
        </w:rPr>
        <w:t> </w:t>
      </w:r>
      <w:r>
        <w:rPr>
          <w:u w:val="single"/>
        </w:rPr>
        <w:t>DOS</w:t>
      </w:r>
      <w:r>
        <w:rPr>
          <w:spacing w:val="-2"/>
          <w:u w:val="single"/>
        </w:rPr>
        <w:t> </w:t>
      </w:r>
      <w:r>
        <w:rPr>
          <w:u w:val="single"/>
        </w:rPr>
        <w:t>REQUISITOS</w:t>
      </w:r>
      <w:r>
        <w:rPr>
          <w:spacing w:val="-2"/>
          <w:u w:val="single"/>
        </w:rPr>
        <w:t> </w:t>
      </w:r>
      <w:r>
        <w:rPr>
          <w:u w:val="single"/>
        </w:rPr>
        <w:t>DE</w:t>
      </w:r>
      <w:r>
        <w:rPr>
          <w:spacing w:val="-1"/>
          <w:u w:val="single"/>
        </w:rPr>
        <w:t> </w:t>
      </w:r>
      <w:r>
        <w:rPr>
          <w:spacing w:val="-2"/>
          <w:u w:val="single"/>
        </w:rPr>
        <w:t>HABILITAÇÃO</w:t>
      </w:r>
    </w:p>
    <w:p>
      <w:pPr>
        <w:pStyle w:val="BodyText"/>
        <w:spacing w:before="185"/>
        <w:rPr>
          <w:b/>
        </w:rPr>
      </w:pPr>
    </w:p>
    <w:p>
      <w:pPr>
        <w:pStyle w:val="BodyText"/>
        <w:ind w:right="111"/>
        <w:jc w:val="center"/>
      </w:pPr>
      <w:r>
        <w:rPr>
          <w:u w:val="single"/>
        </w:rPr>
        <w:t>MODELO</w:t>
      </w:r>
      <w:r>
        <w:rPr>
          <w:spacing w:val="-12"/>
          <w:u w:val="single"/>
        </w:rPr>
        <w:t> </w:t>
      </w:r>
      <w:r>
        <w:rPr>
          <w:u w:val="single"/>
        </w:rPr>
        <w:t>DE</w:t>
      </w:r>
      <w:r>
        <w:rPr>
          <w:spacing w:val="-5"/>
          <w:u w:val="single"/>
        </w:rPr>
        <w:t> </w:t>
      </w:r>
      <w:r>
        <w:rPr>
          <w:u w:val="single"/>
        </w:rPr>
        <w:t>DECLARAÇÃO</w:t>
      </w:r>
      <w:r>
        <w:rPr>
          <w:spacing w:val="-5"/>
          <w:u w:val="single"/>
        </w:rPr>
        <w:t> </w:t>
      </w:r>
      <w:r>
        <w:rPr>
          <w:u w:val="single"/>
        </w:rPr>
        <w:t>DE</w:t>
      </w:r>
      <w:r>
        <w:rPr>
          <w:spacing w:val="-5"/>
          <w:u w:val="single"/>
        </w:rPr>
        <w:t> </w:t>
      </w:r>
      <w:r>
        <w:rPr>
          <w:u w:val="single"/>
        </w:rPr>
        <w:t>CUMPRIMENTO</w:t>
      </w:r>
      <w:r>
        <w:rPr>
          <w:spacing w:val="-6"/>
          <w:u w:val="single"/>
        </w:rPr>
        <w:t> </w:t>
      </w:r>
      <w:r>
        <w:rPr>
          <w:u w:val="single"/>
        </w:rPr>
        <w:t>DOS</w:t>
      </w:r>
      <w:r>
        <w:rPr>
          <w:spacing w:val="-5"/>
          <w:u w:val="single"/>
        </w:rPr>
        <w:t> </w:t>
      </w:r>
      <w:r>
        <w:rPr>
          <w:u w:val="single"/>
        </w:rPr>
        <w:t>REQ</w:t>
      </w:r>
      <w:r>
        <w:rPr>
          <w:spacing w:val="-39"/>
          <w:u w:val="single"/>
        </w:rPr>
        <w:t> </w:t>
      </w:r>
      <w:r>
        <w:rPr>
          <w:u w:val="single"/>
        </w:rPr>
        <w:t>UISITOS</w:t>
      </w:r>
      <w:r>
        <w:rPr>
          <w:spacing w:val="-5"/>
          <w:u w:val="single"/>
        </w:rPr>
        <w:t> </w:t>
      </w:r>
      <w:r>
        <w:rPr>
          <w:u w:val="single"/>
        </w:rPr>
        <w:t>DE</w:t>
      </w:r>
      <w:r>
        <w:rPr>
          <w:spacing w:val="-5"/>
          <w:u w:val="single"/>
        </w:rPr>
        <w:t> </w:t>
      </w:r>
      <w:r>
        <w:rPr>
          <w:u w:val="single"/>
        </w:rPr>
        <w:t>HABILITAÇÃO (EM</w:t>
      </w:r>
      <w:r>
        <w:rPr>
          <w:spacing w:val="-5"/>
          <w:u w:val="single"/>
        </w:rPr>
        <w:t> </w:t>
      </w:r>
      <w:r>
        <w:rPr>
          <w:u w:val="single"/>
        </w:rPr>
        <w:t>PAPEL</w:t>
      </w:r>
      <w:r>
        <w:rPr>
          <w:spacing w:val="-13"/>
          <w:u w:val="single"/>
        </w:rPr>
        <w:t> </w:t>
      </w:r>
      <w:r>
        <w:rPr>
          <w:u w:val="single"/>
        </w:rPr>
        <w:t>TIMBRADO</w:t>
      </w:r>
      <w:r>
        <w:rPr>
          <w:spacing w:val="-5"/>
          <w:u w:val="single"/>
        </w:rPr>
        <w:t> </w:t>
      </w:r>
      <w:r>
        <w:rPr>
          <w:u w:val="single"/>
        </w:rPr>
        <w:t>DO</w:t>
      </w:r>
      <w:r>
        <w:rPr>
          <w:spacing w:val="-5"/>
          <w:u w:val="single"/>
        </w:rPr>
        <w:t> </w:t>
      </w:r>
      <w:r>
        <w:rPr>
          <w:spacing w:val="-2"/>
          <w:u w:val="single"/>
        </w:rPr>
        <w:t>LICITANTE</w:t>
      </w:r>
      <w:r>
        <w:rPr>
          <w:spacing w:val="-2"/>
        </w:rPr>
        <w:t>,</w:t>
      </w:r>
    </w:p>
    <w:p>
      <w:pPr>
        <w:pStyle w:val="BodyText"/>
        <w:spacing w:before="220"/>
        <w:ind w:right="148"/>
        <w:jc w:val="center"/>
      </w:pPr>
      <w:r>
        <w:rPr>
          <w:u w:val="single"/>
        </w:rPr>
        <w:t>DISPENSADO</w:t>
      </w:r>
      <w:r>
        <w:rPr>
          <w:spacing w:val="-1"/>
          <w:u w:val="single"/>
        </w:rPr>
        <w:t> </w:t>
      </w:r>
      <w:r>
        <w:rPr>
          <w:u w:val="single"/>
        </w:rPr>
        <w:t>EM</w:t>
      </w:r>
      <w:r>
        <w:rPr>
          <w:spacing w:val="-1"/>
          <w:u w:val="single"/>
        </w:rPr>
        <w:t> </w:t>
      </w:r>
      <w:r>
        <w:rPr>
          <w:u w:val="single"/>
        </w:rPr>
        <w:t>CASO</w:t>
      </w:r>
      <w:r>
        <w:rPr>
          <w:spacing w:val="-1"/>
          <w:u w:val="single"/>
        </w:rPr>
        <w:t> </w:t>
      </w:r>
      <w:r>
        <w:rPr>
          <w:u w:val="single"/>
        </w:rPr>
        <w:t>DE</w:t>
      </w:r>
      <w:r>
        <w:rPr>
          <w:spacing w:val="-1"/>
          <w:u w:val="single"/>
        </w:rPr>
        <w:t> </w:t>
      </w:r>
      <w:r>
        <w:rPr>
          <w:u w:val="single"/>
        </w:rPr>
        <w:t>CARIMBO</w:t>
      </w:r>
      <w:r>
        <w:rPr>
          <w:spacing w:val="-1"/>
          <w:u w:val="single"/>
        </w:rPr>
        <w:t> </w:t>
      </w:r>
      <w:r>
        <w:rPr>
          <w:u w:val="single"/>
        </w:rPr>
        <w:t>COM</w:t>
      </w:r>
      <w:r>
        <w:rPr>
          <w:spacing w:val="-1"/>
          <w:u w:val="single"/>
        </w:rPr>
        <w:t> </w:t>
      </w:r>
      <w:r>
        <w:rPr>
          <w:spacing w:val="-2"/>
          <w:u w:val="single"/>
        </w:rPr>
        <w:t>CNPJ</w:t>
      </w:r>
      <w:r>
        <w:rPr>
          <w:spacing w:val="-2"/>
        </w:rPr>
        <w:t>)</w:t>
      </w:r>
    </w:p>
    <w:p>
      <w:pPr>
        <w:pStyle w:val="BodyText"/>
        <w:spacing w:before="130"/>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both"/>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143/2025:</w:t>
      </w:r>
    </w:p>
    <w:p>
      <w:pPr>
        <w:pStyle w:val="BodyText"/>
        <w:spacing w:before="200"/>
        <w:rPr>
          <w:b/>
        </w:rPr>
      </w:pPr>
    </w:p>
    <w:p>
      <w:pPr>
        <w:pStyle w:val="BodyText"/>
        <w:spacing w:line="312" w:lineRule="auto"/>
        <w:ind w:left="539" w:right="628"/>
        <w:jc w:val="both"/>
      </w:pPr>
      <w:r>
        <w:rPr/>
        <w:t>(Entidade) , inscrita no CNPJ sob o nº , sediada na (endereço completo) , neste ato representada pelo seu representante legal, o(a) Sr.(a) , inscrito(a) no CPF sob o nº ,</w:t>
      </w:r>
      <w:r>
        <w:rPr>
          <w:spacing w:val="40"/>
        </w:rPr>
        <w:t> </w:t>
      </w:r>
      <w:r>
        <w:rPr/>
        <w:t>portador da cédula de identidade nº , expedida por , </w:t>
      </w:r>
      <w:r>
        <w:rPr>
          <w:b/>
        </w:rPr>
        <w:t>DECLARA</w:t>
      </w:r>
      <w:r>
        <w:rPr/>
        <w:t>, que cumpre plenamente os requisitos de habilitação, nos termos do art. 10, V, do Decreto Estadual nº.</w:t>
      </w:r>
      <w:r>
        <w:rPr>
          <w:spacing w:val="40"/>
        </w:rPr>
        <w:t> </w:t>
      </w:r>
      <w:r>
        <w:rPr/>
        <w:t>31.863 de 16/09/2002.</w:t>
      </w:r>
    </w:p>
    <w:p>
      <w:pPr>
        <w:pStyle w:val="BodyText"/>
      </w:pPr>
    </w:p>
    <w:p>
      <w:pPr>
        <w:pStyle w:val="BodyText"/>
      </w:pPr>
    </w:p>
    <w:p>
      <w:pPr>
        <w:pStyle w:val="BodyText"/>
      </w:pPr>
    </w:p>
    <w:p>
      <w:pPr>
        <w:pStyle w:val="BodyText"/>
        <w:spacing w:before="43"/>
      </w:pPr>
    </w:p>
    <w:p>
      <w:pPr>
        <w:pStyle w:val="BodyText"/>
        <w:ind w:left="5219"/>
      </w:pPr>
      <w:r>
        <w:rPr>
          <w:spacing w:val="-2"/>
        </w:rPr>
        <w:t>ENTIDADE</w:t>
      </w:r>
    </w:p>
    <w:p>
      <w:pPr>
        <w:pStyle w:val="BodyText"/>
        <w:spacing w:line="312" w:lineRule="auto" w:before="145"/>
        <w:ind w:left="974" w:right="61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58"/>
      </w:pPr>
    </w:p>
    <w:p>
      <w:pPr>
        <w:pStyle w:val="Heading1"/>
        <w:ind w:left="1130"/>
      </w:pPr>
      <w:r>
        <w:rPr>
          <w:u w:val="single"/>
        </w:rPr>
        <w:t>ANEXO</w:t>
      </w:r>
      <w:r>
        <w:rPr>
          <w:spacing w:val="-15"/>
          <w:u w:val="single"/>
        </w:rPr>
        <w:t> </w:t>
      </w:r>
      <w:r>
        <w:rPr>
          <w:u w:val="single"/>
        </w:rPr>
        <w:t>VIII</w:t>
      </w:r>
      <w:r>
        <w:rPr>
          <w:spacing w:val="-12"/>
          <w:u w:val="single"/>
        </w:rPr>
        <w:t> </w:t>
      </w:r>
      <w:r>
        <w:rPr>
          <w:u w:val="single"/>
        </w:rPr>
        <w:t>-</w:t>
      </w:r>
      <w:r>
        <w:rPr>
          <w:spacing w:val="-13"/>
          <w:u w:val="single"/>
        </w:rPr>
        <w:t> </w:t>
      </w:r>
      <w:r>
        <w:rPr>
          <w:u w:val="single"/>
        </w:rPr>
        <w:t>DECLARAÇ</w:t>
      </w:r>
      <w:r>
        <w:rPr>
          <w:spacing w:val="-20"/>
          <w:u w:val="single"/>
        </w:rPr>
        <w:t> </w:t>
      </w:r>
      <w:r>
        <w:rPr>
          <w:u w:val="single"/>
        </w:rPr>
        <w:t>ÃO</w:t>
      </w:r>
      <w:r>
        <w:rPr>
          <w:spacing w:val="-9"/>
          <w:u w:val="single"/>
        </w:rPr>
        <w:t> </w:t>
      </w:r>
      <w:r>
        <w:rPr>
          <w:u w:val="single"/>
        </w:rPr>
        <w:t>PARA</w:t>
      </w:r>
      <w:r>
        <w:rPr>
          <w:spacing w:val="-12"/>
          <w:u w:val="single"/>
        </w:rPr>
        <w:t> </w:t>
      </w:r>
      <w:r>
        <w:rPr>
          <w:u w:val="single"/>
        </w:rPr>
        <w:t>MICROEMPRESA,</w:t>
      </w:r>
      <w:r>
        <w:rPr>
          <w:spacing w:val="-7"/>
          <w:u w:val="single"/>
        </w:rPr>
        <w:t> </w:t>
      </w:r>
      <w:r>
        <w:rPr>
          <w:u w:val="single"/>
        </w:rPr>
        <w:t>EMPRESA</w:t>
      </w:r>
      <w:r>
        <w:rPr>
          <w:spacing w:val="-12"/>
          <w:u w:val="single"/>
        </w:rPr>
        <w:t> </w:t>
      </w:r>
      <w:r>
        <w:rPr>
          <w:u w:val="single"/>
        </w:rPr>
        <w:t>DE</w:t>
      </w:r>
      <w:r>
        <w:rPr>
          <w:spacing w:val="-7"/>
          <w:u w:val="single"/>
        </w:rPr>
        <w:t> </w:t>
      </w:r>
      <w:r>
        <w:rPr>
          <w:u w:val="single"/>
        </w:rPr>
        <w:t>PEQ</w:t>
      </w:r>
      <w:r>
        <w:rPr>
          <w:spacing w:val="-30"/>
          <w:u w:val="single"/>
        </w:rPr>
        <w:t> </w:t>
      </w:r>
      <w:r>
        <w:rPr>
          <w:u w:val="single"/>
        </w:rPr>
        <w:t>UENO</w:t>
      </w:r>
      <w:r>
        <w:rPr>
          <w:spacing w:val="-7"/>
          <w:u w:val="single"/>
        </w:rPr>
        <w:t> </w:t>
      </w:r>
      <w:r>
        <w:rPr>
          <w:u w:val="single"/>
        </w:rPr>
        <w:t>PORTE,</w:t>
      </w:r>
      <w:r>
        <w:rPr>
          <w:spacing w:val="-1"/>
          <w:u w:val="single"/>
        </w:rPr>
        <w:t> </w:t>
      </w:r>
      <w:r>
        <w:rPr>
          <w:u w:val="single"/>
        </w:rPr>
        <w:t>EMPRESÁRIO</w:t>
      </w:r>
      <w:r>
        <w:rPr>
          <w:spacing w:val="-6"/>
          <w:u w:val="single"/>
        </w:rPr>
        <w:t> </w:t>
      </w:r>
      <w:r>
        <w:rPr>
          <w:u w:val="single"/>
        </w:rPr>
        <w:t>INDIVIDUAL</w:t>
      </w:r>
      <w:r>
        <w:rPr>
          <w:spacing w:val="-13"/>
          <w:u w:val="single"/>
        </w:rPr>
        <w:t> </w:t>
      </w:r>
      <w:r>
        <w:rPr>
          <w:u w:val="single"/>
        </w:rPr>
        <w:t>E</w:t>
      </w:r>
      <w:r>
        <w:rPr>
          <w:spacing w:val="-6"/>
          <w:u w:val="single"/>
        </w:rPr>
        <w:t> </w:t>
      </w:r>
      <w:r>
        <w:rPr>
          <w:spacing w:val="-2"/>
          <w:u w:val="single"/>
        </w:rPr>
        <w:t>COOPERATIVAS</w:t>
      </w:r>
    </w:p>
    <w:p>
      <w:pPr>
        <w:pStyle w:val="BodyText"/>
        <w:spacing w:before="95"/>
        <w:rPr>
          <w:b/>
        </w:rPr>
      </w:pPr>
    </w:p>
    <w:p>
      <w:pPr>
        <w:spacing w:before="0"/>
        <w:ind w:left="0" w:right="88" w:firstLine="0"/>
        <w:jc w:val="center"/>
        <w:rPr>
          <w:b/>
          <w:sz w:val="20"/>
        </w:rPr>
      </w:pPr>
      <w:r>
        <w:rPr>
          <w:b/>
          <w:sz w:val="20"/>
          <w:u w:val="single"/>
        </w:rPr>
        <w:t>ENQ</w:t>
      </w:r>
      <w:r>
        <w:rPr>
          <w:b/>
          <w:spacing w:val="-30"/>
          <w:sz w:val="20"/>
          <w:u w:val="single"/>
        </w:rPr>
        <w:t> </w:t>
      </w:r>
      <w:r>
        <w:rPr>
          <w:b/>
          <w:sz w:val="20"/>
          <w:u w:val="single"/>
        </w:rPr>
        <w:t>UADRADAS</w:t>
      </w:r>
      <w:r>
        <w:rPr>
          <w:b/>
          <w:spacing w:val="-13"/>
          <w:sz w:val="20"/>
          <w:u w:val="single"/>
        </w:rPr>
        <w:t> </w:t>
      </w:r>
      <w:r>
        <w:rPr>
          <w:b/>
          <w:sz w:val="20"/>
          <w:u w:val="single"/>
        </w:rPr>
        <w:t>NO</w:t>
      </w:r>
      <w:r>
        <w:rPr>
          <w:b/>
          <w:spacing w:val="-12"/>
          <w:sz w:val="20"/>
          <w:u w:val="single"/>
        </w:rPr>
        <w:t> </w:t>
      </w:r>
      <w:r>
        <w:rPr>
          <w:b/>
          <w:sz w:val="20"/>
          <w:u w:val="single"/>
        </w:rPr>
        <w:t>ART.</w:t>
      </w:r>
      <w:r>
        <w:rPr>
          <w:b/>
          <w:spacing w:val="-13"/>
          <w:sz w:val="20"/>
          <w:u w:val="single"/>
        </w:rPr>
        <w:t> </w:t>
      </w:r>
      <w:r>
        <w:rPr>
          <w:b/>
          <w:sz w:val="20"/>
          <w:u w:val="single"/>
        </w:rPr>
        <w:t>34,</w:t>
      </w:r>
      <w:r>
        <w:rPr>
          <w:b/>
          <w:spacing w:val="-8"/>
          <w:sz w:val="20"/>
          <w:u w:val="single"/>
        </w:rPr>
        <w:t> </w:t>
      </w:r>
      <w:r>
        <w:rPr>
          <w:b/>
          <w:sz w:val="20"/>
          <w:u w:val="single"/>
        </w:rPr>
        <w:t>DA</w:t>
      </w:r>
      <w:r>
        <w:rPr>
          <w:b/>
          <w:spacing w:val="-12"/>
          <w:sz w:val="20"/>
          <w:u w:val="single"/>
        </w:rPr>
        <w:t> </w:t>
      </w:r>
      <w:r>
        <w:rPr>
          <w:b/>
          <w:sz w:val="20"/>
          <w:u w:val="single"/>
        </w:rPr>
        <w:t>LEI</w:t>
      </w:r>
      <w:r>
        <w:rPr>
          <w:b/>
          <w:spacing w:val="-7"/>
          <w:sz w:val="20"/>
          <w:u w:val="single"/>
        </w:rPr>
        <w:t> </w:t>
      </w:r>
      <w:r>
        <w:rPr>
          <w:b/>
          <w:sz w:val="20"/>
          <w:u w:val="single"/>
        </w:rPr>
        <w:t>Nº</w:t>
      </w:r>
      <w:r>
        <w:rPr>
          <w:b/>
          <w:spacing w:val="-7"/>
          <w:sz w:val="20"/>
          <w:u w:val="single"/>
        </w:rPr>
        <w:t> </w:t>
      </w:r>
      <w:r>
        <w:rPr>
          <w:b/>
          <w:sz w:val="20"/>
          <w:u w:val="single"/>
        </w:rPr>
        <w:t>11.488,</w:t>
      </w:r>
      <w:r>
        <w:rPr>
          <w:b/>
          <w:spacing w:val="-8"/>
          <w:sz w:val="20"/>
          <w:u w:val="single"/>
        </w:rPr>
        <w:t> </w:t>
      </w:r>
      <w:r>
        <w:rPr>
          <w:b/>
          <w:sz w:val="20"/>
          <w:u w:val="single"/>
        </w:rPr>
        <w:t>DE</w:t>
      </w:r>
      <w:r>
        <w:rPr>
          <w:b/>
          <w:spacing w:val="-1"/>
          <w:sz w:val="20"/>
          <w:u w:val="single"/>
        </w:rPr>
        <w:t> </w:t>
      </w:r>
      <w:r>
        <w:rPr>
          <w:b/>
          <w:spacing w:val="-4"/>
          <w:sz w:val="20"/>
          <w:u w:val="single"/>
        </w:rPr>
        <w:t>2007</w:t>
      </w:r>
    </w:p>
    <w:p>
      <w:pPr>
        <w:pStyle w:val="BodyText"/>
        <w:spacing w:before="80"/>
        <w:rPr>
          <w:b/>
        </w:rPr>
      </w:pPr>
    </w:p>
    <w:p>
      <w:pPr>
        <w:pStyle w:val="Heading1"/>
        <w:spacing w:before="1"/>
        <w:ind w:left="0" w:right="148"/>
        <w:jc w:val="center"/>
      </w:pPr>
      <w:r>
        <w:rPr>
          <w:b w:val="0"/>
          <w:spacing w:val="-52"/>
          <w:u w:val="single"/>
        </w:rPr>
        <w:t> </w:t>
      </w:r>
      <w:r>
        <w:rPr/>
        <w:t>(</w:t>
      </w:r>
      <w:r>
        <w:rPr>
          <w:u w:val="single"/>
        </w:rPr>
        <w:t>EM</w:t>
      </w:r>
      <w:r>
        <w:rPr>
          <w:spacing w:val="-8"/>
          <w:u w:val="single"/>
        </w:rPr>
        <w:t> </w:t>
      </w:r>
      <w:r>
        <w:rPr>
          <w:u w:val="single"/>
        </w:rPr>
        <w:t>PAPEL</w:t>
      </w:r>
      <w:r>
        <w:rPr>
          <w:spacing w:val="-15"/>
          <w:u w:val="single"/>
        </w:rPr>
        <w:t> </w:t>
      </w:r>
      <w:r>
        <w:rPr>
          <w:u w:val="single"/>
        </w:rPr>
        <w:t>TIMBRADO</w:t>
      </w:r>
      <w:r>
        <w:rPr>
          <w:spacing w:val="-4"/>
          <w:u w:val="single"/>
        </w:rPr>
        <w:t> </w:t>
      </w:r>
      <w:r>
        <w:rPr>
          <w:u w:val="single"/>
        </w:rPr>
        <w:t>DO</w:t>
      </w:r>
      <w:r>
        <w:rPr>
          <w:spacing w:val="-4"/>
          <w:u w:val="single"/>
        </w:rPr>
        <w:t> </w:t>
      </w:r>
      <w:r>
        <w:rPr>
          <w:u w:val="single"/>
        </w:rPr>
        <w:t>LICITANTE,</w:t>
      </w:r>
      <w:r>
        <w:rPr>
          <w:spacing w:val="-4"/>
          <w:u w:val="single"/>
        </w:rPr>
        <w:t> </w:t>
      </w:r>
      <w:r>
        <w:rPr>
          <w:u w:val="single"/>
        </w:rPr>
        <w:t>DISPENSADO</w:t>
      </w:r>
      <w:r>
        <w:rPr>
          <w:spacing w:val="-3"/>
          <w:u w:val="single"/>
        </w:rPr>
        <w:t> </w:t>
      </w:r>
      <w:r>
        <w:rPr>
          <w:u w:val="single"/>
        </w:rPr>
        <w:t>EM</w:t>
      </w:r>
      <w:r>
        <w:rPr>
          <w:spacing w:val="-4"/>
          <w:u w:val="single"/>
        </w:rPr>
        <w:t> </w:t>
      </w:r>
      <w:r>
        <w:rPr>
          <w:u w:val="single"/>
        </w:rPr>
        <w:t>CASO</w:t>
      </w:r>
      <w:r>
        <w:rPr>
          <w:spacing w:val="-4"/>
          <w:u w:val="single"/>
        </w:rPr>
        <w:t> </w:t>
      </w:r>
      <w:r>
        <w:rPr>
          <w:u w:val="single"/>
        </w:rPr>
        <w:t>DE</w:t>
      </w:r>
      <w:r>
        <w:rPr>
          <w:spacing w:val="-4"/>
          <w:u w:val="single"/>
        </w:rPr>
        <w:t> </w:t>
      </w:r>
      <w:r>
        <w:rPr>
          <w:u w:val="single"/>
        </w:rPr>
        <w:t>CARIMBO</w:t>
      </w:r>
      <w:r>
        <w:rPr>
          <w:spacing w:val="-4"/>
          <w:u w:val="single"/>
        </w:rPr>
        <w:t> </w:t>
      </w:r>
      <w:r>
        <w:rPr>
          <w:u w:val="single"/>
        </w:rPr>
        <w:t>COM</w:t>
      </w:r>
      <w:r>
        <w:rPr>
          <w:spacing w:val="-3"/>
          <w:u w:val="single"/>
        </w:rPr>
        <w:t> </w:t>
      </w:r>
      <w:r>
        <w:rPr>
          <w:spacing w:val="-2"/>
          <w:u w:val="single"/>
        </w:rPr>
        <w:t>CNPJ</w:t>
      </w:r>
      <w:r>
        <w:rPr>
          <w:spacing w:val="-2"/>
        </w:rPr>
        <w:t>)</w:t>
      </w:r>
    </w:p>
    <w:p>
      <w:pPr>
        <w:pStyle w:val="BodyText"/>
        <w:spacing w:before="19"/>
        <w:rPr>
          <w:b/>
        </w:rPr>
      </w:pPr>
    </w:p>
    <w:p>
      <w:pPr>
        <w:pStyle w:val="BodyText"/>
        <w:spacing w:before="1"/>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after="0"/>
        <w:sectPr>
          <w:pgSz w:w="15840" w:h="24480"/>
          <w:pgMar w:top="2020" w:bottom="280" w:left="360" w:right="360"/>
        </w:sectPr>
      </w:pPr>
    </w:p>
    <w:p>
      <w:pPr>
        <w:pStyle w:val="BodyText"/>
        <w:spacing w:before="73"/>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143/2025:</w:t>
      </w:r>
    </w:p>
    <w:p>
      <w:pPr>
        <w:pStyle w:val="BodyText"/>
        <w:rPr>
          <w:b/>
        </w:rPr>
      </w:pPr>
    </w:p>
    <w:p>
      <w:pPr>
        <w:pStyle w:val="BodyText"/>
        <w:spacing w:before="60"/>
        <w:rPr>
          <w:b/>
        </w:rPr>
      </w:pPr>
    </w:p>
    <w:p>
      <w:pPr>
        <w:pStyle w:val="BodyText"/>
        <w:spacing w:line="312" w:lineRule="auto"/>
        <w:ind w:left="539" w:right="613"/>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que é Microempresa, Empresa de Pequeno Porte, empresário individual ou Cooperativa enquadrada no artigo 34 da Lei nº 11.488, de 2007, cumprindo, assim, os requisitos legais para tal qualificação, nos termos da Lei Complementar nº 123 / 2006, e que não possui quaisquer dos impedimentos da referida norma, estando apta a exercer o direito de tratamento privilegiado na forma prevista pela legislação em vigor.</w:t>
      </w:r>
    </w:p>
    <w:p>
      <w:pPr>
        <w:pStyle w:val="BodyText"/>
      </w:pPr>
    </w:p>
    <w:p>
      <w:pPr>
        <w:pStyle w:val="BodyText"/>
      </w:pPr>
    </w:p>
    <w:p>
      <w:pPr>
        <w:pStyle w:val="BodyText"/>
      </w:pPr>
    </w:p>
    <w:p>
      <w:pPr>
        <w:pStyle w:val="BodyText"/>
      </w:pPr>
    </w:p>
    <w:p>
      <w:pPr>
        <w:pStyle w:val="BodyText"/>
        <w:spacing w:before="84"/>
      </w:pPr>
    </w:p>
    <w:p>
      <w:pPr>
        <w:pStyle w:val="BodyText"/>
        <w:ind w:left="5219"/>
      </w:pPr>
      <w:r>
        <w:rPr>
          <w:spacing w:val="-2"/>
        </w:rPr>
        <w:t>ENTIDADE</w:t>
      </w:r>
    </w:p>
    <w:p>
      <w:pPr>
        <w:pStyle w:val="BodyText"/>
        <w:spacing w:line="312" w:lineRule="auto" w:before="145"/>
        <w:ind w:left="974" w:right="61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88"/>
      </w:pPr>
    </w:p>
    <w:p>
      <w:pPr>
        <w:spacing w:before="0"/>
        <w:ind w:left="837" w:right="0" w:firstLine="0"/>
        <w:jc w:val="left"/>
        <w:rPr>
          <w:b/>
          <w:sz w:val="20"/>
        </w:rPr>
      </w:pPr>
      <w:r>
        <w:rPr>
          <w:b/>
          <w:sz w:val="20"/>
          <w:u w:val="single"/>
        </w:rPr>
        <w:t>ANEXO</w:t>
      </w:r>
      <w:r>
        <w:rPr>
          <w:b/>
          <w:spacing w:val="-13"/>
          <w:sz w:val="20"/>
          <w:u w:val="single"/>
        </w:rPr>
        <w:t> </w:t>
      </w:r>
      <w:r>
        <w:rPr>
          <w:b/>
          <w:sz w:val="20"/>
          <w:u w:val="single"/>
        </w:rPr>
        <w:t>IX</w:t>
      </w:r>
      <w:r>
        <w:rPr>
          <w:b/>
          <w:spacing w:val="-12"/>
          <w:sz w:val="20"/>
          <w:u w:val="single"/>
        </w:rPr>
        <w:t> </w:t>
      </w:r>
      <w:r>
        <w:rPr>
          <w:b/>
          <w:sz w:val="20"/>
          <w:u w:val="single"/>
        </w:rPr>
        <w:t>-</w:t>
      </w:r>
      <w:r>
        <w:rPr>
          <w:b/>
          <w:spacing w:val="-10"/>
          <w:sz w:val="20"/>
          <w:u w:val="single"/>
        </w:rPr>
        <w:t> </w:t>
      </w:r>
      <w:r>
        <w:rPr>
          <w:b/>
          <w:sz w:val="20"/>
          <w:u w:val="single"/>
        </w:rPr>
        <w:t>DECLARAÇÃO</w:t>
      </w:r>
      <w:r>
        <w:rPr>
          <w:b/>
          <w:spacing w:val="-6"/>
          <w:sz w:val="20"/>
          <w:u w:val="single"/>
        </w:rPr>
        <w:t> </w:t>
      </w:r>
      <w:r>
        <w:rPr>
          <w:b/>
          <w:sz w:val="20"/>
          <w:u w:val="single"/>
        </w:rPr>
        <w:t>DE</w:t>
      </w:r>
      <w:r>
        <w:rPr>
          <w:b/>
          <w:spacing w:val="-6"/>
          <w:sz w:val="20"/>
          <w:u w:val="single"/>
        </w:rPr>
        <w:t> </w:t>
      </w:r>
      <w:r>
        <w:rPr>
          <w:b/>
          <w:sz w:val="20"/>
          <w:u w:val="single"/>
        </w:rPr>
        <w:t>ELABORAÇÃO</w:t>
      </w:r>
      <w:r>
        <w:rPr>
          <w:b/>
          <w:spacing w:val="-6"/>
          <w:sz w:val="20"/>
          <w:u w:val="single"/>
        </w:rPr>
        <w:t> </w:t>
      </w:r>
      <w:r>
        <w:rPr>
          <w:b/>
          <w:sz w:val="20"/>
          <w:u w:val="single"/>
        </w:rPr>
        <w:t>INDEPENDENTE</w:t>
      </w:r>
      <w:r>
        <w:rPr>
          <w:b/>
          <w:spacing w:val="-6"/>
          <w:sz w:val="20"/>
          <w:u w:val="single"/>
        </w:rPr>
        <w:t> </w:t>
      </w:r>
      <w:r>
        <w:rPr>
          <w:b/>
          <w:sz w:val="20"/>
          <w:u w:val="single"/>
        </w:rPr>
        <w:t>DE</w:t>
      </w:r>
      <w:r>
        <w:rPr>
          <w:b/>
          <w:spacing w:val="-6"/>
          <w:sz w:val="20"/>
          <w:u w:val="single"/>
        </w:rPr>
        <w:t> </w:t>
      </w:r>
      <w:r>
        <w:rPr>
          <w:b/>
          <w:sz w:val="20"/>
          <w:u w:val="single"/>
        </w:rPr>
        <w:t>PROPOSTA</w:t>
      </w:r>
      <w:r>
        <w:rPr>
          <w:b/>
          <w:spacing w:val="-12"/>
          <w:sz w:val="20"/>
          <w:u w:val="single"/>
        </w:rPr>
        <w:t> </w:t>
      </w:r>
      <w:r>
        <w:rPr>
          <w:b/>
          <w:sz w:val="20"/>
          <w:u w:val="single"/>
        </w:rPr>
        <w:t>PARA</w:t>
      </w:r>
      <w:r>
        <w:rPr>
          <w:b/>
          <w:spacing w:val="-1"/>
          <w:sz w:val="20"/>
          <w:u w:val="single"/>
        </w:rPr>
        <w:t> </w:t>
      </w:r>
      <w:r>
        <w:rPr>
          <w:b/>
          <w:sz w:val="20"/>
          <w:u w:val="single"/>
        </w:rPr>
        <w:t>ATENDIMENTO</w:t>
      </w:r>
      <w:r>
        <w:rPr>
          <w:b/>
          <w:spacing w:val="-12"/>
          <w:sz w:val="20"/>
          <w:u w:val="single"/>
        </w:rPr>
        <w:t> </w:t>
      </w:r>
      <w:r>
        <w:rPr>
          <w:b/>
          <w:sz w:val="20"/>
          <w:u w:val="single"/>
        </w:rPr>
        <w:t>AO</w:t>
      </w:r>
      <w:r>
        <w:rPr>
          <w:b/>
          <w:spacing w:val="-6"/>
          <w:sz w:val="20"/>
          <w:u w:val="single"/>
        </w:rPr>
        <w:t> </w:t>
      </w:r>
      <w:r>
        <w:rPr>
          <w:b/>
          <w:sz w:val="20"/>
          <w:u w:val="single"/>
        </w:rPr>
        <w:t>DECRETO</w:t>
      </w:r>
      <w:r>
        <w:rPr>
          <w:b/>
          <w:spacing w:val="-6"/>
          <w:sz w:val="20"/>
          <w:u w:val="single"/>
        </w:rPr>
        <w:t> </w:t>
      </w:r>
      <w:r>
        <w:rPr>
          <w:b/>
          <w:sz w:val="20"/>
          <w:u w:val="single"/>
        </w:rPr>
        <w:t>ESTADUAL</w:t>
      </w:r>
      <w:r>
        <w:rPr>
          <w:b/>
          <w:spacing w:val="-13"/>
          <w:sz w:val="20"/>
          <w:u w:val="single"/>
        </w:rPr>
        <w:t> </w:t>
      </w:r>
      <w:r>
        <w:rPr>
          <w:b/>
          <w:sz w:val="20"/>
          <w:u w:val="single"/>
        </w:rPr>
        <w:t>Nº</w:t>
      </w:r>
      <w:r>
        <w:rPr>
          <w:b/>
          <w:spacing w:val="-6"/>
          <w:sz w:val="20"/>
          <w:u w:val="single"/>
        </w:rPr>
        <w:t> </w:t>
      </w:r>
      <w:r>
        <w:rPr>
          <w:b/>
          <w:sz w:val="20"/>
          <w:u w:val="single"/>
        </w:rPr>
        <w:t>43.150,</w:t>
      </w:r>
      <w:r>
        <w:rPr>
          <w:b/>
          <w:spacing w:val="-5"/>
          <w:sz w:val="20"/>
          <w:u w:val="single"/>
        </w:rPr>
        <w:t> DE</w:t>
      </w:r>
    </w:p>
    <w:p>
      <w:pPr>
        <w:pStyle w:val="BodyText"/>
        <w:spacing w:before="95"/>
        <w:rPr>
          <w:b/>
        </w:rPr>
      </w:pPr>
    </w:p>
    <w:p>
      <w:pPr>
        <w:spacing w:before="0"/>
        <w:ind w:left="0" w:right="88" w:firstLine="0"/>
        <w:jc w:val="center"/>
        <w:rPr>
          <w:b/>
          <w:sz w:val="20"/>
        </w:rPr>
      </w:pPr>
      <w:r>
        <w:rPr>
          <w:b/>
          <w:spacing w:val="-2"/>
          <w:sz w:val="20"/>
          <w:u w:val="single"/>
        </w:rPr>
        <w:t>24/08/11</w:t>
      </w:r>
    </w:p>
    <w:p>
      <w:pPr>
        <w:pStyle w:val="BodyText"/>
        <w:spacing w:before="185"/>
        <w:rPr>
          <w:b/>
        </w:rPr>
      </w:pPr>
    </w:p>
    <w:p>
      <w:pPr>
        <w:pStyle w:val="BodyText"/>
        <w:ind w:right="148"/>
        <w:jc w:val="center"/>
      </w:pPr>
      <w:r>
        <w:rPr>
          <w:spacing w:val="-52"/>
          <w:u w:val="single"/>
        </w:rPr>
        <w:t> </w:t>
      </w: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r>
        <w:rPr>
          <w:spacing w:val="-2"/>
        </w:rPr>
        <w:t>)</w:t>
      </w:r>
    </w:p>
    <w:p>
      <w:pPr>
        <w:pStyle w:val="BodyText"/>
        <w:spacing w:before="50"/>
      </w:pPr>
    </w:p>
    <w:p>
      <w:pPr>
        <w:pStyle w:val="BodyText"/>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143/2025:</w:t>
      </w:r>
    </w:p>
    <w:p>
      <w:pPr>
        <w:pStyle w:val="BodyText"/>
        <w:rPr>
          <w:b/>
        </w:rPr>
      </w:pPr>
    </w:p>
    <w:p>
      <w:pPr>
        <w:pStyle w:val="BodyText"/>
        <w:spacing w:before="60"/>
        <w:rPr>
          <w:b/>
        </w:rPr>
      </w:pPr>
    </w:p>
    <w:p>
      <w:pPr>
        <w:pStyle w:val="BodyText"/>
        <w:spacing w:line="312" w:lineRule="auto"/>
        <w:ind w:left="539" w:right="613"/>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w:t>
      </w:r>
      <w:r>
        <w:rPr>
          <w:b/>
        </w:rPr>
        <w:t>DECLARA</w:t>
      </w:r>
      <w:r>
        <w:rPr/>
        <w:t>, sob as penas da lei, em especial o art. 299 do Código Penal Brasileiro, que:</w:t>
      </w:r>
    </w:p>
    <w:p>
      <w:pPr>
        <w:pStyle w:val="BodyText"/>
      </w:pPr>
    </w:p>
    <w:p>
      <w:pPr>
        <w:pStyle w:val="BodyText"/>
        <w:spacing w:before="112"/>
      </w:pPr>
    </w:p>
    <w:p>
      <w:pPr>
        <w:pStyle w:val="ListParagraph"/>
        <w:numPr>
          <w:ilvl w:val="0"/>
          <w:numId w:val="62"/>
        </w:numPr>
        <w:tabs>
          <w:tab w:pos="874" w:val="left" w:leader="none"/>
          <w:tab w:pos="1034" w:val="left" w:leader="none"/>
        </w:tabs>
        <w:spacing w:line="360" w:lineRule="auto" w:before="0" w:after="0"/>
        <w:ind w:left="1034" w:right="313" w:hanging="359"/>
        <w:jc w:val="left"/>
        <w:rPr>
          <w:sz w:val="20"/>
        </w:rPr>
      </w:pPr>
      <w:r>
        <w:rPr>
          <w:sz w:val="20"/>
        </w:rPr>
        <w:t>A</w:t>
      </w:r>
      <w:r>
        <w:rPr>
          <w:spacing w:val="-3"/>
          <w:sz w:val="20"/>
        </w:rPr>
        <w:t> </w:t>
      </w:r>
      <w:r>
        <w:rPr>
          <w:sz w:val="20"/>
        </w:rPr>
        <w:t>proposta anexa foi elaborada de maneira independente, e que o conteúdo da proposta anexa não foi, no todo ou em parte, direta ou indiretamente, informado a, </w:t>
      </w:r>
      <w:r>
        <w:rPr>
          <w:sz w:val="20"/>
        </w:rPr>
        <w:t>discutido</w:t>
      </w:r>
      <w:r>
        <w:rPr>
          <w:spacing w:val="40"/>
          <w:sz w:val="20"/>
        </w:rPr>
        <w:t> </w:t>
      </w:r>
      <w:r>
        <w:rPr>
          <w:sz w:val="20"/>
        </w:rPr>
        <w:t>com ou recebido de qualquer outro participante potencial ou de fato do Processo nº. </w:t>
      </w:r>
      <w:r>
        <w:rPr>
          <w:b/>
          <w:sz w:val="20"/>
        </w:rPr>
        <w:t>SEI-260007/013931/2024</w:t>
      </w:r>
      <w:r>
        <w:rPr>
          <w:sz w:val="20"/>
        </w:rPr>
        <w:t>, por qualquer meio ou por qualquer pessoa;</w:t>
      </w:r>
    </w:p>
    <w:p>
      <w:pPr>
        <w:pStyle w:val="ListParagraph"/>
        <w:numPr>
          <w:ilvl w:val="0"/>
          <w:numId w:val="62"/>
        </w:numPr>
        <w:tabs>
          <w:tab w:pos="898" w:val="left" w:leader="none"/>
          <w:tab w:pos="1034" w:val="left" w:leader="none"/>
        </w:tabs>
        <w:spacing w:line="360" w:lineRule="auto" w:before="61" w:after="0"/>
        <w:ind w:left="1034" w:right="313" w:hanging="360"/>
        <w:jc w:val="left"/>
        <w:rPr>
          <w:sz w:val="20"/>
        </w:rPr>
      </w:pPr>
      <w:r>
        <w:rPr>
          <w:sz w:val="20"/>
        </w:rPr>
        <w:t>A</w:t>
      </w:r>
      <w:r>
        <w:rPr>
          <w:spacing w:val="23"/>
          <w:sz w:val="20"/>
        </w:rPr>
        <w:t> </w:t>
      </w:r>
      <w:r>
        <w:rPr>
          <w:sz w:val="20"/>
        </w:rPr>
        <w:t>intenção</w:t>
      </w:r>
      <w:r>
        <w:rPr>
          <w:spacing w:val="34"/>
          <w:sz w:val="20"/>
        </w:rPr>
        <w:t> </w:t>
      </w:r>
      <w:r>
        <w:rPr>
          <w:sz w:val="20"/>
        </w:rPr>
        <w:t>de</w:t>
      </w:r>
      <w:r>
        <w:rPr>
          <w:spacing w:val="34"/>
          <w:sz w:val="20"/>
        </w:rPr>
        <w:t> </w:t>
      </w:r>
      <w:r>
        <w:rPr>
          <w:sz w:val="20"/>
        </w:rPr>
        <w:t>apresentar</w:t>
      </w:r>
      <w:r>
        <w:rPr>
          <w:spacing w:val="34"/>
          <w:sz w:val="20"/>
        </w:rPr>
        <w:t> </w:t>
      </w:r>
      <w:r>
        <w:rPr>
          <w:sz w:val="20"/>
        </w:rPr>
        <w:t>a</w:t>
      </w:r>
      <w:r>
        <w:rPr>
          <w:spacing w:val="34"/>
          <w:sz w:val="20"/>
        </w:rPr>
        <w:t> </w:t>
      </w:r>
      <w:r>
        <w:rPr>
          <w:sz w:val="20"/>
        </w:rPr>
        <w:t>proposta</w:t>
      </w:r>
      <w:r>
        <w:rPr>
          <w:spacing w:val="34"/>
          <w:sz w:val="20"/>
        </w:rPr>
        <w:t> </w:t>
      </w:r>
      <w:r>
        <w:rPr>
          <w:sz w:val="20"/>
        </w:rPr>
        <w:t>anexa</w:t>
      </w:r>
      <w:r>
        <w:rPr>
          <w:spacing w:val="34"/>
          <w:sz w:val="20"/>
        </w:rPr>
        <w:t> </w:t>
      </w:r>
      <w:r>
        <w:rPr>
          <w:sz w:val="20"/>
        </w:rPr>
        <w:t>não</w:t>
      </w:r>
      <w:r>
        <w:rPr>
          <w:spacing w:val="34"/>
          <w:sz w:val="20"/>
        </w:rPr>
        <w:t> </w:t>
      </w:r>
      <w:r>
        <w:rPr>
          <w:sz w:val="20"/>
        </w:rPr>
        <w:t>foi</w:t>
      </w:r>
      <w:r>
        <w:rPr>
          <w:spacing w:val="34"/>
          <w:sz w:val="20"/>
        </w:rPr>
        <w:t> </w:t>
      </w:r>
      <w:r>
        <w:rPr>
          <w:sz w:val="20"/>
        </w:rPr>
        <w:t>informada</w:t>
      </w:r>
      <w:r>
        <w:rPr>
          <w:spacing w:val="34"/>
          <w:sz w:val="20"/>
        </w:rPr>
        <w:t> </w:t>
      </w:r>
      <w:r>
        <w:rPr>
          <w:sz w:val="20"/>
        </w:rPr>
        <w:t>a,</w:t>
      </w:r>
      <w:r>
        <w:rPr>
          <w:spacing w:val="34"/>
          <w:sz w:val="20"/>
        </w:rPr>
        <w:t> </w:t>
      </w:r>
      <w:r>
        <w:rPr>
          <w:sz w:val="20"/>
        </w:rPr>
        <w:t>discutida</w:t>
      </w:r>
      <w:r>
        <w:rPr>
          <w:spacing w:val="34"/>
          <w:sz w:val="20"/>
        </w:rPr>
        <w:t> </w:t>
      </w:r>
      <w:r>
        <w:rPr>
          <w:sz w:val="20"/>
        </w:rPr>
        <w:t>com</w:t>
      </w:r>
      <w:r>
        <w:rPr>
          <w:spacing w:val="34"/>
          <w:sz w:val="20"/>
        </w:rPr>
        <w:t> </w:t>
      </w:r>
      <w:r>
        <w:rPr>
          <w:sz w:val="20"/>
        </w:rPr>
        <w:t>ou</w:t>
      </w:r>
      <w:r>
        <w:rPr>
          <w:spacing w:val="34"/>
          <w:sz w:val="20"/>
        </w:rPr>
        <w:t> </w:t>
      </w:r>
      <w:r>
        <w:rPr>
          <w:sz w:val="20"/>
        </w:rPr>
        <w:t>recebida</w:t>
      </w:r>
      <w:r>
        <w:rPr>
          <w:spacing w:val="34"/>
          <w:sz w:val="20"/>
        </w:rPr>
        <w:t> </w:t>
      </w:r>
      <w:r>
        <w:rPr>
          <w:sz w:val="20"/>
        </w:rPr>
        <w:t>de</w:t>
      </w:r>
      <w:r>
        <w:rPr>
          <w:spacing w:val="34"/>
          <w:sz w:val="20"/>
        </w:rPr>
        <w:t> </w:t>
      </w:r>
      <w:r>
        <w:rPr>
          <w:sz w:val="20"/>
        </w:rPr>
        <w:t>qualquer</w:t>
      </w:r>
      <w:r>
        <w:rPr>
          <w:spacing w:val="34"/>
          <w:sz w:val="20"/>
        </w:rPr>
        <w:t> </w:t>
      </w:r>
      <w:r>
        <w:rPr>
          <w:sz w:val="20"/>
        </w:rPr>
        <w:t>outro</w:t>
      </w:r>
      <w:r>
        <w:rPr>
          <w:spacing w:val="34"/>
          <w:sz w:val="20"/>
        </w:rPr>
        <w:t> </w:t>
      </w:r>
      <w:r>
        <w:rPr>
          <w:sz w:val="20"/>
        </w:rPr>
        <w:t>participante</w:t>
      </w:r>
      <w:r>
        <w:rPr>
          <w:spacing w:val="34"/>
          <w:sz w:val="20"/>
        </w:rPr>
        <w:t> </w:t>
      </w:r>
      <w:r>
        <w:rPr>
          <w:sz w:val="20"/>
        </w:rPr>
        <w:t>potencial</w:t>
      </w:r>
      <w:r>
        <w:rPr>
          <w:spacing w:val="34"/>
          <w:sz w:val="20"/>
        </w:rPr>
        <w:t> </w:t>
      </w:r>
      <w:r>
        <w:rPr>
          <w:sz w:val="20"/>
        </w:rPr>
        <w:t>ou</w:t>
      </w:r>
      <w:r>
        <w:rPr>
          <w:spacing w:val="34"/>
          <w:sz w:val="20"/>
        </w:rPr>
        <w:t> </w:t>
      </w:r>
      <w:r>
        <w:rPr>
          <w:sz w:val="20"/>
        </w:rPr>
        <w:t>de</w:t>
      </w:r>
      <w:r>
        <w:rPr>
          <w:spacing w:val="34"/>
          <w:sz w:val="20"/>
        </w:rPr>
        <w:t> </w:t>
      </w:r>
      <w:r>
        <w:rPr>
          <w:sz w:val="20"/>
        </w:rPr>
        <w:t>fato</w:t>
      </w:r>
      <w:r>
        <w:rPr>
          <w:spacing w:val="34"/>
          <w:sz w:val="20"/>
        </w:rPr>
        <w:t> </w:t>
      </w:r>
      <w:r>
        <w:rPr>
          <w:sz w:val="20"/>
        </w:rPr>
        <w:t>do</w:t>
      </w:r>
      <w:r>
        <w:rPr>
          <w:spacing w:val="34"/>
          <w:sz w:val="20"/>
        </w:rPr>
        <w:t> </w:t>
      </w:r>
      <w:r>
        <w:rPr>
          <w:sz w:val="20"/>
        </w:rPr>
        <w:t>Processo</w:t>
      </w:r>
      <w:r>
        <w:rPr>
          <w:spacing w:val="34"/>
          <w:sz w:val="20"/>
        </w:rPr>
        <w:t> </w:t>
      </w:r>
      <w:r>
        <w:rPr>
          <w:sz w:val="20"/>
        </w:rPr>
        <w:t>nº.</w:t>
      </w:r>
      <w:r>
        <w:rPr>
          <w:spacing w:val="34"/>
          <w:sz w:val="20"/>
        </w:rPr>
        <w:t> </w:t>
      </w:r>
      <w:r>
        <w:rPr>
          <w:b/>
          <w:sz w:val="20"/>
        </w:rPr>
        <w:t>SEI- 260007/013931/2024</w:t>
      </w:r>
      <w:r>
        <w:rPr>
          <w:sz w:val="20"/>
        </w:rPr>
        <w:t>, por qualquer meio ou por qualquer pessoa;</w:t>
      </w:r>
    </w:p>
    <w:p>
      <w:pPr>
        <w:pStyle w:val="ListParagraph"/>
        <w:numPr>
          <w:ilvl w:val="0"/>
          <w:numId w:val="62"/>
        </w:numPr>
        <w:tabs>
          <w:tab w:pos="883" w:val="left" w:leader="none"/>
        </w:tabs>
        <w:spacing w:line="240" w:lineRule="auto" w:before="75" w:after="0"/>
        <w:ind w:left="883" w:right="0" w:hanging="207"/>
        <w:jc w:val="left"/>
        <w:rPr>
          <w:b/>
          <w:sz w:val="20"/>
        </w:rPr>
      </w:pPr>
      <w:r>
        <w:rPr>
          <w:sz w:val="20"/>
        </w:rPr>
        <w:t>Que</w:t>
      </w:r>
      <w:r>
        <w:rPr>
          <w:spacing w:val="7"/>
          <w:sz w:val="20"/>
        </w:rPr>
        <w:t> </w:t>
      </w:r>
      <w:r>
        <w:rPr>
          <w:sz w:val="20"/>
        </w:rPr>
        <w:t>não</w:t>
      </w:r>
      <w:r>
        <w:rPr>
          <w:spacing w:val="7"/>
          <w:sz w:val="20"/>
        </w:rPr>
        <w:t> </w:t>
      </w:r>
      <w:r>
        <w:rPr>
          <w:sz w:val="20"/>
        </w:rPr>
        <w:t>tentou,</w:t>
      </w:r>
      <w:r>
        <w:rPr>
          <w:spacing w:val="7"/>
          <w:sz w:val="20"/>
        </w:rPr>
        <w:t> </w:t>
      </w:r>
      <w:r>
        <w:rPr>
          <w:sz w:val="20"/>
        </w:rPr>
        <w:t>por</w:t>
      </w:r>
      <w:r>
        <w:rPr>
          <w:spacing w:val="7"/>
          <w:sz w:val="20"/>
        </w:rPr>
        <w:t> </w:t>
      </w:r>
      <w:r>
        <w:rPr>
          <w:sz w:val="20"/>
        </w:rPr>
        <w:t>qualquer</w:t>
      </w:r>
      <w:r>
        <w:rPr>
          <w:spacing w:val="7"/>
          <w:sz w:val="20"/>
        </w:rPr>
        <w:t> </w:t>
      </w:r>
      <w:r>
        <w:rPr>
          <w:sz w:val="20"/>
        </w:rPr>
        <w:t>meio</w:t>
      </w:r>
      <w:r>
        <w:rPr>
          <w:spacing w:val="7"/>
          <w:sz w:val="20"/>
        </w:rPr>
        <w:t> </w:t>
      </w:r>
      <w:r>
        <w:rPr>
          <w:sz w:val="20"/>
        </w:rPr>
        <w:t>ou</w:t>
      </w:r>
      <w:r>
        <w:rPr>
          <w:spacing w:val="7"/>
          <w:sz w:val="20"/>
        </w:rPr>
        <w:t> </w:t>
      </w:r>
      <w:r>
        <w:rPr>
          <w:sz w:val="20"/>
        </w:rPr>
        <w:t>por</w:t>
      </w:r>
      <w:r>
        <w:rPr>
          <w:spacing w:val="7"/>
          <w:sz w:val="20"/>
        </w:rPr>
        <w:t> </w:t>
      </w:r>
      <w:r>
        <w:rPr>
          <w:sz w:val="20"/>
        </w:rPr>
        <w:t>qualquer</w:t>
      </w:r>
      <w:r>
        <w:rPr>
          <w:spacing w:val="7"/>
          <w:sz w:val="20"/>
        </w:rPr>
        <w:t> </w:t>
      </w:r>
      <w:r>
        <w:rPr>
          <w:sz w:val="20"/>
        </w:rPr>
        <w:t>pessoa,</w:t>
      </w:r>
      <w:r>
        <w:rPr>
          <w:spacing w:val="7"/>
          <w:sz w:val="20"/>
        </w:rPr>
        <w:t> </w:t>
      </w:r>
      <w:r>
        <w:rPr>
          <w:sz w:val="20"/>
        </w:rPr>
        <w:t>influir</w:t>
      </w:r>
      <w:r>
        <w:rPr>
          <w:spacing w:val="7"/>
          <w:sz w:val="20"/>
        </w:rPr>
        <w:t> </w:t>
      </w:r>
      <w:r>
        <w:rPr>
          <w:sz w:val="20"/>
        </w:rPr>
        <w:t>na</w:t>
      </w:r>
      <w:r>
        <w:rPr>
          <w:spacing w:val="7"/>
          <w:sz w:val="20"/>
        </w:rPr>
        <w:t> </w:t>
      </w:r>
      <w:r>
        <w:rPr>
          <w:sz w:val="20"/>
        </w:rPr>
        <w:t>decisão</w:t>
      </w:r>
      <w:r>
        <w:rPr>
          <w:spacing w:val="7"/>
          <w:sz w:val="20"/>
        </w:rPr>
        <w:t> </w:t>
      </w:r>
      <w:r>
        <w:rPr>
          <w:sz w:val="20"/>
        </w:rPr>
        <w:t>de</w:t>
      </w:r>
      <w:r>
        <w:rPr>
          <w:spacing w:val="7"/>
          <w:sz w:val="20"/>
        </w:rPr>
        <w:t> </w:t>
      </w:r>
      <w:r>
        <w:rPr>
          <w:sz w:val="20"/>
        </w:rPr>
        <w:t>qualquer</w:t>
      </w:r>
      <w:r>
        <w:rPr>
          <w:spacing w:val="7"/>
          <w:sz w:val="20"/>
        </w:rPr>
        <w:t> </w:t>
      </w:r>
      <w:r>
        <w:rPr>
          <w:sz w:val="20"/>
        </w:rPr>
        <w:t>outro</w:t>
      </w:r>
      <w:r>
        <w:rPr>
          <w:spacing w:val="7"/>
          <w:sz w:val="20"/>
        </w:rPr>
        <w:t> </w:t>
      </w:r>
      <w:r>
        <w:rPr>
          <w:sz w:val="20"/>
        </w:rPr>
        <w:t>participante</w:t>
      </w:r>
      <w:r>
        <w:rPr>
          <w:spacing w:val="7"/>
          <w:sz w:val="20"/>
        </w:rPr>
        <w:t> </w:t>
      </w:r>
      <w:r>
        <w:rPr>
          <w:sz w:val="20"/>
        </w:rPr>
        <w:t>potencial</w:t>
      </w:r>
      <w:r>
        <w:rPr>
          <w:spacing w:val="7"/>
          <w:sz w:val="20"/>
        </w:rPr>
        <w:t> </w:t>
      </w:r>
      <w:r>
        <w:rPr>
          <w:sz w:val="20"/>
        </w:rPr>
        <w:t>ou</w:t>
      </w:r>
      <w:r>
        <w:rPr>
          <w:spacing w:val="7"/>
          <w:sz w:val="20"/>
        </w:rPr>
        <w:t> </w:t>
      </w:r>
      <w:r>
        <w:rPr>
          <w:sz w:val="20"/>
        </w:rPr>
        <w:t>de</w:t>
      </w:r>
      <w:r>
        <w:rPr>
          <w:spacing w:val="7"/>
          <w:sz w:val="20"/>
        </w:rPr>
        <w:t> </w:t>
      </w:r>
      <w:r>
        <w:rPr>
          <w:sz w:val="20"/>
        </w:rPr>
        <w:t>fato</w:t>
      </w:r>
      <w:r>
        <w:rPr>
          <w:spacing w:val="7"/>
          <w:sz w:val="20"/>
        </w:rPr>
        <w:t> </w:t>
      </w:r>
      <w:r>
        <w:rPr>
          <w:sz w:val="20"/>
        </w:rPr>
        <w:t>do</w:t>
      </w:r>
      <w:r>
        <w:rPr>
          <w:spacing w:val="7"/>
          <w:sz w:val="20"/>
        </w:rPr>
        <w:t> </w:t>
      </w:r>
      <w:r>
        <w:rPr>
          <w:sz w:val="20"/>
        </w:rPr>
        <w:t>Processo</w:t>
      </w:r>
      <w:r>
        <w:rPr>
          <w:spacing w:val="7"/>
          <w:sz w:val="20"/>
        </w:rPr>
        <w:t> </w:t>
      </w:r>
      <w:r>
        <w:rPr>
          <w:sz w:val="20"/>
        </w:rPr>
        <w:t>nº.</w:t>
      </w:r>
      <w:r>
        <w:rPr>
          <w:spacing w:val="7"/>
          <w:sz w:val="20"/>
        </w:rPr>
        <w:t> </w:t>
      </w:r>
      <w:r>
        <w:rPr>
          <w:b/>
          <w:sz w:val="20"/>
        </w:rPr>
        <w:t>SEI-</w:t>
      </w:r>
      <w:r>
        <w:rPr>
          <w:b/>
          <w:spacing w:val="-2"/>
          <w:sz w:val="20"/>
        </w:rPr>
        <w:t>260007/013931/2024,</w:t>
      </w:r>
    </w:p>
    <w:p>
      <w:pPr>
        <w:pStyle w:val="BodyText"/>
        <w:spacing w:before="40"/>
        <w:ind w:left="1034"/>
      </w:pPr>
      <w:r>
        <w:rPr/>
        <w:t>quanto</w:t>
      </w:r>
      <w:r>
        <w:rPr>
          <w:spacing w:val="-1"/>
        </w:rPr>
        <w:t> </w:t>
      </w:r>
      <w:r>
        <w:rPr/>
        <w:t>a</w:t>
      </w:r>
      <w:r>
        <w:rPr>
          <w:spacing w:val="-1"/>
        </w:rPr>
        <w:t> </w:t>
      </w:r>
      <w:r>
        <w:rPr/>
        <w:t>participar</w:t>
      </w:r>
      <w:r>
        <w:rPr>
          <w:spacing w:val="-1"/>
        </w:rPr>
        <w:t> </w:t>
      </w:r>
      <w:r>
        <w:rPr/>
        <w:t>ou</w:t>
      </w:r>
      <w:r>
        <w:rPr>
          <w:spacing w:val="-1"/>
        </w:rPr>
        <w:t> </w:t>
      </w:r>
      <w:r>
        <w:rPr/>
        <w:t>não</w:t>
      </w:r>
      <w:r>
        <w:rPr>
          <w:spacing w:val="-1"/>
        </w:rPr>
        <w:t> </w:t>
      </w:r>
      <w:r>
        <w:rPr/>
        <w:t>da</w:t>
      </w:r>
      <w:r>
        <w:rPr>
          <w:spacing w:val="-1"/>
        </w:rPr>
        <w:t> </w:t>
      </w:r>
      <w:r>
        <w:rPr/>
        <w:t>referida</w:t>
      </w:r>
      <w:r>
        <w:rPr>
          <w:spacing w:val="-1"/>
        </w:rPr>
        <w:t> </w:t>
      </w:r>
      <w:r>
        <w:rPr>
          <w:spacing w:val="-2"/>
        </w:rPr>
        <w:t>licitação;</w:t>
      </w:r>
    </w:p>
    <w:p>
      <w:pPr>
        <w:pStyle w:val="ListParagraph"/>
        <w:numPr>
          <w:ilvl w:val="0"/>
          <w:numId w:val="62"/>
        </w:numPr>
        <w:tabs>
          <w:tab w:pos="882" w:val="left" w:leader="none"/>
          <w:tab w:pos="1034" w:val="left" w:leader="none"/>
        </w:tabs>
        <w:spacing w:line="280" w:lineRule="auto" w:before="145" w:after="0"/>
        <w:ind w:left="1034" w:right="313" w:hanging="359"/>
        <w:jc w:val="left"/>
        <w:rPr>
          <w:sz w:val="20"/>
        </w:rPr>
      </w:pPr>
      <w:r>
        <w:rPr>
          <w:sz w:val="20"/>
        </w:rPr>
        <w:t>Que o conteúdo da proposta anexa não será, no todo ou em parte, direta ou indiretamente, comunicado ou discutido com qualquer outro participante potencial ou de fato </w:t>
      </w:r>
      <w:r>
        <w:rPr>
          <w:sz w:val="20"/>
        </w:rPr>
        <w:t>do Processo nº. </w:t>
      </w:r>
      <w:r>
        <w:rPr>
          <w:b/>
          <w:sz w:val="20"/>
        </w:rPr>
        <w:t>SEI-260007/013931/2024 </w:t>
      </w:r>
      <w:r>
        <w:rPr>
          <w:sz w:val="20"/>
        </w:rPr>
        <w:t>antes da adjudicação do objeto da referida licitação;</w:t>
      </w:r>
    </w:p>
    <w:p>
      <w:pPr>
        <w:pStyle w:val="ListParagraph"/>
        <w:numPr>
          <w:ilvl w:val="0"/>
          <w:numId w:val="62"/>
        </w:numPr>
        <w:tabs>
          <w:tab w:pos="894" w:val="left" w:leader="none"/>
          <w:tab w:pos="1034" w:val="left" w:leader="none"/>
        </w:tabs>
        <w:spacing w:line="280" w:lineRule="auto" w:before="91" w:after="0"/>
        <w:ind w:left="1034" w:right="313" w:hanging="359"/>
        <w:jc w:val="left"/>
        <w:rPr>
          <w:sz w:val="20"/>
        </w:rPr>
      </w:pPr>
      <w:r>
        <w:rPr>
          <w:sz w:val="20"/>
        </w:rPr>
        <w:t>Que</w:t>
      </w:r>
      <w:r>
        <w:rPr>
          <w:spacing w:val="18"/>
          <w:sz w:val="20"/>
        </w:rPr>
        <w:t> </w:t>
      </w:r>
      <w:r>
        <w:rPr>
          <w:sz w:val="20"/>
        </w:rPr>
        <w:t>o</w:t>
      </w:r>
      <w:r>
        <w:rPr>
          <w:spacing w:val="18"/>
          <w:sz w:val="20"/>
        </w:rPr>
        <w:t> </w:t>
      </w:r>
      <w:r>
        <w:rPr>
          <w:sz w:val="20"/>
        </w:rPr>
        <w:t>conteúdo</w:t>
      </w:r>
      <w:r>
        <w:rPr>
          <w:spacing w:val="18"/>
          <w:sz w:val="20"/>
        </w:rPr>
        <w:t> </w:t>
      </w:r>
      <w:r>
        <w:rPr>
          <w:sz w:val="20"/>
        </w:rPr>
        <w:t>da</w:t>
      </w:r>
      <w:r>
        <w:rPr>
          <w:spacing w:val="18"/>
          <w:sz w:val="20"/>
        </w:rPr>
        <w:t> </w:t>
      </w:r>
      <w:r>
        <w:rPr>
          <w:sz w:val="20"/>
        </w:rPr>
        <w:t>proposta</w:t>
      </w:r>
      <w:r>
        <w:rPr>
          <w:spacing w:val="18"/>
          <w:sz w:val="20"/>
        </w:rPr>
        <w:t> </w:t>
      </w:r>
      <w:r>
        <w:rPr>
          <w:sz w:val="20"/>
        </w:rPr>
        <w:t>anexa</w:t>
      </w:r>
      <w:r>
        <w:rPr>
          <w:spacing w:val="18"/>
          <w:sz w:val="20"/>
        </w:rPr>
        <w:t> </w:t>
      </w:r>
      <w:r>
        <w:rPr>
          <w:sz w:val="20"/>
        </w:rPr>
        <w:t>não</w:t>
      </w:r>
      <w:r>
        <w:rPr>
          <w:spacing w:val="18"/>
          <w:sz w:val="20"/>
        </w:rPr>
        <w:t> </w:t>
      </w:r>
      <w:r>
        <w:rPr>
          <w:sz w:val="20"/>
        </w:rPr>
        <w:t>foi,</w:t>
      </w:r>
      <w:r>
        <w:rPr>
          <w:spacing w:val="18"/>
          <w:sz w:val="20"/>
        </w:rPr>
        <w:t> </w:t>
      </w:r>
      <w:r>
        <w:rPr>
          <w:sz w:val="20"/>
        </w:rPr>
        <w:t>no</w:t>
      </w:r>
      <w:r>
        <w:rPr>
          <w:spacing w:val="18"/>
          <w:sz w:val="20"/>
        </w:rPr>
        <w:t> </w:t>
      </w:r>
      <w:r>
        <w:rPr>
          <w:sz w:val="20"/>
        </w:rPr>
        <w:t>todo</w:t>
      </w:r>
      <w:r>
        <w:rPr>
          <w:spacing w:val="18"/>
          <w:sz w:val="20"/>
        </w:rPr>
        <w:t> </w:t>
      </w:r>
      <w:r>
        <w:rPr>
          <w:sz w:val="20"/>
        </w:rPr>
        <w:t>ou</w:t>
      </w:r>
      <w:r>
        <w:rPr>
          <w:spacing w:val="18"/>
          <w:sz w:val="20"/>
        </w:rPr>
        <w:t> </w:t>
      </w:r>
      <w:r>
        <w:rPr>
          <w:sz w:val="20"/>
        </w:rPr>
        <w:t>em</w:t>
      </w:r>
      <w:r>
        <w:rPr>
          <w:spacing w:val="18"/>
          <w:sz w:val="20"/>
        </w:rPr>
        <w:t> </w:t>
      </w:r>
      <w:r>
        <w:rPr>
          <w:sz w:val="20"/>
        </w:rPr>
        <w:t>parte,</w:t>
      </w:r>
      <w:r>
        <w:rPr>
          <w:spacing w:val="18"/>
          <w:sz w:val="20"/>
        </w:rPr>
        <w:t> </w:t>
      </w:r>
      <w:r>
        <w:rPr>
          <w:sz w:val="20"/>
        </w:rPr>
        <w:t>direta</w:t>
      </w:r>
      <w:r>
        <w:rPr>
          <w:spacing w:val="18"/>
          <w:sz w:val="20"/>
        </w:rPr>
        <w:t> </w:t>
      </w:r>
      <w:r>
        <w:rPr>
          <w:sz w:val="20"/>
        </w:rPr>
        <w:t>ou</w:t>
      </w:r>
      <w:r>
        <w:rPr>
          <w:spacing w:val="18"/>
          <w:sz w:val="20"/>
        </w:rPr>
        <w:t> </w:t>
      </w:r>
      <w:r>
        <w:rPr>
          <w:sz w:val="20"/>
        </w:rPr>
        <w:t>indiretamente,</w:t>
      </w:r>
      <w:r>
        <w:rPr>
          <w:spacing w:val="18"/>
          <w:sz w:val="20"/>
        </w:rPr>
        <w:t> </w:t>
      </w:r>
      <w:r>
        <w:rPr>
          <w:sz w:val="20"/>
        </w:rPr>
        <w:t>informado</w:t>
      </w:r>
      <w:r>
        <w:rPr>
          <w:spacing w:val="18"/>
          <w:sz w:val="20"/>
        </w:rPr>
        <w:t> </w:t>
      </w:r>
      <w:r>
        <w:rPr>
          <w:sz w:val="20"/>
        </w:rPr>
        <w:t>a,</w:t>
      </w:r>
      <w:r>
        <w:rPr>
          <w:spacing w:val="18"/>
          <w:sz w:val="20"/>
        </w:rPr>
        <w:t> </w:t>
      </w:r>
      <w:r>
        <w:rPr>
          <w:sz w:val="20"/>
        </w:rPr>
        <w:t>discutido</w:t>
      </w:r>
      <w:r>
        <w:rPr>
          <w:spacing w:val="18"/>
          <w:sz w:val="20"/>
        </w:rPr>
        <w:t> </w:t>
      </w:r>
      <w:r>
        <w:rPr>
          <w:sz w:val="20"/>
        </w:rPr>
        <w:t>com</w:t>
      </w:r>
      <w:r>
        <w:rPr>
          <w:spacing w:val="18"/>
          <w:sz w:val="20"/>
        </w:rPr>
        <w:t> </w:t>
      </w:r>
      <w:r>
        <w:rPr>
          <w:sz w:val="20"/>
        </w:rPr>
        <w:t>ou</w:t>
      </w:r>
      <w:r>
        <w:rPr>
          <w:spacing w:val="18"/>
          <w:sz w:val="20"/>
        </w:rPr>
        <w:t> </w:t>
      </w:r>
      <w:r>
        <w:rPr>
          <w:sz w:val="20"/>
        </w:rPr>
        <w:t>recebido</w:t>
      </w:r>
      <w:r>
        <w:rPr>
          <w:spacing w:val="18"/>
          <w:sz w:val="20"/>
        </w:rPr>
        <w:t> </w:t>
      </w:r>
      <w:r>
        <w:rPr>
          <w:sz w:val="20"/>
        </w:rPr>
        <w:t>da</w:t>
      </w:r>
      <w:r>
        <w:rPr>
          <w:spacing w:val="18"/>
          <w:sz w:val="20"/>
        </w:rPr>
        <w:t> </w:t>
      </w:r>
      <w:r>
        <w:rPr>
          <w:sz w:val="20"/>
        </w:rPr>
        <w:t>UERJ</w:t>
      </w:r>
      <w:r>
        <w:rPr>
          <w:spacing w:val="18"/>
          <w:sz w:val="20"/>
        </w:rPr>
        <w:t> </w:t>
      </w:r>
      <w:r>
        <w:rPr>
          <w:sz w:val="20"/>
        </w:rPr>
        <w:t>antes</w:t>
      </w:r>
      <w:r>
        <w:rPr>
          <w:spacing w:val="18"/>
          <w:sz w:val="20"/>
        </w:rPr>
        <w:t> </w:t>
      </w:r>
      <w:r>
        <w:rPr>
          <w:sz w:val="20"/>
        </w:rPr>
        <w:t>da</w:t>
      </w:r>
      <w:r>
        <w:rPr>
          <w:spacing w:val="18"/>
          <w:sz w:val="20"/>
        </w:rPr>
        <w:t> </w:t>
      </w:r>
      <w:r>
        <w:rPr>
          <w:sz w:val="20"/>
        </w:rPr>
        <w:t>abertura</w:t>
      </w:r>
      <w:r>
        <w:rPr>
          <w:spacing w:val="18"/>
          <w:sz w:val="20"/>
        </w:rPr>
        <w:t> </w:t>
      </w:r>
      <w:r>
        <w:rPr>
          <w:sz w:val="20"/>
        </w:rPr>
        <w:t>oficial</w:t>
      </w:r>
      <w:r>
        <w:rPr>
          <w:spacing w:val="18"/>
          <w:sz w:val="20"/>
        </w:rPr>
        <w:t> </w:t>
      </w:r>
      <w:r>
        <w:rPr>
          <w:sz w:val="20"/>
        </w:rPr>
        <w:t>das propostas e;</w:t>
      </w:r>
    </w:p>
    <w:p>
      <w:pPr>
        <w:pStyle w:val="ListParagraph"/>
        <w:numPr>
          <w:ilvl w:val="0"/>
          <w:numId w:val="62"/>
        </w:numPr>
        <w:tabs>
          <w:tab w:pos="874" w:val="left" w:leader="none"/>
        </w:tabs>
        <w:spacing w:line="240" w:lineRule="auto" w:before="107" w:after="0"/>
        <w:ind w:left="874" w:right="0" w:hanging="200"/>
        <w:jc w:val="left"/>
        <w:rPr>
          <w:sz w:val="20"/>
        </w:rPr>
      </w:pPr>
      <w:r>
        <w:rPr>
          <w:sz w:val="20"/>
        </w:rPr>
        <w:t>Que</w:t>
      </w:r>
      <w:r>
        <w:rPr>
          <w:spacing w:val="-1"/>
          <w:sz w:val="20"/>
        </w:rPr>
        <w:t> </w:t>
      </w:r>
      <w:r>
        <w:rPr>
          <w:sz w:val="20"/>
        </w:rPr>
        <w:t>está</w:t>
      </w:r>
      <w:r>
        <w:rPr>
          <w:spacing w:val="-1"/>
          <w:sz w:val="20"/>
        </w:rPr>
        <w:t> </w:t>
      </w:r>
      <w:r>
        <w:rPr>
          <w:sz w:val="20"/>
        </w:rPr>
        <w:t>plenamente</w:t>
      </w:r>
      <w:r>
        <w:rPr>
          <w:spacing w:val="-1"/>
          <w:sz w:val="20"/>
        </w:rPr>
        <w:t> </w:t>
      </w:r>
      <w:r>
        <w:rPr>
          <w:sz w:val="20"/>
        </w:rPr>
        <w:t>ciente</w:t>
      </w:r>
      <w:r>
        <w:rPr>
          <w:spacing w:val="-1"/>
          <w:sz w:val="20"/>
        </w:rPr>
        <w:t> </w:t>
      </w:r>
      <w:r>
        <w:rPr>
          <w:sz w:val="20"/>
        </w:rPr>
        <w:t>do</w:t>
      </w:r>
      <w:r>
        <w:rPr>
          <w:spacing w:val="-1"/>
          <w:sz w:val="20"/>
        </w:rPr>
        <w:t> </w:t>
      </w:r>
      <w:r>
        <w:rPr>
          <w:sz w:val="20"/>
        </w:rPr>
        <w:t>teor</w:t>
      </w:r>
      <w:r>
        <w:rPr>
          <w:spacing w:val="-1"/>
          <w:sz w:val="20"/>
        </w:rPr>
        <w:t> </w:t>
      </w:r>
      <w:r>
        <w:rPr>
          <w:sz w:val="20"/>
        </w:rPr>
        <w:t>e</w:t>
      </w:r>
      <w:r>
        <w:rPr>
          <w:spacing w:val="-1"/>
          <w:sz w:val="20"/>
        </w:rPr>
        <w:t> </w:t>
      </w:r>
      <w:r>
        <w:rPr>
          <w:sz w:val="20"/>
        </w:rPr>
        <w:t>da</w:t>
      </w:r>
      <w:r>
        <w:rPr>
          <w:spacing w:val="-1"/>
          <w:sz w:val="20"/>
        </w:rPr>
        <w:t> </w:t>
      </w:r>
      <w:r>
        <w:rPr>
          <w:sz w:val="20"/>
        </w:rPr>
        <w:t>extensão</w:t>
      </w:r>
      <w:r>
        <w:rPr>
          <w:spacing w:val="-1"/>
          <w:sz w:val="20"/>
        </w:rPr>
        <w:t> </w:t>
      </w:r>
      <w:r>
        <w:rPr>
          <w:sz w:val="20"/>
        </w:rPr>
        <w:t>desta</w:t>
      </w:r>
      <w:r>
        <w:rPr>
          <w:spacing w:val="-1"/>
          <w:sz w:val="20"/>
        </w:rPr>
        <w:t> </w:t>
      </w:r>
      <w:r>
        <w:rPr>
          <w:sz w:val="20"/>
        </w:rPr>
        <w:t>declaração</w:t>
      </w:r>
      <w:r>
        <w:rPr>
          <w:spacing w:val="-1"/>
          <w:sz w:val="20"/>
        </w:rPr>
        <w:t> </w:t>
      </w:r>
      <w:r>
        <w:rPr>
          <w:sz w:val="20"/>
        </w:rPr>
        <w:t>e</w:t>
      </w:r>
      <w:r>
        <w:rPr>
          <w:spacing w:val="-1"/>
          <w:sz w:val="20"/>
        </w:rPr>
        <w:t> </w:t>
      </w:r>
      <w:r>
        <w:rPr>
          <w:sz w:val="20"/>
        </w:rPr>
        <w:t>que</w:t>
      </w:r>
      <w:r>
        <w:rPr>
          <w:spacing w:val="-1"/>
          <w:sz w:val="20"/>
        </w:rPr>
        <w:t> </w:t>
      </w:r>
      <w:r>
        <w:rPr>
          <w:sz w:val="20"/>
        </w:rPr>
        <w:t>detém</w:t>
      </w:r>
      <w:r>
        <w:rPr>
          <w:spacing w:val="-1"/>
          <w:sz w:val="20"/>
        </w:rPr>
        <w:t> </w:t>
      </w:r>
      <w:r>
        <w:rPr>
          <w:sz w:val="20"/>
        </w:rPr>
        <w:t>plenos</w:t>
      </w:r>
      <w:r>
        <w:rPr>
          <w:spacing w:val="-1"/>
          <w:sz w:val="20"/>
        </w:rPr>
        <w:t> </w:t>
      </w:r>
      <w:r>
        <w:rPr>
          <w:sz w:val="20"/>
        </w:rPr>
        <w:t>poderes</w:t>
      </w:r>
      <w:r>
        <w:rPr>
          <w:spacing w:val="-1"/>
          <w:sz w:val="20"/>
        </w:rPr>
        <w:t> </w:t>
      </w:r>
      <w:r>
        <w:rPr>
          <w:sz w:val="20"/>
        </w:rPr>
        <w:t>e</w:t>
      </w:r>
      <w:r>
        <w:rPr>
          <w:spacing w:val="-1"/>
          <w:sz w:val="20"/>
        </w:rPr>
        <w:t> </w:t>
      </w:r>
      <w:r>
        <w:rPr>
          <w:sz w:val="20"/>
        </w:rPr>
        <w:t>informações</w:t>
      </w:r>
      <w:r>
        <w:rPr>
          <w:spacing w:val="-1"/>
          <w:sz w:val="20"/>
        </w:rPr>
        <w:t> </w:t>
      </w:r>
      <w:r>
        <w:rPr>
          <w:sz w:val="20"/>
        </w:rPr>
        <w:t>para</w:t>
      </w:r>
      <w:r>
        <w:rPr>
          <w:spacing w:val="-1"/>
          <w:sz w:val="20"/>
        </w:rPr>
        <w:t> </w:t>
      </w:r>
      <w:r>
        <w:rPr>
          <w:sz w:val="20"/>
        </w:rPr>
        <w:t>firmá-</w:t>
      </w:r>
      <w:r>
        <w:rPr>
          <w:spacing w:val="-5"/>
          <w:sz w:val="20"/>
        </w:rPr>
        <w:t>la.</w:t>
      </w:r>
    </w:p>
    <w:p>
      <w:pPr>
        <w:pStyle w:val="ListParagraph"/>
        <w:spacing w:after="0" w:line="240" w:lineRule="auto"/>
        <w:jc w:val="left"/>
        <w:rPr>
          <w:sz w:val="20"/>
        </w:rPr>
        <w:sectPr>
          <w:pgSz w:w="15840" w:h="24480"/>
          <w:pgMar w:top="520" w:bottom="280" w:left="360" w:right="360"/>
        </w:sectPr>
      </w:pPr>
    </w:p>
    <w:p>
      <w:pPr>
        <w:pStyle w:val="BodyText"/>
        <w:spacing w:before="63"/>
        <w:ind w:left="5219"/>
      </w:pPr>
      <w:r>
        <w:rPr>
          <w:spacing w:val="-2"/>
        </w:rPr>
        <w:t>ENTIDADE</w:t>
      </w:r>
    </w:p>
    <w:p>
      <w:pPr>
        <w:pStyle w:val="BodyText"/>
        <w:spacing w:line="312" w:lineRule="auto" w:before="145"/>
        <w:ind w:left="974" w:right="61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17"/>
      </w:pPr>
    </w:p>
    <w:p>
      <w:pPr>
        <w:pStyle w:val="Heading1"/>
        <w:spacing w:before="1"/>
        <w:ind w:left="0" w:right="118"/>
        <w:jc w:val="center"/>
      </w:pPr>
      <w:r>
        <w:rPr>
          <w:u w:val="single"/>
        </w:rPr>
        <w:t>ANEXO</w:t>
      </w:r>
      <w:r>
        <w:rPr>
          <w:spacing w:val="-1"/>
          <w:u w:val="single"/>
        </w:rPr>
        <w:t> </w:t>
      </w:r>
      <w:r>
        <w:rPr>
          <w:u w:val="single"/>
        </w:rPr>
        <w:t>X</w:t>
      </w:r>
      <w:r>
        <w:rPr>
          <w:spacing w:val="-1"/>
          <w:u w:val="single"/>
        </w:rPr>
        <w:t> </w:t>
      </w:r>
      <w:r>
        <w:rPr>
          <w:u w:val="single"/>
        </w:rPr>
        <w:t>-</w:t>
      </w:r>
      <w:r>
        <w:rPr>
          <w:spacing w:val="-1"/>
          <w:u w:val="single"/>
        </w:rPr>
        <w:t> </w:t>
      </w:r>
      <w:r>
        <w:rPr>
          <w:u w:val="single"/>
        </w:rPr>
        <w:t>DECLARAÇÃO</w:t>
      </w:r>
      <w:r>
        <w:rPr>
          <w:spacing w:val="-1"/>
          <w:u w:val="single"/>
        </w:rPr>
        <w:t> </w:t>
      </w:r>
      <w:r>
        <w:rPr>
          <w:u w:val="single"/>
        </w:rPr>
        <w:t>DE</w:t>
      </w:r>
      <w:r>
        <w:rPr>
          <w:spacing w:val="-1"/>
          <w:u w:val="single"/>
        </w:rPr>
        <w:t> </w:t>
      </w:r>
      <w:r>
        <w:rPr>
          <w:u w:val="single"/>
        </w:rPr>
        <w:t>INEXISTÊNCIA</w:t>
      </w:r>
      <w:r>
        <w:rPr>
          <w:spacing w:val="-12"/>
          <w:u w:val="single"/>
        </w:rPr>
        <w:t> </w:t>
      </w:r>
      <w:r>
        <w:rPr>
          <w:u w:val="single"/>
        </w:rPr>
        <w:t>DE</w:t>
      </w:r>
      <w:r>
        <w:rPr>
          <w:spacing w:val="-1"/>
          <w:u w:val="single"/>
        </w:rPr>
        <w:t> </w:t>
      </w:r>
      <w:r>
        <w:rPr>
          <w:spacing w:val="-2"/>
          <w:u w:val="single"/>
        </w:rPr>
        <w:t>PENALIDADE</w:t>
      </w:r>
    </w:p>
    <w:p>
      <w:pPr>
        <w:pStyle w:val="BodyText"/>
        <w:spacing w:before="184"/>
        <w:rPr>
          <w:b/>
        </w:rPr>
      </w:pPr>
    </w:p>
    <w:p>
      <w:pPr>
        <w:pStyle w:val="BodyText"/>
        <w:spacing w:before="1"/>
        <w:ind w:right="148"/>
        <w:jc w:val="center"/>
      </w:pPr>
      <w:r>
        <w:rPr>
          <w:spacing w:val="-52"/>
          <w:u w:val="single"/>
        </w:rPr>
        <w:t> </w:t>
      </w: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r>
        <w:rPr>
          <w:spacing w:val="-2"/>
        </w:rPr>
        <w:t>)</w:t>
      </w:r>
    </w:p>
    <w:p>
      <w:pPr>
        <w:pStyle w:val="BodyText"/>
        <w:spacing w:before="49"/>
      </w:pPr>
    </w:p>
    <w:p>
      <w:pPr>
        <w:pStyle w:val="BodyText"/>
        <w:spacing w:before="1"/>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143/2025:</w:t>
      </w:r>
    </w:p>
    <w:p>
      <w:pPr>
        <w:pStyle w:val="BodyText"/>
        <w:rPr>
          <w:b/>
        </w:rPr>
      </w:pPr>
    </w:p>
    <w:p>
      <w:pPr>
        <w:pStyle w:val="BodyText"/>
        <w:spacing w:before="60"/>
        <w:rPr>
          <w:b/>
        </w:rPr>
      </w:pPr>
    </w:p>
    <w:p>
      <w:pPr>
        <w:pStyle w:val="BodyText"/>
        <w:spacing w:line="312" w:lineRule="auto"/>
        <w:ind w:left="539" w:right="613"/>
        <w:jc w:val="both"/>
      </w:pPr>
      <w:r>
        <w:rPr/>
        <w:t>(Entidade), inscrita no CNPJ sob o nº , sediada na (endereço completo) , neste ato representada pelo seu representante legal, o(a) Sr.(a) , inscrito(a) no CPF sob o nº , portador da cédula de identidade nº , expedida por , </w:t>
      </w:r>
      <w:r>
        <w:rPr>
          <w:b/>
        </w:rPr>
        <w:t>DECLARA</w:t>
      </w:r>
      <w:r>
        <w:rPr/>
        <w:t>, sob as penas da lei, que não foram aplicadas penalidades de suspensão temporária da participação em licitação, impedimento</w:t>
      </w:r>
      <w:r>
        <w:rPr>
          <w:spacing w:val="-2"/>
        </w:rPr>
        <w:t> </w:t>
      </w:r>
      <w:r>
        <w:rPr/>
        <w:t>de</w:t>
      </w:r>
      <w:r>
        <w:rPr>
          <w:spacing w:val="-2"/>
        </w:rPr>
        <w:t> </w:t>
      </w:r>
      <w:r>
        <w:rPr/>
        <w:t>contratar</w:t>
      </w:r>
      <w:r>
        <w:rPr>
          <w:spacing w:val="-2"/>
        </w:rPr>
        <w:t> </w:t>
      </w:r>
      <w:r>
        <w:rPr/>
        <w:t>ou</w:t>
      </w:r>
      <w:r>
        <w:rPr>
          <w:spacing w:val="-2"/>
        </w:rPr>
        <w:t> </w:t>
      </w:r>
      <w:r>
        <w:rPr/>
        <w:t>declaração</w:t>
      </w:r>
      <w:r>
        <w:rPr>
          <w:spacing w:val="-2"/>
        </w:rPr>
        <w:t> </w:t>
      </w:r>
      <w:r>
        <w:rPr/>
        <w:t>de</w:t>
      </w:r>
      <w:r>
        <w:rPr>
          <w:spacing w:val="-2"/>
        </w:rPr>
        <w:t> </w:t>
      </w:r>
      <w:r>
        <w:rPr/>
        <w:t>inidoneidade</w:t>
      </w:r>
      <w:r>
        <w:rPr>
          <w:spacing w:val="-2"/>
        </w:rPr>
        <w:t> </w:t>
      </w:r>
      <w:r>
        <w:rPr/>
        <w:t>para</w:t>
      </w:r>
      <w:r>
        <w:rPr>
          <w:spacing w:val="-2"/>
        </w:rPr>
        <w:t> </w:t>
      </w:r>
      <w:r>
        <w:rPr/>
        <w:t>licitar</w:t>
      </w:r>
      <w:r>
        <w:rPr>
          <w:spacing w:val="-2"/>
        </w:rPr>
        <w:t> </w:t>
      </w:r>
      <w:r>
        <w:rPr/>
        <w:t>e</w:t>
      </w:r>
      <w:r>
        <w:rPr>
          <w:spacing w:val="-2"/>
        </w:rPr>
        <w:t> </w:t>
      </w:r>
      <w:r>
        <w:rPr/>
        <w:t>contratar</w:t>
      </w:r>
      <w:r>
        <w:rPr>
          <w:spacing w:val="-2"/>
        </w:rPr>
        <w:t> </w:t>
      </w:r>
      <w:r>
        <w:rPr/>
        <w:t>por</w:t>
      </w:r>
      <w:r>
        <w:rPr>
          <w:spacing w:val="-2"/>
        </w:rPr>
        <w:t> </w:t>
      </w:r>
      <w:r>
        <w:rPr/>
        <w:t>qualquer</w:t>
      </w:r>
      <w:r>
        <w:rPr>
          <w:spacing w:val="-2"/>
        </w:rPr>
        <w:t> </w:t>
      </w:r>
      <w:r>
        <w:rPr/>
        <w:t>Ente</w:t>
      </w:r>
      <w:r>
        <w:rPr>
          <w:spacing w:val="-2"/>
        </w:rPr>
        <w:t> </w:t>
      </w:r>
      <w:r>
        <w:rPr/>
        <w:t>ou</w:t>
      </w:r>
      <w:r>
        <w:rPr>
          <w:spacing w:val="-2"/>
        </w:rPr>
        <w:t> </w:t>
      </w:r>
      <w:r>
        <w:rPr/>
        <w:t>Entidade</w:t>
      </w:r>
      <w:r>
        <w:rPr>
          <w:spacing w:val="-2"/>
        </w:rPr>
        <w:t> </w:t>
      </w:r>
      <w:r>
        <w:rPr/>
        <w:t>da</w:t>
      </w:r>
      <w:r>
        <w:rPr>
          <w:spacing w:val="-13"/>
        </w:rPr>
        <w:t> </w:t>
      </w:r>
      <w:r>
        <w:rPr/>
        <w:t>Administração</w:t>
      </w:r>
      <w:r>
        <w:rPr>
          <w:spacing w:val="-2"/>
        </w:rPr>
        <w:t> </w:t>
      </w:r>
      <w:r>
        <w:rPr/>
        <w:t>Federal,</w:t>
      </w:r>
      <w:r>
        <w:rPr>
          <w:spacing w:val="-2"/>
        </w:rPr>
        <w:t> </w:t>
      </w:r>
      <w:r>
        <w:rPr/>
        <w:t>Estadual,</w:t>
      </w:r>
      <w:r>
        <w:rPr>
          <w:spacing w:val="-2"/>
        </w:rPr>
        <w:t> </w:t>
      </w:r>
      <w:r>
        <w:rPr/>
        <w:t>Distrital</w:t>
      </w:r>
      <w:r>
        <w:rPr>
          <w:spacing w:val="-2"/>
        </w:rPr>
        <w:t> </w:t>
      </w:r>
      <w:r>
        <w:rPr/>
        <w:t>e</w:t>
      </w:r>
      <w:r>
        <w:rPr>
          <w:spacing w:val="-2"/>
        </w:rPr>
        <w:t> </w:t>
      </w:r>
      <w:r>
        <w:rPr/>
        <w:t>Municipal</w:t>
      </w:r>
      <w:r>
        <w:rPr>
          <w:spacing w:val="-2"/>
        </w:rPr>
        <w:t> </w:t>
      </w:r>
      <w:r>
        <w:rPr/>
        <w:t>cujos efeitos ainda vigorem.</w:t>
      </w:r>
    </w:p>
    <w:p>
      <w:pPr>
        <w:pStyle w:val="BodyText"/>
      </w:pPr>
    </w:p>
    <w:p>
      <w:pPr>
        <w:pStyle w:val="BodyText"/>
      </w:pPr>
    </w:p>
    <w:p>
      <w:pPr>
        <w:pStyle w:val="BodyText"/>
      </w:pPr>
    </w:p>
    <w:p>
      <w:pPr>
        <w:pStyle w:val="BodyText"/>
      </w:pPr>
    </w:p>
    <w:p>
      <w:pPr>
        <w:pStyle w:val="BodyText"/>
        <w:spacing w:before="84"/>
      </w:pPr>
    </w:p>
    <w:p>
      <w:pPr>
        <w:pStyle w:val="BodyText"/>
        <w:ind w:left="5219"/>
      </w:pPr>
      <w:r>
        <w:rPr>
          <w:spacing w:val="-2"/>
        </w:rPr>
        <w:t>ENTIDADE</w:t>
      </w:r>
    </w:p>
    <w:p>
      <w:pPr>
        <w:pStyle w:val="BodyText"/>
        <w:spacing w:line="312" w:lineRule="auto" w:before="145"/>
        <w:ind w:left="974" w:right="61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spacing w:after="0" w:line="312" w:lineRule="auto"/>
        <w:sectPr>
          <w:pgSz w:w="15840" w:h="24480"/>
          <w:pgMar w:top="1220" w:bottom="280" w:left="360" w:right="360"/>
        </w:sectPr>
      </w:pPr>
    </w:p>
    <w:p>
      <w:pPr>
        <w:pStyle w:val="Heading1"/>
        <w:spacing w:before="78"/>
        <w:ind w:left="0" w:right="133"/>
        <w:jc w:val="center"/>
      </w:pPr>
      <w:r>
        <w:rPr>
          <w:u w:val="single"/>
        </w:rPr>
        <w:t>ANEXO</w:t>
      </w:r>
      <w:r>
        <w:rPr>
          <w:spacing w:val="-13"/>
          <w:u w:val="single"/>
        </w:rPr>
        <w:t> </w:t>
      </w:r>
      <w:r>
        <w:rPr>
          <w:u w:val="single"/>
        </w:rPr>
        <w:t>XI</w:t>
      </w:r>
      <w:r>
        <w:rPr>
          <w:spacing w:val="-6"/>
          <w:u w:val="single"/>
        </w:rPr>
        <w:t> </w:t>
      </w:r>
      <w:r>
        <w:rPr>
          <w:u w:val="single"/>
        </w:rPr>
        <w:t>-</w:t>
      </w:r>
      <w:r>
        <w:rPr>
          <w:spacing w:val="-5"/>
          <w:u w:val="single"/>
        </w:rPr>
        <w:t> </w:t>
      </w:r>
      <w:r>
        <w:rPr>
          <w:u w:val="single"/>
        </w:rPr>
        <w:t>DECLARAÇ</w:t>
      </w:r>
      <w:r>
        <w:rPr>
          <w:spacing w:val="-20"/>
          <w:u w:val="single"/>
        </w:rPr>
        <w:t> </w:t>
      </w:r>
      <w:r>
        <w:rPr>
          <w:u w:val="single"/>
        </w:rPr>
        <w:t>ÃO</w:t>
      </w:r>
      <w:r>
        <w:rPr>
          <w:spacing w:val="-6"/>
          <w:u w:val="single"/>
        </w:rPr>
        <w:t> </w:t>
      </w:r>
      <w:r>
        <w:rPr>
          <w:u w:val="single"/>
        </w:rPr>
        <w:t>DE</w:t>
      </w:r>
      <w:r>
        <w:rPr>
          <w:spacing w:val="-6"/>
          <w:u w:val="single"/>
        </w:rPr>
        <w:t> </w:t>
      </w:r>
      <w:r>
        <w:rPr>
          <w:u w:val="single"/>
        </w:rPr>
        <w:t>REPRESENTANTE</w:t>
      </w:r>
      <w:r>
        <w:rPr>
          <w:spacing w:val="-6"/>
          <w:u w:val="single"/>
        </w:rPr>
        <w:t> </w:t>
      </w:r>
      <w:r>
        <w:rPr>
          <w:u w:val="single"/>
        </w:rPr>
        <w:t>LEGAL</w:t>
      </w:r>
      <w:r>
        <w:rPr>
          <w:spacing w:val="-13"/>
          <w:u w:val="single"/>
        </w:rPr>
        <w:t> </w:t>
      </w:r>
      <w:r>
        <w:rPr>
          <w:u w:val="single"/>
        </w:rPr>
        <w:t>E</w:t>
      </w:r>
      <w:r>
        <w:rPr>
          <w:spacing w:val="-6"/>
          <w:u w:val="single"/>
        </w:rPr>
        <w:t> </w:t>
      </w:r>
      <w:r>
        <w:rPr>
          <w:u w:val="single"/>
        </w:rPr>
        <w:t>DADOS</w:t>
      </w:r>
      <w:r>
        <w:rPr>
          <w:spacing w:val="-5"/>
          <w:u w:val="single"/>
        </w:rPr>
        <w:t> </w:t>
      </w:r>
      <w:r>
        <w:rPr>
          <w:spacing w:val="-2"/>
          <w:u w:val="single"/>
        </w:rPr>
        <w:t>BANCÁRIOS</w:t>
      </w:r>
    </w:p>
    <w:p>
      <w:pPr>
        <w:pStyle w:val="BodyText"/>
        <w:spacing w:before="185"/>
        <w:rPr>
          <w:b/>
        </w:rPr>
      </w:pPr>
    </w:p>
    <w:p>
      <w:pPr>
        <w:pStyle w:val="BodyText"/>
        <w:ind w:right="148"/>
        <w:jc w:val="center"/>
      </w:pPr>
      <w:r>
        <w:rPr>
          <w:spacing w:val="-52"/>
          <w:u w:val="single"/>
        </w:rPr>
        <w:t> </w:t>
      </w:r>
      <w:r>
        <w:rPr/>
        <w:t>(</w:t>
      </w:r>
      <w:r>
        <w:rPr>
          <w:u w:val="single"/>
        </w:rPr>
        <w:t>EM</w:t>
      </w:r>
      <w:r>
        <w:rPr>
          <w:spacing w:val="-9"/>
          <w:u w:val="single"/>
        </w:rPr>
        <w:t> </w:t>
      </w:r>
      <w:r>
        <w:rPr>
          <w:u w:val="single"/>
        </w:rPr>
        <w:t>PAPEL</w:t>
      </w:r>
      <w:r>
        <w:rPr>
          <w:spacing w:val="-12"/>
          <w:u w:val="single"/>
        </w:rPr>
        <w:t> </w:t>
      </w:r>
      <w:r>
        <w:rPr>
          <w:u w:val="single"/>
        </w:rPr>
        <w:t>TIMBRADO</w:t>
      </w:r>
      <w:r>
        <w:rPr>
          <w:spacing w:val="-4"/>
          <w:u w:val="single"/>
        </w:rPr>
        <w:t> </w:t>
      </w:r>
      <w:r>
        <w:rPr>
          <w:u w:val="single"/>
        </w:rPr>
        <w:t>DO</w:t>
      </w:r>
      <w:r>
        <w:rPr>
          <w:spacing w:val="-4"/>
          <w:u w:val="single"/>
        </w:rPr>
        <w:t> </w:t>
      </w:r>
      <w:r>
        <w:rPr>
          <w:u w:val="single"/>
        </w:rPr>
        <w:t>LICITANTE</w:t>
      </w:r>
      <w:r>
        <w:rPr/>
        <w:t>,</w:t>
      </w:r>
      <w:r>
        <w:rPr>
          <w:spacing w:val="-6"/>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4"/>
          <w:u w:val="single"/>
        </w:rPr>
        <w:t> </w:t>
      </w:r>
      <w:r>
        <w:rPr>
          <w:u w:val="single"/>
        </w:rPr>
        <w:t>CARIMBO</w:t>
      </w:r>
      <w:r>
        <w:rPr>
          <w:spacing w:val="-4"/>
          <w:u w:val="single"/>
        </w:rPr>
        <w:t> </w:t>
      </w:r>
      <w:r>
        <w:rPr>
          <w:u w:val="single"/>
        </w:rPr>
        <w:t>COM</w:t>
      </w:r>
      <w:r>
        <w:rPr>
          <w:spacing w:val="-4"/>
          <w:u w:val="single"/>
        </w:rPr>
        <w:t> </w:t>
      </w:r>
      <w:r>
        <w:rPr>
          <w:spacing w:val="-2"/>
          <w:u w:val="single"/>
        </w:rPr>
        <w:t>CNPJ</w:t>
      </w:r>
      <w:r>
        <w:rPr>
          <w:spacing w:val="-2"/>
        </w:rPr>
        <w:t>)</w:t>
      </w:r>
    </w:p>
    <w:p>
      <w:pPr>
        <w:pStyle w:val="BodyText"/>
        <w:spacing w:before="50"/>
      </w:pPr>
    </w:p>
    <w:p>
      <w:pPr>
        <w:pStyle w:val="BodyText"/>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143/2025:</w:t>
      </w:r>
    </w:p>
    <w:p>
      <w:pPr>
        <w:pStyle w:val="BodyText"/>
        <w:rPr>
          <w:b/>
        </w:rPr>
      </w:pPr>
    </w:p>
    <w:p>
      <w:pPr>
        <w:pStyle w:val="BodyText"/>
        <w:spacing w:before="60"/>
        <w:rPr>
          <w:b/>
        </w:rPr>
      </w:pPr>
    </w:p>
    <w:p>
      <w:pPr>
        <w:pStyle w:val="BodyText"/>
        <w:spacing w:line="312" w:lineRule="auto"/>
        <w:ind w:left="539" w:right="613"/>
      </w:pPr>
      <w:r>
        <w:rPr/>
        <w:t>(Entidade), inscrita no CNPJ sob o nº , sediada na (endereço completo) . Na hipótese de nossa empresa vir a assinar CONTRATO com a UERJ, o(s) representantes legal(is) para será(ão) o(s) Sr.(s) , (função): ; CPF: ; Identidade: , (órgão emissor).</w:t>
      </w:r>
    </w:p>
    <w:p>
      <w:pPr>
        <w:pStyle w:val="BodyText"/>
      </w:pPr>
    </w:p>
    <w:p>
      <w:pPr>
        <w:pStyle w:val="BodyText"/>
      </w:pPr>
    </w:p>
    <w:p>
      <w:pPr>
        <w:pStyle w:val="BodyText"/>
        <w:spacing w:before="182"/>
      </w:pPr>
    </w:p>
    <w:p>
      <w:pPr>
        <w:pStyle w:val="Heading2"/>
        <w:ind w:left="539" w:firstLine="0"/>
      </w:pPr>
      <w:r>
        <w:rPr/>
        <w:t>Dados</w:t>
      </w:r>
      <w:r>
        <w:rPr>
          <w:spacing w:val="-1"/>
        </w:rPr>
        <w:t> </w:t>
      </w:r>
      <w:r>
        <w:rPr/>
        <w:t>da</w:t>
      </w:r>
      <w:r>
        <w:rPr>
          <w:spacing w:val="-1"/>
        </w:rPr>
        <w:t> </w:t>
      </w:r>
      <w:r>
        <w:rPr>
          <w:spacing w:val="-2"/>
        </w:rPr>
        <w:t>Empresa:</w:t>
      </w:r>
    </w:p>
    <w:p>
      <w:pPr>
        <w:pStyle w:val="BodyText"/>
        <w:spacing w:before="215"/>
        <w:rPr>
          <w:b/>
        </w:rPr>
      </w:pPr>
    </w:p>
    <w:p>
      <w:pPr>
        <w:pStyle w:val="BodyText"/>
        <w:ind w:left="539"/>
      </w:pPr>
      <w:r>
        <w:rPr/>
        <w:t>Razão</w:t>
      </w:r>
      <w:r>
        <w:rPr>
          <w:spacing w:val="-1"/>
        </w:rPr>
        <w:t> </w:t>
      </w:r>
      <w:r>
        <w:rPr/>
        <w:t>Social:</w:t>
      </w:r>
      <w:r>
        <w:rPr>
          <w:spacing w:val="-1"/>
        </w:rPr>
        <w:t> </w:t>
      </w:r>
      <w:r>
        <w:rPr>
          <w:spacing w:val="-10"/>
        </w:rPr>
        <w:t>.</w:t>
      </w:r>
    </w:p>
    <w:p>
      <w:pPr>
        <w:pStyle w:val="BodyText"/>
        <w:spacing w:before="145"/>
        <w:ind w:left="53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312" w:lineRule="auto" w:before="145"/>
        <w:ind w:left="539" w:right="796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77"/>
        <w:ind w:left="53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53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pPr>
    </w:p>
    <w:p>
      <w:pPr>
        <w:pStyle w:val="BodyText"/>
      </w:pPr>
    </w:p>
    <w:p>
      <w:pPr>
        <w:pStyle w:val="BodyText"/>
      </w:pPr>
    </w:p>
    <w:p>
      <w:pPr>
        <w:pStyle w:val="BodyText"/>
        <w:spacing w:before="5"/>
      </w:pPr>
    </w:p>
    <w:p>
      <w:pPr>
        <w:pStyle w:val="BodyText"/>
        <w:spacing w:before="1"/>
        <w:ind w:left="5219"/>
      </w:pPr>
      <w:r>
        <w:rPr>
          <w:spacing w:val="-2"/>
        </w:rPr>
        <w:t>ENTIDADE</w:t>
      </w:r>
    </w:p>
    <w:p>
      <w:pPr>
        <w:pStyle w:val="BodyText"/>
        <w:spacing w:line="312" w:lineRule="auto" w:before="145"/>
        <w:ind w:left="959" w:right="61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17"/>
      </w:pPr>
    </w:p>
    <w:p>
      <w:pPr>
        <w:pStyle w:val="Heading1"/>
        <w:ind w:left="14"/>
        <w:jc w:val="center"/>
      </w:pPr>
      <w:r>
        <w:rPr>
          <w:u w:val="single"/>
        </w:rPr>
        <w:t>ANEXO</w:t>
      </w:r>
      <w:r>
        <w:rPr>
          <w:spacing w:val="-7"/>
          <w:u w:val="single"/>
        </w:rPr>
        <w:t> </w:t>
      </w:r>
      <w:r>
        <w:rPr>
          <w:u w:val="single"/>
        </w:rPr>
        <w:t>XII</w:t>
      </w:r>
      <w:r>
        <w:rPr>
          <w:spacing w:val="-4"/>
          <w:u w:val="single"/>
        </w:rPr>
        <w:t> </w:t>
      </w:r>
      <w:r>
        <w:rPr>
          <w:u w:val="single"/>
        </w:rPr>
        <w:t>-</w:t>
      </w:r>
      <w:r>
        <w:rPr>
          <w:spacing w:val="-3"/>
          <w:u w:val="single"/>
        </w:rPr>
        <w:t> </w:t>
      </w:r>
      <w:r>
        <w:rPr>
          <w:u w:val="single"/>
        </w:rPr>
        <w:t>MINUTA</w:t>
      </w:r>
      <w:r>
        <w:rPr>
          <w:spacing w:val="-12"/>
          <w:u w:val="single"/>
        </w:rPr>
        <w:t> </w:t>
      </w:r>
      <w:r>
        <w:rPr>
          <w:u w:val="single"/>
        </w:rPr>
        <w:t>DE</w:t>
      </w:r>
      <w:r>
        <w:rPr>
          <w:spacing w:val="-4"/>
          <w:u w:val="single"/>
        </w:rPr>
        <w:t> </w:t>
      </w:r>
      <w:r>
        <w:rPr>
          <w:spacing w:val="-2"/>
          <w:u w:val="single"/>
        </w:rPr>
        <w:t>COMODATO</w:t>
      </w:r>
    </w:p>
    <w:p>
      <w:pPr>
        <w:pStyle w:val="BodyText"/>
        <w:rPr>
          <w:b/>
        </w:rPr>
      </w:pPr>
    </w:p>
    <w:p>
      <w:pPr>
        <w:pStyle w:val="BodyText"/>
        <w:spacing w:before="120"/>
        <w:rPr>
          <w:b/>
        </w:rPr>
      </w:pPr>
    </w:p>
    <w:p>
      <w:pPr>
        <w:pStyle w:val="Heading2"/>
        <w:tabs>
          <w:tab w:pos="6239" w:val="left" w:leader="none"/>
        </w:tabs>
        <w:spacing w:line="280" w:lineRule="auto"/>
        <w:ind w:left="329" w:right="313" w:firstLine="0"/>
        <w:jc w:val="both"/>
      </w:pPr>
      <w:r>
        <w:rPr/>
        <w:t>CONTRATO DE COMODATO VINCULADO AO CONTRATO Nº............../2025/HUPE QUE ENTRE SI FAZEM A UNIVERSIDADE DO ESTADO DO RIO DE JANEIRO - UERJ E A EMPRESA </w:t>
      </w:r>
      <w:r>
        <w:rPr>
          <w:b w:val="0"/>
          <w:u w:val="single"/>
        </w:rPr>
        <w:tab/>
      </w:r>
      <w:r>
        <w:rPr>
          <w:spacing w:val="-10"/>
        </w:rPr>
        <w:t>.</w:t>
      </w:r>
    </w:p>
    <w:p>
      <w:pPr>
        <w:pStyle w:val="BodyText"/>
        <w:rPr>
          <w:b/>
        </w:rPr>
      </w:pPr>
    </w:p>
    <w:p>
      <w:pPr>
        <w:pStyle w:val="BodyText"/>
        <w:spacing w:before="82"/>
        <w:rPr>
          <w:b/>
        </w:rPr>
      </w:pPr>
    </w:p>
    <w:p>
      <w:pPr>
        <w:pStyle w:val="BodyText"/>
        <w:tabs>
          <w:tab w:pos="3237" w:val="left" w:leader="none"/>
          <w:tab w:pos="3281" w:val="left" w:leader="none"/>
          <w:tab w:pos="6044" w:val="left" w:leader="none"/>
          <w:tab w:pos="9015" w:val="left" w:leader="none"/>
          <w:tab w:pos="10423" w:val="left" w:leader="none"/>
          <w:tab w:pos="11576" w:val="left" w:leader="none"/>
          <w:tab w:pos="14851" w:val="left" w:leader="none"/>
        </w:tabs>
        <w:spacing w:line="280" w:lineRule="auto"/>
        <w:ind w:left="329" w:right="266"/>
        <w:jc w:val="both"/>
      </w:pPr>
      <w:r>
        <w:rPr>
          <w:b/>
        </w:rPr>
        <w:t>A UNIVERSIDADE DO ESTADO DO RIO DE JANEIRO - UERJ</w:t>
      </w:r>
      <w:r>
        <w:rPr/>
        <w:t>, com sede na Rua São Francisco Xavier nº 524 - Maracanã, nesta cidade, inscrita no CNPJ sob o nº 33.540.014/0001-57,</w:t>
      </w:r>
      <w:r>
        <w:rPr>
          <w:spacing w:val="40"/>
        </w:rPr>
        <w:t> </w:t>
      </w:r>
      <w:r>
        <w:rPr/>
        <w:t>neste</w:t>
      </w:r>
      <w:r>
        <w:rPr>
          <w:spacing w:val="40"/>
        </w:rPr>
        <w:t> </w:t>
      </w:r>
      <w:r>
        <w:rPr/>
        <w:t>ato</w:t>
      </w:r>
      <w:r>
        <w:rPr>
          <w:spacing w:val="40"/>
        </w:rPr>
        <w:t> </w:t>
      </w:r>
      <w:r>
        <w:rPr/>
        <w:t>denominada</w:t>
      </w:r>
      <w:r>
        <w:rPr>
          <w:spacing w:val="40"/>
        </w:rPr>
        <w:t> </w:t>
      </w:r>
      <w:r>
        <w:rPr>
          <w:b/>
        </w:rPr>
        <w:t>COMODATÁRIA</w:t>
      </w:r>
      <w:r>
        <w:rPr/>
        <w:t>,</w:t>
      </w:r>
      <w:r>
        <w:rPr>
          <w:spacing w:val="40"/>
        </w:rPr>
        <w:t> </w:t>
      </w:r>
      <w:r>
        <w:rPr/>
        <w:t>neste</w:t>
      </w:r>
      <w:r>
        <w:rPr>
          <w:spacing w:val="40"/>
        </w:rPr>
        <w:t> </w:t>
      </w:r>
      <w:r>
        <w:rPr/>
        <w:t>ato</w:t>
      </w:r>
      <w:r>
        <w:rPr>
          <w:spacing w:val="40"/>
        </w:rPr>
        <w:t> </w:t>
      </w:r>
      <w:r>
        <w:rPr/>
        <w:t>representada</w:t>
      </w:r>
      <w:r>
        <w:rPr>
          <w:spacing w:val="40"/>
        </w:rPr>
        <w:t> </w:t>
      </w:r>
      <w:r>
        <w:rPr/>
        <w:t>pelo</w:t>
      </w:r>
      <w:r>
        <w:rPr>
          <w:spacing w:val="40"/>
        </w:rPr>
        <w:t> </w:t>
      </w:r>
      <w:r>
        <w:rPr/>
        <w:t>Diretor</w:t>
      </w:r>
      <w:r>
        <w:rPr>
          <w:spacing w:val="40"/>
        </w:rPr>
        <w:t> </w:t>
      </w:r>
      <w:r>
        <w:rPr/>
        <w:t>Geral,</w:t>
      </w:r>
      <w:r>
        <w:rPr>
          <w:spacing w:val="40"/>
        </w:rPr>
        <w:t> </w:t>
      </w:r>
      <w:r>
        <w:rPr>
          <w:u w:val="single"/>
        </w:rPr>
        <w:tab/>
      </w:r>
      <w:r>
        <w:rPr/>
        <w:t>,</w:t>
      </w:r>
      <w:r>
        <w:rPr>
          <w:spacing w:val="40"/>
        </w:rPr>
        <w:t> </w:t>
      </w:r>
      <w:r>
        <w:rPr/>
        <w:t>portador</w:t>
      </w:r>
      <w:r>
        <w:rPr>
          <w:spacing w:val="40"/>
        </w:rPr>
        <w:t> </w:t>
      </w:r>
      <w:r>
        <w:rPr/>
        <w:t>da</w:t>
      </w:r>
      <w:r>
        <w:rPr>
          <w:spacing w:val="40"/>
        </w:rPr>
        <w:t> </w:t>
      </w:r>
      <w:r>
        <w:rPr/>
        <w:t>carteira</w:t>
      </w:r>
      <w:r>
        <w:rPr>
          <w:spacing w:val="40"/>
        </w:rPr>
        <w:t> </w:t>
      </w:r>
      <w:r>
        <w:rPr/>
        <w:t>de</w:t>
      </w:r>
      <w:r>
        <w:rPr>
          <w:spacing w:val="40"/>
        </w:rPr>
        <w:t> </w:t>
      </w:r>
      <w:r>
        <w:rPr/>
        <w:t>identidade</w:t>
      </w:r>
      <w:r>
        <w:rPr>
          <w:spacing w:val="40"/>
        </w:rPr>
        <w:t> </w:t>
      </w:r>
      <w:r>
        <w:rPr/>
        <w:t>n.º</w:t>
      </w:r>
      <w:r>
        <w:rPr>
          <w:spacing w:val="40"/>
        </w:rPr>
        <w:t> </w:t>
      </w:r>
      <w:r>
        <w:rPr>
          <w:u w:val="single"/>
        </w:rPr>
        <w:tab/>
      </w:r>
      <w:r>
        <w:rPr/>
        <w:t> CRM/RJ,</w:t>
      </w:r>
      <w:r>
        <w:rPr>
          <w:spacing w:val="40"/>
        </w:rPr>
        <w:t> </w:t>
      </w:r>
      <w:r>
        <w:rPr/>
        <w:t>CPF</w:t>
      </w:r>
      <w:r>
        <w:rPr>
          <w:spacing w:val="40"/>
        </w:rPr>
        <w:t> </w:t>
      </w:r>
      <w:r>
        <w:rPr/>
        <w:t>n.º</w:t>
      </w:r>
      <w:r>
        <w:rPr>
          <w:spacing w:val="27"/>
        </w:rPr>
        <w:t> </w:t>
      </w:r>
      <w:r>
        <w:rPr>
          <w:u w:val="single"/>
        </w:rPr>
        <w:tab/>
      </w:r>
      <w:r>
        <w:rPr/>
        <w:t> e</w:t>
      </w:r>
      <w:r>
        <w:rPr>
          <w:spacing w:val="40"/>
        </w:rPr>
        <w:t> </w:t>
      </w:r>
      <w:r>
        <w:rPr/>
        <w:t>a</w:t>
      </w:r>
      <w:r>
        <w:rPr>
          <w:spacing w:val="40"/>
        </w:rPr>
        <w:t> </w:t>
      </w:r>
      <w:r>
        <w:rPr/>
        <w:t>empresa</w:t>
      </w:r>
      <w:r>
        <w:rPr>
          <w:spacing w:val="27"/>
        </w:rPr>
        <w:t> </w:t>
      </w:r>
      <w:r>
        <w:rPr>
          <w:u w:val="single"/>
        </w:rPr>
        <w:tab/>
      </w:r>
      <w:r>
        <w:rPr/>
        <w:t>,</w:t>
      </w:r>
      <w:r>
        <w:rPr>
          <w:spacing w:val="40"/>
        </w:rPr>
        <w:t> </w:t>
      </w:r>
      <w:r>
        <w:rPr/>
        <w:t>sediada</w:t>
      </w:r>
      <w:r>
        <w:rPr>
          <w:spacing w:val="40"/>
        </w:rPr>
        <w:t> </w:t>
      </w:r>
      <w:r>
        <w:rPr/>
        <w:t>à</w:t>
      </w:r>
      <w:r>
        <w:rPr>
          <w:spacing w:val="27"/>
        </w:rPr>
        <w:t> </w:t>
      </w:r>
      <w:r>
        <w:rPr>
          <w:u w:val="single"/>
        </w:rPr>
        <w:tab/>
      </w:r>
      <w:r>
        <w:rPr/>
        <w:t>, inscrita no Cadastro Nacional de Pessoas Jurídicas do Ministério da Fazenda</w:t>
      </w:r>
      <w:r>
        <w:rPr>
          <w:spacing w:val="40"/>
        </w:rPr>
        <w:t> </w:t>
      </w:r>
      <w:r>
        <w:rPr/>
        <w:t>sob</w:t>
      </w:r>
      <w:r>
        <w:rPr>
          <w:spacing w:val="40"/>
        </w:rPr>
        <w:t> </w:t>
      </w:r>
      <w:r>
        <w:rPr/>
        <w:t>o</w:t>
      </w:r>
      <w:r>
        <w:rPr>
          <w:spacing w:val="40"/>
        </w:rPr>
        <w:t> </w:t>
      </w:r>
      <w:r>
        <w:rPr/>
        <w:t>nº</w:t>
      </w:r>
      <w:r>
        <w:rPr>
          <w:spacing w:val="36"/>
        </w:rPr>
        <w:t> </w:t>
      </w:r>
      <w:r>
        <w:rPr>
          <w:u w:val="single"/>
        </w:rPr>
        <w:tab/>
        <w:tab/>
      </w:r>
      <w:r>
        <w:rPr/>
        <w:t>,</w:t>
      </w:r>
      <w:r>
        <w:rPr>
          <w:spacing w:val="40"/>
        </w:rPr>
        <w:t> </w:t>
      </w:r>
      <w:r>
        <w:rPr/>
        <w:t>daqui</w:t>
      </w:r>
      <w:r>
        <w:rPr>
          <w:spacing w:val="40"/>
        </w:rPr>
        <w:t> </w:t>
      </w:r>
      <w:r>
        <w:rPr/>
        <w:t>por</w:t>
      </w:r>
      <w:r>
        <w:rPr>
          <w:spacing w:val="40"/>
        </w:rPr>
        <w:t> </w:t>
      </w:r>
      <w:r>
        <w:rPr/>
        <w:t>diante</w:t>
      </w:r>
      <w:r>
        <w:rPr>
          <w:spacing w:val="40"/>
        </w:rPr>
        <w:t> </w:t>
      </w:r>
      <w:r>
        <w:rPr/>
        <w:t>denominada</w:t>
      </w:r>
      <w:r>
        <w:rPr>
          <w:spacing w:val="40"/>
        </w:rPr>
        <w:t> </w:t>
      </w:r>
      <w:r>
        <w:rPr>
          <w:b/>
        </w:rPr>
        <w:t>COMODANTE</w:t>
      </w:r>
      <w:r>
        <w:rPr/>
        <w:t>,</w:t>
      </w:r>
      <w:r>
        <w:rPr>
          <w:spacing w:val="40"/>
        </w:rPr>
        <w:t> </w:t>
      </w:r>
      <w:r>
        <w:rPr/>
        <w:t>representada</w:t>
      </w:r>
      <w:r>
        <w:rPr>
          <w:spacing w:val="40"/>
        </w:rPr>
        <w:t> </w:t>
      </w:r>
      <w:r>
        <w:rPr/>
        <w:t>neste</w:t>
      </w:r>
      <w:r>
        <w:rPr>
          <w:spacing w:val="40"/>
        </w:rPr>
        <w:t> </w:t>
      </w:r>
      <w:r>
        <w:rPr/>
        <w:t>ato</w:t>
      </w:r>
      <w:r>
        <w:rPr>
          <w:spacing w:val="40"/>
        </w:rPr>
        <w:t> </w:t>
      </w:r>
      <w:r>
        <w:rPr/>
        <w:t>pelo</w:t>
      </w:r>
      <w:r>
        <w:rPr>
          <w:spacing w:val="36"/>
        </w:rPr>
        <w:t> </w:t>
      </w:r>
      <w:r>
        <w:rPr>
          <w:u w:val="single"/>
        </w:rPr>
        <w:tab/>
        <w:tab/>
      </w:r>
      <w:r>
        <w:rPr/>
        <w:t>,</w:t>
      </w:r>
      <w:r>
        <w:rPr>
          <w:spacing w:val="37"/>
        </w:rPr>
        <w:t> </w:t>
      </w:r>
      <w:r>
        <w:rPr/>
        <w:t>portador</w:t>
      </w:r>
      <w:r>
        <w:rPr>
          <w:spacing w:val="37"/>
        </w:rPr>
        <w:t> </w:t>
      </w:r>
      <w:r>
        <w:rPr/>
        <w:t>da</w:t>
      </w:r>
      <w:r>
        <w:rPr>
          <w:spacing w:val="37"/>
        </w:rPr>
        <w:t> </w:t>
      </w:r>
      <w:r>
        <w:rPr/>
        <w:t>carteira</w:t>
      </w:r>
      <w:r>
        <w:rPr>
          <w:spacing w:val="37"/>
        </w:rPr>
        <w:t> </w:t>
      </w:r>
      <w:r>
        <w:rPr/>
        <w:t>de</w:t>
      </w:r>
      <w:r>
        <w:rPr>
          <w:spacing w:val="37"/>
        </w:rPr>
        <w:t> </w:t>
      </w:r>
      <w:r>
        <w:rPr/>
        <w:t>Identidade</w:t>
      </w:r>
      <w:r>
        <w:rPr>
          <w:spacing w:val="37"/>
        </w:rPr>
        <w:t> </w:t>
      </w:r>
      <w:r>
        <w:rPr/>
        <w:t>nº</w:t>
      </w:r>
    </w:p>
    <w:p>
      <w:pPr>
        <w:tabs>
          <w:tab w:pos="1429" w:val="left" w:leader="none"/>
        </w:tabs>
        <w:spacing w:line="280" w:lineRule="auto" w:before="4"/>
        <w:ind w:left="329" w:right="313" w:firstLine="0"/>
        <w:jc w:val="both"/>
        <w:rPr>
          <w:sz w:val="20"/>
        </w:rPr>
      </w:pPr>
      <w:r>
        <w:rPr>
          <w:sz w:val="20"/>
          <w:u w:val="single"/>
        </w:rPr>
        <w:tab/>
      </w:r>
      <w:r>
        <w:rPr>
          <w:sz w:val="20"/>
        </w:rPr>
        <w:t>, resolvem assinar o presente instrumento </w:t>
      </w:r>
      <w:r>
        <w:rPr>
          <w:b/>
          <w:sz w:val="20"/>
        </w:rPr>
        <w:t>CONTRATO DE COMODATO</w:t>
      </w:r>
      <w:r>
        <w:rPr>
          <w:sz w:val="20"/>
        </w:rPr>
        <w:t>, com fundamento no </w:t>
      </w:r>
      <w:r>
        <w:rPr>
          <w:b/>
          <w:sz w:val="20"/>
        </w:rPr>
        <w:t>Processo Administrativo nº SEI-260007/013931/2024</w:t>
      </w:r>
      <w:r>
        <w:rPr>
          <w:sz w:val="20"/>
        </w:rPr>
        <w:t>, que se regerá pelas disposições da Lei nº 14.133, de 1º de abril de 2021, e pelos normativos estaduais aplicáveis, todos disponíveis no endereço eletrônico redelog.rj.gov.br/redelog/legislação-licitacoes/, decorrente Edital de licitação por </w:t>
      </w:r>
      <w:r>
        <w:rPr>
          <w:b/>
          <w:sz w:val="20"/>
        </w:rPr>
        <w:t>Pregão Eletrônico nº 143/2025</w:t>
      </w:r>
      <w:r>
        <w:rPr>
          <w:sz w:val="20"/>
        </w:rPr>
        <w:t>, mediante as cláusulas e condições a seguir enunciadas.</w:t>
      </w:r>
    </w:p>
    <w:p>
      <w:pPr>
        <w:pStyle w:val="BodyText"/>
        <w:spacing w:before="43"/>
      </w:pPr>
    </w:p>
    <w:p>
      <w:pPr>
        <w:pStyle w:val="Heading1"/>
      </w:pPr>
      <w:r>
        <w:rPr>
          <w:u w:val="single"/>
        </w:rPr>
        <w:t>CLÁUSULA</w:t>
      </w:r>
      <w:r>
        <w:rPr>
          <w:spacing w:val="-12"/>
          <w:u w:val="single"/>
        </w:rPr>
        <w:t> </w:t>
      </w:r>
      <w:r>
        <w:rPr>
          <w:u w:val="single"/>
        </w:rPr>
        <w:t>PRIMEIRA:</w:t>
      </w:r>
      <w:r>
        <w:rPr/>
        <w:t> DO</w:t>
      </w:r>
      <w:r>
        <w:rPr>
          <w:spacing w:val="-1"/>
        </w:rPr>
        <w:t> </w:t>
      </w:r>
      <w:r>
        <w:rPr>
          <w:spacing w:val="-2"/>
        </w:rPr>
        <w:t>OBJETO</w:t>
      </w:r>
    </w:p>
    <w:p>
      <w:pPr>
        <w:pStyle w:val="Heading1"/>
        <w:spacing w:after="0"/>
        <w:sectPr>
          <w:pgSz w:w="15840" w:h="24480"/>
          <w:pgMar w:top="1160" w:bottom="280" w:left="360" w:right="360"/>
        </w:sectPr>
      </w:pPr>
    </w:p>
    <w:p>
      <w:pPr>
        <w:pStyle w:val="BodyText"/>
        <w:spacing w:line="280" w:lineRule="auto" w:before="73"/>
        <w:ind w:left="329" w:right="335"/>
      </w:pPr>
      <w:r>
        <w:rPr/>
        <w:t>O objeto do presente contrato é o uso pela </w:t>
      </w:r>
      <w:r>
        <w:rPr>
          <w:b/>
        </w:rPr>
        <w:t>COMODATÁRIA</w:t>
      </w:r>
      <w:r>
        <w:rPr/>
        <w:t>, a título gratuito e com exclusividade, dos bens descritos no</w:t>
      </w:r>
      <w:r>
        <w:rPr>
          <w:spacing w:val="-2"/>
        </w:rPr>
        <w:t> </w:t>
      </w:r>
      <w:r>
        <w:rPr/>
        <w:t>Anexo I do Edital de </w:t>
      </w:r>
      <w:r>
        <w:rPr>
          <w:b/>
        </w:rPr>
        <w:t>Pregão Eletrônico nº 143/2025</w:t>
      </w:r>
      <w:r>
        <w:rPr/>
        <w:t>,</w:t>
      </w:r>
      <w:r>
        <w:rPr>
          <w:spacing w:val="80"/>
        </w:rPr>
        <w:t> </w:t>
      </w:r>
      <w:r>
        <w:rPr/>
        <w:t>que faz parte integrante do presente instrumento, dos quais o </w:t>
      </w:r>
      <w:r>
        <w:rPr>
          <w:b/>
        </w:rPr>
        <w:t>COMODANTE </w:t>
      </w:r>
      <w:r>
        <w:rPr/>
        <w:t>é o legítimo proprietário.</w:t>
      </w:r>
    </w:p>
    <w:p>
      <w:pPr>
        <w:pStyle w:val="BodyText"/>
        <w:spacing w:before="42"/>
      </w:pPr>
    </w:p>
    <w:p>
      <w:pPr>
        <w:pStyle w:val="Heading1"/>
      </w:pPr>
      <w:r>
        <w:rPr>
          <w:u w:val="single"/>
        </w:rPr>
        <w:t>CLÁUSULA</w:t>
      </w:r>
      <w:r>
        <w:rPr>
          <w:spacing w:val="-12"/>
          <w:u w:val="single"/>
        </w:rPr>
        <w:t> </w:t>
      </w:r>
      <w:r>
        <w:rPr>
          <w:u w:val="single"/>
        </w:rPr>
        <w:t>SEGUNDA:</w:t>
      </w:r>
      <w:r>
        <w:rPr/>
        <w:t> DA</w:t>
      </w:r>
      <w:r>
        <w:rPr>
          <w:spacing w:val="-12"/>
        </w:rPr>
        <w:t> </w:t>
      </w:r>
      <w:r>
        <w:rPr/>
        <w:t>DESTINAÇÃO</w:t>
      </w:r>
      <w:r>
        <w:rPr>
          <w:spacing w:val="-1"/>
        </w:rPr>
        <w:t> </w:t>
      </w:r>
      <w:r>
        <w:rPr/>
        <w:t>DO</w:t>
      </w:r>
      <w:r>
        <w:rPr>
          <w:spacing w:val="-1"/>
        </w:rPr>
        <w:t> </w:t>
      </w:r>
      <w:r>
        <w:rPr>
          <w:spacing w:val="-5"/>
        </w:rPr>
        <w:t>BEM</w:t>
      </w:r>
    </w:p>
    <w:p>
      <w:pPr>
        <w:pStyle w:val="BodyText"/>
        <w:spacing w:before="80"/>
        <w:rPr>
          <w:b/>
        </w:rPr>
      </w:pPr>
    </w:p>
    <w:p>
      <w:pPr>
        <w:pStyle w:val="BodyText"/>
        <w:spacing w:line="280" w:lineRule="auto"/>
        <w:ind w:left="329"/>
      </w:pPr>
      <w:r>
        <w:rPr/>
        <w:t>O</w:t>
      </w:r>
      <w:r>
        <w:rPr>
          <w:spacing w:val="24"/>
        </w:rPr>
        <w:t> </w:t>
      </w:r>
      <w:r>
        <w:rPr/>
        <w:t>bem</w:t>
      </w:r>
      <w:r>
        <w:rPr>
          <w:spacing w:val="24"/>
        </w:rPr>
        <w:t> </w:t>
      </w:r>
      <w:r>
        <w:rPr/>
        <w:t>objeto</w:t>
      </w:r>
      <w:r>
        <w:rPr>
          <w:spacing w:val="24"/>
        </w:rPr>
        <w:t> </w:t>
      </w:r>
      <w:r>
        <w:rPr/>
        <w:t>deste</w:t>
      </w:r>
      <w:r>
        <w:rPr>
          <w:spacing w:val="24"/>
        </w:rPr>
        <w:t> </w:t>
      </w:r>
      <w:r>
        <w:rPr/>
        <w:t>comodato</w:t>
      </w:r>
      <w:r>
        <w:rPr>
          <w:spacing w:val="24"/>
        </w:rPr>
        <w:t> </w:t>
      </w:r>
      <w:r>
        <w:rPr/>
        <w:t>destinar-se-á,</w:t>
      </w:r>
      <w:r>
        <w:rPr>
          <w:spacing w:val="24"/>
        </w:rPr>
        <w:t> </w:t>
      </w:r>
      <w:r>
        <w:rPr/>
        <w:t>exclusivamente,</w:t>
      </w:r>
      <w:r>
        <w:rPr>
          <w:spacing w:val="24"/>
        </w:rPr>
        <w:t> </w:t>
      </w:r>
      <w:r>
        <w:rPr/>
        <w:t>ao</w:t>
      </w:r>
      <w:r>
        <w:rPr>
          <w:spacing w:val="24"/>
        </w:rPr>
        <w:t> </w:t>
      </w:r>
      <w:r>
        <w:rPr/>
        <w:t>Hospital</w:t>
      </w:r>
      <w:r>
        <w:rPr>
          <w:spacing w:val="24"/>
        </w:rPr>
        <w:t> </w:t>
      </w:r>
      <w:r>
        <w:rPr/>
        <w:t>Universitário</w:t>
      </w:r>
      <w:r>
        <w:rPr>
          <w:spacing w:val="24"/>
        </w:rPr>
        <w:t> </w:t>
      </w:r>
      <w:r>
        <w:rPr/>
        <w:t>Pedro</w:t>
      </w:r>
      <w:r>
        <w:rPr>
          <w:spacing w:val="24"/>
        </w:rPr>
        <w:t> </w:t>
      </w:r>
      <w:r>
        <w:rPr/>
        <w:t>Ernesto</w:t>
      </w:r>
      <w:r>
        <w:rPr>
          <w:spacing w:val="24"/>
        </w:rPr>
        <w:t> </w:t>
      </w:r>
      <w:r>
        <w:rPr/>
        <w:t>–</w:t>
      </w:r>
      <w:r>
        <w:rPr>
          <w:spacing w:val="24"/>
        </w:rPr>
        <w:t> </w:t>
      </w:r>
      <w:r>
        <w:rPr/>
        <w:t>HUPE,</w:t>
      </w:r>
      <w:r>
        <w:rPr>
          <w:spacing w:val="24"/>
        </w:rPr>
        <w:t> </w:t>
      </w:r>
      <w:r>
        <w:rPr/>
        <w:t>ficando</w:t>
      </w:r>
      <w:r>
        <w:rPr>
          <w:spacing w:val="24"/>
        </w:rPr>
        <w:t> </w:t>
      </w:r>
      <w:r>
        <w:rPr/>
        <w:t>vedada</w:t>
      </w:r>
      <w:r>
        <w:rPr>
          <w:spacing w:val="24"/>
        </w:rPr>
        <w:t> </w:t>
      </w:r>
      <w:r>
        <w:rPr/>
        <w:t>a</w:t>
      </w:r>
      <w:r>
        <w:rPr>
          <w:spacing w:val="24"/>
        </w:rPr>
        <w:t> </w:t>
      </w:r>
      <w:r>
        <w:rPr/>
        <w:t>sua</w:t>
      </w:r>
      <w:r>
        <w:rPr>
          <w:spacing w:val="24"/>
        </w:rPr>
        <w:t> </w:t>
      </w:r>
      <w:r>
        <w:rPr/>
        <w:t>utilização</w:t>
      </w:r>
      <w:r>
        <w:rPr>
          <w:spacing w:val="24"/>
        </w:rPr>
        <w:t> </w:t>
      </w:r>
      <w:r>
        <w:rPr/>
        <w:t>em</w:t>
      </w:r>
      <w:r>
        <w:rPr>
          <w:spacing w:val="24"/>
        </w:rPr>
        <w:t> </w:t>
      </w:r>
      <w:r>
        <w:rPr/>
        <w:t>destinação</w:t>
      </w:r>
      <w:r>
        <w:rPr>
          <w:spacing w:val="24"/>
        </w:rPr>
        <w:t> </w:t>
      </w:r>
      <w:r>
        <w:rPr/>
        <w:t>diversa</w:t>
      </w:r>
      <w:r>
        <w:rPr>
          <w:spacing w:val="24"/>
        </w:rPr>
        <w:t> </w:t>
      </w:r>
      <w:r>
        <w:rPr/>
        <w:t>da</w:t>
      </w:r>
      <w:r>
        <w:rPr>
          <w:spacing w:val="24"/>
        </w:rPr>
        <w:t> </w:t>
      </w:r>
      <w:r>
        <w:rPr/>
        <w:t>aqui estabelecida sem a concordância prévia e expressa do </w:t>
      </w:r>
      <w:r>
        <w:rPr>
          <w:b/>
        </w:rPr>
        <w:t>COMODANTE</w:t>
      </w:r>
      <w:r>
        <w:rPr/>
        <w:t>, vedada, ainda, a cessão ou transferência do contrato pela </w:t>
      </w:r>
      <w:r>
        <w:rPr>
          <w:b/>
        </w:rPr>
        <w:t>COMODATÁRIA</w:t>
      </w:r>
      <w:r>
        <w:rPr/>
        <w:t>, no todo ou em parte.</w:t>
      </w:r>
    </w:p>
    <w:p>
      <w:pPr>
        <w:pStyle w:val="BodyText"/>
        <w:spacing w:before="42"/>
      </w:pPr>
    </w:p>
    <w:p>
      <w:pPr>
        <w:spacing w:before="0"/>
        <w:ind w:left="329" w:right="0" w:firstLine="0"/>
        <w:jc w:val="left"/>
        <w:rPr>
          <w:b/>
          <w:sz w:val="20"/>
        </w:rPr>
      </w:pPr>
      <w:r>
        <w:rPr>
          <w:b/>
          <w:color w:val="2A4669"/>
          <w:sz w:val="20"/>
          <w:u w:val="single" w:color="4E81BD"/>
        </w:rPr>
        <w:t>CLÁUSULA</w:t>
      </w:r>
      <w:r>
        <w:rPr>
          <w:b/>
          <w:color w:val="2A4669"/>
          <w:spacing w:val="-15"/>
          <w:sz w:val="20"/>
          <w:u w:val="single" w:color="4E81BD"/>
        </w:rPr>
        <w:t> </w:t>
      </w:r>
      <w:r>
        <w:rPr>
          <w:b/>
          <w:color w:val="2A4669"/>
          <w:sz w:val="20"/>
          <w:u w:val="single" w:color="4E81BD"/>
        </w:rPr>
        <w:t>TERCEIRA:</w:t>
      </w:r>
      <w:r>
        <w:rPr>
          <w:b/>
          <w:color w:val="2A4669"/>
          <w:sz w:val="20"/>
        </w:rPr>
        <w:t> DO </w:t>
      </w:r>
      <w:r>
        <w:rPr>
          <w:b/>
          <w:color w:val="2A4669"/>
          <w:spacing w:val="-2"/>
          <w:sz w:val="20"/>
        </w:rPr>
        <w:t>PRAZO</w:t>
      </w:r>
    </w:p>
    <w:p>
      <w:pPr>
        <w:pStyle w:val="BodyText"/>
        <w:spacing w:before="80"/>
        <w:rPr>
          <w:b/>
        </w:rPr>
      </w:pPr>
    </w:p>
    <w:p>
      <w:pPr>
        <w:pStyle w:val="BodyText"/>
        <w:ind w:left="329"/>
      </w:pPr>
      <w:r>
        <w:rPr/>
        <w:t>O</w:t>
      </w:r>
      <w:r>
        <w:rPr>
          <w:spacing w:val="-1"/>
        </w:rPr>
        <w:t> </w:t>
      </w:r>
      <w:r>
        <w:rPr/>
        <w:t>prazo</w:t>
      </w:r>
      <w:r>
        <w:rPr>
          <w:spacing w:val="-1"/>
        </w:rPr>
        <w:t> </w:t>
      </w:r>
      <w:r>
        <w:rPr/>
        <w:t>de</w:t>
      </w:r>
      <w:r>
        <w:rPr>
          <w:spacing w:val="-1"/>
        </w:rPr>
        <w:t> </w:t>
      </w:r>
      <w:r>
        <w:rPr/>
        <w:t>vigência</w:t>
      </w:r>
      <w:r>
        <w:rPr>
          <w:spacing w:val="-1"/>
        </w:rPr>
        <w:t> </w:t>
      </w:r>
      <w:r>
        <w:rPr/>
        <w:t>do</w:t>
      </w:r>
      <w:r>
        <w:rPr>
          <w:spacing w:val="-1"/>
        </w:rPr>
        <w:t> </w:t>
      </w:r>
      <w:r>
        <w:rPr/>
        <w:t>comodato</w:t>
      </w:r>
      <w:r>
        <w:rPr>
          <w:spacing w:val="-1"/>
        </w:rPr>
        <w:t> </w:t>
      </w:r>
      <w:r>
        <w:rPr/>
        <w:t>é</w:t>
      </w:r>
      <w:r>
        <w:rPr>
          <w:spacing w:val="-1"/>
        </w:rPr>
        <w:t> </w:t>
      </w:r>
      <w:r>
        <w:rPr/>
        <w:t>de </w:t>
      </w:r>
      <w:r>
        <w:rPr>
          <w:b/>
        </w:rPr>
        <w:t>12</w:t>
      </w:r>
      <w:r>
        <w:rPr>
          <w:b/>
          <w:spacing w:val="-1"/>
        </w:rPr>
        <w:t> </w:t>
      </w:r>
      <w:r>
        <w:rPr>
          <w:b/>
        </w:rPr>
        <w:t>(doze)</w:t>
      </w:r>
      <w:r>
        <w:rPr>
          <w:b/>
          <w:spacing w:val="-1"/>
        </w:rPr>
        <w:t> </w:t>
      </w:r>
      <w:r>
        <w:rPr>
          <w:b/>
        </w:rPr>
        <w:t>meses</w:t>
      </w:r>
      <w:r>
        <w:rPr/>
        <w:t>,</w:t>
      </w:r>
      <w:r>
        <w:rPr>
          <w:spacing w:val="-1"/>
        </w:rPr>
        <w:t> </w:t>
      </w:r>
      <w:r>
        <w:rPr/>
        <w:t>contado</w:t>
      </w:r>
      <w:r>
        <w:rPr>
          <w:spacing w:val="-1"/>
        </w:rPr>
        <w:t> </w:t>
      </w:r>
      <w:r>
        <w:rPr/>
        <w:t>da</w:t>
      </w:r>
      <w:r>
        <w:rPr>
          <w:spacing w:val="-1"/>
        </w:rPr>
        <w:t> </w:t>
      </w:r>
      <w:r>
        <w:rPr/>
        <w:t>data</w:t>
      </w:r>
      <w:r>
        <w:rPr>
          <w:spacing w:val="-1"/>
        </w:rPr>
        <w:t> </w:t>
      </w:r>
      <w:r>
        <w:rPr/>
        <w:t>da</w:t>
      </w:r>
      <w:r>
        <w:rPr>
          <w:spacing w:val="-1"/>
        </w:rPr>
        <w:t> </w:t>
      </w:r>
      <w:r>
        <w:rPr/>
        <w:t>divulgação</w:t>
      </w:r>
      <w:r>
        <w:rPr>
          <w:spacing w:val="-1"/>
        </w:rPr>
        <w:t> </w:t>
      </w:r>
      <w:r>
        <w:rPr/>
        <w:t>no</w:t>
      </w:r>
      <w:r>
        <w:rPr>
          <w:spacing w:val="-1"/>
        </w:rPr>
        <w:t> </w:t>
      </w:r>
      <w:r>
        <w:rPr/>
        <w:t>Portal</w:t>
      </w:r>
      <w:r>
        <w:rPr>
          <w:spacing w:val="-1"/>
        </w:rPr>
        <w:t> </w:t>
      </w:r>
      <w:r>
        <w:rPr/>
        <w:t>Nacional</w:t>
      </w:r>
      <w:r>
        <w:rPr>
          <w:spacing w:val="-1"/>
        </w:rPr>
        <w:t> </w:t>
      </w:r>
      <w:r>
        <w:rPr/>
        <w:t>de</w:t>
      </w:r>
      <w:r>
        <w:rPr>
          <w:spacing w:val="-1"/>
        </w:rPr>
        <w:t> </w:t>
      </w:r>
      <w:r>
        <w:rPr/>
        <w:t>Contratações</w:t>
      </w:r>
      <w:r>
        <w:rPr>
          <w:spacing w:val="-1"/>
        </w:rPr>
        <w:t> </w:t>
      </w:r>
      <w:r>
        <w:rPr>
          <w:spacing w:val="-2"/>
        </w:rPr>
        <w:t>Públicas.</w:t>
      </w:r>
    </w:p>
    <w:p>
      <w:pPr>
        <w:tabs>
          <w:tab w:pos="8932" w:val="left" w:leader="dot"/>
        </w:tabs>
        <w:spacing w:before="40"/>
        <w:ind w:left="329" w:right="0" w:firstLine="0"/>
        <w:jc w:val="left"/>
        <w:rPr>
          <w:sz w:val="20"/>
        </w:rPr>
      </w:pPr>
      <w:r>
        <w:rPr>
          <w:b/>
          <w:sz w:val="20"/>
        </w:rPr>
        <w:t>PARÁGRAFO</w:t>
      </w:r>
      <w:r>
        <w:rPr>
          <w:b/>
          <w:spacing w:val="4"/>
          <w:sz w:val="20"/>
        </w:rPr>
        <w:t> </w:t>
      </w:r>
      <w:r>
        <w:rPr>
          <w:b/>
          <w:sz w:val="20"/>
        </w:rPr>
        <w:t>ÚNICO</w:t>
      </w:r>
      <w:r>
        <w:rPr>
          <w:b/>
          <w:spacing w:val="6"/>
          <w:sz w:val="20"/>
        </w:rPr>
        <w:t> </w:t>
      </w:r>
      <w:r>
        <w:rPr>
          <w:sz w:val="20"/>
        </w:rPr>
        <w:t>-</w:t>
      </w:r>
      <w:r>
        <w:rPr>
          <w:spacing w:val="6"/>
          <w:sz w:val="20"/>
        </w:rPr>
        <w:t> </w:t>
      </w:r>
      <w:r>
        <w:rPr>
          <w:sz w:val="20"/>
        </w:rPr>
        <w:t>O</w:t>
      </w:r>
      <w:r>
        <w:rPr>
          <w:spacing w:val="6"/>
          <w:sz w:val="20"/>
        </w:rPr>
        <w:t> </w:t>
      </w:r>
      <w:r>
        <w:rPr>
          <w:sz w:val="20"/>
        </w:rPr>
        <w:t>prazo</w:t>
      </w:r>
      <w:r>
        <w:rPr>
          <w:spacing w:val="6"/>
          <w:sz w:val="20"/>
        </w:rPr>
        <w:t> </w:t>
      </w:r>
      <w:r>
        <w:rPr>
          <w:sz w:val="20"/>
        </w:rPr>
        <w:t>de</w:t>
      </w:r>
      <w:r>
        <w:rPr>
          <w:spacing w:val="6"/>
          <w:sz w:val="20"/>
        </w:rPr>
        <w:t> </w:t>
      </w:r>
      <w:r>
        <w:rPr>
          <w:sz w:val="20"/>
        </w:rPr>
        <w:t>vigência</w:t>
      </w:r>
      <w:r>
        <w:rPr>
          <w:spacing w:val="6"/>
          <w:sz w:val="20"/>
        </w:rPr>
        <w:t> </w:t>
      </w:r>
      <w:r>
        <w:rPr>
          <w:sz w:val="20"/>
        </w:rPr>
        <w:t>do</w:t>
      </w:r>
      <w:r>
        <w:rPr>
          <w:spacing w:val="6"/>
          <w:sz w:val="20"/>
        </w:rPr>
        <w:t> </w:t>
      </w:r>
      <w:r>
        <w:rPr>
          <w:sz w:val="20"/>
        </w:rPr>
        <w:t>Comodato</w:t>
      </w:r>
      <w:r>
        <w:rPr>
          <w:spacing w:val="13"/>
          <w:sz w:val="20"/>
        </w:rPr>
        <w:t> </w:t>
      </w:r>
      <w:r>
        <w:rPr>
          <w:sz w:val="20"/>
        </w:rPr>
        <w:t>está</w:t>
      </w:r>
      <w:r>
        <w:rPr>
          <w:spacing w:val="19"/>
          <w:sz w:val="20"/>
        </w:rPr>
        <w:t> </w:t>
      </w:r>
      <w:r>
        <w:rPr>
          <w:sz w:val="20"/>
        </w:rPr>
        <w:t>vinculado</w:t>
      </w:r>
      <w:r>
        <w:rPr>
          <w:spacing w:val="6"/>
          <w:sz w:val="20"/>
        </w:rPr>
        <w:t> </w:t>
      </w:r>
      <w:r>
        <w:rPr>
          <w:sz w:val="20"/>
        </w:rPr>
        <w:t>ao</w:t>
      </w:r>
      <w:r>
        <w:rPr>
          <w:spacing w:val="6"/>
          <w:sz w:val="20"/>
        </w:rPr>
        <w:t> </w:t>
      </w:r>
      <w:r>
        <w:rPr>
          <w:b/>
          <w:sz w:val="20"/>
        </w:rPr>
        <w:t>CONTRATO</w:t>
      </w:r>
      <w:r>
        <w:rPr>
          <w:b/>
          <w:spacing w:val="7"/>
          <w:sz w:val="20"/>
        </w:rPr>
        <w:t> </w:t>
      </w:r>
      <w:r>
        <w:rPr>
          <w:b/>
          <w:spacing w:val="-5"/>
          <w:sz w:val="20"/>
        </w:rPr>
        <w:t>Nº</w:t>
      </w:r>
      <w:r>
        <w:rPr>
          <w:sz w:val="20"/>
        </w:rPr>
        <w:tab/>
      </w:r>
      <w:r>
        <w:rPr>
          <w:b/>
          <w:sz w:val="20"/>
        </w:rPr>
        <w:t>/2025/HUPE</w:t>
      </w:r>
      <w:r>
        <w:rPr>
          <w:b/>
          <w:spacing w:val="7"/>
          <w:sz w:val="20"/>
        </w:rPr>
        <w:t> </w:t>
      </w:r>
      <w:r>
        <w:rPr>
          <w:sz w:val="20"/>
        </w:rPr>
        <w:t>que</w:t>
      </w:r>
      <w:r>
        <w:rPr>
          <w:spacing w:val="7"/>
          <w:sz w:val="20"/>
        </w:rPr>
        <w:t> </w:t>
      </w:r>
      <w:r>
        <w:rPr>
          <w:sz w:val="20"/>
        </w:rPr>
        <w:t>será</w:t>
      </w:r>
      <w:r>
        <w:rPr>
          <w:spacing w:val="7"/>
          <w:sz w:val="20"/>
        </w:rPr>
        <w:t> </w:t>
      </w:r>
      <w:r>
        <w:rPr>
          <w:sz w:val="20"/>
        </w:rPr>
        <w:t>prorrogado</w:t>
      </w:r>
      <w:r>
        <w:rPr>
          <w:spacing w:val="7"/>
          <w:sz w:val="20"/>
        </w:rPr>
        <w:t> </w:t>
      </w:r>
      <w:r>
        <w:rPr>
          <w:sz w:val="20"/>
        </w:rPr>
        <w:t>automaticamente,</w:t>
      </w:r>
      <w:r>
        <w:rPr>
          <w:spacing w:val="7"/>
          <w:sz w:val="20"/>
        </w:rPr>
        <w:t> </w:t>
      </w:r>
      <w:r>
        <w:rPr>
          <w:sz w:val="20"/>
        </w:rPr>
        <w:t>até</w:t>
      </w:r>
      <w:r>
        <w:rPr>
          <w:spacing w:val="7"/>
          <w:sz w:val="20"/>
        </w:rPr>
        <w:t> </w:t>
      </w:r>
      <w:r>
        <w:rPr>
          <w:sz w:val="20"/>
        </w:rPr>
        <w:t>o</w:t>
      </w:r>
      <w:r>
        <w:rPr>
          <w:spacing w:val="7"/>
          <w:sz w:val="20"/>
        </w:rPr>
        <w:t> </w:t>
      </w:r>
      <w:r>
        <w:rPr>
          <w:sz w:val="20"/>
        </w:rPr>
        <w:t>máximo</w:t>
      </w:r>
      <w:r>
        <w:rPr>
          <w:spacing w:val="7"/>
          <w:sz w:val="20"/>
        </w:rPr>
        <w:t> </w:t>
      </w:r>
      <w:r>
        <w:rPr>
          <w:sz w:val="20"/>
        </w:rPr>
        <w:t>de</w:t>
      </w:r>
      <w:r>
        <w:rPr>
          <w:spacing w:val="7"/>
          <w:sz w:val="20"/>
        </w:rPr>
        <w:t> </w:t>
      </w:r>
      <w:r>
        <w:rPr>
          <w:spacing w:val="-5"/>
          <w:sz w:val="20"/>
        </w:rPr>
        <w:t>05</w:t>
      </w:r>
    </w:p>
    <w:p>
      <w:pPr>
        <w:pStyle w:val="BodyText"/>
        <w:spacing w:before="40"/>
        <w:ind w:left="329"/>
      </w:pPr>
      <w:r>
        <w:rPr/>
        <w:t>(cinco)</w:t>
      </w:r>
      <w:r>
        <w:rPr>
          <w:spacing w:val="-3"/>
        </w:rPr>
        <w:t> </w:t>
      </w:r>
      <w:r>
        <w:rPr/>
        <w:t>anos,</w:t>
      </w:r>
      <w:r>
        <w:rPr>
          <w:spacing w:val="-1"/>
        </w:rPr>
        <w:t> </w:t>
      </w:r>
      <w:r>
        <w:rPr/>
        <w:t>na</w:t>
      </w:r>
      <w:r>
        <w:rPr>
          <w:spacing w:val="-1"/>
        </w:rPr>
        <w:t> </w:t>
      </w:r>
      <w:r>
        <w:rPr/>
        <w:t>forma</w:t>
      </w:r>
      <w:r>
        <w:rPr>
          <w:spacing w:val="-1"/>
        </w:rPr>
        <w:t> </w:t>
      </w:r>
      <w:r>
        <w:rPr/>
        <w:t>dos</w:t>
      </w:r>
      <w:r>
        <w:rPr>
          <w:spacing w:val="-1"/>
        </w:rPr>
        <w:t> </w:t>
      </w:r>
      <w:r>
        <w:rPr/>
        <w:t>artigos</w:t>
      </w:r>
      <w:r>
        <w:rPr>
          <w:spacing w:val="-1"/>
        </w:rPr>
        <w:t> </w:t>
      </w:r>
      <w:r>
        <w:rPr/>
        <w:t>106</w:t>
      </w:r>
      <w:r>
        <w:rPr>
          <w:spacing w:val="-1"/>
        </w:rPr>
        <w:t> </w:t>
      </w:r>
      <w:r>
        <w:rPr/>
        <w:t>e</w:t>
      </w:r>
      <w:r>
        <w:rPr>
          <w:spacing w:val="-1"/>
        </w:rPr>
        <w:t> </w:t>
      </w:r>
      <w:r>
        <w:rPr/>
        <w:t>107</w:t>
      </w:r>
      <w:r>
        <w:rPr>
          <w:spacing w:val="-1"/>
        </w:rPr>
        <w:t> </w:t>
      </w:r>
      <w:r>
        <w:rPr/>
        <w:t>da </w:t>
      </w:r>
      <w:hyperlink r:id="rId9">
        <w:r>
          <w:rPr>
            <w:color w:val="000080"/>
            <w:u w:val="single" w:color="000080"/>
          </w:rPr>
          <w:t>Lei</w:t>
        </w:r>
        <w:r>
          <w:rPr>
            <w:color w:val="000080"/>
            <w:spacing w:val="-1"/>
            <w:u w:val="single" w:color="000080"/>
          </w:rPr>
          <w:t> </w:t>
        </w:r>
        <w:r>
          <w:rPr>
            <w:color w:val="000080"/>
            <w:u w:val="single" w:color="000080"/>
          </w:rPr>
          <w:t>nº</w:t>
        </w:r>
        <w:r>
          <w:rPr>
            <w:color w:val="000080"/>
            <w:spacing w:val="-1"/>
            <w:u w:val="single" w:color="000080"/>
          </w:rPr>
          <w:t> </w:t>
        </w:r>
        <w:r>
          <w:rPr>
            <w:color w:val="000080"/>
            <w:spacing w:val="-2"/>
            <w:u w:val="single" w:color="000080"/>
          </w:rPr>
          <w:t>14.133/2021</w:t>
        </w:r>
      </w:hyperlink>
      <w:r>
        <w:rPr>
          <w:spacing w:val="-2"/>
        </w:rPr>
        <w:t>.</w:t>
      </w:r>
    </w:p>
    <w:p>
      <w:pPr>
        <w:pStyle w:val="BodyText"/>
        <w:spacing w:before="80"/>
      </w:pPr>
    </w:p>
    <w:p>
      <w:pPr>
        <w:pStyle w:val="Heading1"/>
      </w:pPr>
      <w:r>
        <w:rPr>
          <w:spacing w:val="-2"/>
          <w:u w:val="single"/>
        </w:rPr>
        <w:t>CLÁUSULA</w:t>
      </w:r>
      <w:r>
        <w:rPr>
          <w:spacing w:val="-14"/>
          <w:u w:val="single"/>
        </w:rPr>
        <w:t> </w:t>
      </w:r>
      <w:r>
        <w:rPr>
          <w:spacing w:val="-2"/>
          <w:u w:val="single"/>
        </w:rPr>
        <w:t>QUARTA:</w:t>
      </w:r>
      <w:r>
        <w:rPr>
          <w:spacing w:val="1"/>
        </w:rPr>
        <w:t> </w:t>
      </w:r>
      <w:r>
        <w:rPr>
          <w:spacing w:val="-2"/>
        </w:rPr>
        <w:t>DA</w:t>
      </w:r>
      <w:r>
        <w:rPr>
          <w:spacing w:val="-12"/>
        </w:rPr>
        <w:t> </w:t>
      </w:r>
      <w:r>
        <w:rPr>
          <w:spacing w:val="-2"/>
        </w:rPr>
        <w:t>CONSERVAÇÃO</w:t>
      </w:r>
      <w:r>
        <w:rPr/>
        <w:t> </w:t>
      </w:r>
      <w:r>
        <w:rPr>
          <w:spacing w:val="-2"/>
        </w:rPr>
        <w:t>DO</w:t>
      </w:r>
      <w:r>
        <w:rPr/>
        <w:t> </w:t>
      </w:r>
      <w:r>
        <w:rPr>
          <w:spacing w:val="-5"/>
        </w:rPr>
        <w:t>BEM</w:t>
      </w:r>
    </w:p>
    <w:p>
      <w:pPr>
        <w:pStyle w:val="BodyText"/>
        <w:spacing w:before="80"/>
        <w:rPr>
          <w:b/>
        </w:rPr>
      </w:pPr>
    </w:p>
    <w:p>
      <w:pPr>
        <w:pStyle w:val="BodyText"/>
        <w:spacing w:line="280" w:lineRule="auto"/>
        <w:ind w:left="329"/>
      </w:pPr>
      <w:r>
        <w:rPr/>
        <w:t>A</w:t>
      </w:r>
      <w:r>
        <w:rPr>
          <w:spacing w:val="-11"/>
        </w:rPr>
        <w:t> </w:t>
      </w:r>
      <w:r>
        <w:rPr/>
        <w:t>partir do efetivo recebimento do bem objeto deste contrato, cabe a </w:t>
      </w:r>
      <w:r>
        <w:rPr>
          <w:b/>
        </w:rPr>
        <w:t>COMODATÁRIA </w:t>
      </w:r>
      <w:r>
        <w:rPr/>
        <w:t>zelar pela sua guarda e conservação, trazendo-o limpo e em bom estado, às suas exclusivas </w:t>
      </w:r>
      <w:r>
        <w:rPr>
          <w:spacing w:val="-2"/>
        </w:rPr>
        <w:t>expensas.</w:t>
      </w:r>
    </w:p>
    <w:p>
      <w:pPr>
        <w:pStyle w:val="BodyText"/>
        <w:spacing w:before="42"/>
      </w:pPr>
    </w:p>
    <w:p>
      <w:pPr>
        <w:spacing w:before="0"/>
        <w:ind w:left="329" w:right="0" w:firstLine="0"/>
        <w:jc w:val="both"/>
        <w:rPr>
          <w:b/>
          <w:sz w:val="20"/>
        </w:rPr>
      </w:pPr>
      <w:r>
        <w:rPr>
          <w:b/>
          <w:color w:val="2A4669"/>
          <w:sz w:val="20"/>
          <w:u w:val="single" w:color="4E81BD"/>
        </w:rPr>
        <w:t>CLÁUSULA</w:t>
      </w:r>
      <w:r>
        <w:rPr>
          <w:b/>
          <w:color w:val="2A4669"/>
          <w:spacing w:val="-13"/>
          <w:sz w:val="20"/>
          <w:u w:val="single" w:color="4E81BD"/>
        </w:rPr>
        <w:t> </w:t>
      </w:r>
      <w:r>
        <w:rPr>
          <w:b/>
          <w:color w:val="2A4669"/>
          <w:sz w:val="20"/>
          <w:u w:val="single" w:color="4E81BD"/>
        </w:rPr>
        <w:t>QUINTA:</w:t>
      </w:r>
      <w:r>
        <w:rPr>
          <w:b/>
          <w:color w:val="2A4669"/>
          <w:spacing w:val="-5"/>
          <w:sz w:val="20"/>
        </w:rPr>
        <w:t> </w:t>
      </w:r>
      <w:r>
        <w:rPr>
          <w:b/>
          <w:color w:val="2A4669"/>
          <w:sz w:val="20"/>
        </w:rPr>
        <w:t>DOS</w:t>
      </w:r>
      <w:r>
        <w:rPr>
          <w:b/>
          <w:color w:val="2A4669"/>
          <w:spacing w:val="-4"/>
          <w:sz w:val="20"/>
        </w:rPr>
        <w:t> </w:t>
      </w:r>
      <w:r>
        <w:rPr>
          <w:b/>
          <w:color w:val="2A4669"/>
          <w:sz w:val="20"/>
        </w:rPr>
        <w:t>ENCARGOS</w:t>
      </w:r>
      <w:r>
        <w:rPr>
          <w:b/>
          <w:color w:val="2A4669"/>
          <w:spacing w:val="-4"/>
          <w:sz w:val="20"/>
        </w:rPr>
        <w:t> </w:t>
      </w:r>
      <w:r>
        <w:rPr>
          <w:b/>
          <w:color w:val="2A4669"/>
          <w:sz w:val="20"/>
        </w:rPr>
        <w:t>E</w:t>
      </w:r>
      <w:r>
        <w:rPr>
          <w:b/>
          <w:color w:val="2A4669"/>
          <w:spacing w:val="-4"/>
          <w:sz w:val="20"/>
        </w:rPr>
        <w:t> </w:t>
      </w:r>
      <w:r>
        <w:rPr>
          <w:b/>
          <w:color w:val="2A4669"/>
          <w:spacing w:val="-2"/>
          <w:sz w:val="20"/>
        </w:rPr>
        <w:t>DESPESAS</w:t>
      </w:r>
    </w:p>
    <w:p>
      <w:pPr>
        <w:pStyle w:val="BodyText"/>
        <w:spacing w:before="80"/>
        <w:rPr>
          <w:b/>
        </w:rPr>
      </w:pPr>
    </w:p>
    <w:p>
      <w:pPr>
        <w:pStyle w:val="BodyText"/>
        <w:spacing w:line="280" w:lineRule="auto"/>
        <w:ind w:left="329" w:right="313"/>
        <w:jc w:val="both"/>
      </w:pPr>
      <w:r>
        <w:rPr/>
        <w:t>A</w:t>
      </w:r>
      <w:r>
        <w:rPr>
          <w:spacing w:val="-6"/>
        </w:rPr>
        <w:t> </w:t>
      </w:r>
      <w:r>
        <w:rPr>
          <w:b/>
        </w:rPr>
        <w:t>COMODANTE </w:t>
      </w:r>
      <w:r>
        <w:rPr/>
        <w:t>realizará a manutenção dos Equipamentos, incluindo a substituição de peças quando for necessário. Na hipótese de defeito, deverá providenciar substituição </w:t>
      </w:r>
      <w:r>
        <w:rPr/>
        <w:t>do equipamento em no máximo 72 horas. Este deverá manter um profissional especializado para dar treinamento e suporte técnico aos usuários. O </w:t>
      </w:r>
      <w:r>
        <w:rPr>
          <w:b/>
        </w:rPr>
        <w:t>COMODANTE </w:t>
      </w:r>
      <w:r>
        <w:rPr/>
        <w:t>deverá ainda fornecer um certificado de calibração anual por firma credenciada pelo INMETRO durante o período deste comodato. Correrá por conta da </w:t>
      </w:r>
      <w:r>
        <w:rPr>
          <w:b/>
        </w:rPr>
        <w:t>COMODATÁRIA </w:t>
      </w:r>
      <w:r>
        <w:rPr/>
        <w:t>as demais despesas ordinárias e custos acarretados pelo uso do bem.</w:t>
      </w:r>
    </w:p>
    <w:p>
      <w:pPr>
        <w:pStyle w:val="BodyText"/>
        <w:spacing w:line="280" w:lineRule="auto" w:before="4"/>
        <w:ind w:left="329" w:right="313"/>
        <w:jc w:val="both"/>
      </w:pPr>
      <w:r>
        <w:rPr>
          <w:b/>
        </w:rPr>
        <w:t>PARÁGRAFO ÚNICO </w:t>
      </w:r>
      <w:r>
        <w:rPr/>
        <w:t>– Os gastos extraordinários, que excedam os da conservação normal do bem, serão providos pelo </w:t>
      </w:r>
      <w:r>
        <w:rPr>
          <w:b/>
        </w:rPr>
        <w:t>COMODANTE</w:t>
      </w:r>
      <w:r>
        <w:rPr/>
        <w:t>, devendo a </w:t>
      </w:r>
      <w:r>
        <w:rPr>
          <w:b/>
        </w:rPr>
        <w:t>COMODATÁRIA </w:t>
      </w:r>
      <w:r>
        <w:rPr/>
        <w:t>antecipá-los,</w:t>
      </w:r>
      <w:r>
        <w:rPr>
          <w:spacing w:val="-2"/>
        </w:rPr>
        <w:t> </w:t>
      </w:r>
      <w:r>
        <w:rPr/>
        <w:t>em</w:t>
      </w:r>
      <w:r>
        <w:rPr>
          <w:spacing w:val="-2"/>
        </w:rPr>
        <w:t> </w:t>
      </w:r>
      <w:r>
        <w:rPr/>
        <w:t>caso</w:t>
      </w:r>
      <w:r>
        <w:rPr>
          <w:spacing w:val="-2"/>
        </w:rPr>
        <w:t> </w:t>
      </w:r>
      <w:r>
        <w:rPr/>
        <w:t>de</w:t>
      </w:r>
      <w:r>
        <w:rPr>
          <w:spacing w:val="-2"/>
        </w:rPr>
        <w:t> </w:t>
      </w:r>
      <w:r>
        <w:rPr/>
        <w:t>necessidade</w:t>
      </w:r>
      <w:r>
        <w:rPr>
          <w:spacing w:val="-2"/>
        </w:rPr>
        <w:t> </w:t>
      </w:r>
      <w:r>
        <w:rPr/>
        <w:t>e</w:t>
      </w:r>
      <w:r>
        <w:rPr>
          <w:spacing w:val="-2"/>
        </w:rPr>
        <w:t> </w:t>
      </w:r>
      <w:r>
        <w:rPr/>
        <w:t>urgência,</w:t>
      </w:r>
      <w:r>
        <w:rPr>
          <w:spacing w:val="-2"/>
        </w:rPr>
        <w:t> </w:t>
      </w:r>
      <w:r>
        <w:rPr/>
        <w:t>havendo</w:t>
      </w:r>
      <w:r>
        <w:rPr>
          <w:spacing w:val="-2"/>
        </w:rPr>
        <w:t> </w:t>
      </w:r>
      <w:r>
        <w:rPr/>
        <w:t>impossibilidade</w:t>
      </w:r>
      <w:r>
        <w:rPr>
          <w:spacing w:val="-2"/>
        </w:rPr>
        <w:t> </w:t>
      </w:r>
      <w:r>
        <w:rPr/>
        <w:t>de</w:t>
      </w:r>
      <w:r>
        <w:rPr>
          <w:spacing w:val="-2"/>
        </w:rPr>
        <w:t> </w:t>
      </w:r>
      <w:r>
        <w:rPr/>
        <w:t>comunicação</w:t>
      </w:r>
      <w:r>
        <w:rPr>
          <w:spacing w:val="-2"/>
        </w:rPr>
        <w:t> </w:t>
      </w:r>
      <w:r>
        <w:rPr/>
        <w:t>oportuna</w:t>
      </w:r>
      <w:r>
        <w:rPr>
          <w:spacing w:val="-2"/>
        </w:rPr>
        <w:t> </w:t>
      </w:r>
      <w:r>
        <w:rPr/>
        <w:t>e</w:t>
      </w:r>
      <w:r>
        <w:rPr>
          <w:spacing w:val="-2"/>
        </w:rPr>
        <w:t> </w:t>
      </w:r>
      <w:r>
        <w:rPr/>
        <w:t>prévia</w:t>
      </w:r>
      <w:r>
        <w:rPr>
          <w:spacing w:val="-2"/>
        </w:rPr>
        <w:t> </w:t>
      </w:r>
      <w:r>
        <w:rPr/>
        <w:t>do</w:t>
      </w:r>
      <w:r>
        <w:rPr>
          <w:spacing w:val="-2"/>
        </w:rPr>
        <w:t> </w:t>
      </w:r>
      <w:r>
        <w:rPr>
          <w:b/>
        </w:rPr>
        <w:t>COMODANTE</w:t>
      </w:r>
      <w:r>
        <w:rPr/>
        <w:t>,</w:t>
      </w:r>
      <w:r>
        <w:rPr>
          <w:spacing w:val="-2"/>
        </w:rPr>
        <w:t> </w:t>
      </w:r>
      <w:r>
        <w:rPr/>
        <w:t>assegurado,</w:t>
      </w:r>
      <w:r>
        <w:rPr>
          <w:spacing w:val="-2"/>
        </w:rPr>
        <w:t> </w:t>
      </w:r>
      <w:r>
        <w:rPr/>
        <w:t>todavia,</w:t>
      </w:r>
      <w:r>
        <w:rPr>
          <w:spacing w:val="-2"/>
        </w:rPr>
        <w:t> </w:t>
      </w:r>
      <w:r>
        <w:rPr/>
        <w:t>a</w:t>
      </w:r>
      <w:r>
        <w:rPr>
          <w:spacing w:val="-2"/>
        </w:rPr>
        <w:t> </w:t>
      </w:r>
      <w:r>
        <w:rPr>
          <w:b/>
        </w:rPr>
        <w:t>COMODATÁRIA</w:t>
      </w:r>
      <w:r>
        <w:rPr/>
        <w:t>,</w:t>
      </w:r>
      <w:r>
        <w:rPr>
          <w:spacing w:val="-2"/>
        </w:rPr>
        <w:t> </w:t>
      </w:r>
      <w:r>
        <w:rPr/>
        <w:t>nessas hipóteses, o direito ao reembolso das despesas efetivamente comprovadas.</w:t>
      </w:r>
    </w:p>
    <w:p>
      <w:pPr>
        <w:pStyle w:val="BodyText"/>
        <w:spacing w:before="42"/>
      </w:pPr>
    </w:p>
    <w:p>
      <w:pPr>
        <w:pStyle w:val="Heading1"/>
        <w:jc w:val="both"/>
      </w:pPr>
      <w:r>
        <w:rPr>
          <w:u w:val="single"/>
        </w:rPr>
        <w:t>CLÁUSULA</w:t>
      </w:r>
      <w:r>
        <w:rPr>
          <w:spacing w:val="-13"/>
          <w:u w:val="single"/>
        </w:rPr>
        <w:t> </w:t>
      </w:r>
      <w:r>
        <w:rPr>
          <w:u w:val="single"/>
        </w:rPr>
        <w:t>SEXTA:</w:t>
      </w:r>
      <w:r>
        <w:rPr>
          <w:spacing w:val="-8"/>
        </w:rPr>
        <w:t> </w:t>
      </w:r>
      <w:r>
        <w:rPr/>
        <w:t>DA</w:t>
      </w:r>
      <w:r>
        <w:rPr>
          <w:spacing w:val="-12"/>
        </w:rPr>
        <w:t> </w:t>
      </w:r>
      <w:r>
        <w:rPr/>
        <w:t>RESPONSABILIDADE</w:t>
      </w:r>
      <w:r>
        <w:rPr>
          <w:spacing w:val="-4"/>
        </w:rPr>
        <w:t> </w:t>
      </w:r>
      <w:r>
        <w:rPr/>
        <w:t>PERANTE</w:t>
      </w:r>
      <w:r>
        <w:rPr>
          <w:spacing w:val="-7"/>
        </w:rPr>
        <w:t> </w:t>
      </w:r>
      <w:r>
        <w:rPr>
          <w:spacing w:val="-2"/>
        </w:rPr>
        <w:t>TERCEIROS</w:t>
      </w:r>
    </w:p>
    <w:p>
      <w:pPr>
        <w:pStyle w:val="BodyText"/>
        <w:spacing w:before="80"/>
        <w:rPr>
          <w:b/>
        </w:rPr>
      </w:pPr>
    </w:p>
    <w:p>
      <w:pPr>
        <w:pStyle w:val="BodyText"/>
        <w:spacing w:line="280" w:lineRule="auto"/>
        <w:ind w:left="329" w:right="313"/>
        <w:jc w:val="both"/>
      </w:pPr>
      <w:r>
        <w:rPr/>
        <w:t>O </w:t>
      </w:r>
      <w:r>
        <w:rPr>
          <w:b/>
        </w:rPr>
        <w:t>COMODANTE </w:t>
      </w:r>
      <w:r>
        <w:rPr/>
        <w:t>não será responsável por quaisquer compromissos ou obrigações assumidos pela </w:t>
      </w:r>
      <w:r>
        <w:rPr>
          <w:b/>
        </w:rPr>
        <w:t>COMODATÁRIA</w:t>
      </w:r>
      <w:r>
        <w:rPr>
          <w:b/>
          <w:spacing w:val="-3"/>
        </w:rPr>
        <w:t> </w:t>
      </w:r>
      <w:r>
        <w:rPr/>
        <w:t>perante terceiros, ainda que vinculados ou decorrentes do uso do bem emprestado, assim como não será o </w:t>
      </w:r>
      <w:r>
        <w:rPr>
          <w:b/>
        </w:rPr>
        <w:t>COMODANTE </w:t>
      </w:r>
      <w:r>
        <w:rPr/>
        <w:t>responsável, a qualquer título que seja, por eventuais danos ou indenizações a terceiros, em decorrência de atos da </w:t>
      </w:r>
      <w:r>
        <w:rPr>
          <w:b/>
        </w:rPr>
        <w:t>COMODATÁRIA</w:t>
      </w:r>
      <w:r>
        <w:rPr/>
        <w:t>, através de servidores, prepostos ou contratantes.</w:t>
      </w:r>
    </w:p>
    <w:p>
      <w:pPr>
        <w:pStyle w:val="BodyText"/>
        <w:spacing w:before="43"/>
      </w:pPr>
    </w:p>
    <w:p>
      <w:pPr>
        <w:pStyle w:val="Heading1"/>
      </w:pPr>
      <w:r>
        <w:rPr>
          <w:u w:val="single"/>
        </w:rPr>
        <w:t>CLÁUSULA</w:t>
      </w:r>
      <w:r>
        <w:rPr>
          <w:spacing w:val="-13"/>
          <w:u w:val="single"/>
        </w:rPr>
        <w:t> </w:t>
      </w:r>
      <w:r>
        <w:rPr>
          <w:u w:val="single"/>
        </w:rPr>
        <w:t>SÉTIMA:</w:t>
      </w:r>
      <w:r>
        <w:rPr>
          <w:spacing w:val="-1"/>
        </w:rPr>
        <w:t> </w:t>
      </w:r>
      <w:r>
        <w:rPr/>
        <w:t>DA</w:t>
      </w:r>
      <w:r>
        <w:rPr>
          <w:spacing w:val="-13"/>
        </w:rPr>
        <w:t> </w:t>
      </w:r>
      <w:r>
        <w:rPr/>
        <w:t>DEVOLUÇÃO</w:t>
      </w:r>
      <w:r>
        <w:rPr>
          <w:spacing w:val="-2"/>
        </w:rPr>
        <w:t> </w:t>
      </w:r>
      <w:r>
        <w:rPr/>
        <w:t>DO</w:t>
      </w:r>
      <w:r>
        <w:rPr>
          <w:spacing w:val="-1"/>
        </w:rPr>
        <w:t> </w:t>
      </w:r>
      <w:r>
        <w:rPr>
          <w:spacing w:val="-5"/>
        </w:rPr>
        <w:t>BEM</w:t>
      </w:r>
    </w:p>
    <w:p>
      <w:pPr>
        <w:pStyle w:val="BodyText"/>
        <w:spacing w:before="80"/>
        <w:rPr>
          <w:b/>
        </w:rPr>
      </w:pPr>
    </w:p>
    <w:p>
      <w:pPr>
        <w:pStyle w:val="BodyText"/>
        <w:spacing w:line="280" w:lineRule="auto"/>
        <w:ind w:left="329"/>
      </w:pPr>
      <w:r>
        <w:rPr/>
        <w:t>Findo o prazo contratual, a </w:t>
      </w:r>
      <w:r>
        <w:rPr>
          <w:b/>
        </w:rPr>
        <w:t>COMODATÁRIA</w:t>
      </w:r>
      <w:r>
        <w:rPr>
          <w:b/>
          <w:spacing w:val="-11"/>
        </w:rPr>
        <w:t> </w:t>
      </w:r>
      <w:r>
        <w:rPr/>
        <w:t>se obriga a restituir o bem, considerado normal o desgaste do uso regular do bem e aquele resultante do decurso do tempo, sendo-</w:t>
      </w:r>
      <w:r>
        <w:rPr/>
        <w:t>lhe assegurado o direito ao reembolso das eventuais despesas extraordinárias, na forma do disposto no parágrafo único, da cláusula quinta.</w:t>
      </w:r>
    </w:p>
    <w:p>
      <w:pPr>
        <w:pStyle w:val="BodyText"/>
        <w:spacing w:before="42"/>
      </w:pPr>
    </w:p>
    <w:p>
      <w:pPr>
        <w:pStyle w:val="Heading1"/>
      </w:pPr>
      <w:r>
        <w:rPr>
          <w:spacing w:val="-2"/>
          <w:u w:val="single"/>
        </w:rPr>
        <w:t>CLÁUSULA</w:t>
      </w:r>
      <w:r>
        <w:rPr>
          <w:spacing w:val="-12"/>
          <w:u w:val="single"/>
        </w:rPr>
        <w:t> </w:t>
      </w:r>
      <w:r>
        <w:rPr>
          <w:spacing w:val="-2"/>
          <w:u w:val="single"/>
        </w:rPr>
        <w:t>OITAVA:</w:t>
      </w:r>
      <w:r>
        <w:rPr>
          <w:spacing w:val="-10"/>
        </w:rPr>
        <w:t> </w:t>
      </w:r>
      <w:r>
        <w:rPr>
          <w:spacing w:val="-2"/>
        </w:rPr>
        <w:t>DOS</w:t>
      </w:r>
      <w:r>
        <w:rPr>
          <w:spacing w:val="-7"/>
        </w:rPr>
        <w:t> </w:t>
      </w:r>
      <w:r>
        <w:rPr>
          <w:spacing w:val="-2"/>
        </w:rPr>
        <w:t>CASOS</w:t>
      </w:r>
      <w:r>
        <w:rPr>
          <w:spacing w:val="-6"/>
        </w:rPr>
        <w:t> </w:t>
      </w:r>
      <w:r>
        <w:rPr>
          <w:spacing w:val="-2"/>
        </w:rPr>
        <w:t>OMISSOS</w:t>
      </w:r>
    </w:p>
    <w:p>
      <w:pPr>
        <w:pStyle w:val="BodyText"/>
        <w:spacing w:before="80"/>
        <w:rPr>
          <w:b/>
        </w:rPr>
      </w:pPr>
    </w:p>
    <w:p>
      <w:pPr>
        <w:pStyle w:val="BodyText"/>
        <w:spacing w:line="280" w:lineRule="auto"/>
        <w:ind w:left="329" w:right="313"/>
      </w:pPr>
      <w:r>
        <w:rPr/>
        <w:t>Os casos omissos e quaisquer ajustes que se façam necessários em decorrência do presente contrato serão resolvidos de comum acordo pelas partes e à luz da legislação </w:t>
      </w:r>
      <w:r>
        <w:rPr/>
        <w:t>aplicável, lavrando-se, se necessário, termo aditivo ao contrato.</w:t>
      </w:r>
    </w:p>
    <w:p>
      <w:pPr>
        <w:pStyle w:val="BodyText"/>
        <w:spacing w:before="42"/>
      </w:pPr>
    </w:p>
    <w:p>
      <w:pPr>
        <w:spacing w:before="0"/>
        <w:ind w:left="329" w:right="0" w:firstLine="0"/>
        <w:jc w:val="left"/>
        <w:rPr>
          <w:b/>
          <w:sz w:val="20"/>
        </w:rPr>
      </w:pPr>
      <w:r>
        <w:rPr>
          <w:b/>
          <w:color w:val="2A4669"/>
          <w:sz w:val="20"/>
          <w:u w:val="single" w:color="4E81BD"/>
        </w:rPr>
        <w:t>CLÁUSULA</w:t>
      </w:r>
      <w:r>
        <w:rPr>
          <w:b/>
          <w:color w:val="2A4669"/>
          <w:spacing w:val="-14"/>
          <w:sz w:val="20"/>
          <w:u w:val="single" w:color="4E81BD"/>
        </w:rPr>
        <w:t> </w:t>
      </w:r>
      <w:r>
        <w:rPr>
          <w:b/>
          <w:color w:val="2A4669"/>
          <w:sz w:val="20"/>
          <w:u w:val="single" w:color="4E81BD"/>
        </w:rPr>
        <w:t>NONA:</w:t>
      </w:r>
      <w:r>
        <w:rPr>
          <w:b/>
          <w:color w:val="2A4669"/>
          <w:spacing w:val="-2"/>
          <w:sz w:val="20"/>
        </w:rPr>
        <w:t> </w:t>
      </w:r>
      <w:r>
        <w:rPr>
          <w:b/>
          <w:color w:val="2A4669"/>
          <w:sz w:val="20"/>
        </w:rPr>
        <w:t>DO</w:t>
      </w:r>
      <w:r>
        <w:rPr>
          <w:b/>
          <w:color w:val="2A4669"/>
          <w:spacing w:val="-1"/>
          <w:sz w:val="20"/>
        </w:rPr>
        <w:t> </w:t>
      </w:r>
      <w:r>
        <w:rPr>
          <w:b/>
          <w:color w:val="2A4669"/>
          <w:spacing w:val="-4"/>
          <w:sz w:val="20"/>
        </w:rPr>
        <w:t>FORO</w:t>
      </w:r>
    </w:p>
    <w:p>
      <w:pPr>
        <w:pStyle w:val="BodyText"/>
        <w:spacing w:before="80"/>
        <w:rPr>
          <w:b/>
        </w:rPr>
      </w:pPr>
    </w:p>
    <w:p>
      <w:pPr>
        <w:pStyle w:val="BodyText"/>
        <w:spacing w:line="280" w:lineRule="auto"/>
        <w:ind w:left="329"/>
      </w:pPr>
      <w:r>
        <w:rPr/>
        <w:t>As</w:t>
      </w:r>
      <w:r>
        <w:rPr>
          <w:spacing w:val="16"/>
        </w:rPr>
        <w:t> </w:t>
      </w:r>
      <w:r>
        <w:rPr/>
        <w:t>partes</w:t>
      </w:r>
      <w:r>
        <w:rPr>
          <w:spacing w:val="16"/>
        </w:rPr>
        <w:t> </w:t>
      </w:r>
      <w:r>
        <w:rPr/>
        <w:t>contratantes</w:t>
      </w:r>
      <w:r>
        <w:rPr>
          <w:spacing w:val="16"/>
        </w:rPr>
        <w:t> </w:t>
      </w:r>
      <w:r>
        <w:rPr/>
        <w:t>elegem</w:t>
      </w:r>
      <w:r>
        <w:rPr>
          <w:spacing w:val="16"/>
        </w:rPr>
        <w:t> </w:t>
      </w:r>
      <w:r>
        <w:rPr/>
        <w:t>o</w:t>
      </w:r>
      <w:r>
        <w:rPr>
          <w:spacing w:val="16"/>
        </w:rPr>
        <w:t> </w:t>
      </w:r>
      <w:r>
        <w:rPr/>
        <w:t>Foro</w:t>
      </w:r>
      <w:r>
        <w:rPr>
          <w:spacing w:val="16"/>
        </w:rPr>
        <w:t> </w:t>
      </w:r>
      <w:r>
        <w:rPr/>
        <w:t>da</w:t>
      </w:r>
      <w:r>
        <w:rPr>
          <w:spacing w:val="16"/>
        </w:rPr>
        <w:t> </w:t>
      </w:r>
      <w:r>
        <w:rPr/>
        <w:t>Comarca</w:t>
      </w:r>
      <w:r>
        <w:rPr>
          <w:spacing w:val="16"/>
        </w:rPr>
        <w:t> </w:t>
      </w:r>
      <w:r>
        <w:rPr/>
        <w:t>da</w:t>
      </w:r>
      <w:r>
        <w:rPr>
          <w:spacing w:val="16"/>
        </w:rPr>
        <w:t> </w:t>
      </w:r>
      <w:r>
        <w:rPr/>
        <w:t>Capital</w:t>
      </w:r>
      <w:r>
        <w:rPr>
          <w:spacing w:val="16"/>
        </w:rPr>
        <w:t> </w:t>
      </w:r>
      <w:r>
        <w:rPr/>
        <w:t>do</w:t>
      </w:r>
      <w:r>
        <w:rPr>
          <w:spacing w:val="16"/>
        </w:rPr>
        <w:t> </w:t>
      </w:r>
      <w:r>
        <w:rPr/>
        <w:t>Estado</w:t>
      </w:r>
      <w:r>
        <w:rPr>
          <w:spacing w:val="16"/>
        </w:rPr>
        <w:t> </w:t>
      </w:r>
      <w:r>
        <w:rPr/>
        <w:t>do</w:t>
      </w:r>
      <w:r>
        <w:rPr>
          <w:spacing w:val="16"/>
        </w:rPr>
        <w:t> </w:t>
      </w:r>
      <w:r>
        <w:rPr/>
        <w:t>Rio</w:t>
      </w:r>
      <w:r>
        <w:rPr>
          <w:spacing w:val="16"/>
        </w:rPr>
        <w:t> </w:t>
      </w:r>
      <w:r>
        <w:rPr/>
        <w:t>de</w:t>
      </w:r>
      <w:r>
        <w:rPr>
          <w:spacing w:val="16"/>
        </w:rPr>
        <w:t> </w:t>
      </w:r>
      <w:r>
        <w:rPr/>
        <w:t>Janeiro</w:t>
      </w:r>
      <w:r>
        <w:rPr>
          <w:spacing w:val="16"/>
        </w:rPr>
        <w:t> </w:t>
      </w:r>
      <w:r>
        <w:rPr/>
        <w:t>para</w:t>
      </w:r>
      <w:r>
        <w:rPr>
          <w:spacing w:val="16"/>
        </w:rPr>
        <w:t> </w:t>
      </w:r>
      <w:r>
        <w:rPr/>
        <w:t>dirimir</w:t>
      </w:r>
      <w:r>
        <w:rPr>
          <w:spacing w:val="16"/>
        </w:rPr>
        <w:t> </w:t>
      </w:r>
      <w:r>
        <w:rPr/>
        <w:t>qualquer</w:t>
      </w:r>
      <w:r>
        <w:rPr>
          <w:spacing w:val="16"/>
        </w:rPr>
        <w:t> </w:t>
      </w:r>
      <w:r>
        <w:rPr/>
        <w:t>questão</w:t>
      </w:r>
      <w:r>
        <w:rPr>
          <w:spacing w:val="16"/>
        </w:rPr>
        <w:t> </w:t>
      </w:r>
      <w:r>
        <w:rPr/>
        <w:t>obrigacional</w:t>
      </w:r>
      <w:r>
        <w:rPr>
          <w:spacing w:val="16"/>
        </w:rPr>
        <w:t> </w:t>
      </w:r>
      <w:r>
        <w:rPr/>
        <w:t>oriunda</w:t>
      </w:r>
      <w:r>
        <w:rPr>
          <w:spacing w:val="16"/>
        </w:rPr>
        <w:t> </w:t>
      </w:r>
      <w:r>
        <w:rPr/>
        <w:t>do</w:t>
      </w:r>
      <w:r>
        <w:rPr>
          <w:spacing w:val="16"/>
        </w:rPr>
        <w:t> </w:t>
      </w:r>
      <w:r>
        <w:rPr/>
        <w:t>presente</w:t>
      </w:r>
      <w:r>
        <w:rPr>
          <w:spacing w:val="16"/>
        </w:rPr>
        <w:t> </w:t>
      </w:r>
      <w:r>
        <w:rPr/>
        <w:t>contrato,</w:t>
      </w:r>
      <w:r>
        <w:rPr>
          <w:spacing w:val="16"/>
        </w:rPr>
        <w:t> </w:t>
      </w:r>
      <w:r>
        <w:rPr/>
        <w:t>renunciando expressamente as partes a qualquer outro, por mais especial ou privilegiado que seja.</w:t>
      </w:r>
    </w:p>
    <w:p>
      <w:pPr>
        <w:pStyle w:val="BodyText"/>
        <w:spacing w:before="42"/>
      </w:pPr>
    </w:p>
    <w:p>
      <w:pPr>
        <w:pStyle w:val="BodyText"/>
        <w:ind w:left="329"/>
      </w:pPr>
      <w:r>
        <w:rPr/>
        <w:t>E</w:t>
      </w:r>
      <w:r>
        <w:rPr>
          <w:spacing w:val="-1"/>
        </w:rPr>
        <w:t> </w:t>
      </w:r>
      <w:r>
        <w:rPr/>
        <w:t>por</w:t>
      </w:r>
      <w:r>
        <w:rPr>
          <w:spacing w:val="-1"/>
        </w:rPr>
        <w:t> </w:t>
      </w:r>
      <w:r>
        <w:rPr/>
        <w:t>estarem</w:t>
      </w:r>
      <w:r>
        <w:rPr>
          <w:spacing w:val="-1"/>
        </w:rPr>
        <w:t> </w:t>
      </w:r>
      <w:r>
        <w:rPr/>
        <w:t>justas</w:t>
      </w:r>
      <w:r>
        <w:rPr>
          <w:spacing w:val="-1"/>
        </w:rPr>
        <w:t> </w:t>
      </w:r>
      <w:r>
        <w:rPr/>
        <w:t>e</w:t>
      </w:r>
      <w:r>
        <w:rPr>
          <w:spacing w:val="-1"/>
        </w:rPr>
        <w:t> </w:t>
      </w:r>
      <w:r>
        <w:rPr/>
        <w:t>contratadas,</w:t>
      </w:r>
      <w:r>
        <w:rPr>
          <w:spacing w:val="-1"/>
        </w:rPr>
        <w:t> </w:t>
      </w:r>
      <w:r>
        <w:rPr/>
        <w:t>as</w:t>
      </w:r>
      <w:r>
        <w:rPr>
          <w:spacing w:val="-1"/>
        </w:rPr>
        <w:t> </w:t>
      </w:r>
      <w:r>
        <w:rPr/>
        <w:t>partes,</w:t>
      </w:r>
      <w:r>
        <w:rPr>
          <w:spacing w:val="-1"/>
        </w:rPr>
        <w:t> </w:t>
      </w:r>
      <w:r>
        <w:rPr/>
        <w:t>na</w:t>
      </w:r>
      <w:r>
        <w:rPr>
          <w:spacing w:val="-1"/>
        </w:rPr>
        <w:t> </w:t>
      </w:r>
      <w:r>
        <w:rPr/>
        <w:t>presença</w:t>
      </w:r>
      <w:r>
        <w:rPr>
          <w:spacing w:val="-1"/>
        </w:rPr>
        <w:t> </w:t>
      </w:r>
      <w:r>
        <w:rPr/>
        <w:t>das</w:t>
      </w:r>
      <w:r>
        <w:rPr>
          <w:spacing w:val="-1"/>
        </w:rPr>
        <w:t> </w:t>
      </w:r>
      <w:r>
        <w:rPr/>
        <w:t>testemunhas</w:t>
      </w:r>
      <w:r>
        <w:rPr>
          <w:spacing w:val="-1"/>
        </w:rPr>
        <w:t> </w:t>
      </w:r>
      <w:r>
        <w:rPr/>
        <w:t>abaixo,</w:t>
      </w:r>
      <w:r>
        <w:rPr>
          <w:spacing w:val="-1"/>
        </w:rPr>
        <w:t> </w:t>
      </w:r>
      <w:r>
        <w:rPr/>
        <w:t>assinam</w:t>
      </w:r>
      <w:r>
        <w:rPr>
          <w:spacing w:val="-1"/>
        </w:rPr>
        <w:t> </w:t>
      </w:r>
      <w:r>
        <w:rPr/>
        <w:t>o</w:t>
      </w:r>
      <w:r>
        <w:rPr>
          <w:spacing w:val="-1"/>
        </w:rPr>
        <w:t> </w:t>
      </w:r>
      <w:r>
        <w:rPr/>
        <w:t>presente</w:t>
      </w:r>
      <w:r>
        <w:rPr>
          <w:spacing w:val="-1"/>
        </w:rPr>
        <w:t> </w:t>
      </w:r>
      <w:r>
        <w:rPr/>
        <w:t>contrato,</w:t>
      </w:r>
      <w:r>
        <w:rPr>
          <w:spacing w:val="-1"/>
        </w:rPr>
        <w:t> </w:t>
      </w:r>
      <w:r>
        <w:rPr/>
        <w:t>de</w:t>
      </w:r>
      <w:r>
        <w:rPr>
          <w:spacing w:val="-1"/>
        </w:rPr>
        <w:t> </w:t>
      </w:r>
      <w:r>
        <w:rPr/>
        <w:t>igual</w:t>
      </w:r>
      <w:r>
        <w:rPr>
          <w:spacing w:val="-1"/>
        </w:rPr>
        <w:t> </w:t>
      </w:r>
      <w:r>
        <w:rPr/>
        <w:t>teor</w:t>
      </w:r>
      <w:r>
        <w:rPr>
          <w:spacing w:val="-1"/>
        </w:rPr>
        <w:t> </w:t>
      </w:r>
      <w:r>
        <w:rPr/>
        <w:t>e</w:t>
      </w:r>
      <w:r>
        <w:rPr>
          <w:spacing w:val="-1"/>
        </w:rPr>
        <w:t> </w:t>
      </w:r>
      <w:r>
        <w:rPr>
          <w:spacing w:val="-2"/>
        </w:rPr>
        <w:t>forma.</w:t>
      </w:r>
    </w:p>
    <w:p>
      <w:pPr>
        <w:pStyle w:val="BodyText"/>
      </w:pPr>
    </w:p>
    <w:p>
      <w:pPr>
        <w:pStyle w:val="BodyText"/>
      </w:pPr>
    </w:p>
    <w:p>
      <w:pPr>
        <w:pStyle w:val="BodyText"/>
        <w:spacing w:before="160"/>
      </w:pPr>
    </w:p>
    <w:p>
      <w:pPr>
        <w:pStyle w:val="BodyText"/>
        <w:tabs>
          <w:tab w:pos="2309" w:val="left" w:leader="none"/>
          <w:tab w:pos="4698" w:val="left" w:leader="none"/>
        </w:tabs>
        <w:ind w:left="14"/>
        <w:jc w:val="center"/>
      </w:pPr>
      <w:r>
        <w:rPr/>
        <w:t>Rio de Janeiro, em </w:t>
      </w:r>
      <w:r>
        <w:rPr>
          <w:u w:val="single"/>
        </w:rPr>
        <w:tab/>
      </w:r>
      <w:r>
        <w:rPr/>
        <w:t>de </w:t>
      </w:r>
      <w:r>
        <w:rPr>
          <w:u w:val="single"/>
        </w:rPr>
        <w:tab/>
      </w:r>
      <w:r>
        <w:rPr/>
        <w:t>de</w:t>
      </w:r>
      <w:r>
        <w:rPr>
          <w:spacing w:val="-1"/>
        </w:rPr>
        <w:t> </w:t>
      </w:r>
      <w:r>
        <w:rPr>
          <w:spacing w:val="-4"/>
        </w:rPr>
        <w:t>2025.</w:t>
      </w:r>
    </w:p>
    <w:p>
      <w:pPr>
        <w:pStyle w:val="BodyText"/>
      </w:pPr>
    </w:p>
    <w:p>
      <w:pPr>
        <w:pStyle w:val="BodyText"/>
      </w:pPr>
    </w:p>
    <w:p>
      <w:pPr>
        <w:pStyle w:val="BodyText"/>
        <w:spacing w:before="160"/>
      </w:pPr>
    </w:p>
    <w:p>
      <w:pPr>
        <w:pStyle w:val="Heading1"/>
        <w:spacing w:line="280" w:lineRule="auto"/>
        <w:ind w:left="4736" w:right="4720"/>
        <w:jc w:val="center"/>
      </w:pPr>
      <w:r>
        <w:rPr/>
        <w:t>UNIVERSIDADE</w:t>
      </w:r>
      <w:r>
        <w:rPr>
          <w:spacing w:val="-9"/>
        </w:rPr>
        <w:t> </w:t>
      </w:r>
      <w:r>
        <w:rPr/>
        <w:t>DO</w:t>
      </w:r>
      <w:r>
        <w:rPr>
          <w:spacing w:val="-9"/>
        </w:rPr>
        <w:t> </w:t>
      </w:r>
      <w:r>
        <w:rPr/>
        <w:t>ESTADO</w:t>
      </w:r>
      <w:r>
        <w:rPr>
          <w:spacing w:val="-9"/>
        </w:rPr>
        <w:t> </w:t>
      </w:r>
      <w:r>
        <w:rPr/>
        <w:t>DO</w:t>
      </w:r>
      <w:r>
        <w:rPr>
          <w:spacing w:val="-9"/>
        </w:rPr>
        <w:t> </w:t>
      </w:r>
      <w:r>
        <w:rPr/>
        <w:t>RIO</w:t>
      </w:r>
      <w:r>
        <w:rPr>
          <w:spacing w:val="-9"/>
        </w:rPr>
        <w:t> </w:t>
      </w:r>
      <w:r>
        <w:rPr/>
        <w:t>DE</w:t>
      </w:r>
      <w:r>
        <w:rPr>
          <w:spacing w:val="-9"/>
        </w:rPr>
        <w:t> </w:t>
      </w:r>
      <w:r>
        <w:rPr/>
        <w:t>JANEIRO DIRETOR GERAL DO HUPE</w:t>
      </w:r>
    </w:p>
    <w:p>
      <w:pPr>
        <w:pStyle w:val="BodyText"/>
        <w:rPr>
          <w:b/>
        </w:rPr>
      </w:pPr>
    </w:p>
    <w:p>
      <w:pPr>
        <w:pStyle w:val="BodyText"/>
        <w:spacing w:before="82"/>
        <w:rPr>
          <w:b/>
        </w:rPr>
      </w:pPr>
    </w:p>
    <w:p>
      <w:pPr>
        <w:spacing w:before="0"/>
        <w:ind w:left="14" w:right="0" w:firstLine="0"/>
        <w:jc w:val="center"/>
        <w:rPr>
          <w:b/>
          <w:sz w:val="20"/>
        </w:rPr>
      </w:pPr>
      <w:r>
        <w:rPr>
          <w:b/>
          <w:spacing w:val="-2"/>
          <w:sz w:val="20"/>
        </w:rPr>
        <w:t>COMODANTE</w:t>
      </w:r>
    </w:p>
    <w:p>
      <w:pPr>
        <w:pStyle w:val="BodyText"/>
        <w:rPr>
          <w:b/>
        </w:rPr>
      </w:pPr>
    </w:p>
    <w:p>
      <w:pPr>
        <w:pStyle w:val="BodyText"/>
        <w:rPr>
          <w:b/>
        </w:rPr>
      </w:pPr>
    </w:p>
    <w:p>
      <w:pPr>
        <w:pStyle w:val="BodyText"/>
        <w:spacing w:before="160"/>
        <w:rPr>
          <w:b/>
        </w:rPr>
      </w:pPr>
    </w:p>
    <w:p>
      <w:pPr>
        <w:pStyle w:val="BodyText"/>
        <w:spacing w:line="280" w:lineRule="auto"/>
        <w:ind w:left="329" w:right="13197"/>
      </w:pPr>
      <w:r>
        <w:rPr>
          <w:spacing w:val="-2"/>
        </w:rPr>
        <w:t>TESTEMUNHA </w:t>
      </w:r>
      <w:r>
        <w:rPr/>
        <w:t>RG Nº.:</w:t>
      </w:r>
    </w:p>
    <w:p>
      <w:pPr>
        <w:pStyle w:val="BodyText"/>
      </w:pPr>
    </w:p>
    <w:p>
      <w:pPr>
        <w:pStyle w:val="BodyText"/>
      </w:pPr>
    </w:p>
    <w:p>
      <w:pPr>
        <w:pStyle w:val="BodyText"/>
        <w:spacing w:before="122"/>
      </w:pPr>
    </w:p>
    <w:p>
      <w:pPr>
        <w:pStyle w:val="BodyText"/>
        <w:spacing w:line="280" w:lineRule="auto"/>
        <w:ind w:left="329" w:right="13197"/>
      </w:pPr>
      <w:r>
        <w:rPr>
          <w:spacing w:val="-2"/>
        </w:rPr>
        <w:t>TESTEMUNHA </w:t>
      </w:r>
      <w:r>
        <w:rPr/>
        <w:t>RG Nº.:</w:t>
      </w:r>
    </w:p>
    <w:p>
      <w:pPr>
        <w:pStyle w:val="BodyText"/>
      </w:pPr>
    </w:p>
    <w:p>
      <w:pPr>
        <w:pStyle w:val="BodyText"/>
        <w:spacing w:before="139"/>
      </w:pPr>
      <w:r>
        <w:rPr/>
        <mc:AlternateContent>
          <mc:Choice Requires="wps">
            <w:drawing>
              <wp:anchor distT="0" distB="0" distL="0" distR="0" allowOverlap="1" layoutInCell="1" locked="0" behindDoc="1" simplePos="0" relativeHeight="487595008">
                <wp:simplePos x="0" y="0"/>
                <wp:positionH relativeFrom="page">
                  <wp:posOffset>457187</wp:posOffset>
                </wp:positionH>
                <wp:positionV relativeFrom="paragraph">
                  <wp:posOffset>250010</wp:posOffset>
                </wp:positionV>
                <wp:extent cx="9153525" cy="28575"/>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9.685905pt;width:720.75pt;height:2.25pt;mso-position-horizontal-relative:page;mso-position-vertical-relative:paragraph;z-index:-15721472;mso-wrap-distance-left:0;mso-wrap-distance-right:0" id="docshape23" coordorigin="720,394" coordsize="14415,45" path="m15135,424l720,424,720,439,15135,439,15135,424xm15135,394l720,394,720,409,15135,409,15135,394xe" filled="true" fillcolor="#333333" stroked="false">
                <v:path arrowok="t"/>
                <v:fill type="solid"/>
                <w10:wrap type="topAndBottom"/>
              </v:shape>
            </w:pict>
          </mc:Fallback>
        </mc:AlternateContent>
      </w:r>
    </w:p>
    <w:p>
      <w:pPr>
        <w:tabs>
          <w:tab w:pos="13231"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260007/013931/2024</w:t>
      </w:r>
      <w:r>
        <w:rPr>
          <w:rFonts w:ascii="Calibri" w:hAnsi="Calibri"/>
          <w:sz w:val="18"/>
        </w:rPr>
        <w:tab/>
        <w:t>SEI nº </w:t>
      </w:r>
      <w:r>
        <w:rPr>
          <w:rFonts w:ascii="Calibri" w:hAnsi="Calibri"/>
          <w:spacing w:val="-2"/>
          <w:sz w:val="18"/>
        </w:rPr>
        <w:t>95748347</w:t>
      </w:r>
    </w:p>
    <w:sectPr>
      <w:pgSz w:w="15840" w:h="24480"/>
      <w:pgMar w:top="52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Calibri">
    <w:altName w:val="Calibri"/>
    <w:charset w:val="1"/>
    <w:family w:val="roman"/>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1">
    <w:multiLevelType w:val="hybridMultilevel"/>
    <w:lvl w:ilvl="0">
      <w:start w:val="1"/>
      <w:numFmt w:val="decimal"/>
      <w:lvlText w:val="%1."/>
      <w:lvlJc w:val="left"/>
      <w:pPr>
        <w:ind w:left="1035" w:hanging="19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2448" w:hanging="199"/>
      </w:pPr>
      <w:rPr>
        <w:rFonts w:hint="default"/>
        <w:lang w:val="pt-PT" w:eastAsia="en-US" w:bidi="ar-SA"/>
      </w:rPr>
    </w:lvl>
    <w:lvl w:ilvl="2">
      <w:start w:val="0"/>
      <w:numFmt w:val="bullet"/>
      <w:lvlText w:val="•"/>
      <w:lvlJc w:val="left"/>
      <w:pPr>
        <w:ind w:left="3856" w:hanging="199"/>
      </w:pPr>
      <w:rPr>
        <w:rFonts w:hint="default"/>
        <w:lang w:val="pt-PT" w:eastAsia="en-US" w:bidi="ar-SA"/>
      </w:rPr>
    </w:lvl>
    <w:lvl w:ilvl="3">
      <w:start w:val="0"/>
      <w:numFmt w:val="bullet"/>
      <w:lvlText w:val="•"/>
      <w:lvlJc w:val="left"/>
      <w:pPr>
        <w:ind w:left="5264" w:hanging="199"/>
      </w:pPr>
      <w:rPr>
        <w:rFonts w:hint="default"/>
        <w:lang w:val="pt-PT" w:eastAsia="en-US" w:bidi="ar-SA"/>
      </w:rPr>
    </w:lvl>
    <w:lvl w:ilvl="4">
      <w:start w:val="0"/>
      <w:numFmt w:val="bullet"/>
      <w:lvlText w:val="•"/>
      <w:lvlJc w:val="left"/>
      <w:pPr>
        <w:ind w:left="6672" w:hanging="199"/>
      </w:pPr>
      <w:rPr>
        <w:rFonts w:hint="default"/>
        <w:lang w:val="pt-PT" w:eastAsia="en-US" w:bidi="ar-SA"/>
      </w:rPr>
    </w:lvl>
    <w:lvl w:ilvl="5">
      <w:start w:val="0"/>
      <w:numFmt w:val="bullet"/>
      <w:lvlText w:val="•"/>
      <w:lvlJc w:val="left"/>
      <w:pPr>
        <w:ind w:left="8080" w:hanging="199"/>
      </w:pPr>
      <w:rPr>
        <w:rFonts w:hint="default"/>
        <w:lang w:val="pt-PT" w:eastAsia="en-US" w:bidi="ar-SA"/>
      </w:rPr>
    </w:lvl>
    <w:lvl w:ilvl="6">
      <w:start w:val="0"/>
      <w:numFmt w:val="bullet"/>
      <w:lvlText w:val="•"/>
      <w:lvlJc w:val="left"/>
      <w:pPr>
        <w:ind w:left="9488" w:hanging="199"/>
      </w:pPr>
      <w:rPr>
        <w:rFonts w:hint="default"/>
        <w:lang w:val="pt-PT" w:eastAsia="en-US" w:bidi="ar-SA"/>
      </w:rPr>
    </w:lvl>
    <w:lvl w:ilvl="7">
      <w:start w:val="0"/>
      <w:numFmt w:val="bullet"/>
      <w:lvlText w:val="•"/>
      <w:lvlJc w:val="left"/>
      <w:pPr>
        <w:ind w:left="10896" w:hanging="199"/>
      </w:pPr>
      <w:rPr>
        <w:rFonts w:hint="default"/>
        <w:lang w:val="pt-PT" w:eastAsia="en-US" w:bidi="ar-SA"/>
      </w:rPr>
    </w:lvl>
    <w:lvl w:ilvl="8">
      <w:start w:val="0"/>
      <w:numFmt w:val="bullet"/>
      <w:lvlText w:val="•"/>
      <w:lvlJc w:val="left"/>
      <w:pPr>
        <w:ind w:left="12304" w:hanging="199"/>
      </w:pPr>
      <w:rPr>
        <w:rFonts w:hint="default"/>
        <w:lang w:val="pt-PT" w:eastAsia="en-US" w:bidi="ar-SA"/>
      </w:rPr>
    </w:lvl>
  </w:abstractNum>
  <w:abstractNum w:abstractNumId="60">
    <w:multiLevelType w:val="hybridMultilevel"/>
    <w:lvl w:ilvl="0">
      <w:start w:val="0"/>
      <w:numFmt w:val="bullet"/>
      <w:lvlText w:val="-"/>
      <w:lvlJc w:val="left"/>
      <w:pPr>
        <w:ind w:left="577" w:hanging="105"/>
      </w:pPr>
      <w:rPr>
        <w:rFonts w:hint="default" w:ascii="Times New Roman" w:hAnsi="Times New Roman" w:eastAsia="Times New Roman" w:cs="Times New Roman"/>
        <w:spacing w:val="0"/>
        <w:w w:val="100"/>
        <w:lang w:val="pt-PT" w:eastAsia="en-US" w:bidi="ar-SA"/>
      </w:rPr>
    </w:lvl>
    <w:lvl w:ilvl="1">
      <w:start w:val="0"/>
      <w:numFmt w:val="bullet"/>
      <w:lvlText w:val="•"/>
      <w:lvlJc w:val="left"/>
      <w:pPr>
        <w:ind w:left="1113" w:hanging="105"/>
      </w:pPr>
      <w:rPr>
        <w:rFonts w:hint="default"/>
        <w:lang w:val="pt-PT" w:eastAsia="en-US" w:bidi="ar-SA"/>
      </w:rPr>
    </w:lvl>
    <w:lvl w:ilvl="2">
      <w:start w:val="0"/>
      <w:numFmt w:val="bullet"/>
      <w:lvlText w:val="•"/>
      <w:lvlJc w:val="left"/>
      <w:pPr>
        <w:ind w:left="1646" w:hanging="105"/>
      </w:pPr>
      <w:rPr>
        <w:rFonts w:hint="default"/>
        <w:lang w:val="pt-PT" w:eastAsia="en-US" w:bidi="ar-SA"/>
      </w:rPr>
    </w:lvl>
    <w:lvl w:ilvl="3">
      <w:start w:val="0"/>
      <w:numFmt w:val="bullet"/>
      <w:lvlText w:val="•"/>
      <w:lvlJc w:val="left"/>
      <w:pPr>
        <w:ind w:left="2179" w:hanging="105"/>
      </w:pPr>
      <w:rPr>
        <w:rFonts w:hint="default"/>
        <w:lang w:val="pt-PT" w:eastAsia="en-US" w:bidi="ar-SA"/>
      </w:rPr>
    </w:lvl>
    <w:lvl w:ilvl="4">
      <w:start w:val="0"/>
      <w:numFmt w:val="bullet"/>
      <w:lvlText w:val="•"/>
      <w:lvlJc w:val="left"/>
      <w:pPr>
        <w:ind w:left="2712" w:hanging="105"/>
      </w:pPr>
      <w:rPr>
        <w:rFonts w:hint="default"/>
        <w:lang w:val="pt-PT" w:eastAsia="en-US" w:bidi="ar-SA"/>
      </w:rPr>
    </w:lvl>
    <w:lvl w:ilvl="5">
      <w:start w:val="0"/>
      <w:numFmt w:val="bullet"/>
      <w:lvlText w:val="•"/>
      <w:lvlJc w:val="left"/>
      <w:pPr>
        <w:ind w:left="3245" w:hanging="105"/>
      </w:pPr>
      <w:rPr>
        <w:rFonts w:hint="default"/>
        <w:lang w:val="pt-PT" w:eastAsia="en-US" w:bidi="ar-SA"/>
      </w:rPr>
    </w:lvl>
    <w:lvl w:ilvl="6">
      <w:start w:val="0"/>
      <w:numFmt w:val="bullet"/>
      <w:lvlText w:val="•"/>
      <w:lvlJc w:val="left"/>
      <w:pPr>
        <w:ind w:left="3778" w:hanging="105"/>
      </w:pPr>
      <w:rPr>
        <w:rFonts w:hint="default"/>
        <w:lang w:val="pt-PT" w:eastAsia="en-US" w:bidi="ar-SA"/>
      </w:rPr>
    </w:lvl>
    <w:lvl w:ilvl="7">
      <w:start w:val="0"/>
      <w:numFmt w:val="bullet"/>
      <w:lvlText w:val="•"/>
      <w:lvlJc w:val="left"/>
      <w:pPr>
        <w:ind w:left="4311" w:hanging="105"/>
      </w:pPr>
      <w:rPr>
        <w:rFonts w:hint="default"/>
        <w:lang w:val="pt-PT" w:eastAsia="en-US" w:bidi="ar-SA"/>
      </w:rPr>
    </w:lvl>
    <w:lvl w:ilvl="8">
      <w:start w:val="0"/>
      <w:numFmt w:val="bullet"/>
      <w:lvlText w:val="•"/>
      <w:lvlJc w:val="left"/>
      <w:pPr>
        <w:ind w:left="4844" w:hanging="105"/>
      </w:pPr>
      <w:rPr>
        <w:rFonts w:hint="default"/>
        <w:lang w:val="pt-PT" w:eastAsia="en-US" w:bidi="ar-SA"/>
      </w:rPr>
    </w:lvl>
  </w:abstractNum>
  <w:abstractNum w:abstractNumId="59">
    <w:multiLevelType w:val="hybridMultilevel"/>
    <w:lvl w:ilvl="0">
      <w:start w:val="1"/>
      <w:numFmt w:val="decimal"/>
      <w:lvlText w:val="%1."/>
      <w:lvlJc w:val="left"/>
      <w:pPr>
        <w:ind w:left="530" w:hanging="201"/>
        <w:jc w:val="right"/>
      </w:pPr>
      <w:rPr>
        <w:rFonts w:hint="default"/>
        <w:spacing w:val="0"/>
        <w:w w:val="100"/>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46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30" w:hanging="6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940" w:hanging="601"/>
      </w:pPr>
      <w:rPr>
        <w:rFonts w:hint="default"/>
        <w:lang w:val="pt-PT" w:eastAsia="en-US" w:bidi="ar-SA"/>
      </w:rPr>
    </w:lvl>
    <w:lvl w:ilvl="5">
      <w:start w:val="0"/>
      <w:numFmt w:val="bullet"/>
      <w:lvlText w:val="•"/>
      <w:lvlJc w:val="left"/>
      <w:pPr>
        <w:ind w:left="3303" w:hanging="601"/>
      </w:pPr>
      <w:rPr>
        <w:rFonts w:hint="default"/>
        <w:lang w:val="pt-PT" w:eastAsia="en-US" w:bidi="ar-SA"/>
      </w:rPr>
    </w:lvl>
    <w:lvl w:ilvl="6">
      <w:start w:val="0"/>
      <w:numFmt w:val="bullet"/>
      <w:lvlText w:val="•"/>
      <w:lvlJc w:val="left"/>
      <w:pPr>
        <w:ind w:left="5666" w:hanging="601"/>
      </w:pPr>
      <w:rPr>
        <w:rFonts w:hint="default"/>
        <w:lang w:val="pt-PT" w:eastAsia="en-US" w:bidi="ar-SA"/>
      </w:rPr>
    </w:lvl>
    <w:lvl w:ilvl="7">
      <w:start w:val="0"/>
      <w:numFmt w:val="bullet"/>
      <w:lvlText w:val="•"/>
      <w:lvlJc w:val="left"/>
      <w:pPr>
        <w:ind w:left="8030" w:hanging="601"/>
      </w:pPr>
      <w:rPr>
        <w:rFonts w:hint="default"/>
        <w:lang w:val="pt-PT" w:eastAsia="en-US" w:bidi="ar-SA"/>
      </w:rPr>
    </w:lvl>
    <w:lvl w:ilvl="8">
      <w:start w:val="0"/>
      <w:numFmt w:val="bullet"/>
      <w:lvlText w:val="•"/>
      <w:lvlJc w:val="left"/>
      <w:pPr>
        <w:ind w:left="10393" w:hanging="601"/>
      </w:pPr>
      <w:rPr>
        <w:rFonts w:hint="default"/>
        <w:lang w:val="pt-PT" w:eastAsia="en-US" w:bidi="ar-SA"/>
      </w:rPr>
    </w:lvl>
  </w:abstractNum>
  <w:abstractNum w:abstractNumId="58">
    <w:multiLevelType w:val="hybridMultilevel"/>
    <w:lvl w:ilvl="0">
      <w:start w:val="0"/>
      <w:numFmt w:val="bullet"/>
      <w:lvlText w:val=""/>
      <w:lvlJc w:val="left"/>
      <w:pPr>
        <w:ind w:left="472" w:hanging="14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944" w:hanging="143"/>
      </w:pPr>
      <w:rPr>
        <w:rFonts w:hint="default"/>
        <w:lang w:val="pt-PT" w:eastAsia="en-US" w:bidi="ar-SA"/>
      </w:rPr>
    </w:lvl>
    <w:lvl w:ilvl="2">
      <w:start w:val="0"/>
      <w:numFmt w:val="bullet"/>
      <w:lvlText w:val="•"/>
      <w:lvlJc w:val="left"/>
      <w:pPr>
        <w:ind w:left="3408" w:hanging="143"/>
      </w:pPr>
      <w:rPr>
        <w:rFonts w:hint="default"/>
        <w:lang w:val="pt-PT" w:eastAsia="en-US" w:bidi="ar-SA"/>
      </w:rPr>
    </w:lvl>
    <w:lvl w:ilvl="3">
      <w:start w:val="0"/>
      <w:numFmt w:val="bullet"/>
      <w:lvlText w:val="•"/>
      <w:lvlJc w:val="left"/>
      <w:pPr>
        <w:ind w:left="4872" w:hanging="143"/>
      </w:pPr>
      <w:rPr>
        <w:rFonts w:hint="default"/>
        <w:lang w:val="pt-PT" w:eastAsia="en-US" w:bidi="ar-SA"/>
      </w:rPr>
    </w:lvl>
    <w:lvl w:ilvl="4">
      <w:start w:val="0"/>
      <w:numFmt w:val="bullet"/>
      <w:lvlText w:val="•"/>
      <w:lvlJc w:val="left"/>
      <w:pPr>
        <w:ind w:left="6336" w:hanging="143"/>
      </w:pPr>
      <w:rPr>
        <w:rFonts w:hint="default"/>
        <w:lang w:val="pt-PT" w:eastAsia="en-US" w:bidi="ar-SA"/>
      </w:rPr>
    </w:lvl>
    <w:lvl w:ilvl="5">
      <w:start w:val="0"/>
      <w:numFmt w:val="bullet"/>
      <w:lvlText w:val="•"/>
      <w:lvlJc w:val="left"/>
      <w:pPr>
        <w:ind w:left="7800" w:hanging="143"/>
      </w:pPr>
      <w:rPr>
        <w:rFonts w:hint="default"/>
        <w:lang w:val="pt-PT" w:eastAsia="en-US" w:bidi="ar-SA"/>
      </w:rPr>
    </w:lvl>
    <w:lvl w:ilvl="6">
      <w:start w:val="0"/>
      <w:numFmt w:val="bullet"/>
      <w:lvlText w:val="•"/>
      <w:lvlJc w:val="left"/>
      <w:pPr>
        <w:ind w:left="9264" w:hanging="143"/>
      </w:pPr>
      <w:rPr>
        <w:rFonts w:hint="default"/>
        <w:lang w:val="pt-PT" w:eastAsia="en-US" w:bidi="ar-SA"/>
      </w:rPr>
    </w:lvl>
    <w:lvl w:ilvl="7">
      <w:start w:val="0"/>
      <w:numFmt w:val="bullet"/>
      <w:lvlText w:val="•"/>
      <w:lvlJc w:val="left"/>
      <w:pPr>
        <w:ind w:left="10728" w:hanging="143"/>
      </w:pPr>
      <w:rPr>
        <w:rFonts w:hint="default"/>
        <w:lang w:val="pt-PT" w:eastAsia="en-US" w:bidi="ar-SA"/>
      </w:rPr>
    </w:lvl>
    <w:lvl w:ilvl="8">
      <w:start w:val="0"/>
      <w:numFmt w:val="bullet"/>
      <w:lvlText w:val="•"/>
      <w:lvlJc w:val="left"/>
      <w:pPr>
        <w:ind w:left="12192" w:hanging="143"/>
      </w:pPr>
      <w:rPr>
        <w:rFonts w:hint="default"/>
        <w:lang w:val="pt-PT" w:eastAsia="en-US" w:bidi="ar-SA"/>
      </w:rPr>
    </w:lvl>
  </w:abstractNum>
  <w:abstractNum w:abstractNumId="57">
    <w:multiLevelType w:val="hybridMultilevel"/>
    <w:lvl w:ilvl="0">
      <w:start w:val="0"/>
      <w:numFmt w:val="bullet"/>
      <w:lvlText w:val=""/>
      <w:lvlJc w:val="left"/>
      <w:pPr>
        <w:ind w:left="330" w:hanging="145"/>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800" w:hanging="145"/>
      </w:pPr>
      <w:rPr>
        <w:rFonts w:hint="default"/>
        <w:lang w:val="pt-PT" w:eastAsia="en-US" w:bidi="ar-SA"/>
      </w:rPr>
    </w:lvl>
    <w:lvl w:ilvl="2">
      <w:start w:val="0"/>
      <w:numFmt w:val="bullet"/>
      <w:lvlText w:val="•"/>
      <w:lvlJc w:val="left"/>
      <w:pPr>
        <w:ind w:left="3280" w:hanging="145"/>
      </w:pPr>
      <w:rPr>
        <w:rFonts w:hint="default"/>
        <w:lang w:val="pt-PT" w:eastAsia="en-US" w:bidi="ar-SA"/>
      </w:rPr>
    </w:lvl>
    <w:lvl w:ilvl="3">
      <w:start w:val="0"/>
      <w:numFmt w:val="bullet"/>
      <w:lvlText w:val="•"/>
      <w:lvlJc w:val="left"/>
      <w:pPr>
        <w:ind w:left="4760" w:hanging="145"/>
      </w:pPr>
      <w:rPr>
        <w:rFonts w:hint="default"/>
        <w:lang w:val="pt-PT" w:eastAsia="en-US" w:bidi="ar-SA"/>
      </w:rPr>
    </w:lvl>
    <w:lvl w:ilvl="4">
      <w:start w:val="0"/>
      <w:numFmt w:val="bullet"/>
      <w:lvlText w:val="•"/>
      <w:lvlJc w:val="left"/>
      <w:pPr>
        <w:ind w:left="6240" w:hanging="145"/>
      </w:pPr>
      <w:rPr>
        <w:rFonts w:hint="default"/>
        <w:lang w:val="pt-PT" w:eastAsia="en-US" w:bidi="ar-SA"/>
      </w:rPr>
    </w:lvl>
    <w:lvl w:ilvl="5">
      <w:start w:val="0"/>
      <w:numFmt w:val="bullet"/>
      <w:lvlText w:val="•"/>
      <w:lvlJc w:val="left"/>
      <w:pPr>
        <w:ind w:left="7720" w:hanging="145"/>
      </w:pPr>
      <w:rPr>
        <w:rFonts w:hint="default"/>
        <w:lang w:val="pt-PT" w:eastAsia="en-US" w:bidi="ar-SA"/>
      </w:rPr>
    </w:lvl>
    <w:lvl w:ilvl="6">
      <w:start w:val="0"/>
      <w:numFmt w:val="bullet"/>
      <w:lvlText w:val="•"/>
      <w:lvlJc w:val="left"/>
      <w:pPr>
        <w:ind w:left="9200" w:hanging="145"/>
      </w:pPr>
      <w:rPr>
        <w:rFonts w:hint="default"/>
        <w:lang w:val="pt-PT" w:eastAsia="en-US" w:bidi="ar-SA"/>
      </w:rPr>
    </w:lvl>
    <w:lvl w:ilvl="7">
      <w:start w:val="0"/>
      <w:numFmt w:val="bullet"/>
      <w:lvlText w:val="•"/>
      <w:lvlJc w:val="left"/>
      <w:pPr>
        <w:ind w:left="10680" w:hanging="145"/>
      </w:pPr>
      <w:rPr>
        <w:rFonts w:hint="default"/>
        <w:lang w:val="pt-PT" w:eastAsia="en-US" w:bidi="ar-SA"/>
      </w:rPr>
    </w:lvl>
    <w:lvl w:ilvl="8">
      <w:start w:val="0"/>
      <w:numFmt w:val="bullet"/>
      <w:lvlText w:val="•"/>
      <w:lvlJc w:val="left"/>
      <w:pPr>
        <w:ind w:left="12160" w:hanging="145"/>
      </w:pPr>
      <w:rPr>
        <w:rFonts w:hint="default"/>
        <w:lang w:val="pt-PT" w:eastAsia="en-US" w:bidi="ar-SA"/>
      </w:rPr>
    </w:lvl>
  </w:abstractNum>
  <w:abstractNum w:abstractNumId="56">
    <w:multiLevelType w:val="hybridMultilevel"/>
    <w:lvl w:ilvl="0">
      <w:start w:val="1"/>
      <w:numFmt w:val="decimal"/>
      <w:lvlText w:val="%1."/>
      <w:lvlJc w:val="left"/>
      <w:pPr>
        <w:ind w:left="1838" w:hanging="1839"/>
        <w:jc w:val="right"/>
      </w:pPr>
      <w:rPr>
        <w:rFonts w:hint="default"/>
        <w:spacing w:val="0"/>
        <w:w w:val="100"/>
        <w:lang w:val="pt-PT" w:eastAsia="en-US" w:bidi="ar-SA"/>
      </w:rPr>
    </w:lvl>
    <w:lvl w:ilvl="1">
      <w:start w:val="1"/>
      <w:numFmt w:val="decimal"/>
      <w:lvlText w:val="%1.%2."/>
      <w:lvlJc w:val="left"/>
      <w:pPr>
        <w:ind w:left="67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818" w:hanging="489"/>
        <w:jc w:val="left"/>
      </w:pPr>
      <w:rPr>
        <w:rFonts w:hint="default" w:ascii="Times New Roman" w:hAnsi="Times New Roman" w:eastAsia="Times New Roman" w:cs="Times New Roman"/>
        <w:b/>
        <w:bCs/>
        <w:i w:val="0"/>
        <w:iCs w:val="0"/>
        <w:spacing w:val="0"/>
        <w:w w:val="96"/>
        <w:sz w:val="20"/>
        <w:szCs w:val="20"/>
        <w:lang w:val="pt-PT" w:eastAsia="en-US" w:bidi="ar-SA"/>
      </w:rPr>
    </w:lvl>
    <w:lvl w:ilvl="3">
      <w:start w:val="1"/>
      <w:numFmt w:val="decimal"/>
      <w:lvlText w:val="%1.%2.%3.%4."/>
      <w:lvlJc w:val="left"/>
      <w:pPr>
        <w:ind w:left="1068" w:hanging="7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1937" w:hanging="739"/>
      </w:pPr>
      <w:rPr>
        <w:rFonts w:hint="default"/>
        <w:lang w:val="pt-PT" w:eastAsia="en-US" w:bidi="ar-SA"/>
      </w:rPr>
    </w:lvl>
    <w:lvl w:ilvl="5">
      <w:start w:val="0"/>
      <w:numFmt w:val="bullet"/>
      <w:lvlText w:val="•"/>
      <w:lvlJc w:val="left"/>
      <w:pPr>
        <w:ind w:left="2035" w:hanging="739"/>
      </w:pPr>
      <w:rPr>
        <w:rFonts w:hint="default"/>
        <w:lang w:val="pt-PT" w:eastAsia="en-US" w:bidi="ar-SA"/>
      </w:rPr>
    </w:lvl>
    <w:lvl w:ilvl="6">
      <w:start w:val="0"/>
      <w:numFmt w:val="bullet"/>
      <w:lvlText w:val="•"/>
      <w:lvlJc w:val="left"/>
      <w:pPr>
        <w:ind w:left="2132" w:hanging="739"/>
      </w:pPr>
      <w:rPr>
        <w:rFonts w:hint="default"/>
        <w:lang w:val="pt-PT" w:eastAsia="en-US" w:bidi="ar-SA"/>
      </w:rPr>
    </w:lvl>
    <w:lvl w:ilvl="7">
      <w:start w:val="0"/>
      <w:numFmt w:val="bullet"/>
      <w:lvlText w:val="•"/>
      <w:lvlJc w:val="left"/>
      <w:pPr>
        <w:ind w:left="2230" w:hanging="739"/>
      </w:pPr>
      <w:rPr>
        <w:rFonts w:hint="default"/>
        <w:lang w:val="pt-PT" w:eastAsia="en-US" w:bidi="ar-SA"/>
      </w:rPr>
    </w:lvl>
    <w:lvl w:ilvl="8">
      <w:start w:val="0"/>
      <w:numFmt w:val="bullet"/>
      <w:lvlText w:val="•"/>
      <w:lvlJc w:val="left"/>
      <w:pPr>
        <w:ind w:left="2327" w:hanging="739"/>
      </w:pPr>
      <w:rPr>
        <w:rFonts w:hint="default"/>
        <w:lang w:val="pt-PT" w:eastAsia="en-US" w:bidi="ar-SA"/>
      </w:rPr>
    </w:lvl>
  </w:abstractNum>
  <w:abstractNum w:abstractNumId="55">
    <w:multiLevelType w:val="hybridMultilevel"/>
    <w:lvl w:ilvl="0">
      <w:start w:val="1"/>
      <w:numFmt w:val="decimal"/>
      <w:lvlText w:val="%1."/>
      <w:lvlJc w:val="left"/>
      <w:pPr>
        <w:ind w:left="1838" w:hanging="1839"/>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08" w:hanging="1839"/>
      </w:pPr>
      <w:rPr>
        <w:rFonts w:hint="default"/>
        <w:lang w:val="pt-PT" w:eastAsia="en-US" w:bidi="ar-SA"/>
      </w:rPr>
    </w:lvl>
    <w:lvl w:ilvl="2">
      <w:start w:val="0"/>
      <w:numFmt w:val="bullet"/>
      <w:lvlText w:val="•"/>
      <w:lvlJc w:val="left"/>
      <w:pPr>
        <w:ind w:left="1976" w:hanging="1839"/>
      </w:pPr>
      <w:rPr>
        <w:rFonts w:hint="default"/>
        <w:lang w:val="pt-PT" w:eastAsia="en-US" w:bidi="ar-SA"/>
      </w:rPr>
    </w:lvl>
    <w:lvl w:ilvl="3">
      <w:start w:val="0"/>
      <w:numFmt w:val="bullet"/>
      <w:lvlText w:val="•"/>
      <w:lvlJc w:val="left"/>
      <w:pPr>
        <w:ind w:left="2044" w:hanging="1839"/>
      </w:pPr>
      <w:rPr>
        <w:rFonts w:hint="default"/>
        <w:lang w:val="pt-PT" w:eastAsia="en-US" w:bidi="ar-SA"/>
      </w:rPr>
    </w:lvl>
    <w:lvl w:ilvl="4">
      <w:start w:val="0"/>
      <w:numFmt w:val="bullet"/>
      <w:lvlText w:val="•"/>
      <w:lvlJc w:val="left"/>
      <w:pPr>
        <w:ind w:left="2113" w:hanging="1839"/>
      </w:pPr>
      <w:rPr>
        <w:rFonts w:hint="default"/>
        <w:lang w:val="pt-PT" w:eastAsia="en-US" w:bidi="ar-SA"/>
      </w:rPr>
    </w:lvl>
    <w:lvl w:ilvl="5">
      <w:start w:val="0"/>
      <w:numFmt w:val="bullet"/>
      <w:lvlText w:val="•"/>
      <w:lvlJc w:val="left"/>
      <w:pPr>
        <w:ind w:left="2181" w:hanging="1839"/>
      </w:pPr>
      <w:rPr>
        <w:rFonts w:hint="default"/>
        <w:lang w:val="pt-PT" w:eastAsia="en-US" w:bidi="ar-SA"/>
      </w:rPr>
    </w:lvl>
    <w:lvl w:ilvl="6">
      <w:start w:val="0"/>
      <w:numFmt w:val="bullet"/>
      <w:lvlText w:val="•"/>
      <w:lvlJc w:val="left"/>
      <w:pPr>
        <w:ind w:left="2249" w:hanging="1839"/>
      </w:pPr>
      <w:rPr>
        <w:rFonts w:hint="default"/>
        <w:lang w:val="pt-PT" w:eastAsia="en-US" w:bidi="ar-SA"/>
      </w:rPr>
    </w:lvl>
    <w:lvl w:ilvl="7">
      <w:start w:val="0"/>
      <w:numFmt w:val="bullet"/>
      <w:lvlText w:val="•"/>
      <w:lvlJc w:val="left"/>
      <w:pPr>
        <w:ind w:left="2318" w:hanging="1839"/>
      </w:pPr>
      <w:rPr>
        <w:rFonts w:hint="default"/>
        <w:lang w:val="pt-PT" w:eastAsia="en-US" w:bidi="ar-SA"/>
      </w:rPr>
    </w:lvl>
    <w:lvl w:ilvl="8">
      <w:start w:val="0"/>
      <w:numFmt w:val="bullet"/>
      <w:lvlText w:val="•"/>
      <w:lvlJc w:val="left"/>
      <w:pPr>
        <w:ind w:left="2386" w:hanging="1839"/>
      </w:pPr>
      <w:rPr>
        <w:rFonts w:hint="default"/>
        <w:lang w:val="pt-PT" w:eastAsia="en-US" w:bidi="ar-SA"/>
      </w:rPr>
    </w:lvl>
  </w:abstractNum>
  <w:abstractNum w:abstractNumId="54">
    <w:multiLevelType w:val="hybridMultilevel"/>
    <w:lvl w:ilvl="0">
      <w:start w:val="3"/>
      <w:numFmt w:val="decimal"/>
      <w:lvlText w:val="%1."/>
      <w:lvlJc w:val="left"/>
      <w:pPr>
        <w:ind w:left="750" w:hanging="220"/>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750" w:hanging="172"/>
      </w:pPr>
      <w:rPr>
        <w:rFonts w:hint="default" w:ascii="Times New Roman" w:hAnsi="Times New Roman" w:eastAsia="Times New Roman" w:cs="Times New Roman"/>
        <w:b w:val="0"/>
        <w:bCs w:val="0"/>
        <w:i w:val="0"/>
        <w:iCs w:val="0"/>
        <w:spacing w:val="0"/>
        <w:w w:val="100"/>
        <w:sz w:val="16"/>
        <w:szCs w:val="16"/>
        <w:lang w:val="pt-PT" w:eastAsia="en-US" w:bidi="ar-SA"/>
      </w:rPr>
    </w:lvl>
    <w:lvl w:ilvl="2">
      <w:start w:val="1"/>
      <w:numFmt w:val="decimal"/>
      <w:lvlText w:val="%3."/>
      <w:lvlJc w:val="left"/>
      <w:pPr>
        <w:ind w:left="5053" w:hanging="1839"/>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4663" w:hanging="1839"/>
      </w:pPr>
      <w:rPr>
        <w:rFonts w:hint="default"/>
        <w:lang w:val="pt-PT" w:eastAsia="en-US" w:bidi="ar-SA"/>
      </w:rPr>
    </w:lvl>
    <w:lvl w:ilvl="4">
      <w:start w:val="0"/>
      <w:numFmt w:val="bullet"/>
      <w:lvlText w:val="•"/>
      <w:lvlJc w:val="left"/>
      <w:pPr>
        <w:ind w:left="4464" w:hanging="1839"/>
      </w:pPr>
      <w:rPr>
        <w:rFonts w:hint="default"/>
        <w:lang w:val="pt-PT" w:eastAsia="en-US" w:bidi="ar-SA"/>
      </w:rPr>
    </w:lvl>
    <w:lvl w:ilvl="5">
      <w:start w:val="0"/>
      <w:numFmt w:val="bullet"/>
      <w:lvlText w:val="•"/>
      <w:lvlJc w:val="left"/>
      <w:pPr>
        <w:ind w:left="4266" w:hanging="1839"/>
      </w:pPr>
      <w:rPr>
        <w:rFonts w:hint="default"/>
        <w:lang w:val="pt-PT" w:eastAsia="en-US" w:bidi="ar-SA"/>
      </w:rPr>
    </w:lvl>
    <w:lvl w:ilvl="6">
      <w:start w:val="0"/>
      <w:numFmt w:val="bullet"/>
      <w:lvlText w:val="•"/>
      <w:lvlJc w:val="left"/>
      <w:pPr>
        <w:ind w:left="4067" w:hanging="1839"/>
      </w:pPr>
      <w:rPr>
        <w:rFonts w:hint="default"/>
        <w:lang w:val="pt-PT" w:eastAsia="en-US" w:bidi="ar-SA"/>
      </w:rPr>
    </w:lvl>
    <w:lvl w:ilvl="7">
      <w:start w:val="0"/>
      <w:numFmt w:val="bullet"/>
      <w:lvlText w:val="•"/>
      <w:lvlJc w:val="left"/>
      <w:pPr>
        <w:ind w:left="3869" w:hanging="1839"/>
      </w:pPr>
      <w:rPr>
        <w:rFonts w:hint="default"/>
        <w:lang w:val="pt-PT" w:eastAsia="en-US" w:bidi="ar-SA"/>
      </w:rPr>
    </w:lvl>
    <w:lvl w:ilvl="8">
      <w:start w:val="0"/>
      <w:numFmt w:val="bullet"/>
      <w:lvlText w:val="•"/>
      <w:lvlJc w:val="left"/>
      <w:pPr>
        <w:ind w:left="3670" w:hanging="1839"/>
      </w:pPr>
      <w:rPr>
        <w:rFonts w:hint="default"/>
        <w:lang w:val="pt-PT" w:eastAsia="en-US" w:bidi="ar-SA"/>
      </w:rPr>
    </w:lvl>
  </w:abstractNum>
  <w:abstractNum w:abstractNumId="53">
    <w:multiLevelType w:val="hybridMultilevel"/>
    <w:lvl w:ilvl="0">
      <w:start w:val="1"/>
      <w:numFmt w:val="decimal"/>
      <w:lvlText w:val="%1."/>
      <w:lvlJc w:val="left"/>
      <w:pPr>
        <w:ind w:left="1838" w:hanging="1839"/>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908" w:hanging="1839"/>
      </w:pPr>
      <w:rPr>
        <w:rFonts w:hint="default"/>
        <w:lang w:val="pt-PT" w:eastAsia="en-US" w:bidi="ar-SA"/>
      </w:rPr>
    </w:lvl>
    <w:lvl w:ilvl="2">
      <w:start w:val="0"/>
      <w:numFmt w:val="bullet"/>
      <w:lvlText w:val="•"/>
      <w:lvlJc w:val="left"/>
      <w:pPr>
        <w:ind w:left="1976" w:hanging="1839"/>
      </w:pPr>
      <w:rPr>
        <w:rFonts w:hint="default"/>
        <w:lang w:val="pt-PT" w:eastAsia="en-US" w:bidi="ar-SA"/>
      </w:rPr>
    </w:lvl>
    <w:lvl w:ilvl="3">
      <w:start w:val="0"/>
      <w:numFmt w:val="bullet"/>
      <w:lvlText w:val="•"/>
      <w:lvlJc w:val="left"/>
      <w:pPr>
        <w:ind w:left="2044" w:hanging="1839"/>
      </w:pPr>
      <w:rPr>
        <w:rFonts w:hint="default"/>
        <w:lang w:val="pt-PT" w:eastAsia="en-US" w:bidi="ar-SA"/>
      </w:rPr>
    </w:lvl>
    <w:lvl w:ilvl="4">
      <w:start w:val="0"/>
      <w:numFmt w:val="bullet"/>
      <w:lvlText w:val="•"/>
      <w:lvlJc w:val="left"/>
      <w:pPr>
        <w:ind w:left="2113" w:hanging="1839"/>
      </w:pPr>
      <w:rPr>
        <w:rFonts w:hint="default"/>
        <w:lang w:val="pt-PT" w:eastAsia="en-US" w:bidi="ar-SA"/>
      </w:rPr>
    </w:lvl>
    <w:lvl w:ilvl="5">
      <w:start w:val="0"/>
      <w:numFmt w:val="bullet"/>
      <w:lvlText w:val="•"/>
      <w:lvlJc w:val="left"/>
      <w:pPr>
        <w:ind w:left="2181" w:hanging="1839"/>
      </w:pPr>
      <w:rPr>
        <w:rFonts w:hint="default"/>
        <w:lang w:val="pt-PT" w:eastAsia="en-US" w:bidi="ar-SA"/>
      </w:rPr>
    </w:lvl>
    <w:lvl w:ilvl="6">
      <w:start w:val="0"/>
      <w:numFmt w:val="bullet"/>
      <w:lvlText w:val="•"/>
      <w:lvlJc w:val="left"/>
      <w:pPr>
        <w:ind w:left="2249" w:hanging="1839"/>
      </w:pPr>
      <w:rPr>
        <w:rFonts w:hint="default"/>
        <w:lang w:val="pt-PT" w:eastAsia="en-US" w:bidi="ar-SA"/>
      </w:rPr>
    </w:lvl>
    <w:lvl w:ilvl="7">
      <w:start w:val="0"/>
      <w:numFmt w:val="bullet"/>
      <w:lvlText w:val="•"/>
      <w:lvlJc w:val="left"/>
      <w:pPr>
        <w:ind w:left="2318" w:hanging="1839"/>
      </w:pPr>
      <w:rPr>
        <w:rFonts w:hint="default"/>
        <w:lang w:val="pt-PT" w:eastAsia="en-US" w:bidi="ar-SA"/>
      </w:rPr>
    </w:lvl>
    <w:lvl w:ilvl="8">
      <w:start w:val="0"/>
      <w:numFmt w:val="bullet"/>
      <w:lvlText w:val="•"/>
      <w:lvlJc w:val="left"/>
      <w:pPr>
        <w:ind w:left="2386" w:hanging="1839"/>
      </w:pPr>
      <w:rPr>
        <w:rFonts w:hint="default"/>
        <w:lang w:val="pt-PT" w:eastAsia="en-US" w:bidi="ar-SA"/>
      </w:rPr>
    </w:lvl>
  </w:abstractNum>
  <w:abstractNum w:abstractNumId="52">
    <w:multiLevelType w:val="hybridMultilevel"/>
    <w:lvl w:ilvl="0">
      <w:start w:val="1"/>
      <w:numFmt w:val="decimal"/>
      <w:lvlText w:val="%1"/>
      <w:lvlJc w:val="left"/>
      <w:pPr>
        <w:ind w:left="1282" w:hanging="922"/>
        <w:jc w:val="left"/>
      </w:pPr>
      <w:rPr>
        <w:rFonts w:hint="default"/>
        <w:lang w:val="pt-PT" w:eastAsia="en-US" w:bidi="ar-SA"/>
      </w:rPr>
    </w:lvl>
    <w:lvl w:ilvl="1">
      <w:start w:val="1"/>
      <w:numFmt w:val="decimal"/>
      <w:lvlText w:val="%1.%2"/>
      <w:lvlJc w:val="left"/>
      <w:pPr>
        <w:ind w:left="1282" w:hanging="922"/>
        <w:jc w:val="left"/>
      </w:pPr>
      <w:rPr>
        <w:rFonts w:hint="default" w:ascii="Times New Roman" w:hAnsi="Times New Roman" w:eastAsia="Times New Roman" w:cs="Times New Roman"/>
        <w:b/>
        <w:bCs/>
        <w:i w:val="0"/>
        <w:iCs w:val="0"/>
        <w:spacing w:val="0"/>
        <w:w w:val="100"/>
        <w:sz w:val="16"/>
        <w:szCs w:val="16"/>
        <w:lang w:val="pt-PT" w:eastAsia="en-US" w:bidi="ar-SA"/>
      </w:rPr>
    </w:lvl>
    <w:lvl w:ilvl="2">
      <w:start w:val="2"/>
      <w:numFmt w:val="decimal"/>
      <w:lvlText w:val="%3."/>
      <w:lvlJc w:val="left"/>
      <w:pPr>
        <w:ind w:left="1282" w:hanging="372"/>
        <w:jc w:val="right"/>
      </w:pPr>
      <w:rPr>
        <w:rFonts w:hint="default" w:ascii="Times New Roman" w:hAnsi="Times New Roman" w:eastAsia="Times New Roman" w:cs="Times New Roman"/>
        <w:b w:val="0"/>
        <w:bCs w:val="0"/>
        <w:i w:val="0"/>
        <w:iCs w:val="0"/>
        <w:spacing w:val="0"/>
        <w:w w:val="100"/>
        <w:sz w:val="16"/>
        <w:szCs w:val="16"/>
        <w:lang w:val="pt-PT" w:eastAsia="en-US" w:bidi="ar-SA"/>
      </w:rPr>
    </w:lvl>
    <w:lvl w:ilvl="3">
      <w:start w:val="0"/>
      <w:numFmt w:val="bullet"/>
      <w:lvlText w:val="•"/>
      <w:lvlJc w:val="left"/>
      <w:pPr>
        <w:ind w:left="2049" w:hanging="372"/>
      </w:pPr>
      <w:rPr>
        <w:rFonts w:hint="default"/>
        <w:lang w:val="pt-PT" w:eastAsia="en-US" w:bidi="ar-SA"/>
      </w:rPr>
    </w:lvl>
    <w:lvl w:ilvl="4">
      <w:start w:val="0"/>
      <w:numFmt w:val="bullet"/>
      <w:lvlText w:val="•"/>
      <w:lvlJc w:val="left"/>
      <w:pPr>
        <w:ind w:left="2306" w:hanging="372"/>
      </w:pPr>
      <w:rPr>
        <w:rFonts w:hint="default"/>
        <w:lang w:val="pt-PT" w:eastAsia="en-US" w:bidi="ar-SA"/>
      </w:rPr>
    </w:lvl>
    <w:lvl w:ilvl="5">
      <w:start w:val="0"/>
      <w:numFmt w:val="bullet"/>
      <w:lvlText w:val="•"/>
      <w:lvlJc w:val="left"/>
      <w:pPr>
        <w:ind w:left="2562" w:hanging="372"/>
      </w:pPr>
      <w:rPr>
        <w:rFonts w:hint="default"/>
        <w:lang w:val="pt-PT" w:eastAsia="en-US" w:bidi="ar-SA"/>
      </w:rPr>
    </w:lvl>
    <w:lvl w:ilvl="6">
      <w:start w:val="0"/>
      <w:numFmt w:val="bullet"/>
      <w:lvlText w:val="•"/>
      <w:lvlJc w:val="left"/>
      <w:pPr>
        <w:ind w:left="2819" w:hanging="372"/>
      </w:pPr>
      <w:rPr>
        <w:rFonts w:hint="default"/>
        <w:lang w:val="pt-PT" w:eastAsia="en-US" w:bidi="ar-SA"/>
      </w:rPr>
    </w:lvl>
    <w:lvl w:ilvl="7">
      <w:start w:val="0"/>
      <w:numFmt w:val="bullet"/>
      <w:lvlText w:val="•"/>
      <w:lvlJc w:val="left"/>
      <w:pPr>
        <w:ind w:left="3076" w:hanging="372"/>
      </w:pPr>
      <w:rPr>
        <w:rFonts w:hint="default"/>
        <w:lang w:val="pt-PT" w:eastAsia="en-US" w:bidi="ar-SA"/>
      </w:rPr>
    </w:lvl>
    <w:lvl w:ilvl="8">
      <w:start w:val="0"/>
      <w:numFmt w:val="bullet"/>
      <w:lvlText w:val="•"/>
      <w:lvlJc w:val="left"/>
      <w:pPr>
        <w:ind w:left="3332" w:hanging="372"/>
      </w:pPr>
      <w:rPr>
        <w:rFonts w:hint="default"/>
        <w:lang w:val="pt-PT" w:eastAsia="en-US" w:bidi="ar-SA"/>
      </w:rPr>
    </w:lvl>
  </w:abstractNum>
  <w:abstractNum w:abstractNumId="51">
    <w:multiLevelType w:val="hybridMultilevel"/>
    <w:lvl w:ilvl="0">
      <w:start w:val="0"/>
      <w:numFmt w:val="bullet"/>
      <w:lvlText w:val=""/>
      <w:lvlJc w:val="left"/>
      <w:pPr>
        <w:ind w:left="330" w:hanging="15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800" w:hanging="153"/>
      </w:pPr>
      <w:rPr>
        <w:rFonts w:hint="default"/>
        <w:lang w:val="pt-PT" w:eastAsia="en-US" w:bidi="ar-SA"/>
      </w:rPr>
    </w:lvl>
    <w:lvl w:ilvl="2">
      <w:start w:val="0"/>
      <w:numFmt w:val="bullet"/>
      <w:lvlText w:val="•"/>
      <w:lvlJc w:val="left"/>
      <w:pPr>
        <w:ind w:left="3280" w:hanging="153"/>
      </w:pPr>
      <w:rPr>
        <w:rFonts w:hint="default"/>
        <w:lang w:val="pt-PT" w:eastAsia="en-US" w:bidi="ar-SA"/>
      </w:rPr>
    </w:lvl>
    <w:lvl w:ilvl="3">
      <w:start w:val="0"/>
      <w:numFmt w:val="bullet"/>
      <w:lvlText w:val="•"/>
      <w:lvlJc w:val="left"/>
      <w:pPr>
        <w:ind w:left="4760" w:hanging="153"/>
      </w:pPr>
      <w:rPr>
        <w:rFonts w:hint="default"/>
        <w:lang w:val="pt-PT" w:eastAsia="en-US" w:bidi="ar-SA"/>
      </w:rPr>
    </w:lvl>
    <w:lvl w:ilvl="4">
      <w:start w:val="0"/>
      <w:numFmt w:val="bullet"/>
      <w:lvlText w:val="•"/>
      <w:lvlJc w:val="left"/>
      <w:pPr>
        <w:ind w:left="6240" w:hanging="153"/>
      </w:pPr>
      <w:rPr>
        <w:rFonts w:hint="default"/>
        <w:lang w:val="pt-PT" w:eastAsia="en-US" w:bidi="ar-SA"/>
      </w:rPr>
    </w:lvl>
    <w:lvl w:ilvl="5">
      <w:start w:val="0"/>
      <w:numFmt w:val="bullet"/>
      <w:lvlText w:val="•"/>
      <w:lvlJc w:val="left"/>
      <w:pPr>
        <w:ind w:left="7720" w:hanging="153"/>
      </w:pPr>
      <w:rPr>
        <w:rFonts w:hint="default"/>
        <w:lang w:val="pt-PT" w:eastAsia="en-US" w:bidi="ar-SA"/>
      </w:rPr>
    </w:lvl>
    <w:lvl w:ilvl="6">
      <w:start w:val="0"/>
      <w:numFmt w:val="bullet"/>
      <w:lvlText w:val="•"/>
      <w:lvlJc w:val="left"/>
      <w:pPr>
        <w:ind w:left="9200" w:hanging="153"/>
      </w:pPr>
      <w:rPr>
        <w:rFonts w:hint="default"/>
        <w:lang w:val="pt-PT" w:eastAsia="en-US" w:bidi="ar-SA"/>
      </w:rPr>
    </w:lvl>
    <w:lvl w:ilvl="7">
      <w:start w:val="0"/>
      <w:numFmt w:val="bullet"/>
      <w:lvlText w:val="•"/>
      <w:lvlJc w:val="left"/>
      <w:pPr>
        <w:ind w:left="10680" w:hanging="153"/>
      </w:pPr>
      <w:rPr>
        <w:rFonts w:hint="default"/>
        <w:lang w:val="pt-PT" w:eastAsia="en-US" w:bidi="ar-SA"/>
      </w:rPr>
    </w:lvl>
    <w:lvl w:ilvl="8">
      <w:start w:val="0"/>
      <w:numFmt w:val="bullet"/>
      <w:lvlText w:val="•"/>
      <w:lvlJc w:val="left"/>
      <w:pPr>
        <w:ind w:left="12160" w:hanging="153"/>
      </w:pPr>
      <w:rPr>
        <w:rFonts w:hint="default"/>
        <w:lang w:val="pt-PT" w:eastAsia="en-US" w:bidi="ar-SA"/>
      </w:rPr>
    </w:lvl>
  </w:abstractNum>
  <w:abstractNum w:abstractNumId="50">
    <w:multiLevelType w:val="hybridMultilevel"/>
    <w:lvl w:ilvl="0">
      <w:start w:val="1"/>
      <w:numFmt w:val="decimal"/>
      <w:lvlText w:val="%1."/>
      <w:lvlJc w:val="left"/>
      <w:pPr>
        <w:ind w:left="518" w:hanging="189"/>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67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330" w:hanging="524"/>
        <w:jc w:val="left"/>
      </w:pPr>
      <w:rPr>
        <w:rFonts w:hint="default" w:ascii="Times New Roman" w:hAnsi="Times New Roman" w:eastAsia="Times New Roman" w:cs="Times New Roman"/>
        <w:b/>
        <w:bCs/>
        <w:i w:val="0"/>
        <w:iCs w:val="0"/>
        <w:spacing w:val="0"/>
        <w:w w:val="100"/>
        <w:sz w:val="20"/>
        <w:szCs w:val="20"/>
        <w:lang w:val="pt-PT" w:eastAsia="en-US" w:bidi="ar-SA"/>
      </w:rPr>
    </w:lvl>
    <w:lvl w:ilvl="3">
      <w:start w:val="0"/>
      <w:numFmt w:val="bullet"/>
      <w:lvlText w:val="•"/>
      <w:lvlJc w:val="left"/>
      <w:pPr>
        <w:ind w:left="2485" w:hanging="524"/>
      </w:pPr>
      <w:rPr>
        <w:rFonts w:hint="default"/>
        <w:lang w:val="pt-PT" w:eastAsia="en-US" w:bidi="ar-SA"/>
      </w:rPr>
    </w:lvl>
    <w:lvl w:ilvl="4">
      <w:start w:val="0"/>
      <w:numFmt w:val="bullet"/>
      <w:lvlText w:val="•"/>
      <w:lvlJc w:val="left"/>
      <w:pPr>
        <w:ind w:left="4290" w:hanging="524"/>
      </w:pPr>
      <w:rPr>
        <w:rFonts w:hint="default"/>
        <w:lang w:val="pt-PT" w:eastAsia="en-US" w:bidi="ar-SA"/>
      </w:rPr>
    </w:lvl>
    <w:lvl w:ilvl="5">
      <w:start w:val="0"/>
      <w:numFmt w:val="bullet"/>
      <w:lvlText w:val="•"/>
      <w:lvlJc w:val="left"/>
      <w:pPr>
        <w:ind w:left="6095" w:hanging="524"/>
      </w:pPr>
      <w:rPr>
        <w:rFonts w:hint="default"/>
        <w:lang w:val="pt-PT" w:eastAsia="en-US" w:bidi="ar-SA"/>
      </w:rPr>
    </w:lvl>
    <w:lvl w:ilvl="6">
      <w:start w:val="0"/>
      <w:numFmt w:val="bullet"/>
      <w:lvlText w:val="•"/>
      <w:lvlJc w:val="left"/>
      <w:pPr>
        <w:ind w:left="7900" w:hanging="524"/>
      </w:pPr>
      <w:rPr>
        <w:rFonts w:hint="default"/>
        <w:lang w:val="pt-PT" w:eastAsia="en-US" w:bidi="ar-SA"/>
      </w:rPr>
    </w:lvl>
    <w:lvl w:ilvl="7">
      <w:start w:val="0"/>
      <w:numFmt w:val="bullet"/>
      <w:lvlText w:val="•"/>
      <w:lvlJc w:val="left"/>
      <w:pPr>
        <w:ind w:left="9705" w:hanging="524"/>
      </w:pPr>
      <w:rPr>
        <w:rFonts w:hint="default"/>
        <w:lang w:val="pt-PT" w:eastAsia="en-US" w:bidi="ar-SA"/>
      </w:rPr>
    </w:lvl>
    <w:lvl w:ilvl="8">
      <w:start w:val="0"/>
      <w:numFmt w:val="bullet"/>
      <w:lvlText w:val="•"/>
      <w:lvlJc w:val="left"/>
      <w:pPr>
        <w:ind w:left="11510" w:hanging="524"/>
      </w:pPr>
      <w:rPr>
        <w:rFonts w:hint="default"/>
        <w:lang w:val="pt-PT" w:eastAsia="en-US" w:bidi="ar-SA"/>
      </w:rPr>
    </w:lvl>
  </w:abstractNum>
  <w:abstractNum w:abstractNumId="49">
    <w:multiLevelType w:val="hybridMultilevel"/>
    <w:lvl w:ilvl="0">
      <w:start w:val="18"/>
      <w:numFmt w:val="decimal"/>
      <w:lvlText w:val="%1"/>
      <w:lvlJc w:val="left"/>
      <w:pPr>
        <w:ind w:left="330" w:hanging="427"/>
        <w:jc w:val="left"/>
      </w:pPr>
      <w:rPr>
        <w:rFonts w:hint="default"/>
        <w:lang w:val="pt-PT" w:eastAsia="en-US" w:bidi="ar-SA"/>
      </w:rPr>
    </w:lvl>
    <w:lvl w:ilvl="1">
      <w:start w:val="1"/>
      <w:numFmt w:val="decimal"/>
      <w:lvlText w:val="%1.%2"/>
      <w:lvlJc w:val="left"/>
      <w:pPr>
        <w:ind w:left="330" w:hanging="42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427"/>
      </w:pPr>
      <w:rPr>
        <w:rFonts w:hint="default"/>
        <w:lang w:val="pt-PT" w:eastAsia="en-US" w:bidi="ar-SA"/>
      </w:rPr>
    </w:lvl>
    <w:lvl w:ilvl="3">
      <w:start w:val="0"/>
      <w:numFmt w:val="bullet"/>
      <w:lvlText w:val="•"/>
      <w:lvlJc w:val="left"/>
      <w:pPr>
        <w:ind w:left="4760" w:hanging="427"/>
      </w:pPr>
      <w:rPr>
        <w:rFonts w:hint="default"/>
        <w:lang w:val="pt-PT" w:eastAsia="en-US" w:bidi="ar-SA"/>
      </w:rPr>
    </w:lvl>
    <w:lvl w:ilvl="4">
      <w:start w:val="0"/>
      <w:numFmt w:val="bullet"/>
      <w:lvlText w:val="•"/>
      <w:lvlJc w:val="left"/>
      <w:pPr>
        <w:ind w:left="6240" w:hanging="427"/>
      </w:pPr>
      <w:rPr>
        <w:rFonts w:hint="default"/>
        <w:lang w:val="pt-PT" w:eastAsia="en-US" w:bidi="ar-SA"/>
      </w:rPr>
    </w:lvl>
    <w:lvl w:ilvl="5">
      <w:start w:val="0"/>
      <w:numFmt w:val="bullet"/>
      <w:lvlText w:val="•"/>
      <w:lvlJc w:val="left"/>
      <w:pPr>
        <w:ind w:left="7720" w:hanging="427"/>
      </w:pPr>
      <w:rPr>
        <w:rFonts w:hint="default"/>
        <w:lang w:val="pt-PT" w:eastAsia="en-US" w:bidi="ar-SA"/>
      </w:rPr>
    </w:lvl>
    <w:lvl w:ilvl="6">
      <w:start w:val="0"/>
      <w:numFmt w:val="bullet"/>
      <w:lvlText w:val="•"/>
      <w:lvlJc w:val="left"/>
      <w:pPr>
        <w:ind w:left="9200" w:hanging="427"/>
      </w:pPr>
      <w:rPr>
        <w:rFonts w:hint="default"/>
        <w:lang w:val="pt-PT" w:eastAsia="en-US" w:bidi="ar-SA"/>
      </w:rPr>
    </w:lvl>
    <w:lvl w:ilvl="7">
      <w:start w:val="0"/>
      <w:numFmt w:val="bullet"/>
      <w:lvlText w:val="•"/>
      <w:lvlJc w:val="left"/>
      <w:pPr>
        <w:ind w:left="10680" w:hanging="427"/>
      </w:pPr>
      <w:rPr>
        <w:rFonts w:hint="default"/>
        <w:lang w:val="pt-PT" w:eastAsia="en-US" w:bidi="ar-SA"/>
      </w:rPr>
    </w:lvl>
    <w:lvl w:ilvl="8">
      <w:start w:val="0"/>
      <w:numFmt w:val="bullet"/>
      <w:lvlText w:val="•"/>
      <w:lvlJc w:val="left"/>
      <w:pPr>
        <w:ind w:left="12160" w:hanging="427"/>
      </w:pPr>
      <w:rPr>
        <w:rFonts w:hint="default"/>
        <w:lang w:val="pt-PT" w:eastAsia="en-US" w:bidi="ar-SA"/>
      </w:rPr>
    </w:lvl>
  </w:abstractNum>
  <w:abstractNum w:abstractNumId="48">
    <w:multiLevelType w:val="hybridMultilevel"/>
    <w:lvl w:ilvl="0">
      <w:start w:val="17"/>
      <w:numFmt w:val="decimal"/>
      <w:lvlText w:val="%1"/>
      <w:lvlJc w:val="left"/>
      <w:pPr>
        <w:ind w:left="330" w:hanging="411"/>
        <w:jc w:val="left"/>
      </w:pPr>
      <w:rPr>
        <w:rFonts w:hint="default"/>
        <w:lang w:val="pt-PT" w:eastAsia="en-US" w:bidi="ar-SA"/>
      </w:rPr>
    </w:lvl>
    <w:lvl w:ilvl="1">
      <w:start w:val="1"/>
      <w:numFmt w:val="decimal"/>
      <w:lvlText w:val="%1.%2"/>
      <w:lvlJc w:val="left"/>
      <w:pPr>
        <w:ind w:left="330" w:hanging="4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411"/>
      </w:pPr>
      <w:rPr>
        <w:rFonts w:hint="default"/>
        <w:lang w:val="pt-PT" w:eastAsia="en-US" w:bidi="ar-SA"/>
      </w:rPr>
    </w:lvl>
    <w:lvl w:ilvl="3">
      <w:start w:val="0"/>
      <w:numFmt w:val="bullet"/>
      <w:lvlText w:val="•"/>
      <w:lvlJc w:val="left"/>
      <w:pPr>
        <w:ind w:left="4760" w:hanging="411"/>
      </w:pPr>
      <w:rPr>
        <w:rFonts w:hint="default"/>
        <w:lang w:val="pt-PT" w:eastAsia="en-US" w:bidi="ar-SA"/>
      </w:rPr>
    </w:lvl>
    <w:lvl w:ilvl="4">
      <w:start w:val="0"/>
      <w:numFmt w:val="bullet"/>
      <w:lvlText w:val="•"/>
      <w:lvlJc w:val="left"/>
      <w:pPr>
        <w:ind w:left="6240" w:hanging="411"/>
      </w:pPr>
      <w:rPr>
        <w:rFonts w:hint="default"/>
        <w:lang w:val="pt-PT" w:eastAsia="en-US" w:bidi="ar-SA"/>
      </w:rPr>
    </w:lvl>
    <w:lvl w:ilvl="5">
      <w:start w:val="0"/>
      <w:numFmt w:val="bullet"/>
      <w:lvlText w:val="•"/>
      <w:lvlJc w:val="left"/>
      <w:pPr>
        <w:ind w:left="7720" w:hanging="411"/>
      </w:pPr>
      <w:rPr>
        <w:rFonts w:hint="default"/>
        <w:lang w:val="pt-PT" w:eastAsia="en-US" w:bidi="ar-SA"/>
      </w:rPr>
    </w:lvl>
    <w:lvl w:ilvl="6">
      <w:start w:val="0"/>
      <w:numFmt w:val="bullet"/>
      <w:lvlText w:val="•"/>
      <w:lvlJc w:val="left"/>
      <w:pPr>
        <w:ind w:left="9200" w:hanging="411"/>
      </w:pPr>
      <w:rPr>
        <w:rFonts w:hint="default"/>
        <w:lang w:val="pt-PT" w:eastAsia="en-US" w:bidi="ar-SA"/>
      </w:rPr>
    </w:lvl>
    <w:lvl w:ilvl="7">
      <w:start w:val="0"/>
      <w:numFmt w:val="bullet"/>
      <w:lvlText w:val="•"/>
      <w:lvlJc w:val="left"/>
      <w:pPr>
        <w:ind w:left="10680" w:hanging="411"/>
      </w:pPr>
      <w:rPr>
        <w:rFonts w:hint="default"/>
        <w:lang w:val="pt-PT" w:eastAsia="en-US" w:bidi="ar-SA"/>
      </w:rPr>
    </w:lvl>
    <w:lvl w:ilvl="8">
      <w:start w:val="0"/>
      <w:numFmt w:val="bullet"/>
      <w:lvlText w:val="•"/>
      <w:lvlJc w:val="left"/>
      <w:pPr>
        <w:ind w:left="12160" w:hanging="411"/>
      </w:pPr>
      <w:rPr>
        <w:rFonts w:hint="default"/>
        <w:lang w:val="pt-PT" w:eastAsia="en-US" w:bidi="ar-SA"/>
      </w:rPr>
    </w:lvl>
  </w:abstractNum>
  <w:abstractNum w:abstractNumId="47">
    <w:multiLevelType w:val="hybridMultilevel"/>
    <w:lvl w:ilvl="0">
      <w:start w:val="16"/>
      <w:numFmt w:val="decimal"/>
      <w:lvlText w:val="%1"/>
      <w:lvlJc w:val="left"/>
      <w:pPr>
        <w:ind w:left="330" w:hanging="417"/>
        <w:jc w:val="left"/>
      </w:pPr>
      <w:rPr>
        <w:rFonts w:hint="default"/>
        <w:lang w:val="pt-PT" w:eastAsia="en-US" w:bidi="ar-SA"/>
      </w:rPr>
    </w:lvl>
    <w:lvl w:ilvl="1">
      <w:start w:val="1"/>
      <w:numFmt w:val="decimal"/>
      <w:lvlText w:val="%1.%2"/>
      <w:lvlJc w:val="left"/>
      <w:pPr>
        <w:ind w:left="330" w:hanging="41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760" w:hanging="551"/>
      </w:pPr>
      <w:rPr>
        <w:rFonts w:hint="default"/>
        <w:lang w:val="pt-PT" w:eastAsia="en-US" w:bidi="ar-SA"/>
      </w:rPr>
    </w:lvl>
    <w:lvl w:ilvl="4">
      <w:start w:val="0"/>
      <w:numFmt w:val="bullet"/>
      <w:lvlText w:val="•"/>
      <w:lvlJc w:val="left"/>
      <w:pPr>
        <w:ind w:left="6240" w:hanging="551"/>
      </w:pPr>
      <w:rPr>
        <w:rFonts w:hint="default"/>
        <w:lang w:val="pt-PT" w:eastAsia="en-US" w:bidi="ar-SA"/>
      </w:rPr>
    </w:lvl>
    <w:lvl w:ilvl="5">
      <w:start w:val="0"/>
      <w:numFmt w:val="bullet"/>
      <w:lvlText w:val="•"/>
      <w:lvlJc w:val="left"/>
      <w:pPr>
        <w:ind w:left="7720" w:hanging="551"/>
      </w:pPr>
      <w:rPr>
        <w:rFonts w:hint="default"/>
        <w:lang w:val="pt-PT" w:eastAsia="en-US" w:bidi="ar-SA"/>
      </w:rPr>
    </w:lvl>
    <w:lvl w:ilvl="6">
      <w:start w:val="0"/>
      <w:numFmt w:val="bullet"/>
      <w:lvlText w:val="•"/>
      <w:lvlJc w:val="left"/>
      <w:pPr>
        <w:ind w:left="9200" w:hanging="551"/>
      </w:pPr>
      <w:rPr>
        <w:rFonts w:hint="default"/>
        <w:lang w:val="pt-PT" w:eastAsia="en-US" w:bidi="ar-SA"/>
      </w:rPr>
    </w:lvl>
    <w:lvl w:ilvl="7">
      <w:start w:val="0"/>
      <w:numFmt w:val="bullet"/>
      <w:lvlText w:val="•"/>
      <w:lvlJc w:val="left"/>
      <w:pPr>
        <w:ind w:left="10680" w:hanging="551"/>
      </w:pPr>
      <w:rPr>
        <w:rFonts w:hint="default"/>
        <w:lang w:val="pt-PT" w:eastAsia="en-US" w:bidi="ar-SA"/>
      </w:rPr>
    </w:lvl>
    <w:lvl w:ilvl="8">
      <w:start w:val="0"/>
      <w:numFmt w:val="bullet"/>
      <w:lvlText w:val="•"/>
      <w:lvlJc w:val="left"/>
      <w:pPr>
        <w:ind w:left="12160" w:hanging="551"/>
      </w:pPr>
      <w:rPr>
        <w:rFonts w:hint="default"/>
        <w:lang w:val="pt-PT" w:eastAsia="en-US" w:bidi="ar-SA"/>
      </w:rPr>
    </w:lvl>
  </w:abstractNum>
  <w:abstractNum w:abstractNumId="46">
    <w:multiLevelType w:val="hybridMultilevel"/>
    <w:lvl w:ilvl="0">
      <w:start w:val="15"/>
      <w:numFmt w:val="decimal"/>
      <w:lvlText w:val="%1"/>
      <w:lvlJc w:val="left"/>
      <w:pPr>
        <w:ind w:left="330" w:hanging="431"/>
        <w:jc w:val="left"/>
      </w:pPr>
      <w:rPr>
        <w:rFonts w:hint="default"/>
        <w:lang w:val="pt-PT" w:eastAsia="en-US" w:bidi="ar-SA"/>
      </w:rPr>
    </w:lvl>
    <w:lvl w:ilvl="1">
      <w:start w:val="1"/>
      <w:numFmt w:val="decimal"/>
      <w:lvlText w:val="%1.%2"/>
      <w:lvlJc w:val="left"/>
      <w:pPr>
        <w:ind w:left="330" w:hanging="43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431"/>
      </w:pPr>
      <w:rPr>
        <w:rFonts w:hint="default"/>
        <w:lang w:val="pt-PT" w:eastAsia="en-US" w:bidi="ar-SA"/>
      </w:rPr>
    </w:lvl>
    <w:lvl w:ilvl="3">
      <w:start w:val="0"/>
      <w:numFmt w:val="bullet"/>
      <w:lvlText w:val="•"/>
      <w:lvlJc w:val="left"/>
      <w:pPr>
        <w:ind w:left="4760" w:hanging="431"/>
      </w:pPr>
      <w:rPr>
        <w:rFonts w:hint="default"/>
        <w:lang w:val="pt-PT" w:eastAsia="en-US" w:bidi="ar-SA"/>
      </w:rPr>
    </w:lvl>
    <w:lvl w:ilvl="4">
      <w:start w:val="0"/>
      <w:numFmt w:val="bullet"/>
      <w:lvlText w:val="•"/>
      <w:lvlJc w:val="left"/>
      <w:pPr>
        <w:ind w:left="6240" w:hanging="431"/>
      </w:pPr>
      <w:rPr>
        <w:rFonts w:hint="default"/>
        <w:lang w:val="pt-PT" w:eastAsia="en-US" w:bidi="ar-SA"/>
      </w:rPr>
    </w:lvl>
    <w:lvl w:ilvl="5">
      <w:start w:val="0"/>
      <w:numFmt w:val="bullet"/>
      <w:lvlText w:val="•"/>
      <w:lvlJc w:val="left"/>
      <w:pPr>
        <w:ind w:left="7720" w:hanging="431"/>
      </w:pPr>
      <w:rPr>
        <w:rFonts w:hint="default"/>
        <w:lang w:val="pt-PT" w:eastAsia="en-US" w:bidi="ar-SA"/>
      </w:rPr>
    </w:lvl>
    <w:lvl w:ilvl="6">
      <w:start w:val="0"/>
      <w:numFmt w:val="bullet"/>
      <w:lvlText w:val="•"/>
      <w:lvlJc w:val="left"/>
      <w:pPr>
        <w:ind w:left="9200" w:hanging="431"/>
      </w:pPr>
      <w:rPr>
        <w:rFonts w:hint="default"/>
        <w:lang w:val="pt-PT" w:eastAsia="en-US" w:bidi="ar-SA"/>
      </w:rPr>
    </w:lvl>
    <w:lvl w:ilvl="7">
      <w:start w:val="0"/>
      <w:numFmt w:val="bullet"/>
      <w:lvlText w:val="•"/>
      <w:lvlJc w:val="left"/>
      <w:pPr>
        <w:ind w:left="10680" w:hanging="431"/>
      </w:pPr>
      <w:rPr>
        <w:rFonts w:hint="default"/>
        <w:lang w:val="pt-PT" w:eastAsia="en-US" w:bidi="ar-SA"/>
      </w:rPr>
    </w:lvl>
    <w:lvl w:ilvl="8">
      <w:start w:val="0"/>
      <w:numFmt w:val="bullet"/>
      <w:lvlText w:val="•"/>
      <w:lvlJc w:val="left"/>
      <w:pPr>
        <w:ind w:left="12160" w:hanging="431"/>
      </w:pPr>
      <w:rPr>
        <w:rFonts w:hint="default"/>
        <w:lang w:val="pt-PT" w:eastAsia="en-US" w:bidi="ar-SA"/>
      </w:rPr>
    </w:lvl>
  </w:abstractNum>
  <w:abstractNum w:abstractNumId="45">
    <w:multiLevelType w:val="hybridMultilevel"/>
    <w:lvl w:ilvl="0">
      <w:start w:val="14"/>
      <w:numFmt w:val="decimal"/>
      <w:lvlText w:val="%1"/>
      <w:lvlJc w:val="left"/>
      <w:pPr>
        <w:ind w:left="718" w:hanging="389"/>
        <w:jc w:val="left"/>
      </w:pPr>
      <w:rPr>
        <w:rFonts w:hint="default"/>
        <w:lang w:val="pt-PT" w:eastAsia="en-US" w:bidi="ar-SA"/>
      </w:rPr>
    </w:lvl>
    <w:lvl w:ilvl="1">
      <w:start w:val="1"/>
      <w:numFmt w:val="decimal"/>
      <w:lvlText w:val="%1.%2"/>
      <w:lvlJc w:val="left"/>
      <w:pPr>
        <w:ind w:left="718" w:hanging="38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600" w:hanging="389"/>
      </w:pPr>
      <w:rPr>
        <w:rFonts w:hint="default"/>
        <w:lang w:val="pt-PT" w:eastAsia="en-US" w:bidi="ar-SA"/>
      </w:rPr>
    </w:lvl>
    <w:lvl w:ilvl="3">
      <w:start w:val="0"/>
      <w:numFmt w:val="bullet"/>
      <w:lvlText w:val="•"/>
      <w:lvlJc w:val="left"/>
      <w:pPr>
        <w:ind w:left="5040" w:hanging="389"/>
      </w:pPr>
      <w:rPr>
        <w:rFonts w:hint="default"/>
        <w:lang w:val="pt-PT" w:eastAsia="en-US" w:bidi="ar-SA"/>
      </w:rPr>
    </w:lvl>
    <w:lvl w:ilvl="4">
      <w:start w:val="0"/>
      <w:numFmt w:val="bullet"/>
      <w:lvlText w:val="•"/>
      <w:lvlJc w:val="left"/>
      <w:pPr>
        <w:ind w:left="6480" w:hanging="389"/>
      </w:pPr>
      <w:rPr>
        <w:rFonts w:hint="default"/>
        <w:lang w:val="pt-PT" w:eastAsia="en-US" w:bidi="ar-SA"/>
      </w:rPr>
    </w:lvl>
    <w:lvl w:ilvl="5">
      <w:start w:val="0"/>
      <w:numFmt w:val="bullet"/>
      <w:lvlText w:val="•"/>
      <w:lvlJc w:val="left"/>
      <w:pPr>
        <w:ind w:left="7920" w:hanging="389"/>
      </w:pPr>
      <w:rPr>
        <w:rFonts w:hint="default"/>
        <w:lang w:val="pt-PT" w:eastAsia="en-US" w:bidi="ar-SA"/>
      </w:rPr>
    </w:lvl>
    <w:lvl w:ilvl="6">
      <w:start w:val="0"/>
      <w:numFmt w:val="bullet"/>
      <w:lvlText w:val="•"/>
      <w:lvlJc w:val="left"/>
      <w:pPr>
        <w:ind w:left="9360" w:hanging="389"/>
      </w:pPr>
      <w:rPr>
        <w:rFonts w:hint="default"/>
        <w:lang w:val="pt-PT" w:eastAsia="en-US" w:bidi="ar-SA"/>
      </w:rPr>
    </w:lvl>
    <w:lvl w:ilvl="7">
      <w:start w:val="0"/>
      <w:numFmt w:val="bullet"/>
      <w:lvlText w:val="•"/>
      <w:lvlJc w:val="left"/>
      <w:pPr>
        <w:ind w:left="10800" w:hanging="389"/>
      </w:pPr>
      <w:rPr>
        <w:rFonts w:hint="default"/>
        <w:lang w:val="pt-PT" w:eastAsia="en-US" w:bidi="ar-SA"/>
      </w:rPr>
    </w:lvl>
    <w:lvl w:ilvl="8">
      <w:start w:val="0"/>
      <w:numFmt w:val="bullet"/>
      <w:lvlText w:val="•"/>
      <w:lvlJc w:val="left"/>
      <w:pPr>
        <w:ind w:left="12240" w:hanging="389"/>
      </w:pPr>
      <w:rPr>
        <w:rFonts w:hint="default"/>
        <w:lang w:val="pt-PT" w:eastAsia="en-US" w:bidi="ar-SA"/>
      </w:rPr>
    </w:lvl>
  </w:abstractNum>
  <w:abstractNum w:abstractNumId="44">
    <w:multiLevelType w:val="hybridMultilevel"/>
    <w:lvl w:ilvl="0">
      <w:start w:val="13"/>
      <w:numFmt w:val="decimal"/>
      <w:lvlText w:val="%1"/>
      <w:lvlJc w:val="left"/>
      <w:pPr>
        <w:ind w:left="729" w:hanging="400"/>
        <w:jc w:val="left"/>
      </w:pPr>
      <w:rPr>
        <w:rFonts w:hint="default"/>
        <w:lang w:val="pt-PT" w:eastAsia="en-US" w:bidi="ar-SA"/>
      </w:rPr>
    </w:lvl>
    <w:lvl w:ilvl="1">
      <w:start w:val="1"/>
      <w:numFmt w:val="decimal"/>
      <w:lvlText w:val="%1.%2"/>
      <w:lvlJc w:val="left"/>
      <w:pPr>
        <w:ind w:left="72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600" w:hanging="400"/>
      </w:pPr>
      <w:rPr>
        <w:rFonts w:hint="default"/>
        <w:lang w:val="pt-PT" w:eastAsia="en-US" w:bidi="ar-SA"/>
      </w:rPr>
    </w:lvl>
    <w:lvl w:ilvl="3">
      <w:start w:val="0"/>
      <w:numFmt w:val="bullet"/>
      <w:lvlText w:val="•"/>
      <w:lvlJc w:val="left"/>
      <w:pPr>
        <w:ind w:left="5040" w:hanging="400"/>
      </w:pPr>
      <w:rPr>
        <w:rFonts w:hint="default"/>
        <w:lang w:val="pt-PT" w:eastAsia="en-US" w:bidi="ar-SA"/>
      </w:rPr>
    </w:lvl>
    <w:lvl w:ilvl="4">
      <w:start w:val="0"/>
      <w:numFmt w:val="bullet"/>
      <w:lvlText w:val="•"/>
      <w:lvlJc w:val="left"/>
      <w:pPr>
        <w:ind w:left="6480" w:hanging="400"/>
      </w:pPr>
      <w:rPr>
        <w:rFonts w:hint="default"/>
        <w:lang w:val="pt-PT" w:eastAsia="en-US" w:bidi="ar-SA"/>
      </w:rPr>
    </w:lvl>
    <w:lvl w:ilvl="5">
      <w:start w:val="0"/>
      <w:numFmt w:val="bullet"/>
      <w:lvlText w:val="•"/>
      <w:lvlJc w:val="left"/>
      <w:pPr>
        <w:ind w:left="7920" w:hanging="400"/>
      </w:pPr>
      <w:rPr>
        <w:rFonts w:hint="default"/>
        <w:lang w:val="pt-PT" w:eastAsia="en-US" w:bidi="ar-SA"/>
      </w:rPr>
    </w:lvl>
    <w:lvl w:ilvl="6">
      <w:start w:val="0"/>
      <w:numFmt w:val="bullet"/>
      <w:lvlText w:val="•"/>
      <w:lvlJc w:val="left"/>
      <w:pPr>
        <w:ind w:left="9360" w:hanging="400"/>
      </w:pPr>
      <w:rPr>
        <w:rFonts w:hint="default"/>
        <w:lang w:val="pt-PT" w:eastAsia="en-US" w:bidi="ar-SA"/>
      </w:rPr>
    </w:lvl>
    <w:lvl w:ilvl="7">
      <w:start w:val="0"/>
      <w:numFmt w:val="bullet"/>
      <w:lvlText w:val="•"/>
      <w:lvlJc w:val="left"/>
      <w:pPr>
        <w:ind w:left="10800" w:hanging="400"/>
      </w:pPr>
      <w:rPr>
        <w:rFonts w:hint="default"/>
        <w:lang w:val="pt-PT" w:eastAsia="en-US" w:bidi="ar-SA"/>
      </w:rPr>
    </w:lvl>
    <w:lvl w:ilvl="8">
      <w:start w:val="0"/>
      <w:numFmt w:val="bullet"/>
      <w:lvlText w:val="•"/>
      <w:lvlJc w:val="left"/>
      <w:pPr>
        <w:ind w:left="12240" w:hanging="400"/>
      </w:pPr>
      <w:rPr>
        <w:rFonts w:hint="default"/>
        <w:lang w:val="pt-PT" w:eastAsia="en-US" w:bidi="ar-SA"/>
      </w:rPr>
    </w:lvl>
  </w:abstractNum>
  <w:abstractNum w:abstractNumId="43">
    <w:multiLevelType w:val="hybridMultilevel"/>
    <w:lvl w:ilvl="0">
      <w:start w:val="12"/>
      <w:numFmt w:val="decimal"/>
      <w:lvlText w:val="%1"/>
      <w:lvlJc w:val="left"/>
      <w:pPr>
        <w:ind w:left="779" w:hanging="450"/>
        <w:jc w:val="left"/>
      </w:pPr>
      <w:rPr>
        <w:rFonts w:hint="default"/>
        <w:lang w:val="pt-PT" w:eastAsia="en-US" w:bidi="ar-SA"/>
      </w:rPr>
    </w:lvl>
    <w:lvl w:ilvl="1">
      <w:start w:val="6"/>
      <w:numFmt w:val="decimal"/>
      <w:lvlText w:val="%1.%2."/>
      <w:lvlJc w:val="left"/>
      <w:pPr>
        <w:ind w:left="77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87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044" w:hanging="550"/>
      </w:pPr>
      <w:rPr>
        <w:rFonts w:hint="default"/>
        <w:lang w:val="pt-PT" w:eastAsia="en-US" w:bidi="ar-SA"/>
      </w:rPr>
    </w:lvl>
    <w:lvl w:ilvl="4">
      <w:start w:val="0"/>
      <w:numFmt w:val="bullet"/>
      <w:lvlText w:val="•"/>
      <w:lvlJc w:val="left"/>
      <w:pPr>
        <w:ind w:left="5626" w:hanging="550"/>
      </w:pPr>
      <w:rPr>
        <w:rFonts w:hint="default"/>
        <w:lang w:val="pt-PT" w:eastAsia="en-US" w:bidi="ar-SA"/>
      </w:rPr>
    </w:lvl>
    <w:lvl w:ilvl="5">
      <w:start w:val="0"/>
      <w:numFmt w:val="bullet"/>
      <w:lvlText w:val="•"/>
      <w:lvlJc w:val="left"/>
      <w:pPr>
        <w:ind w:left="7208" w:hanging="550"/>
      </w:pPr>
      <w:rPr>
        <w:rFonts w:hint="default"/>
        <w:lang w:val="pt-PT" w:eastAsia="en-US" w:bidi="ar-SA"/>
      </w:rPr>
    </w:lvl>
    <w:lvl w:ilvl="6">
      <w:start w:val="0"/>
      <w:numFmt w:val="bullet"/>
      <w:lvlText w:val="•"/>
      <w:lvlJc w:val="left"/>
      <w:pPr>
        <w:ind w:left="8791" w:hanging="550"/>
      </w:pPr>
      <w:rPr>
        <w:rFonts w:hint="default"/>
        <w:lang w:val="pt-PT" w:eastAsia="en-US" w:bidi="ar-SA"/>
      </w:rPr>
    </w:lvl>
    <w:lvl w:ilvl="7">
      <w:start w:val="0"/>
      <w:numFmt w:val="bullet"/>
      <w:lvlText w:val="•"/>
      <w:lvlJc w:val="left"/>
      <w:pPr>
        <w:ind w:left="10373" w:hanging="550"/>
      </w:pPr>
      <w:rPr>
        <w:rFonts w:hint="default"/>
        <w:lang w:val="pt-PT" w:eastAsia="en-US" w:bidi="ar-SA"/>
      </w:rPr>
    </w:lvl>
    <w:lvl w:ilvl="8">
      <w:start w:val="0"/>
      <w:numFmt w:val="bullet"/>
      <w:lvlText w:val="•"/>
      <w:lvlJc w:val="left"/>
      <w:pPr>
        <w:ind w:left="11955" w:hanging="550"/>
      </w:pPr>
      <w:rPr>
        <w:rFonts w:hint="default"/>
        <w:lang w:val="pt-PT" w:eastAsia="en-US" w:bidi="ar-SA"/>
      </w:rPr>
    </w:lvl>
  </w:abstractNum>
  <w:abstractNum w:abstractNumId="42">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41">
    <w:multiLevelType w:val="hybridMultilevel"/>
    <w:lvl w:ilvl="0">
      <w:start w:val="1"/>
      <w:numFmt w:val="lowerLetter"/>
      <w:lvlText w:val="%1)"/>
      <w:lvlJc w:val="left"/>
      <w:pPr>
        <w:ind w:left="330" w:hanging="22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00" w:hanging="220"/>
      </w:pPr>
      <w:rPr>
        <w:rFonts w:hint="default"/>
        <w:lang w:val="pt-PT" w:eastAsia="en-US" w:bidi="ar-SA"/>
      </w:rPr>
    </w:lvl>
    <w:lvl w:ilvl="2">
      <w:start w:val="0"/>
      <w:numFmt w:val="bullet"/>
      <w:lvlText w:val="•"/>
      <w:lvlJc w:val="left"/>
      <w:pPr>
        <w:ind w:left="3280" w:hanging="220"/>
      </w:pPr>
      <w:rPr>
        <w:rFonts w:hint="default"/>
        <w:lang w:val="pt-PT" w:eastAsia="en-US" w:bidi="ar-SA"/>
      </w:rPr>
    </w:lvl>
    <w:lvl w:ilvl="3">
      <w:start w:val="0"/>
      <w:numFmt w:val="bullet"/>
      <w:lvlText w:val="•"/>
      <w:lvlJc w:val="left"/>
      <w:pPr>
        <w:ind w:left="4760" w:hanging="220"/>
      </w:pPr>
      <w:rPr>
        <w:rFonts w:hint="default"/>
        <w:lang w:val="pt-PT" w:eastAsia="en-US" w:bidi="ar-SA"/>
      </w:rPr>
    </w:lvl>
    <w:lvl w:ilvl="4">
      <w:start w:val="0"/>
      <w:numFmt w:val="bullet"/>
      <w:lvlText w:val="•"/>
      <w:lvlJc w:val="left"/>
      <w:pPr>
        <w:ind w:left="6240" w:hanging="220"/>
      </w:pPr>
      <w:rPr>
        <w:rFonts w:hint="default"/>
        <w:lang w:val="pt-PT" w:eastAsia="en-US" w:bidi="ar-SA"/>
      </w:rPr>
    </w:lvl>
    <w:lvl w:ilvl="5">
      <w:start w:val="0"/>
      <w:numFmt w:val="bullet"/>
      <w:lvlText w:val="•"/>
      <w:lvlJc w:val="left"/>
      <w:pPr>
        <w:ind w:left="7720" w:hanging="220"/>
      </w:pPr>
      <w:rPr>
        <w:rFonts w:hint="default"/>
        <w:lang w:val="pt-PT" w:eastAsia="en-US" w:bidi="ar-SA"/>
      </w:rPr>
    </w:lvl>
    <w:lvl w:ilvl="6">
      <w:start w:val="0"/>
      <w:numFmt w:val="bullet"/>
      <w:lvlText w:val="•"/>
      <w:lvlJc w:val="left"/>
      <w:pPr>
        <w:ind w:left="9200" w:hanging="220"/>
      </w:pPr>
      <w:rPr>
        <w:rFonts w:hint="default"/>
        <w:lang w:val="pt-PT" w:eastAsia="en-US" w:bidi="ar-SA"/>
      </w:rPr>
    </w:lvl>
    <w:lvl w:ilvl="7">
      <w:start w:val="0"/>
      <w:numFmt w:val="bullet"/>
      <w:lvlText w:val="•"/>
      <w:lvlJc w:val="left"/>
      <w:pPr>
        <w:ind w:left="10680" w:hanging="220"/>
      </w:pPr>
      <w:rPr>
        <w:rFonts w:hint="default"/>
        <w:lang w:val="pt-PT" w:eastAsia="en-US" w:bidi="ar-SA"/>
      </w:rPr>
    </w:lvl>
    <w:lvl w:ilvl="8">
      <w:start w:val="0"/>
      <w:numFmt w:val="bullet"/>
      <w:lvlText w:val="•"/>
      <w:lvlJc w:val="left"/>
      <w:pPr>
        <w:ind w:left="12160" w:hanging="220"/>
      </w:pPr>
      <w:rPr>
        <w:rFonts w:hint="default"/>
        <w:lang w:val="pt-PT" w:eastAsia="en-US" w:bidi="ar-SA"/>
      </w:rPr>
    </w:lvl>
  </w:abstractNum>
  <w:abstractNum w:abstractNumId="40">
    <w:multiLevelType w:val="hybridMultilevel"/>
    <w:lvl w:ilvl="0">
      <w:start w:val="12"/>
      <w:numFmt w:val="decimal"/>
      <w:lvlText w:val="%1"/>
      <w:lvlJc w:val="left"/>
      <w:pPr>
        <w:ind w:left="330" w:hanging="402"/>
        <w:jc w:val="left"/>
      </w:pPr>
      <w:rPr>
        <w:rFonts w:hint="default"/>
        <w:lang w:val="pt-PT" w:eastAsia="en-US" w:bidi="ar-SA"/>
      </w:rPr>
    </w:lvl>
    <w:lvl w:ilvl="1">
      <w:start w:val="1"/>
      <w:numFmt w:val="decimal"/>
      <w:lvlText w:val="%1.%2"/>
      <w:lvlJc w:val="left"/>
      <w:pPr>
        <w:ind w:left="330" w:hanging="40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54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028" w:hanging="544"/>
      </w:pPr>
      <w:rPr>
        <w:rFonts w:hint="default"/>
        <w:lang w:val="pt-PT" w:eastAsia="en-US" w:bidi="ar-SA"/>
      </w:rPr>
    </w:lvl>
    <w:lvl w:ilvl="4">
      <w:start w:val="0"/>
      <w:numFmt w:val="bullet"/>
      <w:lvlText w:val="•"/>
      <w:lvlJc w:val="left"/>
      <w:pPr>
        <w:ind w:left="5613" w:hanging="544"/>
      </w:pPr>
      <w:rPr>
        <w:rFonts w:hint="default"/>
        <w:lang w:val="pt-PT" w:eastAsia="en-US" w:bidi="ar-SA"/>
      </w:rPr>
    </w:lvl>
    <w:lvl w:ilvl="5">
      <w:start w:val="0"/>
      <w:numFmt w:val="bullet"/>
      <w:lvlText w:val="•"/>
      <w:lvlJc w:val="left"/>
      <w:pPr>
        <w:ind w:left="7197" w:hanging="544"/>
      </w:pPr>
      <w:rPr>
        <w:rFonts w:hint="default"/>
        <w:lang w:val="pt-PT" w:eastAsia="en-US" w:bidi="ar-SA"/>
      </w:rPr>
    </w:lvl>
    <w:lvl w:ilvl="6">
      <w:start w:val="0"/>
      <w:numFmt w:val="bullet"/>
      <w:lvlText w:val="•"/>
      <w:lvlJc w:val="left"/>
      <w:pPr>
        <w:ind w:left="8782" w:hanging="544"/>
      </w:pPr>
      <w:rPr>
        <w:rFonts w:hint="default"/>
        <w:lang w:val="pt-PT" w:eastAsia="en-US" w:bidi="ar-SA"/>
      </w:rPr>
    </w:lvl>
    <w:lvl w:ilvl="7">
      <w:start w:val="0"/>
      <w:numFmt w:val="bullet"/>
      <w:lvlText w:val="•"/>
      <w:lvlJc w:val="left"/>
      <w:pPr>
        <w:ind w:left="10366" w:hanging="544"/>
      </w:pPr>
      <w:rPr>
        <w:rFonts w:hint="default"/>
        <w:lang w:val="pt-PT" w:eastAsia="en-US" w:bidi="ar-SA"/>
      </w:rPr>
    </w:lvl>
    <w:lvl w:ilvl="8">
      <w:start w:val="0"/>
      <w:numFmt w:val="bullet"/>
      <w:lvlText w:val="•"/>
      <w:lvlJc w:val="left"/>
      <w:pPr>
        <w:ind w:left="11951" w:hanging="544"/>
      </w:pPr>
      <w:rPr>
        <w:rFonts w:hint="default"/>
        <w:lang w:val="pt-PT" w:eastAsia="en-US" w:bidi="ar-SA"/>
      </w:rPr>
    </w:lvl>
  </w:abstractNum>
  <w:abstractNum w:abstractNumId="39">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38">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37">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696" w:hanging="367"/>
        <w:jc w:val="left"/>
      </w:pPr>
      <w:rPr>
        <w:rFonts w:hint="default"/>
        <w:spacing w:val="0"/>
        <w:w w:val="100"/>
        <w:lang w:val="pt-PT" w:eastAsia="en-US" w:bidi="ar-SA"/>
      </w:rPr>
    </w:lvl>
    <w:lvl w:ilvl="2">
      <w:start w:val="0"/>
      <w:numFmt w:val="bullet"/>
      <w:lvlText w:val="•"/>
      <w:lvlJc w:val="left"/>
      <w:pPr>
        <w:ind w:left="2302" w:hanging="367"/>
      </w:pPr>
      <w:rPr>
        <w:rFonts w:hint="default"/>
        <w:lang w:val="pt-PT" w:eastAsia="en-US" w:bidi="ar-SA"/>
      </w:rPr>
    </w:lvl>
    <w:lvl w:ilvl="3">
      <w:start w:val="0"/>
      <w:numFmt w:val="bullet"/>
      <w:lvlText w:val="•"/>
      <w:lvlJc w:val="left"/>
      <w:pPr>
        <w:ind w:left="3904" w:hanging="367"/>
      </w:pPr>
      <w:rPr>
        <w:rFonts w:hint="default"/>
        <w:lang w:val="pt-PT" w:eastAsia="en-US" w:bidi="ar-SA"/>
      </w:rPr>
    </w:lvl>
    <w:lvl w:ilvl="4">
      <w:start w:val="0"/>
      <w:numFmt w:val="bullet"/>
      <w:lvlText w:val="•"/>
      <w:lvlJc w:val="left"/>
      <w:pPr>
        <w:ind w:left="5506" w:hanging="367"/>
      </w:pPr>
      <w:rPr>
        <w:rFonts w:hint="default"/>
        <w:lang w:val="pt-PT" w:eastAsia="en-US" w:bidi="ar-SA"/>
      </w:rPr>
    </w:lvl>
    <w:lvl w:ilvl="5">
      <w:start w:val="0"/>
      <w:numFmt w:val="bullet"/>
      <w:lvlText w:val="•"/>
      <w:lvlJc w:val="left"/>
      <w:pPr>
        <w:ind w:left="7108" w:hanging="367"/>
      </w:pPr>
      <w:rPr>
        <w:rFonts w:hint="default"/>
        <w:lang w:val="pt-PT" w:eastAsia="en-US" w:bidi="ar-SA"/>
      </w:rPr>
    </w:lvl>
    <w:lvl w:ilvl="6">
      <w:start w:val="0"/>
      <w:numFmt w:val="bullet"/>
      <w:lvlText w:val="•"/>
      <w:lvlJc w:val="left"/>
      <w:pPr>
        <w:ind w:left="8711" w:hanging="367"/>
      </w:pPr>
      <w:rPr>
        <w:rFonts w:hint="default"/>
        <w:lang w:val="pt-PT" w:eastAsia="en-US" w:bidi="ar-SA"/>
      </w:rPr>
    </w:lvl>
    <w:lvl w:ilvl="7">
      <w:start w:val="0"/>
      <w:numFmt w:val="bullet"/>
      <w:lvlText w:val="•"/>
      <w:lvlJc w:val="left"/>
      <w:pPr>
        <w:ind w:left="10313" w:hanging="367"/>
      </w:pPr>
      <w:rPr>
        <w:rFonts w:hint="default"/>
        <w:lang w:val="pt-PT" w:eastAsia="en-US" w:bidi="ar-SA"/>
      </w:rPr>
    </w:lvl>
    <w:lvl w:ilvl="8">
      <w:start w:val="0"/>
      <w:numFmt w:val="bullet"/>
      <w:lvlText w:val="•"/>
      <w:lvlJc w:val="left"/>
      <w:pPr>
        <w:ind w:left="11915" w:hanging="367"/>
      </w:pPr>
      <w:rPr>
        <w:rFonts w:hint="default"/>
        <w:lang w:val="pt-PT" w:eastAsia="en-US" w:bidi="ar-SA"/>
      </w:rPr>
    </w:lvl>
  </w:abstractNum>
  <w:abstractNum w:abstractNumId="36">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35">
    <w:multiLevelType w:val="hybridMultilevel"/>
    <w:lvl w:ilvl="0">
      <w:start w:val="11"/>
      <w:numFmt w:val="decimal"/>
      <w:lvlText w:val="%1"/>
      <w:lvlJc w:val="left"/>
      <w:pPr>
        <w:ind w:left="722" w:hanging="393"/>
        <w:jc w:val="left"/>
      </w:pPr>
      <w:rPr>
        <w:rFonts w:hint="default"/>
        <w:lang w:val="pt-PT" w:eastAsia="en-US" w:bidi="ar-SA"/>
      </w:rPr>
    </w:lvl>
    <w:lvl w:ilvl="1">
      <w:start w:val="1"/>
      <w:numFmt w:val="decimal"/>
      <w:lvlText w:val="%1.%2"/>
      <w:lvlJc w:val="left"/>
      <w:pPr>
        <w:ind w:left="722" w:hanging="3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2">
      <w:start w:val="1"/>
      <w:numFmt w:val="decimal"/>
      <w:lvlText w:val="%1.%2.%3"/>
      <w:lvlJc w:val="left"/>
      <w:pPr>
        <w:ind w:left="872"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1022"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1020" w:hanging="693"/>
      </w:pPr>
      <w:rPr>
        <w:rFonts w:hint="default"/>
        <w:lang w:val="pt-PT" w:eastAsia="en-US" w:bidi="ar-SA"/>
      </w:rPr>
    </w:lvl>
    <w:lvl w:ilvl="5">
      <w:start w:val="0"/>
      <w:numFmt w:val="bullet"/>
      <w:lvlText w:val="•"/>
      <w:lvlJc w:val="left"/>
      <w:pPr>
        <w:ind w:left="1120" w:hanging="693"/>
      </w:pPr>
      <w:rPr>
        <w:rFonts w:hint="default"/>
        <w:lang w:val="pt-PT" w:eastAsia="en-US" w:bidi="ar-SA"/>
      </w:rPr>
    </w:lvl>
    <w:lvl w:ilvl="6">
      <w:start w:val="0"/>
      <w:numFmt w:val="bullet"/>
      <w:lvlText w:val="•"/>
      <w:lvlJc w:val="left"/>
      <w:pPr>
        <w:ind w:left="3920" w:hanging="693"/>
      </w:pPr>
      <w:rPr>
        <w:rFonts w:hint="default"/>
        <w:lang w:val="pt-PT" w:eastAsia="en-US" w:bidi="ar-SA"/>
      </w:rPr>
    </w:lvl>
    <w:lvl w:ilvl="7">
      <w:start w:val="0"/>
      <w:numFmt w:val="bullet"/>
      <w:lvlText w:val="•"/>
      <w:lvlJc w:val="left"/>
      <w:pPr>
        <w:ind w:left="6720" w:hanging="693"/>
      </w:pPr>
      <w:rPr>
        <w:rFonts w:hint="default"/>
        <w:lang w:val="pt-PT" w:eastAsia="en-US" w:bidi="ar-SA"/>
      </w:rPr>
    </w:lvl>
    <w:lvl w:ilvl="8">
      <w:start w:val="0"/>
      <w:numFmt w:val="bullet"/>
      <w:lvlText w:val="•"/>
      <w:lvlJc w:val="left"/>
      <w:pPr>
        <w:ind w:left="9520" w:hanging="693"/>
      </w:pPr>
      <w:rPr>
        <w:rFonts w:hint="default"/>
        <w:lang w:val="pt-PT" w:eastAsia="en-US" w:bidi="ar-SA"/>
      </w:rPr>
    </w:lvl>
  </w:abstractNum>
  <w:abstractNum w:abstractNumId="34">
    <w:multiLevelType w:val="hybridMultilevel"/>
    <w:lvl w:ilvl="0">
      <w:start w:val="10"/>
      <w:numFmt w:val="decimal"/>
      <w:lvlText w:val="%1"/>
      <w:lvlJc w:val="left"/>
      <w:pPr>
        <w:ind w:left="729" w:hanging="400"/>
        <w:jc w:val="left"/>
      </w:pPr>
      <w:rPr>
        <w:rFonts w:hint="default"/>
        <w:lang w:val="pt-PT" w:eastAsia="en-US" w:bidi="ar-SA"/>
      </w:rPr>
    </w:lvl>
    <w:lvl w:ilvl="1">
      <w:start w:val="1"/>
      <w:numFmt w:val="decimal"/>
      <w:lvlText w:val="%1.%2"/>
      <w:lvlJc w:val="left"/>
      <w:pPr>
        <w:ind w:left="72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600" w:hanging="400"/>
      </w:pPr>
      <w:rPr>
        <w:rFonts w:hint="default"/>
        <w:lang w:val="pt-PT" w:eastAsia="en-US" w:bidi="ar-SA"/>
      </w:rPr>
    </w:lvl>
    <w:lvl w:ilvl="3">
      <w:start w:val="0"/>
      <w:numFmt w:val="bullet"/>
      <w:lvlText w:val="•"/>
      <w:lvlJc w:val="left"/>
      <w:pPr>
        <w:ind w:left="5040" w:hanging="400"/>
      </w:pPr>
      <w:rPr>
        <w:rFonts w:hint="default"/>
        <w:lang w:val="pt-PT" w:eastAsia="en-US" w:bidi="ar-SA"/>
      </w:rPr>
    </w:lvl>
    <w:lvl w:ilvl="4">
      <w:start w:val="0"/>
      <w:numFmt w:val="bullet"/>
      <w:lvlText w:val="•"/>
      <w:lvlJc w:val="left"/>
      <w:pPr>
        <w:ind w:left="6480" w:hanging="400"/>
      </w:pPr>
      <w:rPr>
        <w:rFonts w:hint="default"/>
        <w:lang w:val="pt-PT" w:eastAsia="en-US" w:bidi="ar-SA"/>
      </w:rPr>
    </w:lvl>
    <w:lvl w:ilvl="5">
      <w:start w:val="0"/>
      <w:numFmt w:val="bullet"/>
      <w:lvlText w:val="•"/>
      <w:lvlJc w:val="left"/>
      <w:pPr>
        <w:ind w:left="7920" w:hanging="400"/>
      </w:pPr>
      <w:rPr>
        <w:rFonts w:hint="default"/>
        <w:lang w:val="pt-PT" w:eastAsia="en-US" w:bidi="ar-SA"/>
      </w:rPr>
    </w:lvl>
    <w:lvl w:ilvl="6">
      <w:start w:val="0"/>
      <w:numFmt w:val="bullet"/>
      <w:lvlText w:val="•"/>
      <w:lvlJc w:val="left"/>
      <w:pPr>
        <w:ind w:left="9360" w:hanging="400"/>
      </w:pPr>
      <w:rPr>
        <w:rFonts w:hint="default"/>
        <w:lang w:val="pt-PT" w:eastAsia="en-US" w:bidi="ar-SA"/>
      </w:rPr>
    </w:lvl>
    <w:lvl w:ilvl="7">
      <w:start w:val="0"/>
      <w:numFmt w:val="bullet"/>
      <w:lvlText w:val="•"/>
      <w:lvlJc w:val="left"/>
      <w:pPr>
        <w:ind w:left="10800" w:hanging="400"/>
      </w:pPr>
      <w:rPr>
        <w:rFonts w:hint="default"/>
        <w:lang w:val="pt-PT" w:eastAsia="en-US" w:bidi="ar-SA"/>
      </w:rPr>
    </w:lvl>
    <w:lvl w:ilvl="8">
      <w:start w:val="0"/>
      <w:numFmt w:val="bullet"/>
      <w:lvlText w:val="•"/>
      <w:lvlJc w:val="left"/>
      <w:pPr>
        <w:ind w:left="12240" w:hanging="400"/>
      </w:pPr>
      <w:rPr>
        <w:rFonts w:hint="default"/>
        <w:lang w:val="pt-PT" w:eastAsia="en-US" w:bidi="ar-SA"/>
      </w:rPr>
    </w:lvl>
  </w:abstractNum>
  <w:abstractNum w:abstractNumId="33">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32">
    <w:multiLevelType w:val="hybridMultilevel"/>
    <w:lvl w:ilvl="0">
      <w:start w:val="1"/>
      <w:numFmt w:val="lowerLetter"/>
      <w:lvlText w:val="%1)"/>
      <w:lvlJc w:val="left"/>
      <w:pPr>
        <w:ind w:left="542" w:hanging="21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13"/>
      </w:pPr>
      <w:rPr>
        <w:rFonts w:hint="default"/>
        <w:lang w:val="pt-PT" w:eastAsia="en-US" w:bidi="ar-SA"/>
      </w:rPr>
    </w:lvl>
    <w:lvl w:ilvl="2">
      <w:start w:val="0"/>
      <w:numFmt w:val="bullet"/>
      <w:lvlText w:val="•"/>
      <w:lvlJc w:val="left"/>
      <w:pPr>
        <w:ind w:left="3456" w:hanging="213"/>
      </w:pPr>
      <w:rPr>
        <w:rFonts w:hint="default"/>
        <w:lang w:val="pt-PT" w:eastAsia="en-US" w:bidi="ar-SA"/>
      </w:rPr>
    </w:lvl>
    <w:lvl w:ilvl="3">
      <w:start w:val="0"/>
      <w:numFmt w:val="bullet"/>
      <w:lvlText w:val="•"/>
      <w:lvlJc w:val="left"/>
      <w:pPr>
        <w:ind w:left="4914" w:hanging="213"/>
      </w:pPr>
      <w:rPr>
        <w:rFonts w:hint="default"/>
        <w:lang w:val="pt-PT" w:eastAsia="en-US" w:bidi="ar-SA"/>
      </w:rPr>
    </w:lvl>
    <w:lvl w:ilvl="4">
      <w:start w:val="0"/>
      <w:numFmt w:val="bullet"/>
      <w:lvlText w:val="•"/>
      <w:lvlJc w:val="left"/>
      <w:pPr>
        <w:ind w:left="6372" w:hanging="213"/>
      </w:pPr>
      <w:rPr>
        <w:rFonts w:hint="default"/>
        <w:lang w:val="pt-PT" w:eastAsia="en-US" w:bidi="ar-SA"/>
      </w:rPr>
    </w:lvl>
    <w:lvl w:ilvl="5">
      <w:start w:val="0"/>
      <w:numFmt w:val="bullet"/>
      <w:lvlText w:val="•"/>
      <w:lvlJc w:val="left"/>
      <w:pPr>
        <w:ind w:left="7830" w:hanging="213"/>
      </w:pPr>
      <w:rPr>
        <w:rFonts w:hint="default"/>
        <w:lang w:val="pt-PT" w:eastAsia="en-US" w:bidi="ar-SA"/>
      </w:rPr>
    </w:lvl>
    <w:lvl w:ilvl="6">
      <w:start w:val="0"/>
      <w:numFmt w:val="bullet"/>
      <w:lvlText w:val="•"/>
      <w:lvlJc w:val="left"/>
      <w:pPr>
        <w:ind w:left="9288" w:hanging="213"/>
      </w:pPr>
      <w:rPr>
        <w:rFonts w:hint="default"/>
        <w:lang w:val="pt-PT" w:eastAsia="en-US" w:bidi="ar-SA"/>
      </w:rPr>
    </w:lvl>
    <w:lvl w:ilvl="7">
      <w:start w:val="0"/>
      <w:numFmt w:val="bullet"/>
      <w:lvlText w:val="•"/>
      <w:lvlJc w:val="left"/>
      <w:pPr>
        <w:ind w:left="10746" w:hanging="213"/>
      </w:pPr>
      <w:rPr>
        <w:rFonts w:hint="default"/>
        <w:lang w:val="pt-PT" w:eastAsia="en-US" w:bidi="ar-SA"/>
      </w:rPr>
    </w:lvl>
    <w:lvl w:ilvl="8">
      <w:start w:val="0"/>
      <w:numFmt w:val="bullet"/>
      <w:lvlText w:val="•"/>
      <w:lvlJc w:val="left"/>
      <w:pPr>
        <w:ind w:left="12204" w:hanging="213"/>
      </w:pPr>
      <w:rPr>
        <w:rFonts w:hint="default"/>
        <w:lang w:val="pt-PT" w:eastAsia="en-US" w:bidi="ar-SA"/>
      </w:rPr>
    </w:lvl>
  </w:abstractNum>
  <w:abstractNum w:abstractNumId="31">
    <w:multiLevelType w:val="hybridMultilevel"/>
    <w:lvl w:ilvl="0">
      <w:start w:val="9"/>
      <w:numFmt w:val="decimal"/>
      <w:lvlText w:val="%1"/>
      <w:lvlJc w:val="left"/>
      <w:pPr>
        <w:ind w:left="330" w:hanging="308"/>
        <w:jc w:val="left"/>
      </w:pPr>
      <w:rPr>
        <w:rFonts w:hint="default"/>
        <w:lang w:val="pt-PT" w:eastAsia="en-US" w:bidi="ar-SA"/>
      </w:rPr>
    </w:lvl>
    <w:lvl w:ilvl="1">
      <w:start w:val="1"/>
      <w:numFmt w:val="decimal"/>
      <w:lvlText w:val="%1.%2"/>
      <w:lvlJc w:val="left"/>
      <w:pPr>
        <w:ind w:left="330" w:hanging="3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7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330" w:hanging="62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560" w:hanging="621"/>
      </w:pPr>
      <w:rPr>
        <w:rFonts w:hint="default"/>
        <w:lang w:val="pt-PT" w:eastAsia="en-US" w:bidi="ar-SA"/>
      </w:rPr>
    </w:lvl>
    <w:lvl w:ilvl="5">
      <w:start w:val="0"/>
      <w:numFmt w:val="bullet"/>
      <w:lvlText w:val="•"/>
      <w:lvlJc w:val="left"/>
      <w:pPr>
        <w:ind w:left="7153" w:hanging="621"/>
      </w:pPr>
      <w:rPr>
        <w:rFonts w:hint="default"/>
        <w:lang w:val="pt-PT" w:eastAsia="en-US" w:bidi="ar-SA"/>
      </w:rPr>
    </w:lvl>
    <w:lvl w:ilvl="6">
      <w:start w:val="0"/>
      <w:numFmt w:val="bullet"/>
      <w:lvlText w:val="•"/>
      <w:lvlJc w:val="left"/>
      <w:pPr>
        <w:ind w:left="8746" w:hanging="621"/>
      </w:pPr>
      <w:rPr>
        <w:rFonts w:hint="default"/>
        <w:lang w:val="pt-PT" w:eastAsia="en-US" w:bidi="ar-SA"/>
      </w:rPr>
    </w:lvl>
    <w:lvl w:ilvl="7">
      <w:start w:val="0"/>
      <w:numFmt w:val="bullet"/>
      <w:lvlText w:val="•"/>
      <w:lvlJc w:val="left"/>
      <w:pPr>
        <w:ind w:left="10340" w:hanging="621"/>
      </w:pPr>
      <w:rPr>
        <w:rFonts w:hint="default"/>
        <w:lang w:val="pt-PT" w:eastAsia="en-US" w:bidi="ar-SA"/>
      </w:rPr>
    </w:lvl>
    <w:lvl w:ilvl="8">
      <w:start w:val="0"/>
      <w:numFmt w:val="bullet"/>
      <w:lvlText w:val="•"/>
      <w:lvlJc w:val="left"/>
      <w:pPr>
        <w:ind w:left="11933" w:hanging="621"/>
      </w:pPr>
      <w:rPr>
        <w:rFonts w:hint="default"/>
        <w:lang w:val="pt-PT" w:eastAsia="en-US" w:bidi="ar-SA"/>
      </w:rPr>
    </w:lvl>
  </w:abstractNum>
  <w:abstractNum w:abstractNumId="30">
    <w:multiLevelType w:val="hybridMultilevel"/>
    <w:lvl w:ilvl="0">
      <w:start w:val="8"/>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3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470" w:hanging="600"/>
      </w:pPr>
      <w:rPr>
        <w:rFonts w:hint="default"/>
        <w:lang w:val="pt-PT" w:eastAsia="en-US" w:bidi="ar-SA"/>
      </w:rPr>
    </w:lvl>
    <w:lvl w:ilvl="5">
      <w:start w:val="0"/>
      <w:numFmt w:val="bullet"/>
      <w:lvlText w:val="•"/>
      <w:lvlJc w:val="left"/>
      <w:pPr>
        <w:ind w:left="6245" w:hanging="600"/>
      </w:pPr>
      <w:rPr>
        <w:rFonts w:hint="default"/>
        <w:lang w:val="pt-PT" w:eastAsia="en-US" w:bidi="ar-SA"/>
      </w:rPr>
    </w:lvl>
    <w:lvl w:ilvl="6">
      <w:start w:val="0"/>
      <w:numFmt w:val="bullet"/>
      <w:lvlText w:val="•"/>
      <w:lvlJc w:val="left"/>
      <w:pPr>
        <w:ind w:left="8020" w:hanging="600"/>
      </w:pPr>
      <w:rPr>
        <w:rFonts w:hint="default"/>
        <w:lang w:val="pt-PT" w:eastAsia="en-US" w:bidi="ar-SA"/>
      </w:rPr>
    </w:lvl>
    <w:lvl w:ilvl="7">
      <w:start w:val="0"/>
      <w:numFmt w:val="bullet"/>
      <w:lvlText w:val="•"/>
      <w:lvlJc w:val="left"/>
      <w:pPr>
        <w:ind w:left="9795" w:hanging="600"/>
      </w:pPr>
      <w:rPr>
        <w:rFonts w:hint="default"/>
        <w:lang w:val="pt-PT" w:eastAsia="en-US" w:bidi="ar-SA"/>
      </w:rPr>
    </w:lvl>
    <w:lvl w:ilvl="8">
      <w:start w:val="0"/>
      <w:numFmt w:val="bullet"/>
      <w:lvlText w:val="•"/>
      <w:lvlJc w:val="left"/>
      <w:pPr>
        <w:ind w:left="11570" w:hanging="600"/>
      </w:pPr>
      <w:rPr>
        <w:rFonts w:hint="default"/>
        <w:lang w:val="pt-PT" w:eastAsia="en-US" w:bidi="ar-SA"/>
      </w:rPr>
    </w:lvl>
  </w:abstractNum>
  <w:abstractNum w:abstractNumId="29">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28">
    <w:multiLevelType w:val="hybridMultilevel"/>
    <w:lvl w:ilvl="0">
      <w:start w:val="7"/>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46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572" w:hanging="465"/>
      </w:pPr>
      <w:rPr>
        <w:rFonts w:hint="default"/>
        <w:lang w:val="pt-PT" w:eastAsia="en-US" w:bidi="ar-SA"/>
      </w:rPr>
    </w:lvl>
    <w:lvl w:ilvl="4">
      <w:start w:val="0"/>
      <w:numFmt w:val="bullet"/>
      <w:lvlText w:val="•"/>
      <w:lvlJc w:val="left"/>
      <w:pPr>
        <w:ind w:left="4365" w:hanging="465"/>
      </w:pPr>
      <w:rPr>
        <w:rFonts w:hint="default"/>
        <w:lang w:val="pt-PT" w:eastAsia="en-US" w:bidi="ar-SA"/>
      </w:rPr>
    </w:lvl>
    <w:lvl w:ilvl="5">
      <w:start w:val="0"/>
      <w:numFmt w:val="bullet"/>
      <w:lvlText w:val="•"/>
      <w:lvlJc w:val="left"/>
      <w:pPr>
        <w:ind w:left="6157" w:hanging="465"/>
      </w:pPr>
      <w:rPr>
        <w:rFonts w:hint="default"/>
        <w:lang w:val="pt-PT" w:eastAsia="en-US" w:bidi="ar-SA"/>
      </w:rPr>
    </w:lvl>
    <w:lvl w:ilvl="6">
      <w:start w:val="0"/>
      <w:numFmt w:val="bullet"/>
      <w:lvlText w:val="•"/>
      <w:lvlJc w:val="left"/>
      <w:pPr>
        <w:ind w:left="7950" w:hanging="465"/>
      </w:pPr>
      <w:rPr>
        <w:rFonts w:hint="default"/>
        <w:lang w:val="pt-PT" w:eastAsia="en-US" w:bidi="ar-SA"/>
      </w:rPr>
    </w:lvl>
    <w:lvl w:ilvl="7">
      <w:start w:val="0"/>
      <w:numFmt w:val="bullet"/>
      <w:lvlText w:val="•"/>
      <w:lvlJc w:val="left"/>
      <w:pPr>
        <w:ind w:left="9742" w:hanging="465"/>
      </w:pPr>
      <w:rPr>
        <w:rFonts w:hint="default"/>
        <w:lang w:val="pt-PT" w:eastAsia="en-US" w:bidi="ar-SA"/>
      </w:rPr>
    </w:lvl>
    <w:lvl w:ilvl="8">
      <w:start w:val="0"/>
      <w:numFmt w:val="bullet"/>
      <w:lvlText w:val="•"/>
      <w:lvlJc w:val="left"/>
      <w:pPr>
        <w:ind w:left="11535" w:hanging="465"/>
      </w:pPr>
      <w:rPr>
        <w:rFonts w:hint="default"/>
        <w:lang w:val="pt-PT" w:eastAsia="en-US" w:bidi="ar-SA"/>
      </w:rPr>
    </w:lvl>
  </w:abstractNum>
  <w:abstractNum w:abstractNumId="27">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26">
    <w:multiLevelType w:val="hybridMultilevel"/>
    <w:lvl w:ilvl="0">
      <w:start w:val="6"/>
      <w:numFmt w:val="decimal"/>
      <w:lvlText w:val="%1"/>
      <w:lvlJc w:val="left"/>
      <w:pPr>
        <w:ind w:left="330" w:hanging="317"/>
        <w:jc w:val="left"/>
      </w:pPr>
      <w:rPr>
        <w:rFonts w:hint="default"/>
        <w:lang w:val="pt-PT" w:eastAsia="en-US" w:bidi="ar-SA"/>
      </w:rPr>
    </w:lvl>
    <w:lvl w:ilvl="1">
      <w:start w:val="1"/>
      <w:numFmt w:val="decimal"/>
      <w:lvlText w:val="%1.%2"/>
      <w:lvlJc w:val="left"/>
      <w:pPr>
        <w:ind w:left="330" w:hanging="317"/>
        <w:jc w:val="left"/>
      </w:pPr>
      <w:rPr>
        <w:rFonts w:hint="default"/>
        <w:spacing w:val="0"/>
        <w:w w:val="10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66" w:hanging="450"/>
      </w:pPr>
      <w:rPr>
        <w:rFonts w:hint="default"/>
        <w:lang w:val="pt-PT" w:eastAsia="en-US" w:bidi="ar-SA"/>
      </w:rPr>
    </w:lvl>
    <w:lvl w:ilvl="4">
      <w:start w:val="0"/>
      <w:numFmt w:val="bullet"/>
      <w:lvlText w:val="•"/>
      <w:lvlJc w:val="left"/>
      <w:pPr>
        <w:ind w:left="5560" w:hanging="450"/>
      </w:pPr>
      <w:rPr>
        <w:rFonts w:hint="default"/>
        <w:lang w:val="pt-PT" w:eastAsia="en-US" w:bidi="ar-SA"/>
      </w:rPr>
    </w:lvl>
    <w:lvl w:ilvl="5">
      <w:start w:val="0"/>
      <w:numFmt w:val="bullet"/>
      <w:lvlText w:val="•"/>
      <w:lvlJc w:val="left"/>
      <w:pPr>
        <w:ind w:left="7153" w:hanging="450"/>
      </w:pPr>
      <w:rPr>
        <w:rFonts w:hint="default"/>
        <w:lang w:val="pt-PT" w:eastAsia="en-US" w:bidi="ar-SA"/>
      </w:rPr>
    </w:lvl>
    <w:lvl w:ilvl="6">
      <w:start w:val="0"/>
      <w:numFmt w:val="bullet"/>
      <w:lvlText w:val="•"/>
      <w:lvlJc w:val="left"/>
      <w:pPr>
        <w:ind w:left="8746" w:hanging="450"/>
      </w:pPr>
      <w:rPr>
        <w:rFonts w:hint="default"/>
        <w:lang w:val="pt-PT" w:eastAsia="en-US" w:bidi="ar-SA"/>
      </w:rPr>
    </w:lvl>
    <w:lvl w:ilvl="7">
      <w:start w:val="0"/>
      <w:numFmt w:val="bullet"/>
      <w:lvlText w:val="•"/>
      <w:lvlJc w:val="left"/>
      <w:pPr>
        <w:ind w:left="10340" w:hanging="450"/>
      </w:pPr>
      <w:rPr>
        <w:rFonts w:hint="default"/>
        <w:lang w:val="pt-PT" w:eastAsia="en-US" w:bidi="ar-SA"/>
      </w:rPr>
    </w:lvl>
    <w:lvl w:ilvl="8">
      <w:start w:val="0"/>
      <w:numFmt w:val="bullet"/>
      <w:lvlText w:val="•"/>
      <w:lvlJc w:val="left"/>
      <w:pPr>
        <w:ind w:left="11933" w:hanging="450"/>
      </w:pPr>
      <w:rPr>
        <w:rFonts w:hint="default"/>
        <w:lang w:val="pt-PT" w:eastAsia="en-US" w:bidi="ar-SA"/>
      </w:rPr>
    </w:lvl>
  </w:abstractNum>
  <w:abstractNum w:abstractNumId="25">
    <w:multiLevelType w:val="hybridMultilevel"/>
    <w:lvl w:ilvl="0">
      <w:start w:val="5"/>
      <w:numFmt w:val="decimal"/>
      <w:lvlText w:val="%1"/>
      <w:lvlJc w:val="left"/>
      <w:pPr>
        <w:ind w:left="629" w:hanging="300"/>
        <w:jc w:val="left"/>
      </w:pPr>
      <w:rPr>
        <w:rFonts w:hint="default"/>
        <w:lang w:val="pt-PT" w:eastAsia="en-US" w:bidi="ar-SA"/>
      </w:rPr>
    </w:lvl>
    <w:lvl w:ilvl="1">
      <w:start w:val="1"/>
      <w:numFmt w:val="decimal"/>
      <w:lvlText w:val="%1.%2"/>
      <w:lvlJc w:val="left"/>
      <w:pPr>
        <w:ind w:left="62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20" w:hanging="300"/>
      </w:pPr>
      <w:rPr>
        <w:rFonts w:hint="default"/>
        <w:lang w:val="pt-PT" w:eastAsia="en-US" w:bidi="ar-SA"/>
      </w:rPr>
    </w:lvl>
    <w:lvl w:ilvl="3">
      <w:start w:val="0"/>
      <w:numFmt w:val="bullet"/>
      <w:lvlText w:val="•"/>
      <w:lvlJc w:val="left"/>
      <w:pPr>
        <w:ind w:left="4970" w:hanging="300"/>
      </w:pPr>
      <w:rPr>
        <w:rFonts w:hint="default"/>
        <w:lang w:val="pt-PT" w:eastAsia="en-US" w:bidi="ar-SA"/>
      </w:rPr>
    </w:lvl>
    <w:lvl w:ilvl="4">
      <w:start w:val="0"/>
      <w:numFmt w:val="bullet"/>
      <w:lvlText w:val="•"/>
      <w:lvlJc w:val="left"/>
      <w:pPr>
        <w:ind w:left="6420" w:hanging="300"/>
      </w:pPr>
      <w:rPr>
        <w:rFonts w:hint="default"/>
        <w:lang w:val="pt-PT" w:eastAsia="en-US" w:bidi="ar-SA"/>
      </w:rPr>
    </w:lvl>
    <w:lvl w:ilvl="5">
      <w:start w:val="0"/>
      <w:numFmt w:val="bullet"/>
      <w:lvlText w:val="•"/>
      <w:lvlJc w:val="left"/>
      <w:pPr>
        <w:ind w:left="7870" w:hanging="300"/>
      </w:pPr>
      <w:rPr>
        <w:rFonts w:hint="default"/>
        <w:lang w:val="pt-PT" w:eastAsia="en-US" w:bidi="ar-SA"/>
      </w:rPr>
    </w:lvl>
    <w:lvl w:ilvl="6">
      <w:start w:val="0"/>
      <w:numFmt w:val="bullet"/>
      <w:lvlText w:val="•"/>
      <w:lvlJc w:val="left"/>
      <w:pPr>
        <w:ind w:left="9320" w:hanging="300"/>
      </w:pPr>
      <w:rPr>
        <w:rFonts w:hint="default"/>
        <w:lang w:val="pt-PT" w:eastAsia="en-US" w:bidi="ar-SA"/>
      </w:rPr>
    </w:lvl>
    <w:lvl w:ilvl="7">
      <w:start w:val="0"/>
      <w:numFmt w:val="bullet"/>
      <w:lvlText w:val="•"/>
      <w:lvlJc w:val="left"/>
      <w:pPr>
        <w:ind w:left="10770" w:hanging="300"/>
      </w:pPr>
      <w:rPr>
        <w:rFonts w:hint="default"/>
        <w:lang w:val="pt-PT" w:eastAsia="en-US" w:bidi="ar-SA"/>
      </w:rPr>
    </w:lvl>
    <w:lvl w:ilvl="8">
      <w:start w:val="0"/>
      <w:numFmt w:val="bullet"/>
      <w:lvlText w:val="•"/>
      <w:lvlJc w:val="left"/>
      <w:pPr>
        <w:ind w:left="12220" w:hanging="300"/>
      </w:pPr>
      <w:rPr>
        <w:rFonts w:hint="default"/>
        <w:lang w:val="pt-PT" w:eastAsia="en-US" w:bidi="ar-SA"/>
      </w:rPr>
    </w:lvl>
  </w:abstractNum>
  <w:abstractNum w:abstractNumId="24">
    <w:multiLevelType w:val="hybridMultilevel"/>
    <w:lvl w:ilvl="0">
      <w:start w:val="4"/>
      <w:numFmt w:val="decimal"/>
      <w:lvlText w:val="%1"/>
      <w:lvlJc w:val="left"/>
      <w:pPr>
        <w:ind w:left="629" w:hanging="300"/>
        <w:jc w:val="left"/>
      </w:pPr>
      <w:rPr>
        <w:rFonts w:hint="default"/>
        <w:lang w:val="pt-PT" w:eastAsia="en-US" w:bidi="ar-SA"/>
      </w:rPr>
    </w:lvl>
    <w:lvl w:ilvl="1">
      <w:start w:val="1"/>
      <w:numFmt w:val="decimal"/>
      <w:lvlText w:val="%1.%2"/>
      <w:lvlJc w:val="left"/>
      <w:pPr>
        <w:ind w:left="62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20" w:hanging="300"/>
      </w:pPr>
      <w:rPr>
        <w:rFonts w:hint="default"/>
        <w:lang w:val="pt-PT" w:eastAsia="en-US" w:bidi="ar-SA"/>
      </w:rPr>
    </w:lvl>
    <w:lvl w:ilvl="3">
      <w:start w:val="0"/>
      <w:numFmt w:val="bullet"/>
      <w:lvlText w:val="•"/>
      <w:lvlJc w:val="left"/>
      <w:pPr>
        <w:ind w:left="4970" w:hanging="300"/>
      </w:pPr>
      <w:rPr>
        <w:rFonts w:hint="default"/>
        <w:lang w:val="pt-PT" w:eastAsia="en-US" w:bidi="ar-SA"/>
      </w:rPr>
    </w:lvl>
    <w:lvl w:ilvl="4">
      <w:start w:val="0"/>
      <w:numFmt w:val="bullet"/>
      <w:lvlText w:val="•"/>
      <w:lvlJc w:val="left"/>
      <w:pPr>
        <w:ind w:left="6420" w:hanging="300"/>
      </w:pPr>
      <w:rPr>
        <w:rFonts w:hint="default"/>
        <w:lang w:val="pt-PT" w:eastAsia="en-US" w:bidi="ar-SA"/>
      </w:rPr>
    </w:lvl>
    <w:lvl w:ilvl="5">
      <w:start w:val="0"/>
      <w:numFmt w:val="bullet"/>
      <w:lvlText w:val="•"/>
      <w:lvlJc w:val="left"/>
      <w:pPr>
        <w:ind w:left="7870" w:hanging="300"/>
      </w:pPr>
      <w:rPr>
        <w:rFonts w:hint="default"/>
        <w:lang w:val="pt-PT" w:eastAsia="en-US" w:bidi="ar-SA"/>
      </w:rPr>
    </w:lvl>
    <w:lvl w:ilvl="6">
      <w:start w:val="0"/>
      <w:numFmt w:val="bullet"/>
      <w:lvlText w:val="•"/>
      <w:lvlJc w:val="left"/>
      <w:pPr>
        <w:ind w:left="9320" w:hanging="300"/>
      </w:pPr>
      <w:rPr>
        <w:rFonts w:hint="default"/>
        <w:lang w:val="pt-PT" w:eastAsia="en-US" w:bidi="ar-SA"/>
      </w:rPr>
    </w:lvl>
    <w:lvl w:ilvl="7">
      <w:start w:val="0"/>
      <w:numFmt w:val="bullet"/>
      <w:lvlText w:val="•"/>
      <w:lvlJc w:val="left"/>
      <w:pPr>
        <w:ind w:left="10770" w:hanging="300"/>
      </w:pPr>
      <w:rPr>
        <w:rFonts w:hint="default"/>
        <w:lang w:val="pt-PT" w:eastAsia="en-US" w:bidi="ar-SA"/>
      </w:rPr>
    </w:lvl>
    <w:lvl w:ilvl="8">
      <w:start w:val="0"/>
      <w:numFmt w:val="bullet"/>
      <w:lvlText w:val="•"/>
      <w:lvlJc w:val="left"/>
      <w:pPr>
        <w:ind w:left="12220" w:hanging="300"/>
      </w:pPr>
      <w:rPr>
        <w:rFonts w:hint="default"/>
        <w:lang w:val="pt-PT" w:eastAsia="en-US" w:bidi="ar-SA"/>
      </w:rPr>
    </w:lvl>
  </w:abstractNum>
  <w:abstractNum w:abstractNumId="23">
    <w:multiLevelType w:val="hybridMultilevel"/>
    <w:lvl w:ilvl="0">
      <w:start w:val="2"/>
      <w:numFmt w:val="decimal"/>
      <w:lvlText w:val="%1"/>
      <w:lvlJc w:val="left"/>
      <w:pPr>
        <w:ind w:left="679" w:hanging="350"/>
        <w:jc w:val="left"/>
      </w:pPr>
      <w:rPr>
        <w:rFonts w:hint="default"/>
        <w:lang w:val="pt-PT" w:eastAsia="en-US" w:bidi="ar-SA"/>
      </w:rPr>
    </w:lvl>
    <w:lvl w:ilvl="1">
      <w:start w:val="3"/>
      <w:numFmt w:val="decimal"/>
      <w:lvlText w:val="%1.%2."/>
      <w:lvlJc w:val="left"/>
      <w:pPr>
        <w:ind w:left="67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68" w:hanging="350"/>
      </w:pPr>
      <w:rPr>
        <w:rFonts w:hint="default"/>
        <w:lang w:val="pt-PT" w:eastAsia="en-US" w:bidi="ar-SA"/>
      </w:rPr>
    </w:lvl>
    <w:lvl w:ilvl="3">
      <w:start w:val="0"/>
      <w:numFmt w:val="bullet"/>
      <w:lvlText w:val="•"/>
      <w:lvlJc w:val="left"/>
      <w:pPr>
        <w:ind w:left="5012" w:hanging="350"/>
      </w:pPr>
      <w:rPr>
        <w:rFonts w:hint="default"/>
        <w:lang w:val="pt-PT" w:eastAsia="en-US" w:bidi="ar-SA"/>
      </w:rPr>
    </w:lvl>
    <w:lvl w:ilvl="4">
      <w:start w:val="0"/>
      <w:numFmt w:val="bullet"/>
      <w:lvlText w:val="•"/>
      <w:lvlJc w:val="left"/>
      <w:pPr>
        <w:ind w:left="6456" w:hanging="350"/>
      </w:pPr>
      <w:rPr>
        <w:rFonts w:hint="default"/>
        <w:lang w:val="pt-PT" w:eastAsia="en-US" w:bidi="ar-SA"/>
      </w:rPr>
    </w:lvl>
    <w:lvl w:ilvl="5">
      <w:start w:val="0"/>
      <w:numFmt w:val="bullet"/>
      <w:lvlText w:val="•"/>
      <w:lvlJc w:val="left"/>
      <w:pPr>
        <w:ind w:left="7900" w:hanging="350"/>
      </w:pPr>
      <w:rPr>
        <w:rFonts w:hint="default"/>
        <w:lang w:val="pt-PT" w:eastAsia="en-US" w:bidi="ar-SA"/>
      </w:rPr>
    </w:lvl>
    <w:lvl w:ilvl="6">
      <w:start w:val="0"/>
      <w:numFmt w:val="bullet"/>
      <w:lvlText w:val="•"/>
      <w:lvlJc w:val="left"/>
      <w:pPr>
        <w:ind w:left="9344" w:hanging="350"/>
      </w:pPr>
      <w:rPr>
        <w:rFonts w:hint="default"/>
        <w:lang w:val="pt-PT" w:eastAsia="en-US" w:bidi="ar-SA"/>
      </w:rPr>
    </w:lvl>
    <w:lvl w:ilvl="7">
      <w:start w:val="0"/>
      <w:numFmt w:val="bullet"/>
      <w:lvlText w:val="•"/>
      <w:lvlJc w:val="left"/>
      <w:pPr>
        <w:ind w:left="10788" w:hanging="350"/>
      </w:pPr>
      <w:rPr>
        <w:rFonts w:hint="default"/>
        <w:lang w:val="pt-PT" w:eastAsia="en-US" w:bidi="ar-SA"/>
      </w:rPr>
    </w:lvl>
    <w:lvl w:ilvl="8">
      <w:start w:val="0"/>
      <w:numFmt w:val="bullet"/>
      <w:lvlText w:val="•"/>
      <w:lvlJc w:val="left"/>
      <w:pPr>
        <w:ind w:left="12232" w:hanging="350"/>
      </w:pPr>
      <w:rPr>
        <w:rFonts w:hint="default"/>
        <w:lang w:val="pt-PT" w:eastAsia="en-US" w:bidi="ar-SA"/>
      </w:rPr>
    </w:lvl>
  </w:abstractNum>
  <w:abstractNum w:abstractNumId="22">
    <w:multiLevelType w:val="hybridMultilevel"/>
    <w:lvl w:ilvl="0">
      <w:start w:val="1"/>
      <w:numFmt w:val="lowerLetter"/>
      <w:lvlText w:val="%1)"/>
      <w:lvlJc w:val="left"/>
      <w:pPr>
        <w:ind w:left="53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998" w:hanging="206"/>
      </w:pPr>
      <w:rPr>
        <w:rFonts w:hint="default"/>
        <w:lang w:val="pt-PT" w:eastAsia="en-US" w:bidi="ar-SA"/>
      </w:rPr>
    </w:lvl>
    <w:lvl w:ilvl="2">
      <w:start w:val="0"/>
      <w:numFmt w:val="bullet"/>
      <w:lvlText w:val="•"/>
      <w:lvlJc w:val="left"/>
      <w:pPr>
        <w:ind w:left="3456" w:hanging="206"/>
      </w:pPr>
      <w:rPr>
        <w:rFonts w:hint="default"/>
        <w:lang w:val="pt-PT" w:eastAsia="en-US" w:bidi="ar-SA"/>
      </w:rPr>
    </w:lvl>
    <w:lvl w:ilvl="3">
      <w:start w:val="0"/>
      <w:numFmt w:val="bullet"/>
      <w:lvlText w:val="•"/>
      <w:lvlJc w:val="left"/>
      <w:pPr>
        <w:ind w:left="4914" w:hanging="206"/>
      </w:pPr>
      <w:rPr>
        <w:rFonts w:hint="default"/>
        <w:lang w:val="pt-PT" w:eastAsia="en-US" w:bidi="ar-SA"/>
      </w:rPr>
    </w:lvl>
    <w:lvl w:ilvl="4">
      <w:start w:val="0"/>
      <w:numFmt w:val="bullet"/>
      <w:lvlText w:val="•"/>
      <w:lvlJc w:val="left"/>
      <w:pPr>
        <w:ind w:left="6372" w:hanging="206"/>
      </w:pPr>
      <w:rPr>
        <w:rFonts w:hint="default"/>
        <w:lang w:val="pt-PT" w:eastAsia="en-US" w:bidi="ar-SA"/>
      </w:rPr>
    </w:lvl>
    <w:lvl w:ilvl="5">
      <w:start w:val="0"/>
      <w:numFmt w:val="bullet"/>
      <w:lvlText w:val="•"/>
      <w:lvlJc w:val="left"/>
      <w:pPr>
        <w:ind w:left="7830" w:hanging="206"/>
      </w:pPr>
      <w:rPr>
        <w:rFonts w:hint="default"/>
        <w:lang w:val="pt-PT" w:eastAsia="en-US" w:bidi="ar-SA"/>
      </w:rPr>
    </w:lvl>
    <w:lvl w:ilvl="6">
      <w:start w:val="0"/>
      <w:numFmt w:val="bullet"/>
      <w:lvlText w:val="•"/>
      <w:lvlJc w:val="left"/>
      <w:pPr>
        <w:ind w:left="9288" w:hanging="206"/>
      </w:pPr>
      <w:rPr>
        <w:rFonts w:hint="default"/>
        <w:lang w:val="pt-PT" w:eastAsia="en-US" w:bidi="ar-SA"/>
      </w:rPr>
    </w:lvl>
    <w:lvl w:ilvl="7">
      <w:start w:val="0"/>
      <w:numFmt w:val="bullet"/>
      <w:lvlText w:val="•"/>
      <w:lvlJc w:val="left"/>
      <w:pPr>
        <w:ind w:left="10746" w:hanging="206"/>
      </w:pPr>
      <w:rPr>
        <w:rFonts w:hint="default"/>
        <w:lang w:val="pt-PT" w:eastAsia="en-US" w:bidi="ar-SA"/>
      </w:rPr>
    </w:lvl>
    <w:lvl w:ilvl="8">
      <w:start w:val="0"/>
      <w:numFmt w:val="bullet"/>
      <w:lvlText w:val="•"/>
      <w:lvlJc w:val="left"/>
      <w:pPr>
        <w:ind w:left="12204" w:hanging="206"/>
      </w:pPr>
      <w:rPr>
        <w:rFonts w:hint="default"/>
        <w:lang w:val="pt-PT" w:eastAsia="en-US" w:bidi="ar-SA"/>
      </w:rPr>
    </w:lvl>
  </w:abstractNum>
  <w:abstractNum w:abstractNumId="21">
    <w:multiLevelType w:val="hybridMultilevel"/>
    <w:lvl w:ilvl="0">
      <w:start w:val="2"/>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44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42" w:hanging="448"/>
      </w:pPr>
      <w:rPr>
        <w:rFonts w:hint="default"/>
        <w:lang w:val="pt-PT" w:eastAsia="en-US" w:bidi="ar-SA"/>
      </w:rPr>
    </w:lvl>
    <w:lvl w:ilvl="4">
      <w:start w:val="0"/>
      <w:numFmt w:val="bullet"/>
      <w:lvlText w:val="•"/>
      <w:lvlJc w:val="left"/>
      <w:pPr>
        <w:ind w:left="5453" w:hanging="448"/>
      </w:pPr>
      <w:rPr>
        <w:rFonts w:hint="default"/>
        <w:lang w:val="pt-PT" w:eastAsia="en-US" w:bidi="ar-SA"/>
      </w:rPr>
    </w:lvl>
    <w:lvl w:ilvl="5">
      <w:start w:val="0"/>
      <w:numFmt w:val="bullet"/>
      <w:lvlText w:val="•"/>
      <w:lvlJc w:val="left"/>
      <w:pPr>
        <w:ind w:left="7064" w:hanging="448"/>
      </w:pPr>
      <w:rPr>
        <w:rFonts w:hint="default"/>
        <w:lang w:val="pt-PT" w:eastAsia="en-US" w:bidi="ar-SA"/>
      </w:rPr>
    </w:lvl>
    <w:lvl w:ilvl="6">
      <w:start w:val="0"/>
      <w:numFmt w:val="bullet"/>
      <w:lvlText w:val="•"/>
      <w:lvlJc w:val="left"/>
      <w:pPr>
        <w:ind w:left="8675" w:hanging="448"/>
      </w:pPr>
      <w:rPr>
        <w:rFonts w:hint="default"/>
        <w:lang w:val="pt-PT" w:eastAsia="en-US" w:bidi="ar-SA"/>
      </w:rPr>
    </w:lvl>
    <w:lvl w:ilvl="7">
      <w:start w:val="0"/>
      <w:numFmt w:val="bullet"/>
      <w:lvlText w:val="•"/>
      <w:lvlJc w:val="left"/>
      <w:pPr>
        <w:ind w:left="10286" w:hanging="448"/>
      </w:pPr>
      <w:rPr>
        <w:rFonts w:hint="default"/>
        <w:lang w:val="pt-PT" w:eastAsia="en-US" w:bidi="ar-SA"/>
      </w:rPr>
    </w:lvl>
    <w:lvl w:ilvl="8">
      <w:start w:val="0"/>
      <w:numFmt w:val="bullet"/>
      <w:lvlText w:val="•"/>
      <w:lvlJc w:val="left"/>
      <w:pPr>
        <w:ind w:left="11897" w:hanging="448"/>
      </w:pPr>
      <w:rPr>
        <w:rFonts w:hint="default"/>
        <w:lang w:val="pt-PT" w:eastAsia="en-US" w:bidi="ar-SA"/>
      </w:rPr>
    </w:lvl>
  </w:abstractNum>
  <w:abstractNum w:abstractNumId="20">
    <w:multiLevelType w:val="hybridMultilevel"/>
    <w:lvl w:ilvl="0">
      <w:start w:val="1"/>
      <w:numFmt w:val="decimal"/>
      <w:lvlText w:val="%1"/>
      <w:lvlJc w:val="left"/>
      <w:pPr>
        <w:ind w:left="330" w:hanging="323"/>
        <w:jc w:val="left"/>
      </w:pPr>
      <w:rPr>
        <w:rFonts w:hint="default"/>
        <w:lang w:val="pt-PT" w:eastAsia="en-US" w:bidi="ar-SA"/>
      </w:rPr>
    </w:lvl>
    <w:lvl w:ilvl="1">
      <w:start w:val="1"/>
      <w:numFmt w:val="decimal"/>
      <w:lvlText w:val="%1.%2"/>
      <w:lvlJc w:val="left"/>
      <w:pPr>
        <w:ind w:left="330" w:hanging="32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66" w:hanging="450"/>
      </w:pPr>
      <w:rPr>
        <w:rFonts w:hint="default"/>
        <w:lang w:val="pt-PT" w:eastAsia="en-US" w:bidi="ar-SA"/>
      </w:rPr>
    </w:lvl>
    <w:lvl w:ilvl="4">
      <w:start w:val="0"/>
      <w:numFmt w:val="bullet"/>
      <w:lvlText w:val="•"/>
      <w:lvlJc w:val="left"/>
      <w:pPr>
        <w:ind w:left="5560" w:hanging="450"/>
      </w:pPr>
      <w:rPr>
        <w:rFonts w:hint="default"/>
        <w:lang w:val="pt-PT" w:eastAsia="en-US" w:bidi="ar-SA"/>
      </w:rPr>
    </w:lvl>
    <w:lvl w:ilvl="5">
      <w:start w:val="0"/>
      <w:numFmt w:val="bullet"/>
      <w:lvlText w:val="•"/>
      <w:lvlJc w:val="left"/>
      <w:pPr>
        <w:ind w:left="7153" w:hanging="450"/>
      </w:pPr>
      <w:rPr>
        <w:rFonts w:hint="default"/>
        <w:lang w:val="pt-PT" w:eastAsia="en-US" w:bidi="ar-SA"/>
      </w:rPr>
    </w:lvl>
    <w:lvl w:ilvl="6">
      <w:start w:val="0"/>
      <w:numFmt w:val="bullet"/>
      <w:lvlText w:val="•"/>
      <w:lvlJc w:val="left"/>
      <w:pPr>
        <w:ind w:left="8746" w:hanging="450"/>
      </w:pPr>
      <w:rPr>
        <w:rFonts w:hint="default"/>
        <w:lang w:val="pt-PT" w:eastAsia="en-US" w:bidi="ar-SA"/>
      </w:rPr>
    </w:lvl>
    <w:lvl w:ilvl="7">
      <w:start w:val="0"/>
      <w:numFmt w:val="bullet"/>
      <w:lvlText w:val="•"/>
      <w:lvlJc w:val="left"/>
      <w:pPr>
        <w:ind w:left="10340" w:hanging="450"/>
      </w:pPr>
      <w:rPr>
        <w:rFonts w:hint="default"/>
        <w:lang w:val="pt-PT" w:eastAsia="en-US" w:bidi="ar-SA"/>
      </w:rPr>
    </w:lvl>
    <w:lvl w:ilvl="8">
      <w:start w:val="0"/>
      <w:numFmt w:val="bullet"/>
      <w:lvlText w:val="•"/>
      <w:lvlJc w:val="left"/>
      <w:pPr>
        <w:ind w:left="11933" w:hanging="450"/>
      </w:pPr>
      <w:rPr>
        <w:rFonts w:hint="default"/>
        <w:lang w:val="pt-PT" w:eastAsia="en-US" w:bidi="ar-SA"/>
      </w:rPr>
    </w:lvl>
  </w:abstractNum>
  <w:abstractNum w:abstractNumId="19">
    <w:multiLevelType w:val="hybridMultilevel"/>
    <w:lvl w:ilvl="0">
      <w:start w:val="6"/>
      <w:numFmt w:val="decimal"/>
      <w:lvlText w:val="%1"/>
      <w:lvlJc w:val="left"/>
      <w:pPr>
        <w:ind w:left="979" w:hanging="650"/>
        <w:jc w:val="left"/>
      </w:pPr>
      <w:rPr>
        <w:rFonts w:hint="default"/>
        <w:lang w:val="pt-PT" w:eastAsia="en-US" w:bidi="ar-SA"/>
      </w:rPr>
    </w:lvl>
    <w:lvl w:ilvl="1">
      <w:start w:val="5"/>
      <w:numFmt w:val="decimal"/>
      <w:lvlText w:val="%1.%2"/>
      <w:lvlJc w:val="left"/>
      <w:pPr>
        <w:ind w:left="979" w:hanging="650"/>
        <w:jc w:val="left"/>
      </w:pPr>
      <w:rPr>
        <w:rFonts w:hint="default"/>
        <w:lang w:val="pt-PT" w:eastAsia="en-US" w:bidi="ar-SA"/>
      </w:rPr>
    </w:lvl>
    <w:lvl w:ilvl="2">
      <w:start w:val="1"/>
      <w:numFmt w:val="decimal"/>
      <w:lvlText w:val="%1.%2.%3"/>
      <w:lvlJc w:val="left"/>
      <w:pPr>
        <w:ind w:left="979" w:hanging="650"/>
        <w:jc w:val="left"/>
      </w:pPr>
      <w:rPr>
        <w:rFonts w:hint="default"/>
        <w:lang w:val="pt-PT" w:eastAsia="en-US" w:bidi="ar-SA"/>
      </w:rPr>
    </w:lvl>
    <w:lvl w:ilvl="3">
      <w:start w:val="2"/>
      <w:numFmt w:val="decimal"/>
      <w:lvlText w:val="%1.%2.%3.%4."/>
      <w:lvlJc w:val="left"/>
      <w:pPr>
        <w:ind w:left="97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6636" w:hanging="650"/>
      </w:pPr>
      <w:rPr>
        <w:rFonts w:hint="default"/>
        <w:lang w:val="pt-PT" w:eastAsia="en-US" w:bidi="ar-SA"/>
      </w:rPr>
    </w:lvl>
    <w:lvl w:ilvl="5">
      <w:start w:val="0"/>
      <w:numFmt w:val="bullet"/>
      <w:lvlText w:val="•"/>
      <w:lvlJc w:val="left"/>
      <w:pPr>
        <w:ind w:left="8050" w:hanging="650"/>
      </w:pPr>
      <w:rPr>
        <w:rFonts w:hint="default"/>
        <w:lang w:val="pt-PT" w:eastAsia="en-US" w:bidi="ar-SA"/>
      </w:rPr>
    </w:lvl>
    <w:lvl w:ilvl="6">
      <w:start w:val="0"/>
      <w:numFmt w:val="bullet"/>
      <w:lvlText w:val="•"/>
      <w:lvlJc w:val="left"/>
      <w:pPr>
        <w:ind w:left="9464" w:hanging="650"/>
      </w:pPr>
      <w:rPr>
        <w:rFonts w:hint="default"/>
        <w:lang w:val="pt-PT" w:eastAsia="en-US" w:bidi="ar-SA"/>
      </w:rPr>
    </w:lvl>
    <w:lvl w:ilvl="7">
      <w:start w:val="0"/>
      <w:numFmt w:val="bullet"/>
      <w:lvlText w:val="•"/>
      <w:lvlJc w:val="left"/>
      <w:pPr>
        <w:ind w:left="10878" w:hanging="650"/>
      </w:pPr>
      <w:rPr>
        <w:rFonts w:hint="default"/>
        <w:lang w:val="pt-PT" w:eastAsia="en-US" w:bidi="ar-SA"/>
      </w:rPr>
    </w:lvl>
    <w:lvl w:ilvl="8">
      <w:start w:val="0"/>
      <w:numFmt w:val="bullet"/>
      <w:lvlText w:val="•"/>
      <w:lvlJc w:val="left"/>
      <w:pPr>
        <w:ind w:left="12292" w:hanging="650"/>
      </w:pPr>
      <w:rPr>
        <w:rFonts w:hint="default"/>
        <w:lang w:val="pt-PT" w:eastAsia="en-US" w:bidi="ar-SA"/>
      </w:rPr>
    </w:lvl>
  </w:abstractNum>
  <w:abstractNum w:abstractNumId="18">
    <w:multiLevelType w:val="hybridMultilevel"/>
    <w:lvl w:ilvl="0">
      <w:start w:val="1"/>
      <w:numFmt w:val="decimal"/>
      <w:lvlText w:val="%1"/>
      <w:lvlJc w:val="left"/>
      <w:pPr>
        <w:ind w:left="820" w:hanging="460"/>
        <w:jc w:val="left"/>
      </w:pPr>
      <w:rPr>
        <w:rFonts w:hint="default"/>
        <w:lang w:val="pt-PT" w:eastAsia="en-US" w:bidi="ar-SA"/>
      </w:rPr>
    </w:lvl>
    <w:lvl w:ilvl="1">
      <w:start w:val="1"/>
      <w:numFmt w:val="decimal"/>
      <w:lvlText w:val="%1.%2"/>
      <w:lvlJc w:val="left"/>
      <w:pPr>
        <w:ind w:left="820" w:hanging="460"/>
        <w:jc w:val="left"/>
      </w:pPr>
      <w:rPr>
        <w:rFonts w:hint="default" w:ascii="Times New Roman" w:hAnsi="Times New Roman" w:eastAsia="Times New Roman" w:cs="Times New Roman"/>
        <w:b/>
        <w:bCs/>
        <w:i w:val="0"/>
        <w:iCs w:val="0"/>
        <w:spacing w:val="0"/>
        <w:w w:val="100"/>
        <w:sz w:val="16"/>
        <w:szCs w:val="16"/>
        <w:lang w:val="pt-PT" w:eastAsia="en-US" w:bidi="ar-SA"/>
      </w:rPr>
    </w:lvl>
    <w:lvl w:ilvl="2">
      <w:start w:val="0"/>
      <w:numFmt w:val="bullet"/>
      <w:lvlText w:val="•"/>
      <w:lvlJc w:val="left"/>
      <w:pPr>
        <w:ind w:left="3680" w:hanging="460"/>
      </w:pPr>
      <w:rPr>
        <w:rFonts w:hint="default"/>
        <w:lang w:val="pt-PT" w:eastAsia="en-US" w:bidi="ar-SA"/>
      </w:rPr>
    </w:lvl>
    <w:lvl w:ilvl="3">
      <w:start w:val="0"/>
      <w:numFmt w:val="bullet"/>
      <w:lvlText w:val="•"/>
      <w:lvlJc w:val="left"/>
      <w:pPr>
        <w:ind w:left="5110" w:hanging="460"/>
      </w:pPr>
      <w:rPr>
        <w:rFonts w:hint="default"/>
        <w:lang w:val="pt-PT" w:eastAsia="en-US" w:bidi="ar-SA"/>
      </w:rPr>
    </w:lvl>
    <w:lvl w:ilvl="4">
      <w:start w:val="0"/>
      <w:numFmt w:val="bullet"/>
      <w:lvlText w:val="•"/>
      <w:lvlJc w:val="left"/>
      <w:pPr>
        <w:ind w:left="6540" w:hanging="460"/>
      </w:pPr>
      <w:rPr>
        <w:rFonts w:hint="default"/>
        <w:lang w:val="pt-PT" w:eastAsia="en-US" w:bidi="ar-SA"/>
      </w:rPr>
    </w:lvl>
    <w:lvl w:ilvl="5">
      <w:start w:val="0"/>
      <w:numFmt w:val="bullet"/>
      <w:lvlText w:val="•"/>
      <w:lvlJc w:val="left"/>
      <w:pPr>
        <w:ind w:left="7970" w:hanging="460"/>
      </w:pPr>
      <w:rPr>
        <w:rFonts w:hint="default"/>
        <w:lang w:val="pt-PT" w:eastAsia="en-US" w:bidi="ar-SA"/>
      </w:rPr>
    </w:lvl>
    <w:lvl w:ilvl="6">
      <w:start w:val="0"/>
      <w:numFmt w:val="bullet"/>
      <w:lvlText w:val="•"/>
      <w:lvlJc w:val="left"/>
      <w:pPr>
        <w:ind w:left="9400" w:hanging="460"/>
      </w:pPr>
      <w:rPr>
        <w:rFonts w:hint="default"/>
        <w:lang w:val="pt-PT" w:eastAsia="en-US" w:bidi="ar-SA"/>
      </w:rPr>
    </w:lvl>
    <w:lvl w:ilvl="7">
      <w:start w:val="0"/>
      <w:numFmt w:val="bullet"/>
      <w:lvlText w:val="•"/>
      <w:lvlJc w:val="left"/>
      <w:pPr>
        <w:ind w:left="10830" w:hanging="460"/>
      </w:pPr>
      <w:rPr>
        <w:rFonts w:hint="default"/>
        <w:lang w:val="pt-PT" w:eastAsia="en-US" w:bidi="ar-SA"/>
      </w:rPr>
    </w:lvl>
    <w:lvl w:ilvl="8">
      <w:start w:val="0"/>
      <w:numFmt w:val="bullet"/>
      <w:lvlText w:val="•"/>
      <w:lvlJc w:val="left"/>
      <w:pPr>
        <w:ind w:left="12260" w:hanging="460"/>
      </w:pPr>
      <w:rPr>
        <w:rFonts w:hint="default"/>
        <w:lang w:val="pt-PT" w:eastAsia="en-US" w:bidi="ar-SA"/>
      </w:rPr>
    </w:lvl>
  </w:abstractNum>
  <w:abstractNum w:abstractNumId="17">
    <w:multiLevelType w:val="hybridMultilevel"/>
    <w:lvl w:ilvl="0">
      <w:start w:val="1"/>
      <w:numFmt w:val="decimal"/>
      <w:lvlText w:val="%1."/>
      <w:lvlJc w:val="left"/>
      <w:pPr>
        <w:ind w:left="52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330" w:hanging="383"/>
        <w:jc w:val="left"/>
      </w:pPr>
      <w:rPr>
        <w:rFonts w:hint="default"/>
        <w:spacing w:val="0"/>
        <w:w w:val="100"/>
        <w:lang w:val="pt-PT" w:eastAsia="en-US" w:bidi="ar-SA"/>
      </w:rPr>
    </w:lvl>
    <w:lvl w:ilvl="2">
      <w:start w:val="1"/>
      <w:numFmt w:val="decimal"/>
      <w:lvlText w:val="%1.%2.%3."/>
      <w:lvlJc w:val="left"/>
      <w:pPr>
        <w:ind w:left="330" w:hanging="38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79" w:hanging="38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1.%2.%3.%4.%5."/>
      <w:lvlJc w:val="left"/>
      <w:pPr>
        <w:ind w:left="1218" w:hanging="38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920" w:hanging="383"/>
      </w:pPr>
      <w:rPr>
        <w:rFonts w:hint="default"/>
        <w:lang w:val="pt-PT" w:eastAsia="en-US" w:bidi="ar-SA"/>
      </w:rPr>
    </w:lvl>
    <w:lvl w:ilvl="6">
      <w:start w:val="0"/>
      <w:numFmt w:val="bullet"/>
      <w:lvlText w:val="•"/>
      <w:lvlJc w:val="left"/>
      <w:pPr>
        <w:ind w:left="960" w:hanging="383"/>
      </w:pPr>
      <w:rPr>
        <w:rFonts w:hint="default"/>
        <w:lang w:val="pt-PT" w:eastAsia="en-US" w:bidi="ar-SA"/>
      </w:rPr>
    </w:lvl>
    <w:lvl w:ilvl="7">
      <w:start w:val="0"/>
      <w:numFmt w:val="bullet"/>
      <w:lvlText w:val="•"/>
      <w:lvlJc w:val="left"/>
      <w:pPr>
        <w:ind w:left="980" w:hanging="383"/>
      </w:pPr>
      <w:rPr>
        <w:rFonts w:hint="default"/>
        <w:lang w:val="pt-PT" w:eastAsia="en-US" w:bidi="ar-SA"/>
      </w:rPr>
    </w:lvl>
    <w:lvl w:ilvl="8">
      <w:start w:val="0"/>
      <w:numFmt w:val="bullet"/>
      <w:lvlText w:val="•"/>
      <w:lvlJc w:val="left"/>
      <w:pPr>
        <w:ind w:left="1080" w:hanging="383"/>
      </w:pPr>
      <w:rPr>
        <w:rFonts w:hint="default"/>
        <w:lang w:val="pt-PT" w:eastAsia="en-US" w:bidi="ar-SA"/>
      </w:rPr>
    </w:lvl>
  </w:abstractNum>
  <w:abstractNum w:abstractNumId="16">
    <w:multiLevelType w:val="hybridMultilevel"/>
    <w:lvl w:ilvl="0">
      <w:start w:val="17"/>
      <w:numFmt w:val="decimal"/>
      <w:lvlText w:val="%1"/>
      <w:lvlJc w:val="left"/>
      <w:pPr>
        <w:ind w:left="1171" w:hanging="632"/>
        <w:jc w:val="left"/>
      </w:pPr>
      <w:rPr>
        <w:rFonts w:hint="default"/>
        <w:lang w:val="pt-PT" w:eastAsia="en-US" w:bidi="ar-SA"/>
      </w:rPr>
    </w:lvl>
    <w:lvl w:ilvl="1">
      <w:start w:val="11"/>
      <w:numFmt w:val="decimal"/>
      <w:lvlText w:val="%1.%2"/>
      <w:lvlJc w:val="left"/>
      <w:pPr>
        <w:ind w:left="1171" w:hanging="632"/>
        <w:jc w:val="left"/>
      </w:pPr>
      <w:rPr>
        <w:rFonts w:hint="default"/>
        <w:lang w:val="pt-PT" w:eastAsia="en-US" w:bidi="ar-SA"/>
      </w:rPr>
    </w:lvl>
    <w:lvl w:ilvl="2">
      <w:start w:val="7"/>
      <w:numFmt w:val="decimal"/>
      <w:lvlText w:val="%1.%2.%3"/>
      <w:lvlJc w:val="left"/>
      <w:pPr>
        <w:ind w:left="1171" w:hanging="63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362" w:hanging="632"/>
      </w:pPr>
      <w:rPr>
        <w:rFonts w:hint="default"/>
        <w:lang w:val="pt-PT" w:eastAsia="en-US" w:bidi="ar-SA"/>
      </w:rPr>
    </w:lvl>
    <w:lvl w:ilvl="4">
      <w:start w:val="0"/>
      <w:numFmt w:val="bullet"/>
      <w:lvlText w:val="•"/>
      <w:lvlJc w:val="left"/>
      <w:pPr>
        <w:ind w:left="6756" w:hanging="632"/>
      </w:pPr>
      <w:rPr>
        <w:rFonts w:hint="default"/>
        <w:lang w:val="pt-PT" w:eastAsia="en-US" w:bidi="ar-SA"/>
      </w:rPr>
    </w:lvl>
    <w:lvl w:ilvl="5">
      <w:start w:val="0"/>
      <w:numFmt w:val="bullet"/>
      <w:lvlText w:val="•"/>
      <w:lvlJc w:val="left"/>
      <w:pPr>
        <w:ind w:left="8150" w:hanging="632"/>
      </w:pPr>
      <w:rPr>
        <w:rFonts w:hint="default"/>
        <w:lang w:val="pt-PT" w:eastAsia="en-US" w:bidi="ar-SA"/>
      </w:rPr>
    </w:lvl>
    <w:lvl w:ilvl="6">
      <w:start w:val="0"/>
      <w:numFmt w:val="bullet"/>
      <w:lvlText w:val="•"/>
      <w:lvlJc w:val="left"/>
      <w:pPr>
        <w:ind w:left="9544" w:hanging="632"/>
      </w:pPr>
      <w:rPr>
        <w:rFonts w:hint="default"/>
        <w:lang w:val="pt-PT" w:eastAsia="en-US" w:bidi="ar-SA"/>
      </w:rPr>
    </w:lvl>
    <w:lvl w:ilvl="7">
      <w:start w:val="0"/>
      <w:numFmt w:val="bullet"/>
      <w:lvlText w:val="•"/>
      <w:lvlJc w:val="left"/>
      <w:pPr>
        <w:ind w:left="10938" w:hanging="632"/>
      </w:pPr>
      <w:rPr>
        <w:rFonts w:hint="default"/>
        <w:lang w:val="pt-PT" w:eastAsia="en-US" w:bidi="ar-SA"/>
      </w:rPr>
    </w:lvl>
    <w:lvl w:ilvl="8">
      <w:start w:val="0"/>
      <w:numFmt w:val="bullet"/>
      <w:lvlText w:val="•"/>
      <w:lvlJc w:val="left"/>
      <w:pPr>
        <w:ind w:left="12332" w:hanging="632"/>
      </w:pPr>
      <w:rPr>
        <w:rFonts w:hint="default"/>
        <w:lang w:val="pt-PT" w:eastAsia="en-US" w:bidi="ar-SA"/>
      </w:rPr>
    </w:lvl>
  </w:abstractNum>
  <w:abstractNum w:abstractNumId="15">
    <w:multiLevelType w:val="hybridMultilevel"/>
    <w:lvl w:ilvl="0">
      <w:start w:val="1"/>
      <w:numFmt w:val="lowerLetter"/>
      <w:lvlText w:val="%1)"/>
      <w:lvlJc w:val="left"/>
      <w:pPr>
        <w:ind w:left="74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14">
    <w:multiLevelType w:val="hybridMultilevel"/>
    <w:lvl w:ilvl="0">
      <w:start w:val="12"/>
      <w:numFmt w:val="decimal"/>
      <w:lvlText w:val="%1"/>
      <w:lvlJc w:val="left"/>
      <w:pPr>
        <w:ind w:left="1090" w:hanging="551"/>
        <w:jc w:val="left"/>
      </w:pPr>
      <w:rPr>
        <w:rFonts w:hint="default"/>
        <w:lang w:val="pt-PT" w:eastAsia="en-US" w:bidi="ar-SA"/>
      </w:rPr>
    </w:lvl>
    <w:lvl w:ilvl="1">
      <w:start w:val="7"/>
      <w:numFmt w:val="decimal"/>
      <w:lvlText w:val="%1.%2"/>
      <w:lvlJc w:val="left"/>
      <w:pPr>
        <w:ind w:left="1090" w:hanging="551"/>
        <w:jc w:val="left"/>
      </w:pPr>
      <w:rPr>
        <w:rFonts w:hint="default"/>
        <w:lang w:val="pt-PT" w:eastAsia="en-US" w:bidi="ar-SA"/>
      </w:rPr>
    </w:lvl>
    <w:lvl w:ilvl="2">
      <w:start w:val="1"/>
      <w:numFmt w:val="decimal"/>
      <w:lvlText w:val="%1.%2.%3"/>
      <w:lvlJc w:val="left"/>
      <w:pPr>
        <w:ind w:left="109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306" w:hanging="551"/>
      </w:pPr>
      <w:rPr>
        <w:rFonts w:hint="default"/>
        <w:lang w:val="pt-PT" w:eastAsia="en-US" w:bidi="ar-SA"/>
      </w:rPr>
    </w:lvl>
    <w:lvl w:ilvl="4">
      <w:start w:val="0"/>
      <w:numFmt w:val="bullet"/>
      <w:lvlText w:val="•"/>
      <w:lvlJc w:val="left"/>
      <w:pPr>
        <w:ind w:left="6708" w:hanging="551"/>
      </w:pPr>
      <w:rPr>
        <w:rFonts w:hint="default"/>
        <w:lang w:val="pt-PT" w:eastAsia="en-US" w:bidi="ar-SA"/>
      </w:rPr>
    </w:lvl>
    <w:lvl w:ilvl="5">
      <w:start w:val="0"/>
      <w:numFmt w:val="bullet"/>
      <w:lvlText w:val="•"/>
      <w:lvlJc w:val="left"/>
      <w:pPr>
        <w:ind w:left="8110" w:hanging="551"/>
      </w:pPr>
      <w:rPr>
        <w:rFonts w:hint="default"/>
        <w:lang w:val="pt-PT" w:eastAsia="en-US" w:bidi="ar-SA"/>
      </w:rPr>
    </w:lvl>
    <w:lvl w:ilvl="6">
      <w:start w:val="0"/>
      <w:numFmt w:val="bullet"/>
      <w:lvlText w:val="•"/>
      <w:lvlJc w:val="left"/>
      <w:pPr>
        <w:ind w:left="9512" w:hanging="551"/>
      </w:pPr>
      <w:rPr>
        <w:rFonts w:hint="default"/>
        <w:lang w:val="pt-PT" w:eastAsia="en-US" w:bidi="ar-SA"/>
      </w:rPr>
    </w:lvl>
    <w:lvl w:ilvl="7">
      <w:start w:val="0"/>
      <w:numFmt w:val="bullet"/>
      <w:lvlText w:val="•"/>
      <w:lvlJc w:val="left"/>
      <w:pPr>
        <w:ind w:left="10914" w:hanging="551"/>
      </w:pPr>
      <w:rPr>
        <w:rFonts w:hint="default"/>
        <w:lang w:val="pt-PT" w:eastAsia="en-US" w:bidi="ar-SA"/>
      </w:rPr>
    </w:lvl>
    <w:lvl w:ilvl="8">
      <w:start w:val="0"/>
      <w:numFmt w:val="bullet"/>
      <w:lvlText w:val="•"/>
      <w:lvlJc w:val="left"/>
      <w:pPr>
        <w:ind w:left="12316" w:hanging="551"/>
      </w:pPr>
      <w:rPr>
        <w:rFonts w:hint="default"/>
        <w:lang w:val="pt-PT" w:eastAsia="en-US" w:bidi="ar-SA"/>
      </w:rPr>
    </w:lvl>
  </w:abstractNum>
  <w:abstractNum w:abstractNumId="13">
    <w:multiLevelType w:val="hybridMultilevel"/>
    <w:lvl w:ilvl="0">
      <w:start w:val="12"/>
      <w:numFmt w:val="decimal"/>
      <w:lvlText w:val="%1"/>
      <w:lvlJc w:val="left"/>
      <w:pPr>
        <w:ind w:left="540" w:hanging="585"/>
        <w:jc w:val="left"/>
      </w:pPr>
      <w:rPr>
        <w:rFonts w:hint="default"/>
        <w:lang w:val="pt-PT" w:eastAsia="en-US" w:bidi="ar-SA"/>
      </w:rPr>
    </w:lvl>
    <w:lvl w:ilvl="1">
      <w:start w:val="5"/>
      <w:numFmt w:val="decimal"/>
      <w:lvlText w:val="%1.%2"/>
      <w:lvlJc w:val="left"/>
      <w:pPr>
        <w:ind w:left="540" w:hanging="585"/>
        <w:jc w:val="left"/>
      </w:pPr>
      <w:rPr>
        <w:rFonts w:hint="default"/>
        <w:lang w:val="pt-PT" w:eastAsia="en-US" w:bidi="ar-SA"/>
      </w:rPr>
    </w:lvl>
    <w:lvl w:ilvl="2">
      <w:start w:val="1"/>
      <w:numFmt w:val="decimal"/>
      <w:lvlText w:val="%1.%2.%3"/>
      <w:lvlJc w:val="left"/>
      <w:pPr>
        <w:ind w:left="540" w:hanging="58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914" w:hanging="585"/>
      </w:pPr>
      <w:rPr>
        <w:rFonts w:hint="default"/>
        <w:lang w:val="pt-PT" w:eastAsia="en-US" w:bidi="ar-SA"/>
      </w:rPr>
    </w:lvl>
    <w:lvl w:ilvl="4">
      <w:start w:val="0"/>
      <w:numFmt w:val="bullet"/>
      <w:lvlText w:val="•"/>
      <w:lvlJc w:val="left"/>
      <w:pPr>
        <w:ind w:left="6372" w:hanging="585"/>
      </w:pPr>
      <w:rPr>
        <w:rFonts w:hint="default"/>
        <w:lang w:val="pt-PT" w:eastAsia="en-US" w:bidi="ar-SA"/>
      </w:rPr>
    </w:lvl>
    <w:lvl w:ilvl="5">
      <w:start w:val="0"/>
      <w:numFmt w:val="bullet"/>
      <w:lvlText w:val="•"/>
      <w:lvlJc w:val="left"/>
      <w:pPr>
        <w:ind w:left="7830" w:hanging="585"/>
      </w:pPr>
      <w:rPr>
        <w:rFonts w:hint="default"/>
        <w:lang w:val="pt-PT" w:eastAsia="en-US" w:bidi="ar-SA"/>
      </w:rPr>
    </w:lvl>
    <w:lvl w:ilvl="6">
      <w:start w:val="0"/>
      <w:numFmt w:val="bullet"/>
      <w:lvlText w:val="•"/>
      <w:lvlJc w:val="left"/>
      <w:pPr>
        <w:ind w:left="9288" w:hanging="585"/>
      </w:pPr>
      <w:rPr>
        <w:rFonts w:hint="default"/>
        <w:lang w:val="pt-PT" w:eastAsia="en-US" w:bidi="ar-SA"/>
      </w:rPr>
    </w:lvl>
    <w:lvl w:ilvl="7">
      <w:start w:val="0"/>
      <w:numFmt w:val="bullet"/>
      <w:lvlText w:val="•"/>
      <w:lvlJc w:val="left"/>
      <w:pPr>
        <w:ind w:left="10746" w:hanging="585"/>
      </w:pPr>
      <w:rPr>
        <w:rFonts w:hint="default"/>
        <w:lang w:val="pt-PT" w:eastAsia="en-US" w:bidi="ar-SA"/>
      </w:rPr>
    </w:lvl>
    <w:lvl w:ilvl="8">
      <w:start w:val="0"/>
      <w:numFmt w:val="bullet"/>
      <w:lvlText w:val="•"/>
      <w:lvlJc w:val="left"/>
      <w:pPr>
        <w:ind w:left="12204" w:hanging="585"/>
      </w:pPr>
      <w:rPr>
        <w:rFonts w:hint="default"/>
        <w:lang w:val="pt-PT" w:eastAsia="en-US" w:bidi="ar-SA"/>
      </w:rPr>
    </w:lvl>
  </w:abstractNum>
  <w:abstractNum w:abstractNumId="12">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11">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10">
    <w:multiLevelType w:val="hybridMultilevel"/>
    <w:lvl w:ilvl="0">
      <w:start w:val="1"/>
      <w:numFmt w:val="lowerLetter"/>
      <w:lvlText w:val="%1)"/>
      <w:lvlJc w:val="left"/>
      <w:pPr>
        <w:ind w:left="540" w:hanging="214"/>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14"/>
      </w:pPr>
      <w:rPr>
        <w:rFonts w:hint="default"/>
        <w:lang w:val="pt-PT" w:eastAsia="en-US" w:bidi="ar-SA"/>
      </w:rPr>
    </w:lvl>
    <w:lvl w:ilvl="2">
      <w:start w:val="0"/>
      <w:numFmt w:val="bullet"/>
      <w:lvlText w:val="•"/>
      <w:lvlJc w:val="left"/>
      <w:pPr>
        <w:ind w:left="3456" w:hanging="214"/>
      </w:pPr>
      <w:rPr>
        <w:rFonts w:hint="default"/>
        <w:lang w:val="pt-PT" w:eastAsia="en-US" w:bidi="ar-SA"/>
      </w:rPr>
    </w:lvl>
    <w:lvl w:ilvl="3">
      <w:start w:val="0"/>
      <w:numFmt w:val="bullet"/>
      <w:lvlText w:val="•"/>
      <w:lvlJc w:val="left"/>
      <w:pPr>
        <w:ind w:left="4914" w:hanging="214"/>
      </w:pPr>
      <w:rPr>
        <w:rFonts w:hint="default"/>
        <w:lang w:val="pt-PT" w:eastAsia="en-US" w:bidi="ar-SA"/>
      </w:rPr>
    </w:lvl>
    <w:lvl w:ilvl="4">
      <w:start w:val="0"/>
      <w:numFmt w:val="bullet"/>
      <w:lvlText w:val="•"/>
      <w:lvlJc w:val="left"/>
      <w:pPr>
        <w:ind w:left="6372" w:hanging="214"/>
      </w:pPr>
      <w:rPr>
        <w:rFonts w:hint="default"/>
        <w:lang w:val="pt-PT" w:eastAsia="en-US" w:bidi="ar-SA"/>
      </w:rPr>
    </w:lvl>
    <w:lvl w:ilvl="5">
      <w:start w:val="0"/>
      <w:numFmt w:val="bullet"/>
      <w:lvlText w:val="•"/>
      <w:lvlJc w:val="left"/>
      <w:pPr>
        <w:ind w:left="7830" w:hanging="214"/>
      </w:pPr>
      <w:rPr>
        <w:rFonts w:hint="default"/>
        <w:lang w:val="pt-PT" w:eastAsia="en-US" w:bidi="ar-SA"/>
      </w:rPr>
    </w:lvl>
    <w:lvl w:ilvl="6">
      <w:start w:val="0"/>
      <w:numFmt w:val="bullet"/>
      <w:lvlText w:val="•"/>
      <w:lvlJc w:val="left"/>
      <w:pPr>
        <w:ind w:left="9288" w:hanging="214"/>
      </w:pPr>
      <w:rPr>
        <w:rFonts w:hint="default"/>
        <w:lang w:val="pt-PT" w:eastAsia="en-US" w:bidi="ar-SA"/>
      </w:rPr>
    </w:lvl>
    <w:lvl w:ilvl="7">
      <w:start w:val="0"/>
      <w:numFmt w:val="bullet"/>
      <w:lvlText w:val="•"/>
      <w:lvlJc w:val="left"/>
      <w:pPr>
        <w:ind w:left="10746" w:hanging="214"/>
      </w:pPr>
      <w:rPr>
        <w:rFonts w:hint="default"/>
        <w:lang w:val="pt-PT" w:eastAsia="en-US" w:bidi="ar-SA"/>
      </w:rPr>
    </w:lvl>
    <w:lvl w:ilvl="8">
      <w:start w:val="0"/>
      <w:numFmt w:val="bullet"/>
      <w:lvlText w:val="•"/>
      <w:lvlJc w:val="left"/>
      <w:pPr>
        <w:ind w:left="12204" w:hanging="214"/>
      </w:pPr>
      <w:rPr>
        <w:rFonts w:hint="default"/>
        <w:lang w:val="pt-PT" w:eastAsia="en-US" w:bidi="ar-SA"/>
      </w:rPr>
    </w:lvl>
  </w:abstractNum>
  <w:abstractNum w:abstractNumId="9">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8">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decimal"/>
      <w:lvlText w:val="%1.%2)"/>
      <w:lvlJc w:val="left"/>
      <w:pPr>
        <w:ind w:left="900"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480" w:hanging="367"/>
      </w:pPr>
      <w:rPr>
        <w:rFonts w:hint="default"/>
        <w:lang w:val="pt-PT" w:eastAsia="en-US" w:bidi="ar-SA"/>
      </w:rPr>
    </w:lvl>
    <w:lvl w:ilvl="3">
      <w:start w:val="0"/>
      <w:numFmt w:val="bullet"/>
      <w:lvlText w:val="•"/>
      <w:lvlJc w:val="left"/>
      <w:pPr>
        <w:ind w:left="4060" w:hanging="367"/>
      </w:pPr>
      <w:rPr>
        <w:rFonts w:hint="default"/>
        <w:lang w:val="pt-PT" w:eastAsia="en-US" w:bidi="ar-SA"/>
      </w:rPr>
    </w:lvl>
    <w:lvl w:ilvl="4">
      <w:start w:val="0"/>
      <w:numFmt w:val="bullet"/>
      <w:lvlText w:val="•"/>
      <w:lvlJc w:val="left"/>
      <w:pPr>
        <w:ind w:left="5640" w:hanging="367"/>
      </w:pPr>
      <w:rPr>
        <w:rFonts w:hint="default"/>
        <w:lang w:val="pt-PT" w:eastAsia="en-US" w:bidi="ar-SA"/>
      </w:rPr>
    </w:lvl>
    <w:lvl w:ilvl="5">
      <w:start w:val="0"/>
      <w:numFmt w:val="bullet"/>
      <w:lvlText w:val="•"/>
      <w:lvlJc w:val="left"/>
      <w:pPr>
        <w:ind w:left="7220" w:hanging="367"/>
      </w:pPr>
      <w:rPr>
        <w:rFonts w:hint="default"/>
        <w:lang w:val="pt-PT" w:eastAsia="en-US" w:bidi="ar-SA"/>
      </w:rPr>
    </w:lvl>
    <w:lvl w:ilvl="6">
      <w:start w:val="0"/>
      <w:numFmt w:val="bullet"/>
      <w:lvlText w:val="•"/>
      <w:lvlJc w:val="left"/>
      <w:pPr>
        <w:ind w:left="8800" w:hanging="367"/>
      </w:pPr>
      <w:rPr>
        <w:rFonts w:hint="default"/>
        <w:lang w:val="pt-PT" w:eastAsia="en-US" w:bidi="ar-SA"/>
      </w:rPr>
    </w:lvl>
    <w:lvl w:ilvl="7">
      <w:start w:val="0"/>
      <w:numFmt w:val="bullet"/>
      <w:lvlText w:val="•"/>
      <w:lvlJc w:val="left"/>
      <w:pPr>
        <w:ind w:left="10380" w:hanging="367"/>
      </w:pPr>
      <w:rPr>
        <w:rFonts w:hint="default"/>
        <w:lang w:val="pt-PT" w:eastAsia="en-US" w:bidi="ar-SA"/>
      </w:rPr>
    </w:lvl>
    <w:lvl w:ilvl="8">
      <w:start w:val="0"/>
      <w:numFmt w:val="bullet"/>
      <w:lvlText w:val="•"/>
      <w:lvlJc w:val="left"/>
      <w:pPr>
        <w:ind w:left="11960" w:hanging="367"/>
      </w:pPr>
      <w:rPr>
        <w:rFonts w:hint="default"/>
        <w:lang w:val="pt-PT" w:eastAsia="en-US" w:bidi="ar-SA"/>
      </w:rPr>
    </w:lvl>
  </w:abstractNum>
  <w:abstractNum w:abstractNumId="7">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lowerRoman"/>
      <w:lvlText w:val="%2)"/>
      <w:lvlJc w:val="left"/>
      <w:pPr>
        <w:ind w:left="702" w:hanging="170"/>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2">
      <w:start w:val="0"/>
      <w:numFmt w:val="bullet"/>
      <w:lvlText w:val="•"/>
      <w:lvlJc w:val="left"/>
      <w:pPr>
        <w:ind w:left="2337" w:hanging="170"/>
      </w:pPr>
      <w:rPr>
        <w:rFonts w:hint="default"/>
        <w:lang w:val="pt-PT" w:eastAsia="en-US" w:bidi="ar-SA"/>
      </w:rPr>
    </w:lvl>
    <w:lvl w:ilvl="3">
      <w:start w:val="0"/>
      <w:numFmt w:val="bullet"/>
      <w:lvlText w:val="•"/>
      <w:lvlJc w:val="left"/>
      <w:pPr>
        <w:ind w:left="3935" w:hanging="170"/>
      </w:pPr>
      <w:rPr>
        <w:rFonts w:hint="default"/>
        <w:lang w:val="pt-PT" w:eastAsia="en-US" w:bidi="ar-SA"/>
      </w:rPr>
    </w:lvl>
    <w:lvl w:ilvl="4">
      <w:start w:val="0"/>
      <w:numFmt w:val="bullet"/>
      <w:lvlText w:val="•"/>
      <w:lvlJc w:val="left"/>
      <w:pPr>
        <w:ind w:left="5533" w:hanging="170"/>
      </w:pPr>
      <w:rPr>
        <w:rFonts w:hint="default"/>
        <w:lang w:val="pt-PT" w:eastAsia="en-US" w:bidi="ar-SA"/>
      </w:rPr>
    </w:lvl>
    <w:lvl w:ilvl="5">
      <w:start w:val="0"/>
      <w:numFmt w:val="bullet"/>
      <w:lvlText w:val="•"/>
      <w:lvlJc w:val="left"/>
      <w:pPr>
        <w:ind w:left="7131" w:hanging="170"/>
      </w:pPr>
      <w:rPr>
        <w:rFonts w:hint="default"/>
        <w:lang w:val="pt-PT" w:eastAsia="en-US" w:bidi="ar-SA"/>
      </w:rPr>
    </w:lvl>
    <w:lvl w:ilvl="6">
      <w:start w:val="0"/>
      <w:numFmt w:val="bullet"/>
      <w:lvlText w:val="•"/>
      <w:lvlJc w:val="left"/>
      <w:pPr>
        <w:ind w:left="8728" w:hanging="170"/>
      </w:pPr>
      <w:rPr>
        <w:rFonts w:hint="default"/>
        <w:lang w:val="pt-PT" w:eastAsia="en-US" w:bidi="ar-SA"/>
      </w:rPr>
    </w:lvl>
    <w:lvl w:ilvl="7">
      <w:start w:val="0"/>
      <w:numFmt w:val="bullet"/>
      <w:lvlText w:val="•"/>
      <w:lvlJc w:val="left"/>
      <w:pPr>
        <w:ind w:left="10326" w:hanging="170"/>
      </w:pPr>
      <w:rPr>
        <w:rFonts w:hint="default"/>
        <w:lang w:val="pt-PT" w:eastAsia="en-US" w:bidi="ar-SA"/>
      </w:rPr>
    </w:lvl>
    <w:lvl w:ilvl="8">
      <w:start w:val="0"/>
      <w:numFmt w:val="bullet"/>
      <w:lvlText w:val="•"/>
      <w:lvlJc w:val="left"/>
      <w:pPr>
        <w:ind w:left="11924" w:hanging="170"/>
      </w:pPr>
      <w:rPr>
        <w:rFonts w:hint="default"/>
        <w:lang w:val="pt-PT" w:eastAsia="en-US" w:bidi="ar-SA"/>
      </w:rPr>
    </w:lvl>
  </w:abstractNum>
  <w:abstractNum w:abstractNumId="6">
    <w:multiLevelType w:val="hybridMultilevel"/>
    <w:lvl w:ilvl="0">
      <w:start w:val="9"/>
      <w:numFmt w:val="decimal"/>
      <w:lvlText w:val="%1"/>
      <w:lvlJc w:val="left"/>
      <w:pPr>
        <w:ind w:left="1073" w:hanging="543"/>
        <w:jc w:val="left"/>
      </w:pPr>
      <w:rPr>
        <w:rFonts w:hint="default"/>
        <w:lang w:val="pt-PT" w:eastAsia="en-US" w:bidi="ar-SA"/>
      </w:rPr>
    </w:lvl>
    <w:lvl w:ilvl="1">
      <w:start w:val="1"/>
      <w:numFmt w:val="decimal"/>
      <w:lvlText w:val="%1.%2"/>
      <w:lvlJc w:val="left"/>
      <w:pPr>
        <w:ind w:left="1073" w:hanging="543"/>
        <w:jc w:val="left"/>
      </w:pPr>
      <w:rPr>
        <w:rFonts w:hint="default"/>
        <w:lang w:val="pt-PT" w:eastAsia="en-US" w:bidi="ar-SA"/>
      </w:rPr>
    </w:lvl>
    <w:lvl w:ilvl="2">
      <w:start w:val="11"/>
      <w:numFmt w:val="decimal"/>
      <w:lvlText w:val="%1.%2.%3"/>
      <w:lvlJc w:val="left"/>
      <w:pPr>
        <w:ind w:left="1073"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1"/>
      <w:numFmt w:val="decimal"/>
      <w:lvlText w:val="%1.%2.%3.%4"/>
      <w:lvlJc w:val="left"/>
      <w:pPr>
        <w:ind w:left="1223" w:hanging="69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5853" w:hanging="693"/>
      </w:pPr>
      <w:rPr>
        <w:rFonts w:hint="default"/>
        <w:lang w:val="pt-PT" w:eastAsia="en-US" w:bidi="ar-SA"/>
      </w:rPr>
    </w:lvl>
    <w:lvl w:ilvl="5">
      <w:start w:val="0"/>
      <w:numFmt w:val="bullet"/>
      <w:lvlText w:val="•"/>
      <w:lvlJc w:val="left"/>
      <w:pPr>
        <w:ind w:left="7397" w:hanging="693"/>
      </w:pPr>
      <w:rPr>
        <w:rFonts w:hint="default"/>
        <w:lang w:val="pt-PT" w:eastAsia="en-US" w:bidi="ar-SA"/>
      </w:rPr>
    </w:lvl>
    <w:lvl w:ilvl="6">
      <w:start w:val="0"/>
      <w:numFmt w:val="bullet"/>
      <w:lvlText w:val="•"/>
      <w:lvlJc w:val="left"/>
      <w:pPr>
        <w:ind w:left="8942" w:hanging="693"/>
      </w:pPr>
      <w:rPr>
        <w:rFonts w:hint="default"/>
        <w:lang w:val="pt-PT" w:eastAsia="en-US" w:bidi="ar-SA"/>
      </w:rPr>
    </w:lvl>
    <w:lvl w:ilvl="7">
      <w:start w:val="0"/>
      <w:numFmt w:val="bullet"/>
      <w:lvlText w:val="•"/>
      <w:lvlJc w:val="left"/>
      <w:pPr>
        <w:ind w:left="10486" w:hanging="693"/>
      </w:pPr>
      <w:rPr>
        <w:rFonts w:hint="default"/>
        <w:lang w:val="pt-PT" w:eastAsia="en-US" w:bidi="ar-SA"/>
      </w:rPr>
    </w:lvl>
    <w:lvl w:ilvl="8">
      <w:start w:val="0"/>
      <w:numFmt w:val="bullet"/>
      <w:lvlText w:val="•"/>
      <w:lvlJc w:val="left"/>
      <w:pPr>
        <w:ind w:left="12031" w:hanging="693"/>
      </w:pPr>
      <w:rPr>
        <w:rFonts w:hint="default"/>
        <w:lang w:val="pt-PT" w:eastAsia="en-US" w:bidi="ar-SA"/>
      </w:rPr>
    </w:lvl>
  </w:abstractNum>
  <w:abstractNum w:abstractNumId="5">
    <w:multiLevelType w:val="hybridMultilevel"/>
    <w:lvl w:ilvl="0">
      <w:start w:val="9"/>
      <w:numFmt w:val="decimal"/>
      <w:lvlText w:val="%1"/>
      <w:lvlJc w:val="left"/>
      <w:pPr>
        <w:ind w:left="840" w:hanging="300"/>
        <w:jc w:val="left"/>
      </w:pPr>
      <w:rPr>
        <w:rFonts w:hint="default"/>
        <w:lang w:val="pt-PT" w:eastAsia="en-US" w:bidi="ar-SA"/>
      </w:rPr>
    </w:lvl>
    <w:lvl w:ilvl="1">
      <w:start w:val="1"/>
      <w:numFmt w:val="decimal"/>
      <w:lvlText w:val="%1.%2"/>
      <w:lvlJc w:val="left"/>
      <w:pPr>
        <w:ind w:left="84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991" w:hanging="450"/>
        <w:jc w:val="righ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1141"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1140" w:hanging="600"/>
      </w:pPr>
      <w:rPr>
        <w:rFonts w:hint="default"/>
        <w:lang w:val="pt-PT" w:eastAsia="en-US" w:bidi="ar-SA"/>
      </w:rPr>
    </w:lvl>
    <w:lvl w:ilvl="5">
      <w:start w:val="0"/>
      <w:numFmt w:val="bullet"/>
      <w:lvlText w:val="•"/>
      <w:lvlJc w:val="left"/>
      <w:pPr>
        <w:ind w:left="1240" w:hanging="600"/>
      </w:pPr>
      <w:rPr>
        <w:rFonts w:hint="default"/>
        <w:lang w:val="pt-PT" w:eastAsia="en-US" w:bidi="ar-SA"/>
      </w:rPr>
    </w:lvl>
    <w:lvl w:ilvl="6">
      <w:start w:val="0"/>
      <w:numFmt w:val="bullet"/>
      <w:lvlText w:val="•"/>
      <w:lvlJc w:val="left"/>
      <w:pPr>
        <w:ind w:left="4016" w:hanging="600"/>
      </w:pPr>
      <w:rPr>
        <w:rFonts w:hint="default"/>
        <w:lang w:val="pt-PT" w:eastAsia="en-US" w:bidi="ar-SA"/>
      </w:rPr>
    </w:lvl>
    <w:lvl w:ilvl="7">
      <w:start w:val="0"/>
      <w:numFmt w:val="bullet"/>
      <w:lvlText w:val="•"/>
      <w:lvlJc w:val="left"/>
      <w:pPr>
        <w:ind w:left="6792" w:hanging="600"/>
      </w:pPr>
      <w:rPr>
        <w:rFonts w:hint="default"/>
        <w:lang w:val="pt-PT" w:eastAsia="en-US" w:bidi="ar-SA"/>
      </w:rPr>
    </w:lvl>
    <w:lvl w:ilvl="8">
      <w:start w:val="0"/>
      <w:numFmt w:val="bullet"/>
      <w:lvlText w:val="•"/>
      <w:lvlJc w:val="left"/>
      <w:pPr>
        <w:ind w:left="9568" w:hanging="600"/>
      </w:pPr>
      <w:rPr>
        <w:rFonts w:hint="default"/>
        <w:lang w:val="pt-PT" w:eastAsia="en-US" w:bidi="ar-SA"/>
      </w:rPr>
    </w:lvl>
  </w:abstractNum>
  <w:abstractNum w:abstractNumId="4">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3">
    <w:multiLevelType w:val="hybridMultilevel"/>
    <w:lvl w:ilvl="0">
      <w:start w:val="1"/>
      <w:numFmt w:val="lowerLetter"/>
      <w:lvlText w:val="%1)"/>
      <w:lvlJc w:val="left"/>
      <w:pPr>
        <w:ind w:left="540" w:hanging="225"/>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25"/>
      </w:pPr>
      <w:rPr>
        <w:rFonts w:hint="default"/>
        <w:lang w:val="pt-PT" w:eastAsia="en-US" w:bidi="ar-SA"/>
      </w:rPr>
    </w:lvl>
    <w:lvl w:ilvl="2">
      <w:start w:val="0"/>
      <w:numFmt w:val="bullet"/>
      <w:lvlText w:val="•"/>
      <w:lvlJc w:val="left"/>
      <w:pPr>
        <w:ind w:left="3456" w:hanging="225"/>
      </w:pPr>
      <w:rPr>
        <w:rFonts w:hint="default"/>
        <w:lang w:val="pt-PT" w:eastAsia="en-US" w:bidi="ar-SA"/>
      </w:rPr>
    </w:lvl>
    <w:lvl w:ilvl="3">
      <w:start w:val="0"/>
      <w:numFmt w:val="bullet"/>
      <w:lvlText w:val="•"/>
      <w:lvlJc w:val="left"/>
      <w:pPr>
        <w:ind w:left="4914" w:hanging="225"/>
      </w:pPr>
      <w:rPr>
        <w:rFonts w:hint="default"/>
        <w:lang w:val="pt-PT" w:eastAsia="en-US" w:bidi="ar-SA"/>
      </w:rPr>
    </w:lvl>
    <w:lvl w:ilvl="4">
      <w:start w:val="0"/>
      <w:numFmt w:val="bullet"/>
      <w:lvlText w:val="•"/>
      <w:lvlJc w:val="left"/>
      <w:pPr>
        <w:ind w:left="6372" w:hanging="225"/>
      </w:pPr>
      <w:rPr>
        <w:rFonts w:hint="default"/>
        <w:lang w:val="pt-PT" w:eastAsia="en-US" w:bidi="ar-SA"/>
      </w:rPr>
    </w:lvl>
    <w:lvl w:ilvl="5">
      <w:start w:val="0"/>
      <w:numFmt w:val="bullet"/>
      <w:lvlText w:val="•"/>
      <w:lvlJc w:val="left"/>
      <w:pPr>
        <w:ind w:left="7830" w:hanging="225"/>
      </w:pPr>
      <w:rPr>
        <w:rFonts w:hint="default"/>
        <w:lang w:val="pt-PT" w:eastAsia="en-US" w:bidi="ar-SA"/>
      </w:rPr>
    </w:lvl>
    <w:lvl w:ilvl="6">
      <w:start w:val="0"/>
      <w:numFmt w:val="bullet"/>
      <w:lvlText w:val="•"/>
      <w:lvlJc w:val="left"/>
      <w:pPr>
        <w:ind w:left="9288" w:hanging="225"/>
      </w:pPr>
      <w:rPr>
        <w:rFonts w:hint="default"/>
        <w:lang w:val="pt-PT" w:eastAsia="en-US" w:bidi="ar-SA"/>
      </w:rPr>
    </w:lvl>
    <w:lvl w:ilvl="7">
      <w:start w:val="0"/>
      <w:numFmt w:val="bullet"/>
      <w:lvlText w:val="•"/>
      <w:lvlJc w:val="left"/>
      <w:pPr>
        <w:ind w:left="10746" w:hanging="225"/>
      </w:pPr>
      <w:rPr>
        <w:rFonts w:hint="default"/>
        <w:lang w:val="pt-PT" w:eastAsia="en-US" w:bidi="ar-SA"/>
      </w:rPr>
    </w:lvl>
    <w:lvl w:ilvl="8">
      <w:start w:val="0"/>
      <w:numFmt w:val="bullet"/>
      <w:lvlText w:val="•"/>
      <w:lvlJc w:val="left"/>
      <w:pPr>
        <w:ind w:left="12204" w:hanging="225"/>
      </w:pPr>
      <w:rPr>
        <w:rFonts w:hint="default"/>
        <w:lang w:val="pt-PT" w:eastAsia="en-US" w:bidi="ar-SA"/>
      </w:rPr>
    </w:lvl>
  </w:abstractNum>
  <w:abstractNum w:abstractNumId="2">
    <w:multiLevelType w:val="hybridMultilevel"/>
    <w:lvl w:ilvl="0">
      <w:start w:val="1"/>
      <w:numFmt w:val="lowerLetter"/>
      <w:lvlText w:val="%1)"/>
      <w:lvlJc w:val="left"/>
      <w:pPr>
        <w:ind w:left="540" w:hanging="204"/>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4"/>
      </w:pPr>
      <w:rPr>
        <w:rFonts w:hint="default"/>
        <w:lang w:val="pt-PT" w:eastAsia="en-US" w:bidi="ar-SA"/>
      </w:rPr>
    </w:lvl>
    <w:lvl w:ilvl="2">
      <w:start w:val="0"/>
      <w:numFmt w:val="bullet"/>
      <w:lvlText w:val="•"/>
      <w:lvlJc w:val="left"/>
      <w:pPr>
        <w:ind w:left="3456" w:hanging="204"/>
      </w:pPr>
      <w:rPr>
        <w:rFonts w:hint="default"/>
        <w:lang w:val="pt-PT" w:eastAsia="en-US" w:bidi="ar-SA"/>
      </w:rPr>
    </w:lvl>
    <w:lvl w:ilvl="3">
      <w:start w:val="0"/>
      <w:numFmt w:val="bullet"/>
      <w:lvlText w:val="•"/>
      <w:lvlJc w:val="left"/>
      <w:pPr>
        <w:ind w:left="4914" w:hanging="204"/>
      </w:pPr>
      <w:rPr>
        <w:rFonts w:hint="default"/>
        <w:lang w:val="pt-PT" w:eastAsia="en-US" w:bidi="ar-SA"/>
      </w:rPr>
    </w:lvl>
    <w:lvl w:ilvl="4">
      <w:start w:val="0"/>
      <w:numFmt w:val="bullet"/>
      <w:lvlText w:val="•"/>
      <w:lvlJc w:val="left"/>
      <w:pPr>
        <w:ind w:left="6372" w:hanging="204"/>
      </w:pPr>
      <w:rPr>
        <w:rFonts w:hint="default"/>
        <w:lang w:val="pt-PT" w:eastAsia="en-US" w:bidi="ar-SA"/>
      </w:rPr>
    </w:lvl>
    <w:lvl w:ilvl="5">
      <w:start w:val="0"/>
      <w:numFmt w:val="bullet"/>
      <w:lvlText w:val="•"/>
      <w:lvlJc w:val="left"/>
      <w:pPr>
        <w:ind w:left="7830" w:hanging="204"/>
      </w:pPr>
      <w:rPr>
        <w:rFonts w:hint="default"/>
        <w:lang w:val="pt-PT" w:eastAsia="en-US" w:bidi="ar-SA"/>
      </w:rPr>
    </w:lvl>
    <w:lvl w:ilvl="6">
      <w:start w:val="0"/>
      <w:numFmt w:val="bullet"/>
      <w:lvlText w:val="•"/>
      <w:lvlJc w:val="left"/>
      <w:pPr>
        <w:ind w:left="9288" w:hanging="204"/>
      </w:pPr>
      <w:rPr>
        <w:rFonts w:hint="default"/>
        <w:lang w:val="pt-PT" w:eastAsia="en-US" w:bidi="ar-SA"/>
      </w:rPr>
    </w:lvl>
    <w:lvl w:ilvl="7">
      <w:start w:val="0"/>
      <w:numFmt w:val="bullet"/>
      <w:lvlText w:val="•"/>
      <w:lvlJc w:val="left"/>
      <w:pPr>
        <w:ind w:left="10746" w:hanging="204"/>
      </w:pPr>
      <w:rPr>
        <w:rFonts w:hint="default"/>
        <w:lang w:val="pt-PT" w:eastAsia="en-US" w:bidi="ar-SA"/>
      </w:rPr>
    </w:lvl>
    <w:lvl w:ilvl="8">
      <w:start w:val="0"/>
      <w:numFmt w:val="bullet"/>
      <w:lvlText w:val="•"/>
      <w:lvlJc w:val="left"/>
      <w:pPr>
        <w:ind w:left="12204" w:hanging="204"/>
      </w:pPr>
      <w:rPr>
        <w:rFonts w:hint="default"/>
        <w:lang w:val="pt-PT" w:eastAsia="en-US" w:bidi="ar-SA"/>
      </w:rPr>
    </w:lvl>
  </w:abstractNum>
  <w:abstractNum w:abstractNumId="1">
    <w:multiLevelType w:val="hybridMultilevel"/>
    <w:lvl w:ilvl="0">
      <w:start w:val="1"/>
      <w:numFmt w:val="lowerLetter"/>
      <w:lvlText w:val="%1)"/>
      <w:lvlJc w:val="left"/>
      <w:pPr>
        <w:ind w:left="670"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2124" w:hanging="206"/>
      </w:pPr>
      <w:rPr>
        <w:rFonts w:hint="default"/>
        <w:lang w:val="pt-PT" w:eastAsia="en-US" w:bidi="ar-SA"/>
      </w:rPr>
    </w:lvl>
    <w:lvl w:ilvl="2">
      <w:start w:val="0"/>
      <w:numFmt w:val="bullet"/>
      <w:lvlText w:val="•"/>
      <w:lvlJc w:val="left"/>
      <w:pPr>
        <w:ind w:left="3568" w:hanging="206"/>
      </w:pPr>
      <w:rPr>
        <w:rFonts w:hint="default"/>
        <w:lang w:val="pt-PT" w:eastAsia="en-US" w:bidi="ar-SA"/>
      </w:rPr>
    </w:lvl>
    <w:lvl w:ilvl="3">
      <w:start w:val="0"/>
      <w:numFmt w:val="bullet"/>
      <w:lvlText w:val="•"/>
      <w:lvlJc w:val="left"/>
      <w:pPr>
        <w:ind w:left="5012" w:hanging="206"/>
      </w:pPr>
      <w:rPr>
        <w:rFonts w:hint="default"/>
        <w:lang w:val="pt-PT" w:eastAsia="en-US" w:bidi="ar-SA"/>
      </w:rPr>
    </w:lvl>
    <w:lvl w:ilvl="4">
      <w:start w:val="0"/>
      <w:numFmt w:val="bullet"/>
      <w:lvlText w:val="•"/>
      <w:lvlJc w:val="left"/>
      <w:pPr>
        <w:ind w:left="6456" w:hanging="206"/>
      </w:pPr>
      <w:rPr>
        <w:rFonts w:hint="default"/>
        <w:lang w:val="pt-PT" w:eastAsia="en-US" w:bidi="ar-SA"/>
      </w:rPr>
    </w:lvl>
    <w:lvl w:ilvl="5">
      <w:start w:val="0"/>
      <w:numFmt w:val="bullet"/>
      <w:lvlText w:val="•"/>
      <w:lvlJc w:val="left"/>
      <w:pPr>
        <w:ind w:left="7900" w:hanging="206"/>
      </w:pPr>
      <w:rPr>
        <w:rFonts w:hint="default"/>
        <w:lang w:val="pt-PT" w:eastAsia="en-US" w:bidi="ar-SA"/>
      </w:rPr>
    </w:lvl>
    <w:lvl w:ilvl="6">
      <w:start w:val="0"/>
      <w:numFmt w:val="bullet"/>
      <w:lvlText w:val="•"/>
      <w:lvlJc w:val="left"/>
      <w:pPr>
        <w:ind w:left="9344" w:hanging="206"/>
      </w:pPr>
      <w:rPr>
        <w:rFonts w:hint="default"/>
        <w:lang w:val="pt-PT" w:eastAsia="en-US" w:bidi="ar-SA"/>
      </w:rPr>
    </w:lvl>
    <w:lvl w:ilvl="7">
      <w:start w:val="0"/>
      <w:numFmt w:val="bullet"/>
      <w:lvlText w:val="•"/>
      <w:lvlJc w:val="left"/>
      <w:pPr>
        <w:ind w:left="10788" w:hanging="206"/>
      </w:pPr>
      <w:rPr>
        <w:rFonts w:hint="default"/>
        <w:lang w:val="pt-PT" w:eastAsia="en-US" w:bidi="ar-SA"/>
      </w:rPr>
    </w:lvl>
    <w:lvl w:ilvl="8">
      <w:start w:val="0"/>
      <w:numFmt w:val="bullet"/>
      <w:lvlText w:val="•"/>
      <w:lvlJc w:val="left"/>
      <w:pPr>
        <w:ind w:left="12232" w:hanging="206"/>
      </w:pPr>
      <w:rPr>
        <w:rFonts w:hint="default"/>
        <w:lang w:val="pt-PT" w:eastAsia="en-US" w:bidi="ar-SA"/>
      </w:rPr>
    </w:lvl>
  </w:abstractNum>
  <w:abstractNum w:abstractNumId="0">
    <w:multiLevelType w:val="hybridMultilevel"/>
    <w:lvl w:ilvl="0">
      <w:start w:val="1"/>
      <w:numFmt w:val="decimal"/>
      <w:lvlText w:val="%1."/>
      <w:lvlJc w:val="left"/>
      <w:pPr>
        <w:ind w:left="930" w:hanging="24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991" w:hanging="450"/>
        <w:jc w:val="left"/>
      </w:pPr>
      <w:rPr>
        <w:rFonts w:hint="default"/>
        <w:spacing w:val="0"/>
        <w:w w:val="100"/>
        <w:lang w:val="pt-PT" w:eastAsia="en-US" w:bidi="ar-SA"/>
      </w:rPr>
    </w:lvl>
    <w:lvl w:ilvl="2">
      <w:start w:val="1"/>
      <w:numFmt w:val="decimal"/>
      <w:lvlText w:val="%1.%2.%3."/>
      <w:lvlJc w:val="left"/>
      <w:pPr>
        <w:ind w:left="1212" w:hanging="682"/>
        <w:jc w:val="left"/>
      </w:pPr>
      <w:rPr>
        <w:rFonts w:hint="default"/>
        <w:spacing w:val="-8"/>
        <w:w w:val="100"/>
        <w:lang w:val="pt-PT" w:eastAsia="en-US" w:bidi="ar-SA"/>
      </w:rPr>
    </w:lvl>
    <w:lvl w:ilvl="3">
      <w:start w:val="1"/>
      <w:numFmt w:val="decimal"/>
      <w:lvlText w:val="%1.%2.%3.%4."/>
      <w:lvlJc w:val="left"/>
      <w:pPr>
        <w:ind w:left="1273" w:hanging="68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920" w:hanging="682"/>
      </w:pPr>
      <w:rPr>
        <w:rFonts w:hint="default"/>
        <w:lang w:val="pt-PT" w:eastAsia="en-US" w:bidi="ar-SA"/>
      </w:rPr>
    </w:lvl>
    <w:lvl w:ilvl="5">
      <w:start w:val="0"/>
      <w:numFmt w:val="bullet"/>
      <w:lvlText w:val="•"/>
      <w:lvlJc w:val="left"/>
      <w:pPr>
        <w:ind w:left="960" w:hanging="682"/>
      </w:pPr>
      <w:rPr>
        <w:rFonts w:hint="default"/>
        <w:lang w:val="pt-PT" w:eastAsia="en-US" w:bidi="ar-SA"/>
      </w:rPr>
    </w:lvl>
    <w:lvl w:ilvl="6">
      <w:start w:val="0"/>
      <w:numFmt w:val="bullet"/>
      <w:lvlText w:val="•"/>
      <w:lvlJc w:val="left"/>
      <w:pPr>
        <w:ind w:left="980" w:hanging="682"/>
      </w:pPr>
      <w:rPr>
        <w:rFonts w:hint="default"/>
        <w:lang w:val="pt-PT" w:eastAsia="en-US" w:bidi="ar-SA"/>
      </w:rPr>
    </w:lvl>
    <w:lvl w:ilvl="7">
      <w:start w:val="0"/>
      <w:numFmt w:val="bullet"/>
      <w:lvlText w:val="•"/>
      <w:lvlJc w:val="left"/>
      <w:pPr>
        <w:ind w:left="1000" w:hanging="682"/>
      </w:pPr>
      <w:rPr>
        <w:rFonts w:hint="default"/>
        <w:lang w:val="pt-PT" w:eastAsia="en-US" w:bidi="ar-SA"/>
      </w:rPr>
    </w:lvl>
    <w:lvl w:ilvl="8">
      <w:start w:val="0"/>
      <w:numFmt w:val="bullet"/>
      <w:lvlText w:val="•"/>
      <w:lvlJc w:val="left"/>
      <w:pPr>
        <w:ind w:left="1040" w:hanging="682"/>
      </w:pPr>
      <w:rPr>
        <w:rFonts w:hint="default"/>
        <w:lang w:val="pt-PT" w:eastAsia="en-US" w:bidi="ar-SA"/>
      </w:rPr>
    </w:lvl>
  </w:abstract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left="329"/>
      <w:outlineLvl w:val="1"/>
    </w:pPr>
    <w:rPr>
      <w:rFonts w:ascii="Times New Roman" w:hAnsi="Times New Roman" w:eastAsia="Times New Roman" w:cs="Times New Roman"/>
      <w:b/>
      <w:bCs/>
      <w:sz w:val="20"/>
      <w:szCs w:val="20"/>
      <w:lang w:val="pt-PT" w:eastAsia="en-US" w:bidi="ar-SA"/>
    </w:rPr>
  </w:style>
  <w:style w:styleId="Heading2" w:type="paragraph">
    <w:name w:val="Heading 2"/>
    <w:basedOn w:val="Normal"/>
    <w:uiPriority w:val="1"/>
    <w:qFormat/>
    <w:pPr>
      <w:ind w:left="678" w:hanging="349"/>
      <w:outlineLvl w:val="2"/>
    </w:pPr>
    <w:rPr>
      <w:rFonts w:ascii="Times New Roman" w:hAnsi="Times New Roman" w:eastAsia="Times New Roman" w:cs="Times New Roman"/>
      <w:b/>
      <w:bCs/>
      <w:sz w:val="20"/>
      <w:szCs w:val="20"/>
      <w:lang w:val="pt-PT" w:eastAsia="en-US" w:bidi="ar-SA"/>
    </w:rPr>
  </w:style>
  <w:style w:styleId="ListParagraph" w:type="paragraph">
    <w:name w:val="List Paragraph"/>
    <w:basedOn w:val="Normal"/>
    <w:uiPriority w:val="1"/>
    <w:qFormat/>
    <w:pPr>
      <w:spacing w:before="40"/>
      <w:ind w:left="32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C3%A0s%20seguintes%20comina%C3%A7%C3%B5es%3A-%2CArt.%2Cn%C2%BA%2012.120%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image" Target="media/image2.jpeg"/><Relationship Id="rId28" Type="http://schemas.openxmlformats.org/officeDocument/2006/relationships/hyperlink" Target="https://portalsei.rj.gov.br/documentos/legislacao/decretos/Decreto_SEI_consolidado.pdf" TargetMode="External"/><Relationship Id="rId29" Type="http://schemas.openxmlformats.org/officeDocument/2006/relationships/image" Target="media/image3.png"/><Relationship Id="rId30" Type="http://schemas.openxmlformats.org/officeDocument/2006/relationships/hyperlink" Target="http://sei.rj.gov.br/sei/controlador_externo.php?acao=documento_conferir&amp;id_orgao_acesso_externo=6" TargetMode="External"/><Relationship Id="rId31" Type="http://schemas.openxmlformats.org/officeDocument/2006/relationships/hyperlink" Target="http://www.portaldoempreendedor.gov.br/" TargetMode="External"/><Relationship Id="rId32" Type="http://schemas.openxmlformats.org/officeDocument/2006/relationships/hyperlink" Target="https://bvsms.saude.gov.br/bvs/publicacoes/anvisa/cartilha_licitacao.pdf" TargetMode="External"/><Relationship Id="rId33" Type="http://schemas.openxmlformats.org/officeDocument/2006/relationships/hyperlink" Target="http://www.planalto.gov.br/ccivil_03/_ato2019-2022/2021/lei/L14133.htm#art137" TargetMode="External"/><Relationship Id="rId34" Type="http://schemas.openxmlformats.org/officeDocument/2006/relationships/hyperlink" Target="https://www.planalto.gov.br/ccivil_03/leis/l8078compilado.htm" TargetMode="External"/><Relationship Id="rId35" Type="http://schemas.openxmlformats.org/officeDocument/2006/relationships/hyperlink" Target="http://www.planalto.gov.br/ccivil_03/_ato2019-2022/2021/lei/L14133.htm#art116" TargetMode="External"/><Relationship Id="rId36" Type="http://schemas.openxmlformats.org/officeDocument/2006/relationships/hyperlink" Target="http://www.planalto.gov.br/ccivil_03/_ato2019-2022/2021/lei/L14133.htm#art124" TargetMode="External"/><Relationship Id="rId37" Type="http://schemas.openxmlformats.org/officeDocument/2006/relationships/hyperlink" Target="http://www.planalto.gov.br/ccivil_03/_ato2019-2022/2021/lei/L14133.htm#art131" TargetMode="External"/><Relationship Id="rId38" Type="http://schemas.openxmlformats.org/officeDocument/2006/relationships/hyperlink" Target="http://www.planalto.gov.br/ccivil_03/_ato2019-2022/2021/lei/L14133.htm#art136" TargetMode="External"/><Relationship Id="rId39" Type="http://schemas.openxmlformats.org/officeDocument/2006/relationships/hyperlink" Target="http://www.planalto.gov.br/ccivil_03/_ato2019-2022/2021/lei/L14133.htm#art94" TargetMode="External"/><Relationship Id="rId40" Type="http://schemas.openxmlformats.org/officeDocument/2006/relationships/hyperlink" Target="https://www.planalto.gov.br/ccivil_03/_ato2011-2014/2011/lei/l12527.htm#art8%C2%A72" TargetMode="External"/><Relationship Id="rId41" Type="http://schemas.openxmlformats.org/officeDocument/2006/relationships/hyperlink" Target="mailto:mstepedino@gmail.com" TargetMode="External"/><Relationship Id="rId42" Type="http://schemas.openxmlformats.org/officeDocument/2006/relationships/hyperlink" Target="mailto:rodrigoaragaotorres@gmail.com" TargetMode="External"/><Relationship Id="rId43"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- 95748347 - Edital de Licitação NI</dc:title>
  <dcterms:created xsi:type="dcterms:W3CDTF">2025-03-19T11:56:21Z</dcterms:created>
  <dcterms:modified xsi:type="dcterms:W3CDTF">2025-03-19T11:56:21Z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2025-03-19T00:00:00Z</vt:filetime>
  </property>
  <property fmtid="{D5CDD505-2E9C-101B-9397-08002B2CF9AE}" pid="3" name="Creator">
    <vt:lpwstr>Mozilla/5.0 (Windows NT 10.0; Win64; x64) AppleWebKit/537.36 (KHTML, like Gecko) Chrome/134.0.0.0 Safari/537.36</vt:lpwstr>
  </property>
  <property fmtid="{D5CDD505-2E9C-101B-9397-08002B2CF9AE}" pid="4" name="LastSaved">
    <vt:filetime>2025-03-19T00:00:00Z</vt:filetime>
  </property>
  <property fmtid="{D5CDD505-2E9C-101B-9397-08002B2CF9AE}" pid="5" name="Producer">
    <vt:lpwstr>Skia/PDF m134</vt:lpwstr>
  </property>
</Properties>
</file>