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280" w:left="0" w:right="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2"/>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260007/000356/2025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280" w:left="0" w:right="0"/>
          <w:cols w:num="2" w:equalWidth="0">
            <w:col w:w="3902" w:space="2383"/>
            <w:col w:w="9555"/>
          </w:cols>
        </w:sectPr>
      </w:pPr>
    </w:p>
    <w:p>
      <w:pPr>
        <w:pStyle w:val="BodyText"/>
        <w:spacing w:before="0"/>
        <w:rPr>
          <w:sz w:val="26"/>
        </w:rPr>
      </w:pPr>
    </w:p>
    <w:p>
      <w:pPr>
        <w:pStyle w:val="BodyText"/>
        <w:spacing w:before="157"/>
        <w:rPr>
          <w:sz w:val="26"/>
        </w:rPr>
      </w:pPr>
    </w:p>
    <w:p>
      <w:pPr>
        <w:pStyle w:val="Title"/>
        <w:spacing w:before="1"/>
        <w:jc w:val="center"/>
      </w:pPr>
      <w:r>
        <w:rPr/>
        <w:t>PREGÃO</w:t>
      </w:r>
      <w:r>
        <w:rPr>
          <w:spacing w:val="-1"/>
        </w:rPr>
        <w:t> </w:t>
      </w:r>
      <w:r>
        <w:rPr/>
        <w:t>ELETRÔNICO</w:t>
      </w:r>
      <w:r>
        <w:rPr>
          <w:spacing w:val="-1"/>
        </w:rPr>
        <w:t> </w:t>
      </w:r>
      <w:r>
        <w:rPr/>
        <w:t>Nº</w:t>
      </w:r>
      <w:r>
        <w:rPr>
          <w:spacing w:val="-1"/>
        </w:rPr>
        <w:t> </w:t>
      </w:r>
      <w:r>
        <w:rPr>
          <w:spacing w:val="-2"/>
        </w:rPr>
        <w:t>169/2025</w:t>
      </w:r>
    </w:p>
    <w:p>
      <w:pPr>
        <w:pStyle w:val="BodyText"/>
        <w:spacing w:before="228"/>
        <w:rPr>
          <w:b/>
          <w:sz w:val="26"/>
        </w:rPr>
      </w:pPr>
    </w:p>
    <w:p>
      <w:pPr>
        <w:pStyle w:val="Heading3"/>
        <w:spacing w:line="570" w:lineRule="atLeast"/>
        <w:ind w:left="224" w:right="5575"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2"/>
          <w:sz w:val="20"/>
        </w:rPr>
        <w:t> </w:t>
      </w:r>
      <w:r>
        <w:rPr>
          <w:b/>
          <w:sz w:val="20"/>
        </w:rPr>
        <w:t>DE</w:t>
      </w:r>
      <w:r>
        <w:rPr>
          <w:b/>
          <w:spacing w:val="3"/>
          <w:sz w:val="20"/>
        </w:rPr>
        <w:t> </w:t>
      </w:r>
      <w:r>
        <w:rPr>
          <w:b/>
          <w:sz w:val="20"/>
        </w:rPr>
        <w:t>MATERIAL</w:t>
      </w:r>
      <w:r>
        <w:rPr>
          <w:b/>
          <w:spacing w:val="-8"/>
          <w:sz w:val="20"/>
        </w:rPr>
        <w:t> </w:t>
      </w:r>
      <w:r>
        <w:rPr>
          <w:b/>
          <w:sz w:val="20"/>
        </w:rPr>
        <w:t>DE</w:t>
      </w:r>
      <w:r>
        <w:rPr>
          <w:b/>
          <w:spacing w:val="3"/>
          <w:sz w:val="20"/>
        </w:rPr>
        <w:t> </w:t>
      </w:r>
      <w:r>
        <w:rPr>
          <w:b/>
          <w:sz w:val="20"/>
        </w:rPr>
        <w:t>OPMES</w:t>
      </w:r>
      <w:r>
        <w:rPr>
          <w:b/>
          <w:spacing w:val="3"/>
          <w:sz w:val="20"/>
        </w:rPr>
        <w:t> </w:t>
      </w:r>
      <w:r>
        <w:rPr>
          <w:b/>
          <w:sz w:val="20"/>
        </w:rPr>
        <w:t>(FIXADOR</w:t>
      </w:r>
      <w:r>
        <w:rPr>
          <w:b/>
          <w:spacing w:val="2"/>
          <w:sz w:val="20"/>
        </w:rPr>
        <w:t> </w:t>
      </w:r>
      <w:r>
        <w:rPr>
          <w:b/>
          <w:sz w:val="20"/>
        </w:rPr>
        <w:t>DE</w:t>
      </w:r>
      <w:r>
        <w:rPr>
          <w:b/>
          <w:spacing w:val="3"/>
          <w:sz w:val="20"/>
        </w:rPr>
        <w:t> </w:t>
      </w:r>
      <w:r>
        <w:rPr>
          <w:b/>
          <w:sz w:val="20"/>
        </w:rPr>
        <w:t>ENDOPRÓTESE)</w:t>
      </w:r>
      <w:r>
        <w:rPr>
          <w:b/>
          <w:spacing w:val="3"/>
          <w:sz w:val="20"/>
        </w:rPr>
        <w:t> </w:t>
      </w:r>
      <w:r>
        <w:rPr>
          <w:b/>
          <w:sz w:val="20"/>
        </w:rPr>
        <w:t>EM</w:t>
      </w:r>
      <w:r>
        <w:rPr>
          <w:b/>
          <w:spacing w:val="2"/>
          <w:sz w:val="20"/>
        </w:rPr>
        <w:t> </w:t>
      </w:r>
      <w:r>
        <w:rPr>
          <w:b/>
          <w:sz w:val="20"/>
        </w:rPr>
        <w:t>REGIME</w:t>
      </w:r>
      <w:r>
        <w:rPr>
          <w:b/>
          <w:spacing w:val="3"/>
          <w:sz w:val="20"/>
        </w:rPr>
        <w:t> </w:t>
      </w:r>
      <w:r>
        <w:rPr>
          <w:b/>
          <w:sz w:val="20"/>
        </w:rPr>
        <w:t>DE</w:t>
      </w:r>
      <w:r>
        <w:rPr>
          <w:b/>
          <w:spacing w:val="3"/>
          <w:sz w:val="20"/>
        </w:rPr>
        <w:t> </w:t>
      </w:r>
      <w:r>
        <w:rPr>
          <w:b/>
          <w:sz w:val="20"/>
        </w:rPr>
        <w:t>CONSIGNAÇÃO</w:t>
      </w:r>
      <w:r>
        <w:rPr>
          <w:b/>
          <w:spacing w:val="2"/>
          <w:sz w:val="20"/>
        </w:rPr>
        <w:t> </w:t>
      </w:r>
      <w:r>
        <w:rPr>
          <w:b/>
          <w:sz w:val="20"/>
        </w:rPr>
        <w:t>PARA</w:t>
      </w:r>
      <w:r>
        <w:rPr>
          <w:b/>
          <w:spacing w:val="-7"/>
          <w:sz w:val="20"/>
        </w:rPr>
        <w:t> </w:t>
      </w:r>
      <w:r>
        <w:rPr>
          <w:b/>
          <w:sz w:val="20"/>
        </w:rPr>
        <w:t>O</w:t>
      </w:r>
      <w:r>
        <w:rPr>
          <w:b/>
          <w:spacing w:val="2"/>
          <w:sz w:val="20"/>
        </w:rPr>
        <w:t> </w:t>
      </w:r>
      <w:r>
        <w:rPr>
          <w:b/>
          <w:sz w:val="20"/>
        </w:rPr>
        <w:t>SERVIÇO</w:t>
      </w:r>
      <w:r>
        <w:rPr>
          <w:b/>
          <w:spacing w:val="3"/>
          <w:sz w:val="20"/>
        </w:rPr>
        <w:t> </w:t>
      </w:r>
      <w:r>
        <w:rPr>
          <w:b/>
          <w:sz w:val="20"/>
        </w:rPr>
        <w:t>DE</w:t>
      </w:r>
      <w:r>
        <w:rPr>
          <w:b/>
          <w:spacing w:val="3"/>
          <w:sz w:val="20"/>
        </w:rPr>
        <w:t> </w:t>
      </w:r>
      <w:r>
        <w:rPr>
          <w:b/>
          <w:sz w:val="20"/>
        </w:rPr>
        <w:t>CIRURGIA</w:t>
      </w:r>
      <w:r>
        <w:rPr>
          <w:b/>
          <w:spacing w:val="-12"/>
          <w:sz w:val="20"/>
        </w:rPr>
        <w:t> </w:t>
      </w:r>
      <w:r>
        <w:rPr>
          <w:b/>
          <w:sz w:val="20"/>
        </w:rPr>
        <w:t>VASCULAR</w:t>
      </w:r>
      <w:r>
        <w:rPr>
          <w:b/>
          <w:spacing w:val="3"/>
          <w:sz w:val="20"/>
        </w:rPr>
        <w:t> </w:t>
      </w:r>
      <w:r>
        <w:rPr>
          <w:b/>
          <w:sz w:val="20"/>
        </w:rPr>
        <w:t>DO</w:t>
      </w:r>
      <w:r>
        <w:rPr>
          <w:b/>
          <w:spacing w:val="3"/>
          <w:sz w:val="20"/>
        </w:rPr>
        <w:t> </w:t>
      </w:r>
      <w:r>
        <w:rPr>
          <w:b/>
          <w:sz w:val="20"/>
        </w:rPr>
        <w:t>HUPE</w:t>
      </w:r>
      <w:r>
        <w:rPr>
          <w:sz w:val="20"/>
        </w:rPr>
        <w:t>,</w:t>
      </w:r>
      <w:r>
        <w:rPr>
          <w:spacing w:val="3"/>
          <w:sz w:val="20"/>
        </w:rPr>
        <w:t> </w:t>
      </w:r>
      <w:r>
        <w:rPr>
          <w:spacing w:val="-5"/>
          <w:sz w:val="20"/>
        </w:rPr>
        <w:t>na</w:t>
      </w:r>
    </w:p>
    <w:p>
      <w:pPr>
        <w:pStyle w:val="BodyText"/>
        <w:ind w:left="224"/>
      </w:pPr>
      <w:r>
        <w:rPr/>
        <w:t>forma</w:t>
      </w:r>
      <w:r>
        <w:rPr>
          <w:spacing w:val="-1"/>
        </w:rPr>
        <w:t> </w:t>
      </w:r>
      <w:r>
        <w:rPr/>
        <w:t>estabelecida</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BodyText"/>
        <w:spacing w:before="0"/>
      </w:pPr>
    </w:p>
    <w:p>
      <w:pPr>
        <w:pStyle w:val="BodyText"/>
        <w:spacing w:before="165"/>
      </w:pPr>
    </w:p>
    <w:p>
      <w:pPr>
        <w:pStyle w:val="Heading2"/>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10"/>
          <w:sz w:val="20"/>
        </w:rPr>
        <w:t> </w:t>
      </w:r>
      <w:r>
        <w:rPr>
          <w:b/>
          <w:sz w:val="20"/>
        </w:rPr>
        <w:t>221.784,62</w:t>
      </w:r>
      <w:r>
        <w:rPr>
          <w:b/>
          <w:spacing w:val="-12"/>
          <w:sz w:val="20"/>
        </w:rPr>
        <w:t> </w:t>
      </w:r>
      <w:r>
        <w:rPr>
          <w:b/>
          <w:sz w:val="20"/>
        </w:rPr>
        <w:t>(duzentos</w:t>
      </w:r>
      <w:r>
        <w:rPr>
          <w:b/>
          <w:spacing w:val="-4"/>
          <w:sz w:val="20"/>
        </w:rPr>
        <w:t> </w:t>
      </w:r>
      <w:r>
        <w:rPr>
          <w:b/>
          <w:sz w:val="20"/>
        </w:rPr>
        <w:t>e</w:t>
      </w:r>
      <w:r>
        <w:rPr>
          <w:b/>
          <w:spacing w:val="-4"/>
          <w:sz w:val="20"/>
        </w:rPr>
        <w:t> </w:t>
      </w:r>
      <w:r>
        <w:rPr>
          <w:b/>
          <w:sz w:val="20"/>
        </w:rPr>
        <w:t>vinte</w:t>
      </w:r>
      <w:r>
        <w:rPr>
          <w:b/>
          <w:spacing w:val="-4"/>
          <w:sz w:val="20"/>
        </w:rPr>
        <w:t> </w:t>
      </w:r>
      <w:r>
        <w:rPr>
          <w:b/>
          <w:sz w:val="20"/>
        </w:rPr>
        <w:t>e</w:t>
      </w:r>
      <w:r>
        <w:rPr>
          <w:b/>
          <w:spacing w:val="-4"/>
          <w:sz w:val="20"/>
        </w:rPr>
        <w:t> </w:t>
      </w:r>
      <w:r>
        <w:rPr>
          <w:b/>
          <w:sz w:val="20"/>
        </w:rPr>
        <w:t>um</w:t>
      </w:r>
      <w:r>
        <w:rPr>
          <w:b/>
          <w:spacing w:val="-4"/>
          <w:sz w:val="20"/>
        </w:rPr>
        <w:t> </w:t>
      </w:r>
      <w:r>
        <w:rPr>
          <w:b/>
          <w:sz w:val="20"/>
        </w:rPr>
        <w:t>mil</w:t>
      </w:r>
      <w:r>
        <w:rPr>
          <w:b/>
          <w:spacing w:val="-3"/>
          <w:sz w:val="20"/>
        </w:rPr>
        <w:t> </w:t>
      </w:r>
      <w:r>
        <w:rPr>
          <w:b/>
          <w:sz w:val="20"/>
        </w:rPr>
        <w:t>e</w:t>
      </w:r>
      <w:r>
        <w:rPr>
          <w:b/>
          <w:spacing w:val="-4"/>
          <w:sz w:val="20"/>
        </w:rPr>
        <w:t> </w:t>
      </w:r>
      <w:r>
        <w:rPr>
          <w:b/>
          <w:sz w:val="20"/>
        </w:rPr>
        <w:t>setecentos</w:t>
      </w:r>
      <w:r>
        <w:rPr>
          <w:b/>
          <w:spacing w:val="-4"/>
          <w:sz w:val="20"/>
        </w:rPr>
        <w:t> </w:t>
      </w:r>
      <w:r>
        <w:rPr>
          <w:b/>
          <w:sz w:val="20"/>
        </w:rPr>
        <w:t>e</w:t>
      </w:r>
      <w:r>
        <w:rPr>
          <w:b/>
          <w:spacing w:val="-4"/>
          <w:sz w:val="20"/>
        </w:rPr>
        <w:t> </w:t>
      </w:r>
      <w:r>
        <w:rPr>
          <w:b/>
          <w:sz w:val="20"/>
        </w:rPr>
        <w:t>oitenta</w:t>
      </w:r>
      <w:r>
        <w:rPr>
          <w:b/>
          <w:spacing w:val="-4"/>
          <w:sz w:val="20"/>
        </w:rPr>
        <w:t> </w:t>
      </w:r>
      <w:r>
        <w:rPr>
          <w:b/>
          <w:sz w:val="20"/>
        </w:rPr>
        <w:t>e</w:t>
      </w:r>
      <w:r>
        <w:rPr>
          <w:b/>
          <w:spacing w:val="-4"/>
          <w:sz w:val="20"/>
        </w:rPr>
        <w:t> </w:t>
      </w:r>
      <w:r>
        <w:rPr>
          <w:b/>
          <w:sz w:val="20"/>
        </w:rPr>
        <w:t>quatro</w:t>
      </w:r>
      <w:r>
        <w:rPr>
          <w:b/>
          <w:spacing w:val="-3"/>
          <w:sz w:val="20"/>
        </w:rPr>
        <w:t> </w:t>
      </w:r>
      <w:r>
        <w:rPr>
          <w:b/>
          <w:sz w:val="20"/>
        </w:rPr>
        <w:t>reais</w:t>
      </w:r>
      <w:r>
        <w:rPr>
          <w:b/>
          <w:spacing w:val="-4"/>
          <w:sz w:val="20"/>
        </w:rPr>
        <w:t> </w:t>
      </w:r>
      <w:r>
        <w:rPr>
          <w:b/>
          <w:sz w:val="20"/>
        </w:rPr>
        <w:t>e</w:t>
      </w:r>
      <w:r>
        <w:rPr>
          <w:b/>
          <w:spacing w:val="-4"/>
          <w:sz w:val="20"/>
        </w:rPr>
        <w:t> </w:t>
      </w:r>
      <w:r>
        <w:rPr>
          <w:b/>
          <w:sz w:val="20"/>
        </w:rPr>
        <w:t>sessenta</w:t>
      </w:r>
      <w:r>
        <w:rPr>
          <w:b/>
          <w:spacing w:val="-4"/>
          <w:sz w:val="20"/>
        </w:rPr>
        <w:t> </w:t>
      </w:r>
      <w:r>
        <w:rPr>
          <w:b/>
          <w:sz w:val="20"/>
        </w:rPr>
        <w:t>e</w:t>
      </w:r>
      <w:r>
        <w:rPr>
          <w:b/>
          <w:spacing w:val="-4"/>
          <w:sz w:val="20"/>
        </w:rPr>
        <w:t> </w:t>
      </w:r>
      <w:r>
        <w:rPr>
          <w:b/>
          <w:sz w:val="20"/>
        </w:rPr>
        <w:t>dois</w:t>
      </w:r>
      <w:r>
        <w:rPr>
          <w:b/>
          <w:spacing w:val="-3"/>
          <w:sz w:val="20"/>
        </w:rPr>
        <w:t> </w:t>
      </w:r>
      <w:r>
        <w:rPr>
          <w:b/>
          <w:spacing w:val="-2"/>
          <w:sz w:val="20"/>
        </w:rPr>
        <w:t>centavos).</w:t>
      </w:r>
    </w:p>
    <w:p>
      <w:pPr>
        <w:pStyle w:val="BodyText"/>
        <w:spacing w:before="0"/>
        <w:rPr>
          <w:b/>
        </w:rPr>
      </w:pPr>
    </w:p>
    <w:p>
      <w:pPr>
        <w:pStyle w:val="BodyText"/>
        <w:spacing w:before="105"/>
        <w:rPr>
          <w:b/>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15/04/2025</w:t>
      </w:r>
      <w:r>
        <w:rPr>
          <w:spacing w:val="49"/>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spacing w:before="0"/>
        <w:ind w:left="224"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0"/>
        <w:ind w:left="224" w:right="0" w:firstLine="0"/>
        <w:jc w:val="left"/>
        <w:rPr>
          <w:b/>
          <w:sz w:val="20"/>
        </w:rPr>
      </w:pPr>
      <w:r>
        <w:rPr>
          <w:b/>
          <w:sz w:val="20"/>
        </w:rPr>
        <w:t>MENOR</w:t>
      </w:r>
      <w:r>
        <w:rPr>
          <w:b/>
          <w:spacing w:val="-1"/>
          <w:sz w:val="20"/>
        </w:rPr>
        <w:t> </w:t>
      </w:r>
      <w:r>
        <w:rPr>
          <w:b/>
          <w:sz w:val="20"/>
        </w:rPr>
        <w:t>PREÇO</w:t>
      </w:r>
      <w:r>
        <w:rPr>
          <w:b/>
          <w:spacing w:val="-1"/>
          <w:sz w:val="20"/>
        </w:rPr>
        <w:t> </w:t>
      </w:r>
      <w:r>
        <w:rPr>
          <w:b/>
          <w:sz w:val="20"/>
        </w:rPr>
        <w:t>POR </w:t>
      </w:r>
      <w:r>
        <w:rPr>
          <w:b/>
          <w:spacing w:val="-2"/>
          <w:sz w:val="20"/>
        </w:rPr>
        <w:t>ITEM.</w:t>
      </w:r>
    </w:p>
    <w:p>
      <w:pPr>
        <w:pStyle w:val="BodyText"/>
        <w:spacing w:before="0"/>
        <w:rPr>
          <w:b/>
        </w:rPr>
      </w:pPr>
    </w:p>
    <w:p>
      <w:pPr>
        <w:pStyle w:val="BodyText"/>
        <w:spacing w:before="75"/>
        <w:rPr>
          <w:b/>
        </w:rPr>
      </w:pPr>
    </w:p>
    <w:p>
      <w:pPr>
        <w:spacing w:before="0"/>
        <w:ind w:left="329"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3"/>
        <w:spacing w:before="160"/>
        <w:ind w:left="329" w:firstLine="0"/>
        <w:rPr>
          <w:b w:val="0"/>
        </w:rPr>
      </w:pPr>
      <w:r>
        <w:rPr>
          <w:spacing w:val="-2"/>
        </w:rPr>
        <w:t>Aberto</w:t>
      </w:r>
      <w:r>
        <w:rPr>
          <w:b w:val="0"/>
          <w:spacing w:val="-2"/>
        </w:rPr>
        <w:t>.</w:t>
      </w:r>
    </w:p>
    <w:p>
      <w:pPr>
        <w:pStyle w:val="BodyText"/>
        <w:spacing w:before="0"/>
      </w:pPr>
    </w:p>
    <w:p>
      <w:pPr>
        <w:pStyle w:val="BodyText"/>
        <w:spacing w:before="0"/>
      </w:pPr>
    </w:p>
    <w:p>
      <w:pPr>
        <w:pStyle w:val="BodyText"/>
        <w:spacing w:before="134"/>
      </w:pPr>
    </w:p>
    <w:p>
      <w:pPr>
        <w:pStyle w:val="Title"/>
        <w:spacing w:line="446" w:lineRule="auto"/>
        <w:ind w:left="5757" w:right="5575" w:firstLine="693"/>
      </w:pPr>
      <w:r>
        <w:rPr/>
        <w:t>EDITAL DE LICITAÇÃO PREGÃO</w:t>
      </w:r>
      <w:r>
        <w:rPr>
          <w:spacing w:val="-13"/>
        </w:rPr>
        <w:t> </w:t>
      </w:r>
      <w:r>
        <w:rPr/>
        <w:t>ELETRÔNICO</w:t>
      </w:r>
      <w:r>
        <w:rPr>
          <w:spacing w:val="-13"/>
        </w:rPr>
        <w:t> </w:t>
      </w:r>
      <w:r>
        <w:rPr/>
        <w:t>Nº</w:t>
      </w:r>
      <w:r>
        <w:rPr>
          <w:spacing w:val="-13"/>
        </w:rPr>
        <w:t> </w:t>
      </w:r>
      <w:r>
        <w:rPr/>
        <w:t>169/2025</w:t>
      </w:r>
    </w:p>
    <w:p>
      <w:pPr>
        <w:pStyle w:val="BodyText"/>
        <w:spacing w:before="25"/>
        <w:rPr>
          <w:b/>
          <w:sz w:val="26"/>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spacing w:before="0"/>
      </w:pPr>
    </w:p>
    <w:p>
      <w:pPr>
        <w:pStyle w:val="BodyText"/>
        <w:spacing w:before="16"/>
      </w:pPr>
    </w:p>
    <w:p>
      <w:pPr>
        <w:pStyle w:val="Heading2"/>
        <w:numPr>
          <w:ilvl w:val="0"/>
          <w:numId w:val="1"/>
        </w:numPr>
        <w:tabs>
          <w:tab w:pos="719" w:val="left" w:leader="none"/>
        </w:tabs>
        <w:spacing w:line="240" w:lineRule="auto" w:before="0" w:after="0"/>
        <w:ind w:left="719" w:right="0" w:hanging="240"/>
        <w:jc w:val="left"/>
      </w:pPr>
      <w:r>
        <w:rPr/>
        <w:t>DO</w:t>
      </w:r>
      <w:r>
        <w:rPr>
          <w:spacing w:val="-1"/>
        </w:rPr>
        <w:t> </w:t>
      </w:r>
      <w:r>
        <w:rPr>
          <w:spacing w:val="-2"/>
        </w:rPr>
        <w:t>OBJETO</w:t>
      </w:r>
    </w:p>
    <w:p>
      <w:pPr>
        <w:pStyle w:val="BodyText"/>
        <w:spacing w:before="0"/>
        <w:rPr>
          <w:b/>
        </w:rPr>
      </w:pPr>
    </w:p>
    <w:p>
      <w:pPr>
        <w:pStyle w:val="BodyText"/>
        <w:spacing w:before="142"/>
        <w:rPr>
          <w:b/>
        </w:rPr>
      </w:pPr>
    </w:p>
    <w:p>
      <w:pPr>
        <w:pStyle w:val="ListParagraph"/>
        <w:numPr>
          <w:ilvl w:val="1"/>
          <w:numId w:val="1"/>
        </w:numPr>
        <w:tabs>
          <w:tab w:pos="683" w:val="left" w:leader="none"/>
        </w:tabs>
        <w:spacing w:line="240" w:lineRule="auto" w:before="0" w:after="0"/>
        <w:ind w:left="683" w:right="0" w:hanging="354"/>
        <w:jc w:val="left"/>
        <w:rPr>
          <w:sz w:val="20"/>
        </w:rPr>
      </w:pPr>
      <w:r>
        <w:rPr>
          <w:sz w:val="20"/>
        </w:rPr>
        <w:t>O</w:t>
      </w:r>
      <w:r>
        <w:rPr>
          <w:spacing w:val="2"/>
          <w:sz w:val="20"/>
        </w:rPr>
        <w:t> </w:t>
      </w:r>
      <w:r>
        <w:rPr>
          <w:sz w:val="20"/>
        </w:rPr>
        <w:t>objeto</w:t>
      </w:r>
      <w:r>
        <w:rPr>
          <w:spacing w:val="2"/>
          <w:sz w:val="20"/>
        </w:rPr>
        <w:t> </w:t>
      </w:r>
      <w:r>
        <w:rPr>
          <w:sz w:val="20"/>
        </w:rPr>
        <w:t>da</w:t>
      </w:r>
      <w:r>
        <w:rPr>
          <w:spacing w:val="2"/>
          <w:sz w:val="20"/>
        </w:rPr>
        <w:t> </w:t>
      </w:r>
      <w:r>
        <w:rPr>
          <w:sz w:val="20"/>
        </w:rPr>
        <w:t>presente</w:t>
      </w:r>
      <w:r>
        <w:rPr>
          <w:spacing w:val="2"/>
          <w:sz w:val="20"/>
        </w:rPr>
        <w:t> </w:t>
      </w:r>
      <w:r>
        <w:rPr>
          <w:sz w:val="20"/>
        </w:rPr>
        <w:t>licitação</w:t>
      </w:r>
      <w:r>
        <w:rPr>
          <w:spacing w:val="3"/>
          <w:sz w:val="20"/>
        </w:rPr>
        <w:t> </w:t>
      </w:r>
      <w:r>
        <w:rPr>
          <w:sz w:val="20"/>
        </w:rPr>
        <w:t>é</w:t>
      </w:r>
      <w:r>
        <w:rPr>
          <w:spacing w:val="2"/>
          <w:sz w:val="20"/>
        </w:rPr>
        <w:t> </w:t>
      </w:r>
      <w:r>
        <w:rPr>
          <w:sz w:val="20"/>
        </w:rPr>
        <w:t>a</w:t>
      </w:r>
      <w:r>
        <w:rPr>
          <w:spacing w:val="2"/>
          <w:sz w:val="20"/>
        </w:rPr>
        <w:t> </w:t>
      </w:r>
      <w:r>
        <w:rPr>
          <w:b/>
          <w:sz w:val="20"/>
        </w:rPr>
        <w:t>AQUISIÇÃO</w:t>
      </w:r>
      <w:r>
        <w:rPr>
          <w:b/>
          <w:spacing w:val="2"/>
          <w:sz w:val="20"/>
        </w:rPr>
        <w:t> </w:t>
      </w:r>
      <w:r>
        <w:rPr>
          <w:b/>
          <w:sz w:val="20"/>
        </w:rPr>
        <w:t>DE</w:t>
      </w:r>
      <w:r>
        <w:rPr>
          <w:b/>
          <w:spacing w:val="3"/>
          <w:sz w:val="20"/>
        </w:rPr>
        <w:t> </w:t>
      </w:r>
      <w:r>
        <w:rPr>
          <w:b/>
          <w:sz w:val="20"/>
        </w:rPr>
        <w:t>MATERIAL</w:t>
      </w:r>
      <w:r>
        <w:rPr>
          <w:b/>
          <w:spacing w:val="-9"/>
          <w:sz w:val="20"/>
        </w:rPr>
        <w:t> </w:t>
      </w:r>
      <w:r>
        <w:rPr>
          <w:b/>
          <w:sz w:val="20"/>
        </w:rPr>
        <w:t>DE</w:t>
      </w:r>
      <w:r>
        <w:rPr>
          <w:b/>
          <w:spacing w:val="3"/>
          <w:sz w:val="20"/>
        </w:rPr>
        <w:t> </w:t>
      </w:r>
      <w:r>
        <w:rPr>
          <w:b/>
          <w:sz w:val="20"/>
        </w:rPr>
        <w:t>OPMES</w:t>
      </w:r>
      <w:r>
        <w:rPr>
          <w:b/>
          <w:spacing w:val="2"/>
          <w:sz w:val="20"/>
        </w:rPr>
        <w:t> </w:t>
      </w:r>
      <w:r>
        <w:rPr>
          <w:b/>
          <w:sz w:val="20"/>
        </w:rPr>
        <w:t>(FIXADOR</w:t>
      </w:r>
      <w:r>
        <w:rPr>
          <w:b/>
          <w:spacing w:val="2"/>
          <w:sz w:val="20"/>
        </w:rPr>
        <w:t> </w:t>
      </w:r>
      <w:r>
        <w:rPr>
          <w:b/>
          <w:sz w:val="20"/>
        </w:rPr>
        <w:t>DE</w:t>
      </w:r>
      <w:r>
        <w:rPr>
          <w:b/>
          <w:spacing w:val="2"/>
          <w:sz w:val="20"/>
        </w:rPr>
        <w:t> </w:t>
      </w:r>
      <w:r>
        <w:rPr>
          <w:b/>
          <w:sz w:val="20"/>
        </w:rPr>
        <w:t>ENDOPRÓTESE)</w:t>
      </w:r>
      <w:r>
        <w:rPr>
          <w:b/>
          <w:spacing w:val="2"/>
          <w:sz w:val="20"/>
        </w:rPr>
        <w:t> </w:t>
      </w:r>
      <w:r>
        <w:rPr>
          <w:b/>
          <w:sz w:val="20"/>
        </w:rPr>
        <w:t>EM</w:t>
      </w:r>
      <w:r>
        <w:rPr>
          <w:b/>
          <w:spacing w:val="3"/>
          <w:sz w:val="20"/>
        </w:rPr>
        <w:t> </w:t>
      </w:r>
      <w:r>
        <w:rPr>
          <w:b/>
          <w:sz w:val="20"/>
        </w:rPr>
        <w:t>REGIME</w:t>
      </w:r>
      <w:r>
        <w:rPr>
          <w:b/>
          <w:spacing w:val="2"/>
          <w:sz w:val="20"/>
        </w:rPr>
        <w:t> </w:t>
      </w:r>
      <w:r>
        <w:rPr>
          <w:b/>
          <w:sz w:val="20"/>
        </w:rPr>
        <w:t>DE</w:t>
      </w:r>
      <w:r>
        <w:rPr>
          <w:b/>
          <w:spacing w:val="2"/>
          <w:sz w:val="20"/>
        </w:rPr>
        <w:t> </w:t>
      </w:r>
      <w:r>
        <w:rPr>
          <w:b/>
          <w:sz w:val="20"/>
        </w:rPr>
        <w:t>CONSIGNAÇÃO</w:t>
      </w:r>
      <w:r>
        <w:rPr>
          <w:b/>
          <w:spacing w:val="2"/>
          <w:sz w:val="20"/>
        </w:rPr>
        <w:t> </w:t>
      </w:r>
      <w:r>
        <w:rPr>
          <w:b/>
          <w:sz w:val="20"/>
        </w:rPr>
        <w:t>PARA</w:t>
      </w:r>
      <w:r>
        <w:rPr>
          <w:b/>
          <w:spacing w:val="-8"/>
          <w:sz w:val="20"/>
        </w:rPr>
        <w:t> </w:t>
      </w:r>
      <w:r>
        <w:rPr>
          <w:b/>
          <w:sz w:val="20"/>
        </w:rPr>
        <w:t>O</w:t>
      </w:r>
      <w:r>
        <w:rPr>
          <w:b/>
          <w:spacing w:val="2"/>
          <w:sz w:val="20"/>
        </w:rPr>
        <w:t> </w:t>
      </w:r>
      <w:r>
        <w:rPr>
          <w:b/>
          <w:sz w:val="20"/>
        </w:rPr>
        <w:t>SERVIÇO</w:t>
      </w:r>
      <w:r>
        <w:rPr>
          <w:b/>
          <w:spacing w:val="3"/>
          <w:sz w:val="20"/>
        </w:rPr>
        <w:t> </w:t>
      </w:r>
      <w:r>
        <w:rPr>
          <w:b/>
          <w:spacing w:val="-5"/>
          <w:sz w:val="20"/>
        </w:rPr>
        <w:t>DE</w:t>
      </w:r>
    </w:p>
    <w:p>
      <w:pPr>
        <w:spacing w:before="40"/>
        <w:ind w:left="329" w:right="0" w:firstLine="0"/>
        <w:jc w:val="left"/>
        <w:rPr>
          <w:sz w:val="20"/>
        </w:rPr>
      </w:pPr>
      <w:r>
        <w:rPr>
          <w:b/>
          <w:sz w:val="20"/>
        </w:rPr>
        <w:t>CIRURGIA</w:t>
      </w:r>
      <w:r>
        <w:rPr>
          <w:b/>
          <w:spacing w:val="-17"/>
          <w:sz w:val="20"/>
        </w:rPr>
        <w:t> </w:t>
      </w:r>
      <w:r>
        <w:rPr>
          <w:b/>
          <w:sz w:val="20"/>
        </w:rPr>
        <w:t>VASCULAR</w:t>
      </w:r>
      <w:r>
        <w:rPr>
          <w:b/>
          <w:spacing w:val="-5"/>
          <w:sz w:val="20"/>
        </w:rPr>
        <w:t> </w:t>
      </w:r>
      <w:r>
        <w:rPr>
          <w:b/>
          <w:sz w:val="20"/>
        </w:rPr>
        <w:t>DO</w:t>
      </w:r>
      <w:r>
        <w:rPr>
          <w:b/>
          <w:spacing w:val="-3"/>
          <w:sz w:val="20"/>
        </w:rPr>
        <w:t> </w:t>
      </w:r>
      <w:r>
        <w:rPr>
          <w:b/>
          <w:sz w:val="20"/>
        </w:rPr>
        <w:t>HUPE,</w:t>
      </w:r>
      <w:r>
        <w:rPr>
          <w:b/>
          <w:spacing w:val="-2"/>
          <w:sz w:val="20"/>
        </w:rPr>
        <w:t> </w:t>
      </w:r>
      <w:r>
        <w:rPr>
          <w:sz w:val="20"/>
        </w:rPr>
        <w:t>conforme</w:t>
      </w:r>
      <w:r>
        <w:rPr>
          <w:spacing w:val="-2"/>
          <w:sz w:val="20"/>
        </w:rPr>
        <w:t> </w:t>
      </w:r>
      <w:r>
        <w:rPr>
          <w:sz w:val="20"/>
        </w:rPr>
        <w:t>condições,</w:t>
      </w:r>
      <w:r>
        <w:rPr>
          <w:spacing w:val="-3"/>
          <w:sz w:val="20"/>
        </w:rPr>
        <w:t> </w:t>
      </w:r>
      <w:r>
        <w:rPr>
          <w:sz w:val="20"/>
        </w:rPr>
        <w:t>quantidades</w:t>
      </w:r>
      <w:r>
        <w:rPr>
          <w:spacing w:val="-3"/>
          <w:sz w:val="20"/>
        </w:rPr>
        <w:t> </w:t>
      </w:r>
      <w:r>
        <w:rPr>
          <w:sz w:val="20"/>
        </w:rPr>
        <w:t>e</w:t>
      </w:r>
      <w:r>
        <w:rPr>
          <w:spacing w:val="-3"/>
          <w:sz w:val="20"/>
        </w:rPr>
        <w:t> </w:t>
      </w:r>
      <w:r>
        <w:rPr>
          <w:sz w:val="20"/>
        </w:rPr>
        <w:t>exigências</w:t>
      </w:r>
      <w:r>
        <w:rPr>
          <w:spacing w:val="-3"/>
          <w:sz w:val="20"/>
        </w:rPr>
        <w:t> </w:t>
      </w:r>
      <w:r>
        <w:rPr>
          <w:sz w:val="20"/>
        </w:rPr>
        <w:t>estabelecidas</w:t>
      </w:r>
      <w:r>
        <w:rPr>
          <w:spacing w:val="-3"/>
          <w:sz w:val="20"/>
        </w:rPr>
        <w:t> </w:t>
      </w:r>
      <w:r>
        <w:rPr>
          <w:sz w:val="20"/>
        </w:rPr>
        <w:t>neste</w:t>
      </w:r>
      <w:r>
        <w:rPr>
          <w:spacing w:val="-3"/>
          <w:sz w:val="20"/>
        </w:rPr>
        <w:t> </w:t>
      </w:r>
      <w:r>
        <w:rPr>
          <w:sz w:val="20"/>
        </w:rPr>
        <w:t>Edital</w:t>
      </w:r>
      <w:r>
        <w:rPr>
          <w:spacing w:val="-3"/>
          <w:sz w:val="20"/>
        </w:rPr>
        <w:t> </w:t>
      </w:r>
      <w:r>
        <w:rPr>
          <w:sz w:val="20"/>
        </w:rPr>
        <w:t>e</w:t>
      </w:r>
      <w:r>
        <w:rPr>
          <w:spacing w:val="-3"/>
          <w:sz w:val="20"/>
        </w:rPr>
        <w:t> </w:t>
      </w:r>
      <w:r>
        <w:rPr>
          <w:sz w:val="20"/>
        </w:rPr>
        <w:t>seus</w:t>
      </w:r>
      <w:r>
        <w:rPr>
          <w:spacing w:val="-2"/>
          <w:sz w:val="20"/>
        </w:rPr>
        <w:t> anexos.</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único</w:t>
      </w:r>
      <w:r>
        <w:rPr>
          <w:spacing w:val="-1"/>
          <w:sz w:val="20"/>
        </w:rPr>
        <w:t> </w:t>
      </w:r>
      <w:r>
        <w:rPr>
          <w:spacing w:val="-2"/>
          <w:sz w:val="20"/>
        </w:rPr>
        <w:t>item.</w:t>
      </w:r>
    </w:p>
    <w:p>
      <w:pPr>
        <w:pStyle w:val="BodyText"/>
        <w:spacing w:before="0"/>
      </w:pPr>
    </w:p>
    <w:p>
      <w:pPr>
        <w:pStyle w:val="BodyText"/>
        <w:spacing w:before="96" w:after="1"/>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840"/>
        <w:gridCol w:w="795"/>
        <w:gridCol w:w="1080"/>
        <w:gridCol w:w="930"/>
        <w:gridCol w:w="1365"/>
        <w:gridCol w:w="2640"/>
      </w:tblGrid>
      <w:tr>
        <w:trPr>
          <w:trHeight w:val="1079" w:hRule="atLeast"/>
        </w:trPr>
        <w:tc>
          <w:tcPr>
            <w:tcW w:w="720" w:type="dxa"/>
          </w:tcPr>
          <w:p>
            <w:pPr>
              <w:pStyle w:val="TableParagraph"/>
              <w:rPr>
                <w:sz w:val="16"/>
              </w:rPr>
            </w:pPr>
          </w:p>
          <w:p>
            <w:pPr>
              <w:pStyle w:val="TableParagraph"/>
              <w:spacing w:before="97"/>
              <w:rPr>
                <w:sz w:val="16"/>
              </w:rPr>
            </w:pPr>
          </w:p>
          <w:p>
            <w:pPr>
              <w:pStyle w:val="TableParagraph"/>
              <w:ind w:left="14"/>
              <w:jc w:val="center"/>
              <w:rPr>
                <w:b/>
                <w:sz w:val="16"/>
              </w:rPr>
            </w:pPr>
            <w:r>
              <w:rPr>
                <w:b/>
                <w:spacing w:val="-4"/>
                <w:sz w:val="16"/>
              </w:rPr>
              <w:t>ITEM</w:t>
            </w:r>
          </w:p>
        </w:tc>
        <w:tc>
          <w:tcPr>
            <w:tcW w:w="3840" w:type="dxa"/>
          </w:tcPr>
          <w:p>
            <w:pPr>
              <w:pStyle w:val="TableParagraph"/>
              <w:spacing w:before="146"/>
              <w:rPr>
                <w:sz w:val="16"/>
              </w:rPr>
            </w:pPr>
          </w:p>
          <w:p>
            <w:pPr>
              <w:pStyle w:val="TableParagraph"/>
              <w:spacing w:line="352" w:lineRule="auto"/>
              <w:ind w:left="1295" w:right="106" w:firstLine="160"/>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spacing w:before="146"/>
              <w:rPr>
                <w:sz w:val="16"/>
              </w:rPr>
            </w:pPr>
          </w:p>
          <w:p>
            <w:pPr>
              <w:pStyle w:val="TableParagraph"/>
              <w:spacing w:line="352" w:lineRule="auto"/>
              <w:ind w:left="201" w:right="66" w:hanging="111"/>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080" w:type="dxa"/>
          </w:tcPr>
          <w:p>
            <w:pPr>
              <w:pStyle w:val="TableParagraph"/>
              <w:spacing w:before="146"/>
              <w:rPr>
                <w:sz w:val="16"/>
              </w:rPr>
            </w:pPr>
          </w:p>
          <w:p>
            <w:pPr>
              <w:pStyle w:val="TableParagraph"/>
              <w:spacing w:line="352" w:lineRule="auto"/>
              <w:ind w:left="206" w:right="19"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930" w:type="dxa"/>
          </w:tcPr>
          <w:p>
            <w:pPr>
              <w:pStyle w:val="TableParagraph"/>
              <w:rPr>
                <w:sz w:val="16"/>
              </w:rPr>
            </w:pPr>
          </w:p>
          <w:p>
            <w:pPr>
              <w:pStyle w:val="TableParagraph"/>
              <w:spacing w:before="97"/>
              <w:rPr>
                <w:sz w:val="16"/>
              </w:rPr>
            </w:pPr>
          </w:p>
          <w:p>
            <w:pPr>
              <w:pStyle w:val="TableParagraph"/>
              <w:ind w:left="14"/>
              <w:jc w:val="center"/>
              <w:rPr>
                <w:b/>
                <w:sz w:val="16"/>
              </w:rPr>
            </w:pPr>
            <w:r>
              <w:rPr>
                <w:b/>
                <w:spacing w:val="-2"/>
                <w:sz w:val="16"/>
              </w:rPr>
              <w:t>QUANT.</w:t>
            </w:r>
          </w:p>
        </w:tc>
        <w:tc>
          <w:tcPr>
            <w:tcW w:w="1365" w:type="dxa"/>
          </w:tcPr>
          <w:p>
            <w:pPr>
              <w:pStyle w:val="TableParagraph"/>
              <w:spacing w:line="352" w:lineRule="auto" w:before="60"/>
              <w:ind w:left="133" w:right="116"/>
              <w:jc w:val="center"/>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10"/>
                <w:sz w:val="16"/>
              </w:rPr>
              <w:t> </w:t>
            </w:r>
            <w:r>
              <w:rPr>
                <w:b/>
                <w:sz w:val="16"/>
              </w:rPr>
              <w:t>DO</w:t>
            </w:r>
          </w:p>
          <w:p>
            <w:pPr>
              <w:pStyle w:val="TableParagraph"/>
              <w:spacing w:line="183" w:lineRule="exact"/>
              <w:ind w:left="14"/>
              <w:jc w:val="center"/>
              <w:rPr>
                <w:b/>
                <w:sz w:val="16"/>
              </w:rPr>
            </w:pPr>
            <w:r>
              <w:rPr>
                <w:b/>
                <w:spacing w:val="-4"/>
                <w:sz w:val="16"/>
              </w:rPr>
              <w:t>ITEM</w:t>
            </w:r>
          </w:p>
        </w:tc>
        <w:tc>
          <w:tcPr>
            <w:tcW w:w="2640" w:type="dxa"/>
          </w:tcPr>
          <w:p>
            <w:pPr>
              <w:pStyle w:val="TableParagraph"/>
              <w:rPr>
                <w:sz w:val="16"/>
              </w:rPr>
            </w:pPr>
          </w:p>
          <w:p>
            <w:pPr>
              <w:pStyle w:val="TableParagraph"/>
              <w:spacing w:before="97"/>
              <w:rPr>
                <w:sz w:val="16"/>
              </w:rPr>
            </w:pPr>
          </w:p>
          <w:p>
            <w:pPr>
              <w:pStyle w:val="TableParagraph"/>
              <w:ind w:left="423"/>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079" w:hRule="atLeast"/>
        </w:trPr>
        <w:tc>
          <w:tcPr>
            <w:tcW w:w="720" w:type="dxa"/>
          </w:tcPr>
          <w:p>
            <w:pPr>
              <w:pStyle w:val="TableParagraph"/>
              <w:rPr>
                <w:sz w:val="16"/>
              </w:rPr>
            </w:pPr>
          </w:p>
          <w:p>
            <w:pPr>
              <w:pStyle w:val="TableParagraph"/>
              <w:spacing w:before="97"/>
              <w:rPr>
                <w:sz w:val="16"/>
              </w:rPr>
            </w:pPr>
          </w:p>
          <w:p>
            <w:pPr>
              <w:pStyle w:val="TableParagraph"/>
              <w:ind w:left="14"/>
              <w:jc w:val="center"/>
              <w:rPr>
                <w:sz w:val="16"/>
              </w:rPr>
            </w:pPr>
            <w:r>
              <w:rPr>
                <w:spacing w:val="-10"/>
                <w:sz w:val="16"/>
              </w:rPr>
              <w:t>1</w:t>
            </w:r>
          </w:p>
        </w:tc>
        <w:tc>
          <w:tcPr>
            <w:tcW w:w="3840" w:type="dxa"/>
          </w:tcPr>
          <w:p>
            <w:pPr>
              <w:pStyle w:val="TableParagraph"/>
              <w:spacing w:before="11"/>
              <w:rPr>
                <w:sz w:val="16"/>
              </w:rPr>
            </w:pPr>
          </w:p>
          <w:p>
            <w:pPr>
              <w:pStyle w:val="TableParagraph"/>
              <w:tabs>
                <w:tab w:pos="1416" w:val="left" w:leader="none"/>
                <w:tab w:pos="2590" w:val="left" w:leader="none"/>
              </w:tabs>
              <w:spacing w:line="352" w:lineRule="auto"/>
              <w:ind w:left="112" w:right="95"/>
              <w:jc w:val="both"/>
              <w:rPr>
                <w:sz w:val="16"/>
              </w:rPr>
            </w:pPr>
            <w:r>
              <w:rPr>
                <w:spacing w:val="-2"/>
                <w:sz w:val="16"/>
              </w:rPr>
              <w:t>CONJUNTO</w:t>
            </w:r>
            <w:r>
              <w:rPr>
                <w:sz w:val="16"/>
              </w:rPr>
              <w:tab/>
            </w:r>
            <w:r>
              <w:rPr>
                <w:spacing w:val="-2"/>
                <w:sz w:val="16"/>
              </w:rPr>
              <w:t>FIXADOR</w:t>
            </w:r>
            <w:r>
              <w:rPr>
                <w:sz w:val="16"/>
              </w:rPr>
              <w:tab/>
            </w:r>
            <w:r>
              <w:rPr>
                <w:spacing w:val="-2"/>
                <w:sz w:val="16"/>
              </w:rPr>
              <w:t>ENDOPROTESE</w:t>
            </w:r>
            <w:r>
              <w:rPr>
                <w:spacing w:val="40"/>
                <w:sz w:val="16"/>
              </w:rPr>
              <w:t> </w:t>
            </w:r>
            <w:r>
              <w:rPr>
                <w:sz w:val="16"/>
              </w:rPr>
              <w:t>AORTA,COMPOSICAO: KIT GUIA, APLICADOR,</w:t>
            </w:r>
            <w:r>
              <w:rPr>
                <w:spacing w:val="40"/>
                <w:sz w:val="16"/>
              </w:rPr>
              <w:t> </w:t>
            </w:r>
            <w:r>
              <w:rPr>
                <w:sz w:val="16"/>
              </w:rPr>
              <w:t>CASSETE, FORMA FORNECIMENTO: UNIDADE.</w:t>
            </w:r>
          </w:p>
        </w:tc>
        <w:tc>
          <w:tcPr>
            <w:tcW w:w="795" w:type="dxa"/>
          </w:tcPr>
          <w:p>
            <w:pPr>
              <w:pStyle w:val="TableParagraph"/>
              <w:rPr>
                <w:sz w:val="16"/>
              </w:rPr>
            </w:pPr>
          </w:p>
          <w:p>
            <w:pPr>
              <w:pStyle w:val="TableParagraph"/>
              <w:spacing w:before="97"/>
              <w:rPr>
                <w:sz w:val="16"/>
              </w:rPr>
            </w:pPr>
          </w:p>
          <w:p>
            <w:pPr>
              <w:pStyle w:val="TableParagraph"/>
              <w:ind w:left="157"/>
              <w:rPr>
                <w:sz w:val="16"/>
              </w:rPr>
            </w:pPr>
            <w:r>
              <w:rPr>
                <w:spacing w:val="-2"/>
                <w:sz w:val="16"/>
              </w:rPr>
              <w:t>183583</w:t>
            </w:r>
          </w:p>
        </w:tc>
        <w:tc>
          <w:tcPr>
            <w:tcW w:w="1080" w:type="dxa"/>
          </w:tcPr>
          <w:p>
            <w:pPr>
              <w:pStyle w:val="TableParagraph"/>
              <w:rPr>
                <w:sz w:val="16"/>
              </w:rPr>
            </w:pPr>
          </w:p>
          <w:p>
            <w:pPr>
              <w:pStyle w:val="TableParagraph"/>
              <w:spacing w:before="97"/>
              <w:rPr>
                <w:sz w:val="16"/>
              </w:rPr>
            </w:pPr>
          </w:p>
          <w:p>
            <w:pPr>
              <w:pStyle w:val="TableParagraph"/>
              <w:ind w:left="340"/>
              <w:rPr>
                <w:sz w:val="16"/>
              </w:rPr>
            </w:pPr>
            <w:r>
              <w:rPr>
                <w:spacing w:val="-4"/>
                <w:sz w:val="16"/>
              </w:rPr>
              <w:t>UNID</w:t>
            </w:r>
          </w:p>
        </w:tc>
        <w:tc>
          <w:tcPr>
            <w:tcW w:w="930" w:type="dxa"/>
          </w:tcPr>
          <w:p>
            <w:pPr>
              <w:pStyle w:val="TableParagraph"/>
              <w:rPr>
                <w:sz w:val="16"/>
              </w:rPr>
            </w:pPr>
          </w:p>
          <w:p>
            <w:pPr>
              <w:pStyle w:val="TableParagraph"/>
              <w:spacing w:before="97"/>
              <w:rPr>
                <w:sz w:val="16"/>
              </w:rPr>
            </w:pPr>
          </w:p>
          <w:p>
            <w:pPr>
              <w:pStyle w:val="TableParagraph"/>
              <w:ind w:left="14"/>
              <w:jc w:val="center"/>
              <w:rPr>
                <w:sz w:val="16"/>
              </w:rPr>
            </w:pPr>
            <w:r>
              <w:rPr>
                <w:spacing w:val="-5"/>
                <w:sz w:val="16"/>
              </w:rPr>
              <w:t>06</w:t>
            </w:r>
          </w:p>
        </w:tc>
        <w:tc>
          <w:tcPr>
            <w:tcW w:w="1365" w:type="dxa"/>
          </w:tcPr>
          <w:p>
            <w:pPr>
              <w:pStyle w:val="TableParagraph"/>
              <w:rPr>
                <w:sz w:val="16"/>
              </w:rPr>
            </w:pPr>
          </w:p>
          <w:p>
            <w:pPr>
              <w:pStyle w:val="TableParagraph"/>
              <w:spacing w:before="97"/>
              <w:rPr>
                <w:sz w:val="16"/>
              </w:rPr>
            </w:pPr>
          </w:p>
          <w:p>
            <w:pPr>
              <w:pStyle w:val="TableParagraph"/>
              <w:ind w:left="282"/>
              <w:rPr>
                <w:sz w:val="16"/>
              </w:rPr>
            </w:pPr>
            <w:r>
              <w:rPr>
                <w:spacing w:val="-2"/>
                <w:sz w:val="16"/>
              </w:rPr>
              <w:t>36.964,1025</w:t>
            </w:r>
          </w:p>
        </w:tc>
        <w:tc>
          <w:tcPr>
            <w:tcW w:w="2640" w:type="dxa"/>
          </w:tcPr>
          <w:p>
            <w:pPr>
              <w:pStyle w:val="TableParagraph"/>
              <w:spacing w:line="352" w:lineRule="auto" w:before="60"/>
              <w:ind w:left="7" w:right="5"/>
              <w:jc w:val="both"/>
              <w:rPr>
                <w:sz w:val="16"/>
              </w:rPr>
            </w:pPr>
            <w:r>
              <w:rPr>
                <w:sz w:val="16"/>
              </w:rPr>
              <w:t>Hospital Universitário Pedro </w:t>
            </w:r>
            <w:r>
              <w:rPr>
                <w:sz w:val="16"/>
              </w:rPr>
              <w:t>Ernesto,</w:t>
            </w:r>
            <w:r>
              <w:rPr>
                <w:spacing w:val="40"/>
                <w:sz w:val="16"/>
              </w:rPr>
              <w:t> </w:t>
            </w:r>
            <w:r>
              <w:rPr>
                <w:sz w:val="16"/>
              </w:rPr>
              <w:t>situado na Boulevard 28 de Setembro,</w:t>
            </w:r>
            <w:r>
              <w:rPr>
                <w:spacing w:val="40"/>
                <w:sz w:val="16"/>
              </w:rPr>
              <w:t> </w:t>
            </w:r>
            <w:r>
              <w:rPr>
                <w:sz w:val="16"/>
              </w:rPr>
              <w:t>77 –</w:t>
            </w:r>
            <w:r>
              <w:rPr>
                <w:spacing w:val="-2"/>
                <w:sz w:val="16"/>
              </w:rPr>
              <w:t> </w:t>
            </w:r>
            <w:r>
              <w:rPr>
                <w:sz w:val="16"/>
              </w:rPr>
              <w:t>Vila Isabel,</w:t>
            </w:r>
            <w:r>
              <w:rPr>
                <w:spacing w:val="1"/>
                <w:sz w:val="16"/>
              </w:rPr>
              <w:t> </w:t>
            </w:r>
            <w:r>
              <w:rPr>
                <w:sz w:val="16"/>
              </w:rPr>
              <w:t>Rio de</w:t>
            </w:r>
            <w:r>
              <w:rPr>
                <w:spacing w:val="1"/>
                <w:sz w:val="16"/>
              </w:rPr>
              <w:t> </w:t>
            </w:r>
            <w:r>
              <w:rPr>
                <w:sz w:val="16"/>
              </w:rPr>
              <w:t>Janeiro/RJ,</w:t>
            </w:r>
            <w:r>
              <w:rPr>
                <w:spacing w:val="1"/>
                <w:sz w:val="16"/>
              </w:rPr>
              <w:t> </w:t>
            </w:r>
            <w:r>
              <w:rPr>
                <w:spacing w:val="-5"/>
                <w:sz w:val="16"/>
              </w:rPr>
              <w:t>CEP</w:t>
            </w:r>
          </w:p>
          <w:p>
            <w:pPr>
              <w:pStyle w:val="TableParagraph"/>
              <w:spacing w:line="183" w:lineRule="exact"/>
              <w:ind w:left="7"/>
              <w:rPr>
                <w:sz w:val="16"/>
              </w:rPr>
            </w:pPr>
            <w:r>
              <w:rPr>
                <w:sz w:val="16"/>
              </w:rPr>
              <w:t>20.551-</w:t>
            </w:r>
            <w:r>
              <w:rPr>
                <w:spacing w:val="-4"/>
                <w:sz w:val="16"/>
              </w:rPr>
              <w:t>030.</w:t>
            </w:r>
          </w:p>
        </w:tc>
      </w:tr>
    </w:tbl>
    <w:p>
      <w:pPr>
        <w:pStyle w:val="BodyText"/>
        <w:spacing w:before="0"/>
      </w:pPr>
    </w:p>
    <w:p>
      <w:pPr>
        <w:pStyle w:val="BodyText"/>
        <w:spacing w:before="37"/>
      </w:pPr>
    </w:p>
    <w:p>
      <w:pPr>
        <w:pStyle w:val="Heading2"/>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2612177</wp:posOffset>
                </wp:positionH>
                <wp:positionV relativeFrom="paragraph">
                  <wp:posOffset>299784</wp:posOffset>
                </wp:positionV>
                <wp:extent cx="1968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19685" cy="9525"/>
                        </a:xfrm>
                        <a:custGeom>
                          <a:avLst/>
                          <a:gdLst/>
                          <a:ahLst/>
                          <a:cxnLst/>
                          <a:rect l="l" t="t" r="r" b="b"/>
                          <a:pathLst>
                            <a:path w="19685" h="9525">
                              <a:moveTo>
                                <a:pt x="19177" y="9524"/>
                              </a:moveTo>
                              <a:lnTo>
                                <a:pt x="0" y="9524"/>
                              </a:lnTo>
                              <a:lnTo>
                                <a:pt x="0" y="0"/>
                              </a:lnTo>
                              <a:lnTo>
                                <a:pt x="19177" y="0"/>
                              </a:lnTo>
                              <a:lnTo>
                                <a:pt x="19177"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5.683258pt;margin-top:23.605062pt;width:1.510006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www.compras.r</w:t>
        </w:r>
        <w:r>
          <w:rPr>
            <w:color w:val="000080"/>
            <w:sz w:val="20"/>
          </w:rPr>
          <w:t>j.g</w:t>
        </w:r>
        <w:r>
          <w:rPr>
            <w:color w:val="000080"/>
            <w:sz w:val="20"/>
            <w:u w:val="single" w:color="000080"/>
          </w:rPr>
          <w:t>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spacing w:after="0" w:line="240" w:lineRule="auto"/>
        <w:jc w:val="both"/>
        <w:rPr>
          <w:sz w:val="20"/>
        </w:rPr>
        <w:sectPr>
          <w:type w:val="continuous"/>
          <w:pgSz w:w="15840" w:h="24480"/>
          <w:pgMar w:top="160" w:bottom="280" w:left="0" w:right="0"/>
        </w:sectPr>
      </w:pPr>
    </w:p>
    <w:p>
      <w:pPr>
        <w:pStyle w:val="ListParagraph"/>
        <w:numPr>
          <w:ilvl w:val="1"/>
          <w:numId w:val="1"/>
        </w:numPr>
        <w:tabs>
          <w:tab w:pos="699" w:val="left" w:leader="none"/>
        </w:tabs>
        <w:spacing w:line="280" w:lineRule="auto" w:before="23"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2"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2"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r>
          <w:rPr>
            <w:color w:val="000080"/>
            <w:sz w:val="20"/>
          </w:rPr>
          <w:t>,</w:t>
        </w:r>
      </w:hyperlink>
      <w:r>
        <w:rPr>
          <w:color w:val="000080"/>
          <w:sz w:val="20"/>
        </w:rPr>
        <w:t> </w:t>
      </w:r>
      <w:hyperlink r:id="rId8">
        <w:r>
          <w:rPr>
            <w:color w:val="000080"/>
            <w:sz w:val="20"/>
            <w:u w:val="single" w:color="000080"/>
          </w:rPr>
          <w:t>de 2021</w:t>
        </w:r>
      </w:hyperlink>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686" w:val="left" w:leader="none"/>
        </w:tabs>
        <w:spacing w:line="280" w:lineRule="auto" w:before="2"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1" w:val="left" w:leader="none"/>
        </w:tabs>
        <w:spacing w:line="240" w:lineRule="auto" w:before="2" w:after="0"/>
        <w:ind w:left="78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2"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1"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3"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 7°</w:t>
        </w:r>
        <w:r>
          <w:rPr>
            <w:color w:val="000080"/>
            <w:sz w:val="20"/>
          </w:rPr>
          <w:t>,</w:t>
        </w:r>
        <w:r>
          <w:rPr>
            <w:color w:val="000080"/>
            <w:sz w:val="20"/>
            <w:u w:val="single" w:color="000080"/>
          </w:rPr>
          <w:t> XXXIII</w:t>
        </w:r>
        <w:r>
          <w:rPr>
            <w:color w:val="000080"/>
            <w:sz w:val="20"/>
          </w:rPr>
          <w:t>,</w:t>
        </w:r>
        <w:r>
          <w:rPr>
            <w:color w:val="000080"/>
            <w:sz w:val="20"/>
            <w:u w:val="single" w:color="000080"/>
          </w:rPr>
          <w:t> da Constituição</w:t>
        </w:r>
      </w:hyperlink>
      <w:r>
        <w:rPr>
          <w:sz w:val="20"/>
        </w:rPr>
        <w:t>;</w:t>
      </w:r>
    </w:p>
    <w:p>
      <w:pPr>
        <w:pStyle w:val="ListParagraph"/>
        <w:numPr>
          <w:ilvl w:val="2"/>
          <w:numId w:val="1"/>
        </w:numPr>
        <w:tabs>
          <w:tab w:pos="829" w:val="left" w:leader="none"/>
        </w:tabs>
        <w:spacing w:line="240" w:lineRule="auto" w:before="2"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z w:val="20"/>
          </w:rPr>
          <w:t>,</w:t>
        </w:r>
        <w:r>
          <w:rPr>
            <w:color w:val="000080"/>
            <w:spacing w:val="-3"/>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 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2"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1"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1"/>
          <w:sz w:val="20"/>
        </w:rPr>
        <w:t> </w:t>
      </w:r>
      <w:r>
        <w:rPr>
          <w:sz w:val="20"/>
        </w:rPr>
        <w:t>deverá</w:t>
      </w:r>
      <w:r>
        <w:rPr>
          <w:spacing w:val="-2"/>
          <w:sz w:val="20"/>
        </w:rPr>
        <w:t> </w:t>
      </w:r>
      <w:r>
        <w:rPr>
          <w:sz w:val="20"/>
        </w:rPr>
        <w:t>declarar,</w:t>
      </w:r>
      <w:r>
        <w:rPr>
          <w:spacing w:val="-1"/>
          <w:sz w:val="20"/>
        </w:rPr>
        <w:t> </w:t>
      </w:r>
      <w:r>
        <w:rPr>
          <w:sz w:val="20"/>
        </w:rPr>
        <w:t>ainda,</w:t>
      </w:r>
      <w:r>
        <w:rPr>
          <w:spacing w:val="-1"/>
          <w:sz w:val="20"/>
        </w:rPr>
        <w:t> </w:t>
      </w:r>
      <w:r>
        <w:rPr>
          <w:sz w:val="20"/>
        </w:rPr>
        <w:t>em</w:t>
      </w:r>
      <w:r>
        <w:rPr>
          <w:spacing w:val="-2"/>
          <w:sz w:val="20"/>
        </w:rPr>
        <w:t> </w:t>
      </w:r>
      <w:r>
        <w:rPr>
          <w:sz w:val="20"/>
        </w:rPr>
        <w:t>campo</w:t>
      </w:r>
      <w:r>
        <w:rPr>
          <w:spacing w:val="-1"/>
          <w:sz w:val="20"/>
        </w:rPr>
        <w:t> </w:t>
      </w:r>
      <w:r>
        <w:rPr>
          <w:sz w:val="20"/>
        </w:rPr>
        <w:t>próprio</w:t>
      </w:r>
      <w:r>
        <w:rPr>
          <w:spacing w:val="-2"/>
          <w:sz w:val="20"/>
        </w:rPr>
        <w:t> </w:t>
      </w:r>
      <w:r>
        <w:rPr>
          <w:sz w:val="20"/>
        </w:rPr>
        <w:t>do</w:t>
      </w:r>
      <w:r>
        <w:rPr>
          <w:spacing w:val="-1"/>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16</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z w:val="20"/>
          </w:rPr>
          <w:t>,</w:t>
        </w:r>
        <w:r>
          <w:rPr>
            <w:color w:val="000080"/>
            <w:sz w:val="20"/>
            <w:u w:val="single" w:color="000080"/>
          </w:rPr>
          <w:t> 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 art</w:t>
        </w:r>
        <w:r>
          <w:rPr>
            <w:color w:val="000080"/>
            <w:sz w:val="20"/>
          </w:rPr>
          <w:t>ig</w:t>
        </w:r>
        <w:r>
          <w:rPr>
            <w:color w:val="000080"/>
            <w:sz w:val="20"/>
            <w:u w:val="single" w:color="000080"/>
          </w:rPr>
          <w:t>o 3° da Lei Complementar nº 123</w:t>
        </w:r>
        <w:r>
          <w:rPr>
            <w:color w:val="000080"/>
            <w:sz w:val="20"/>
          </w:rPr>
          <w:t>,</w:t>
        </w:r>
        <w:r>
          <w:rPr>
            <w:color w:val="000080"/>
            <w:sz w:val="20"/>
            <w:u w:val="single" w:color="000080"/>
          </w:rPr>
          <w:t> de</w:t>
        </w:r>
      </w:hyperlink>
      <w:r>
        <w:rPr>
          <w:color w:val="000080"/>
          <w:spacing w:val="9"/>
          <w:sz w:val="20"/>
        </w:rPr>
        <w:t> </w:t>
      </w:r>
      <w:hyperlink r:id="rId14">
        <w:r>
          <w:rPr>
            <w:color w:val="000080"/>
            <w:sz w:val="20"/>
            <w:u w:val="single" w:color="000080"/>
          </w:rPr>
          <w:t>2006,</w:t>
        </w:r>
        <w:r>
          <w:rPr>
            <w:color w:val="000080"/>
            <w:spacing w:val="8"/>
            <w:sz w:val="20"/>
            <w:u w:val="single" w:color="000080"/>
          </w:rPr>
          <w:t> </w:t>
        </w:r>
        <w:r>
          <w:rPr>
            <w:color w:val="000080"/>
            <w:sz w:val="20"/>
            <w:u w:val="single" w:color="000080"/>
          </w:rPr>
          <w:t>estando</w:t>
        </w:r>
        <w:r>
          <w:rPr>
            <w:color w:val="000080"/>
            <w:spacing w:val="8"/>
            <w:sz w:val="20"/>
            <w:u w:val="single" w:color="000080"/>
          </w:rPr>
          <w:t> </w:t>
        </w:r>
        <w:r>
          <w:rPr>
            <w:color w:val="000080"/>
            <w:sz w:val="20"/>
            <w:u w:val="single" w:color="000080"/>
          </w:rPr>
          <w:t>apto</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8"/>
            <w:sz w:val="20"/>
            <w:u w:val="single" w:color="000080"/>
          </w:rPr>
          <w:t> </w:t>
        </w:r>
        <w:r>
          <w:rPr>
            <w:color w:val="000080"/>
            <w:sz w:val="20"/>
            <w:u w:val="single" w:color="000080"/>
          </w:rPr>
          <w:t>do</w:t>
        </w:r>
        <w:r>
          <w:rPr>
            <w:color w:val="000080"/>
            <w:spacing w:val="8"/>
            <w:sz w:val="20"/>
            <w:u w:val="single" w:color="000080"/>
          </w:rPr>
          <w:t> </w:t>
        </w:r>
        <w:r>
          <w:rPr>
            <w:color w:val="000080"/>
            <w:sz w:val="20"/>
            <w:u w:val="single" w:color="000080"/>
          </w:rPr>
          <w:t>tratamento</w:t>
        </w:r>
        <w:r>
          <w:rPr>
            <w:color w:val="000080"/>
            <w:spacing w:val="8"/>
            <w:sz w:val="20"/>
            <w:u w:val="single" w:color="000080"/>
          </w:rPr>
          <w:t> </w:t>
        </w:r>
        <w:r>
          <w:rPr>
            <w:color w:val="000080"/>
            <w:sz w:val="20"/>
            <w:u w:val="single" w:color="000080"/>
          </w:rPr>
          <w:t>favorecido</w:t>
        </w:r>
        <w:r>
          <w:rPr>
            <w:color w:val="000080"/>
            <w:spacing w:val="8"/>
            <w:sz w:val="20"/>
            <w:u w:val="single" w:color="000080"/>
          </w:rPr>
          <w:t> </w:t>
        </w:r>
        <w:r>
          <w:rPr>
            <w:color w:val="000080"/>
            <w:sz w:val="20"/>
            <w:u w:val="single" w:color="000080"/>
          </w:rPr>
          <w:t>estabelecido</w:t>
        </w:r>
        <w:r>
          <w:rPr>
            <w:color w:val="000080"/>
            <w:spacing w:val="8"/>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8"/>
            <w:sz w:val="20"/>
            <w:u w:val="single" w:color="000080"/>
          </w:rPr>
          <w:t> </w:t>
        </w:r>
        <w:r>
          <w:rPr>
            <w:color w:val="000080"/>
            <w:sz w:val="20"/>
            <w:u w:val="single" w:color="000080"/>
          </w:rPr>
          <w:t>arts.</w:t>
        </w:r>
        <w:r>
          <w:rPr>
            <w:color w:val="000080"/>
            <w:spacing w:val="8"/>
            <w:sz w:val="20"/>
            <w:u w:val="single" w:color="000080"/>
          </w:rPr>
          <w:t> </w:t>
        </w:r>
        <w:r>
          <w:rPr>
            <w:color w:val="000080"/>
            <w:sz w:val="20"/>
            <w:u w:val="single" w:color="000080"/>
          </w:rPr>
          <w:t>42</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49,</w:t>
        </w:r>
        <w:r>
          <w:rPr>
            <w:color w:val="000080"/>
            <w:spacing w:val="8"/>
            <w:sz w:val="20"/>
            <w:u w:val="single" w:color="000080"/>
          </w:rPr>
          <w:t> </w:t>
        </w:r>
        <w:r>
          <w:rPr>
            <w:color w:val="000080"/>
            <w:sz w:val="20"/>
            <w:u w:val="single" w:color="000080"/>
          </w:rPr>
          <w:t>observado</w:t>
        </w:r>
        <w:r>
          <w:rPr>
            <w:color w:val="000080"/>
            <w:spacing w:val="8"/>
            <w:sz w:val="20"/>
            <w:u w:val="single" w:color="000080"/>
          </w:rPr>
          <w:t> </w:t>
        </w:r>
        <w:r>
          <w:rPr>
            <w:color w:val="000080"/>
            <w:sz w:val="20"/>
            <w:u w:val="single" w:color="000080"/>
          </w:rPr>
          <w:t>o disposto nos</w:t>
        </w:r>
      </w:hyperlink>
    </w:p>
    <w:p>
      <w:pPr>
        <w:pStyle w:val="BodyText"/>
        <w:spacing w:before="2"/>
        <w:ind w:left="329"/>
      </w:pPr>
      <w:hyperlink r:id="rId14">
        <w:r>
          <w:rPr>
            <w:color w:val="000080"/>
          </w:rPr>
          <w:t>§§</w:t>
        </w:r>
        <w:r>
          <w:rPr>
            <w:color w:val="000080"/>
            <w:u w:val="single" w:color="000080"/>
          </w:rPr>
          <w:t> 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w:t>
        </w:r>
        <w:r>
          <w:rPr>
            <w:color w:val="000080"/>
            <w:spacing w:val="-1"/>
            <w:u w:val="single" w:color="000080"/>
          </w:rPr>
          <w:t> </w:t>
        </w:r>
        <w:r>
          <w:rPr>
            <w:color w:val="000080"/>
            <w:u w:val="single" w:color="000080"/>
          </w:rPr>
          <w:t>4º</w:t>
        </w:r>
        <w:r>
          <w:rPr>
            <w:color w:val="000080"/>
          </w:rPr>
          <w:t>,</w:t>
        </w:r>
        <w:r>
          <w:rPr>
            <w:color w:val="000080"/>
            <w:spacing w:val="-3"/>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rPr>
          <w:t>,</w:t>
        </w:r>
        <w:r>
          <w:rPr>
            <w:color w:val="000080"/>
            <w:spacing w:val="-3"/>
            <w:u w:val="single" w:color="000080"/>
          </w:rPr>
          <w:t> </w:t>
        </w:r>
        <w:r>
          <w:rPr>
            <w:color w:val="000080"/>
            <w:u w:val="single" w:color="000080"/>
          </w:rPr>
          <w:t>de </w:t>
        </w:r>
        <w:r>
          <w:rPr>
            <w:color w:val="000080"/>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2"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2"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1"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spacing w:before="0"/>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675" w:val="left" w:leader="none"/>
        </w:tabs>
        <w:spacing w:line="240" w:lineRule="auto" w:before="1" w:after="0"/>
        <w:ind w:left="675" w:right="0" w:hanging="350"/>
        <w:jc w:val="both"/>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spacing w:after="0" w:line="240" w:lineRule="auto"/>
        <w:jc w:val="both"/>
        <w:rPr>
          <w:sz w:val="20"/>
        </w:rPr>
        <w:sectPr>
          <w:pgSz w:w="15840" w:h="24480"/>
          <w:pgMar w:top="0" w:bottom="0" w:left="0" w:right="0"/>
        </w:sectPr>
      </w:pPr>
    </w:p>
    <w:p>
      <w:pPr>
        <w:pStyle w:val="ListParagraph"/>
        <w:numPr>
          <w:ilvl w:val="2"/>
          <w:numId w:val="1"/>
        </w:numPr>
        <w:tabs>
          <w:tab w:pos="826" w:val="left" w:leader="none"/>
        </w:tabs>
        <w:spacing w:line="240" w:lineRule="auto" w:before="23"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2"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2"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pacing w:val="-1"/>
            <w:sz w:val="20"/>
            <w:u w:val="single" w:color="000080"/>
          </w:rPr>
          <w:t> </w:t>
        </w:r>
        <w:r>
          <w:rPr>
            <w:color w:val="000080"/>
            <w:sz w:val="20"/>
            <w:u w:val="single" w:color="000080"/>
          </w:rPr>
          <w:t>nos termos do art. 71</w:t>
        </w:r>
        <w:r>
          <w:rPr>
            <w:color w:val="000080"/>
            <w:sz w:val="20"/>
          </w:rPr>
          <w:t>,</w:t>
        </w:r>
        <w:r>
          <w:rPr>
            <w:color w:val="000080"/>
            <w:spacing w:val="-1"/>
            <w:sz w:val="20"/>
            <w:u w:val="single" w:color="000080"/>
          </w:rPr>
          <w:t> </w:t>
        </w:r>
        <w:r>
          <w:rPr>
            <w:color w:val="000080"/>
            <w:sz w:val="20"/>
            <w:u w:val="single" w:color="000080"/>
          </w:rPr>
          <w:t>inciso IX</w:t>
        </w:r>
        <w:r>
          <w:rPr>
            <w:color w:val="000080"/>
            <w:sz w:val="20"/>
          </w:rPr>
          <w:t>,</w:t>
        </w:r>
        <w:r>
          <w:rPr>
            <w:color w:val="000080"/>
            <w:spacing w:val="-1"/>
            <w:sz w:val="20"/>
            <w:u w:val="single" w:color="000080"/>
          </w:rPr>
          <w:t> </w:t>
        </w:r>
        <w:r>
          <w:rPr>
            <w:color w:val="000080"/>
            <w:sz w:val="20"/>
            <w:u w:val="single" w:color="000080"/>
          </w:rPr>
          <w:t>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2"/>
        <w:numPr>
          <w:ilvl w:val="0"/>
          <w:numId w:val="1"/>
        </w:numPr>
        <w:tabs>
          <w:tab w:pos="719" w:val="left" w:leader="none"/>
        </w:tabs>
        <w:spacing w:line="240" w:lineRule="auto" w:before="1"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total</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1"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2"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left"/>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1" w:after="0"/>
        <w:ind w:left="91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1"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1"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1"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spacing w:after="0" w:line="280" w:lineRule="auto"/>
        <w:jc w:val="both"/>
        <w:rPr>
          <w:sz w:val="20"/>
        </w:rPr>
        <w:sectPr>
          <w:pgSz w:w="15840" w:h="24480"/>
          <w:pgMar w:top="0" w:bottom="280" w:left="0" w:right="0"/>
        </w:sectPr>
      </w:pPr>
    </w:p>
    <w:p>
      <w:pPr>
        <w:pStyle w:val="ListParagraph"/>
        <w:numPr>
          <w:ilvl w:val="2"/>
          <w:numId w:val="1"/>
        </w:numPr>
        <w:tabs>
          <w:tab w:pos="919" w:val="left" w:leader="none"/>
        </w:tabs>
        <w:spacing w:line="280" w:lineRule="auto" w:before="23"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1"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 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2"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2"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2"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2"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2"/>
      </w:pPr>
    </w:p>
    <w:p>
      <w:pPr>
        <w:pStyle w:val="Heading2"/>
        <w:numPr>
          <w:ilvl w:val="0"/>
          <w:numId w:val="1"/>
        </w:numPr>
        <w:tabs>
          <w:tab w:pos="719" w:val="left" w:leader="none"/>
        </w:tabs>
        <w:spacing w:line="240" w:lineRule="auto" w:before="1"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609"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3"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21" w:after="0"/>
        <w:ind w:left="46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ov.br/sancoes/ceis</w:t>
        </w:r>
      </w:hyperlink>
      <w:r>
        <w:rPr>
          <w:spacing w:val="-2"/>
          <w:sz w:val="20"/>
        </w:rPr>
        <w:t>);</w:t>
      </w:r>
    </w:p>
    <w:p>
      <w:pPr>
        <w:pStyle w:val="ListParagraph"/>
        <w:numPr>
          <w:ilvl w:val="0"/>
          <w:numId w:val="2"/>
        </w:numPr>
        <w:tabs>
          <w:tab w:pos="458" w:val="left" w:leader="none"/>
        </w:tabs>
        <w:spacing w:line="240" w:lineRule="auto" w:before="36"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21" w:after="0"/>
        <w:ind w:left="46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ov.br/sancoes/cnep</w:t>
        </w:r>
      </w:hyperlink>
      <w:r>
        <w:rPr>
          <w:spacing w:val="-2"/>
          <w:sz w:val="20"/>
        </w:rPr>
        <w:t>);</w:t>
      </w:r>
    </w:p>
    <w:p>
      <w:pPr>
        <w:pStyle w:val="ListParagraph"/>
        <w:numPr>
          <w:ilvl w:val="0"/>
          <w:numId w:val="2"/>
        </w:numPr>
        <w:tabs>
          <w:tab w:pos="458" w:val="left" w:leader="none"/>
        </w:tabs>
        <w:spacing w:line="240" w:lineRule="auto" w:before="36"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numPr>
          <w:ilvl w:val="1"/>
          <w:numId w:val="1"/>
        </w:numPr>
        <w:tabs>
          <w:tab w:pos="604" w:val="left" w:leader="none"/>
        </w:tabs>
        <w:spacing w:line="240" w:lineRule="auto" w:before="2"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1"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1"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1"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w:t>
      </w:r>
      <w:r>
        <w:rPr>
          <w:sz w:val="20"/>
        </w:rPr>
        <w:t>valor global estimado;</w:t>
      </w:r>
    </w:p>
    <w:p>
      <w:pPr>
        <w:pStyle w:val="ListParagraph"/>
        <w:numPr>
          <w:ilvl w:val="2"/>
          <w:numId w:val="1"/>
        </w:numPr>
        <w:tabs>
          <w:tab w:pos="869" w:val="left" w:leader="none"/>
        </w:tabs>
        <w:spacing w:line="280" w:lineRule="auto" w:before="1" w:after="0"/>
        <w:ind w:left="254" w:right="117"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3"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spacing w:after="0" w:line="280" w:lineRule="auto"/>
        <w:jc w:val="both"/>
        <w:rPr>
          <w:sz w:val="20"/>
        </w:rPr>
        <w:sectPr>
          <w:pgSz w:w="15840" w:h="24480"/>
          <w:pgMar w:top="0" w:bottom="0" w:left="0" w:right="0"/>
        </w:sectPr>
      </w:pPr>
    </w:p>
    <w:p>
      <w:pPr>
        <w:pStyle w:val="ListParagraph"/>
        <w:numPr>
          <w:ilvl w:val="2"/>
          <w:numId w:val="1"/>
        </w:numPr>
        <w:tabs>
          <w:tab w:pos="863" w:val="left" w:leader="none"/>
        </w:tabs>
        <w:spacing w:line="280" w:lineRule="auto" w:before="23" w:after="0"/>
        <w:ind w:left="254" w:right="118" w:firstLine="0"/>
        <w:jc w:val="left"/>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left"/>
        <w:rPr>
          <w:sz w:val="20"/>
        </w:rPr>
      </w:pPr>
      <w:r>
        <w:rPr>
          <w:sz w:val="20"/>
        </w:rPr>
        <w:t>Para efeito do subitem anterior, admite-se a adequação técnica da metodologia empregada pela contratada, visando a assegurar a execução do objeto, desde que mantidas as condições</w:t>
      </w:r>
      <w:r>
        <w:rPr>
          <w:spacing w:val="40"/>
          <w:sz w:val="20"/>
        </w:rPr>
        <w:t> </w:t>
      </w:r>
      <w:r>
        <w:rPr>
          <w:sz w:val="20"/>
        </w:rPr>
        <w:t>para a justa remuneração do serviço.</w:t>
      </w:r>
    </w:p>
    <w:p>
      <w:pPr>
        <w:pStyle w:val="ListParagraph"/>
        <w:numPr>
          <w:ilvl w:val="1"/>
          <w:numId w:val="1"/>
        </w:numPr>
        <w:tabs>
          <w:tab w:pos="709" w:val="left" w:leader="none"/>
        </w:tabs>
        <w:spacing w:line="280" w:lineRule="auto" w:before="2" w:after="0"/>
        <w:ind w:left="254" w:right="118" w:firstLine="0"/>
        <w:jc w:val="left"/>
        <w:rPr>
          <w:sz w:val="20"/>
        </w:rPr>
      </w:pPr>
      <w:r>
        <w:rPr>
          <w:sz w:val="20"/>
        </w:rPr>
        <w:t>Erros no preenchimento da planilha não constituem motivo para a desclassificação da proposta.</w:t>
      </w:r>
      <w:r>
        <w:rPr>
          <w:spacing w:val="-7"/>
          <w:sz w:val="20"/>
        </w:rPr>
        <w:t> </w:t>
      </w:r>
      <w:r>
        <w:rPr>
          <w:sz w:val="20"/>
        </w:rPr>
        <w:t>A</w:t>
      </w:r>
      <w:r>
        <w:rPr>
          <w:spacing w:val="-7"/>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2" w:after="0"/>
        <w:ind w:left="854" w:right="0" w:hanging="600"/>
        <w:jc w:val="left"/>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left"/>
        <w:rPr>
          <w:sz w:val="20"/>
        </w:rPr>
      </w:pPr>
      <w:r>
        <w:rPr>
          <w:sz w:val="20"/>
        </w:rPr>
        <w:t>Considera-se erro no preenchimento da planilha passível de correção a indicação de recolhimento de impostos e contribuições na forma do Simples Nacional, quando não cabível </w:t>
      </w:r>
      <w:r>
        <w:rPr>
          <w:sz w:val="20"/>
        </w:rPr>
        <w:t>esse</w:t>
      </w:r>
      <w:r>
        <w:rPr>
          <w:spacing w:val="40"/>
          <w:sz w:val="20"/>
        </w:rPr>
        <w:t> </w:t>
      </w:r>
      <w:r>
        <w:rPr>
          <w:spacing w:val="-2"/>
          <w:sz w:val="20"/>
        </w:rPr>
        <w:t>regime.</w:t>
      </w:r>
    </w:p>
    <w:p>
      <w:pPr>
        <w:pStyle w:val="ListParagraph"/>
        <w:numPr>
          <w:ilvl w:val="1"/>
          <w:numId w:val="1"/>
        </w:numPr>
        <w:tabs>
          <w:tab w:pos="705" w:val="left" w:leader="none"/>
        </w:tabs>
        <w:spacing w:line="280" w:lineRule="auto" w:before="1" w:after="0"/>
        <w:ind w:left="254" w:right="118" w:firstLine="0"/>
        <w:jc w:val="left"/>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ListParagraph"/>
        <w:numPr>
          <w:ilvl w:val="1"/>
          <w:numId w:val="1"/>
        </w:numPr>
        <w:tabs>
          <w:tab w:pos="704" w:val="left" w:leader="none"/>
        </w:tabs>
        <w:spacing w:line="240" w:lineRule="auto" w:before="2" w:after="0"/>
        <w:ind w:left="704" w:right="0" w:hanging="450"/>
        <w:jc w:val="left"/>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19" w:val="left" w:leader="none"/>
        </w:tabs>
        <w:spacing w:line="280" w:lineRule="auto" w:before="40" w:after="0"/>
        <w:ind w:left="254" w:right="118" w:firstLine="0"/>
        <w:jc w:val="left"/>
        <w:rPr>
          <w:sz w:val="20"/>
        </w:rPr>
      </w:pPr>
      <w:r>
        <w:rPr>
          <w:sz w:val="20"/>
        </w:rPr>
        <w:t>Por</w:t>
      </w:r>
      <w:r>
        <w:rPr>
          <w:spacing w:val="13"/>
          <w:sz w:val="20"/>
        </w:rPr>
        <w:t> </w:t>
      </w:r>
      <w:r>
        <w:rPr>
          <w:sz w:val="20"/>
        </w:rPr>
        <w:t>meio</w:t>
      </w:r>
      <w:r>
        <w:rPr>
          <w:spacing w:val="13"/>
          <w:sz w:val="20"/>
        </w:rPr>
        <w:t> </w:t>
      </w:r>
      <w:r>
        <w:rPr>
          <w:sz w:val="20"/>
        </w:rPr>
        <w:t>de</w:t>
      </w:r>
      <w:r>
        <w:rPr>
          <w:spacing w:val="13"/>
          <w:sz w:val="20"/>
        </w:rPr>
        <w:t> </w:t>
      </w:r>
      <w:r>
        <w:rPr>
          <w:sz w:val="20"/>
        </w:rPr>
        <w:t>mensagem</w:t>
      </w:r>
      <w:r>
        <w:rPr>
          <w:spacing w:val="13"/>
          <w:sz w:val="20"/>
        </w:rPr>
        <w:t> </w:t>
      </w:r>
      <w:r>
        <w:rPr>
          <w:sz w:val="20"/>
        </w:rPr>
        <w:t>no</w:t>
      </w:r>
      <w:r>
        <w:rPr>
          <w:spacing w:val="13"/>
          <w:sz w:val="20"/>
        </w:rPr>
        <w:t> </w:t>
      </w:r>
      <w:r>
        <w:rPr>
          <w:sz w:val="20"/>
        </w:rPr>
        <w:t>sistema,</w:t>
      </w:r>
      <w:r>
        <w:rPr>
          <w:spacing w:val="13"/>
          <w:sz w:val="20"/>
        </w:rPr>
        <w:t> </w:t>
      </w:r>
      <w:r>
        <w:rPr>
          <w:sz w:val="20"/>
        </w:rPr>
        <w:t>será</w:t>
      </w:r>
      <w:r>
        <w:rPr>
          <w:spacing w:val="13"/>
          <w:sz w:val="20"/>
        </w:rPr>
        <w:t> </w:t>
      </w:r>
      <w:r>
        <w:rPr>
          <w:sz w:val="20"/>
        </w:rPr>
        <w:t>divulgado</w:t>
      </w:r>
      <w:r>
        <w:rPr>
          <w:spacing w:val="13"/>
          <w:sz w:val="20"/>
        </w:rPr>
        <w:t> </w:t>
      </w:r>
      <w:r>
        <w:rPr>
          <w:sz w:val="20"/>
        </w:rPr>
        <w:t>o</w:t>
      </w:r>
      <w:r>
        <w:rPr>
          <w:spacing w:val="13"/>
          <w:sz w:val="20"/>
        </w:rPr>
        <w:t> </w:t>
      </w:r>
      <w:r>
        <w:rPr>
          <w:sz w:val="20"/>
        </w:rPr>
        <w:t>local</w:t>
      </w:r>
      <w:r>
        <w:rPr>
          <w:spacing w:val="13"/>
          <w:sz w:val="20"/>
        </w:rPr>
        <w:t> </w:t>
      </w:r>
      <w:r>
        <w:rPr>
          <w:sz w:val="20"/>
        </w:rPr>
        <w:t>e</w:t>
      </w:r>
      <w:r>
        <w:rPr>
          <w:spacing w:val="13"/>
          <w:sz w:val="20"/>
        </w:rPr>
        <w:t> </w:t>
      </w:r>
      <w:r>
        <w:rPr>
          <w:sz w:val="20"/>
        </w:rPr>
        <w:t>horário</w:t>
      </w:r>
      <w:r>
        <w:rPr>
          <w:spacing w:val="13"/>
          <w:sz w:val="20"/>
        </w:rPr>
        <w:t> </w:t>
      </w:r>
      <w:r>
        <w:rPr>
          <w:sz w:val="20"/>
        </w:rPr>
        <w:t>de</w:t>
      </w:r>
      <w:r>
        <w:rPr>
          <w:spacing w:val="13"/>
          <w:sz w:val="20"/>
        </w:rPr>
        <w:t> </w:t>
      </w:r>
      <w:r>
        <w:rPr>
          <w:sz w:val="20"/>
        </w:rPr>
        <w:t>realização</w:t>
      </w:r>
      <w:r>
        <w:rPr>
          <w:spacing w:val="13"/>
          <w:sz w:val="20"/>
        </w:rPr>
        <w:t> </w:t>
      </w:r>
      <w:r>
        <w:rPr>
          <w:sz w:val="20"/>
        </w:rPr>
        <w:t>do</w:t>
      </w:r>
      <w:r>
        <w:rPr>
          <w:spacing w:val="13"/>
          <w:sz w:val="20"/>
        </w:rPr>
        <w:t> </w:t>
      </w:r>
      <w:r>
        <w:rPr>
          <w:sz w:val="20"/>
        </w:rPr>
        <w:t>procedimento</w:t>
      </w:r>
      <w:r>
        <w:rPr>
          <w:spacing w:val="13"/>
          <w:sz w:val="20"/>
        </w:rPr>
        <w:t> </w:t>
      </w:r>
      <w:r>
        <w:rPr>
          <w:sz w:val="20"/>
        </w:rPr>
        <w:t>para</w:t>
      </w:r>
      <w:r>
        <w:rPr>
          <w:spacing w:val="13"/>
          <w:sz w:val="20"/>
        </w:rPr>
        <w:t> </w:t>
      </w:r>
      <w:r>
        <w:rPr>
          <w:sz w:val="20"/>
        </w:rPr>
        <w:t>a</w:t>
      </w:r>
      <w:r>
        <w:rPr>
          <w:spacing w:val="13"/>
          <w:sz w:val="20"/>
        </w:rPr>
        <w:t> </w:t>
      </w:r>
      <w:r>
        <w:rPr>
          <w:sz w:val="20"/>
        </w:rPr>
        <w:t>avaliação</w:t>
      </w:r>
      <w:r>
        <w:rPr>
          <w:spacing w:val="13"/>
          <w:sz w:val="20"/>
        </w:rPr>
        <w:t> </w:t>
      </w:r>
      <w:r>
        <w:rPr>
          <w:sz w:val="20"/>
        </w:rPr>
        <w:t>das</w:t>
      </w:r>
      <w:r>
        <w:rPr>
          <w:spacing w:val="13"/>
          <w:sz w:val="20"/>
        </w:rPr>
        <w:t> </w:t>
      </w:r>
      <w:r>
        <w:rPr>
          <w:sz w:val="20"/>
        </w:rPr>
        <w:t>amostras,</w:t>
      </w:r>
      <w:r>
        <w:rPr>
          <w:spacing w:val="13"/>
          <w:sz w:val="20"/>
        </w:rPr>
        <w:t> </w:t>
      </w:r>
      <w:r>
        <w:rPr>
          <w:sz w:val="20"/>
        </w:rPr>
        <w:t>cuja</w:t>
      </w:r>
      <w:r>
        <w:rPr>
          <w:spacing w:val="13"/>
          <w:sz w:val="20"/>
        </w:rPr>
        <w:t> </w:t>
      </w:r>
      <w:r>
        <w:rPr>
          <w:sz w:val="20"/>
        </w:rPr>
        <w:t>presença</w:t>
      </w:r>
      <w:r>
        <w:rPr>
          <w:spacing w:val="13"/>
          <w:sz w:val="20"/>
        </w:rPr>
        <w:t> </w:t>
      </w:r>
      <w:r>
        <w:rPr>
          <w:sz w:val="20"/>
        </w:rPr>
        <w:t>será</w:t>
      </w:r>
      <w:r>
        <w:rPr>
          <w:spacing w:val="13"/>
          <w:sz w:val="20"/>
        </w:rPr>
        <w:t> </w:t>
      </w:r>
      <w:r>
        <w:rPr>
          <w:sz w:val="20"/>
        </w:rPr>
        <w:t>facultada</w:t>
      </w:r>
      <w:r>
        <w:rPr>
          <w:spacing w:val="13"/>
          <w:sz w:val="20"/>
        </w:rPr>
        <w:t> </w:t>
      </w:r>
      <w:r>
        <w:rPr>
          <w:sz w:val="20"/>
        </w:rPr>
        <w:t>a</w:t>
      </w:r>
      <w:r>
        <w:rPr>
          <w:spacing w:val="13"/>
          <w:sz w:val="20"/>
        </w:rPr>
        <w:t> </w:t>
      </w:r>
      <w:r>
        <w:rPr>
          <w:sz w:val="20"/>
        </w:rPr>
        <w:t>todos</w:t>
      </w:r>
      <w:r>
        <w:rPr>
          <w:spacing w:val="13"/>
          <w:sz w:val="20"/>
        </w:rPr>
        <w:t> </w:t>
      </w:r>
      <w:r>
        <w:rPr>
          <w:sz w:val="20"/>
        </w:rPr>
        <w:t>os</w:t>
      </w:r>
      <w:r>
        <w:rPr>
          <w:spacing w:val="13"/>
          <w:sz w:val="20"/>
        </w:rPr>
        <w:t> </w:t>
      </w:r>
      <w:r>
        <w:rPr>
          <w:sz w:val="20"/>
        </w:rPr>
        <w:t>interessados, incluindo os demais licitantes.</w:t>
      </w:r>
    </w:p>
    <w:p>
      <w:pPr>
        <w:pStyle w:val="ListParagraph"/>
        <w:numPr>
          <w:ilvl w:val="1"/>
          <w:numId w:val="1"/>
        </w:numPr>
        <w:tabs>
          <w:tab w:pos="704" w:val="left" w:leader="none"/>
        </w:tabs>
        <w:spacing w:line="240" w:lineRule="auto" w:before="2" w:after="0"/>
        <w:ind w:left="704" w:right="0" w:hanging="450"/>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04" w:val="left" w:leader="none"/>
        </w:tabs>
        <w:spacing w:line="280" w:lineRule="auto" w:before="40" w:after="0"/>
        <w:ind w:left="254" w:right="118"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não</w:t>
      </w:r>
      <w:r>
        <w:rPr>
          <w:spacing w:val="-1"/>
          <w:sz w:val="20"/>
        </w:rPr>
        <w:t> </w:t>
      </w:r>
      <w:r>
        <w:rPr>
          <w:sz w:val="20"/>
        </w:rPr>
        <w:t>haver</w:t>
      </w:r>
      <w:r>
        <w:rPr>
          <w:spacing w:val="-1"/>
          <w:sz w:val="20"/>
        </w:rPr>
        <w:t> </w:t>
      </w:r>
      <w:r>
        <w:rPr>
          <w:sz w:val="20"/>
        </w:rPr>
        <w:t>entrega</w:t>
      </w:r>
      <w:r>
        <w:rPr>
          <w:spacing w:val="-1"/>
          <w:sz w:val="20"/>
        </w:rPr>
        <w:t> </w:t>
      </w:r>
      <w:r>
        <w:rPr>
          <w:sz w:val="20"/>
        </w:rPr>
        <w:t>da</w:t>
      </w:r>
      <w:r>
        <w:rPr>
          <w:spacing w:val="-1"/>
          <w:sz w:val="20"/>
        </w:rPr>
        <w:t> </w:t>
      </w:r>
      <w:r>
        <w:rPr>
          <w:sz w:val="20"/>
        </w:rPr>
        <w:t>amostra</w:t>
      </w:r>
      <w:r>
        <w:rPr>
          <w:spacing w:val="-1"/>
          <w:sz w:val="20"/>
        </w:rPr>
        <w:t> </w:t>
      </w:r>
      <w:r>
        <w:rPr>
          <w:sz w:val="20"/>
        </w:rPr>
        <w:t>ou</w:t>
      </w:r>
      <w:r>
        <w:rPr>
          <w:spacing w:val="-1"/>
          <w:sz w:val="20"/>
        </w:rPr>
        <w:t> </w:t>
      </w:r>
      <w:r>
        <w:rPr>
          <w:sz w:val="20"/>
        </w:rPr>
        <w:t>ocorrer</w:t>
      </w:r>
      <w:r>
        <w:rPr>
          <w:spacing w:val="-1"/>
          <w:sz w:val="20"/>
        </w:rPr>
        <w:t> </w:t>
      </w:r>
      <w:r>
        <w:rPr>
          <w:sz w:val="20"/>
        </w:rPr>
        <w:t>atraso</w:t>
      </w:r>
      <w:r>
        <w:rPr>
          <w:spacing w:val="-1"/>
          <w:sz w:val="20"/>
        </w:rPr>
        <w:t> </w:t>
      </w:r>
      <w:r>
        <w:rPr>
          <w:sz w:val="20"/>
        </w:rPr>
        <w:t>na</w:t>
      </w:r>
      <w:r>
        <w:rPr>
          <w:spacing w:val="-1"/>
          <w:sz w:val="20"/>
        </w:rPr>
        <w:t> </w:t>
      </w:r>
      <w:r>
        <w:rPr>
          <w:sz w:val="20"/>
        </w:rPr>
        <w:t>entrega,</w:t>
      </w:r>
      <w:r>
        <w:rPr>
          <w:spacing w:val="-1"/>
          <w:sz w:val="20"/>
        </w:rPr>
        <w:t> </w:t>
      </w:r>
      <w:r>
        <w:rPr>
          <w:sz w:val="20"/>
        </w:rPr>
        <w:t>sem</w:t>
      </w:r>
      <w:r>
        <w:rPr>
          <w:spacing w:val="-1"/>
          <w:sz w:val="20"/>
        </w:rPr>
        <w:t> </w:t>
      </w:r>
      <w:r>
        <w:rPr>
          <w:sz w:val="20"/>
        </w:rPr>
        <w:t>justificativa</w:t>
      </w:r>
      <w:r>
        <w:rPr>
          <w:spacing w:val="-1"/>
          <w:sz w:val="20"/>
        </w:rPr>
        <w:t> </w:t>
      </w:r>
      <w:r>
        <w:rPr>
          <w:sz w:val="20"/>
        </w:rPr>
        <w:t>aceita</w:t>
      </w:r>
      <w:r>
        <w:rPr>
          <w:spacing w:val="-1"/>
          <w:sz w:val="20"/>
        </w:rPr>
        <w:t> </w:t>
      </w:r>
      <w:r>
        <w:rPr>
          <w:sz w:val="20"/>
        </w:rPr>
        <w:t>pelo</w:t>
      </w:r>
      <w:r>
        <w:rPr>
          <w:spacing w:val="-1"/>
          <w:sz w:val="20"/>
        </w:rPr>
        <w:t> </w:t>
      </w:r>
      <w:r>
        <w:rPr>
          <w:sz w:val="20"/>
        </w:rPr>
        <w:t>Pregoeiro,</w:t>
      </w:r>
      <w:r>
        <w:rPr>
          <w:spacing w:val="-1"/>
          <w:sz w:val="20"/>
        </w:rPr>
        <w:t> </w:t>
      </w:r>
      <w:r>
        <w:rPr>
          <w:sz w:val="20"/>
        </w:rPr>
        <w:t>ou</w:t>
      </w:r>
      <w:r>
        <w:rPr>
          <w:spacing w:val="-1"/>
          <w:sz w:val="20"/>
        </w:rPr>
        <w:t> </w:t>
      </w:r>
      <w:r>
        <w:rPr>
          <w:sz w:val="20"/>
        </w:rPr>
        <w:t>havendo</w:t>
      </w:r>
      <w:r>
        <w:rPr>
          <w:spacing w:val="-1"/>
          <w:sz w:val="20"/>
        </w:rPr>
        <w:t> </w:t>
      </w:r>
      <w:r>
        <w:rPr>
          <w:sz w:val="20"/>
        </w:rPr>
        <w:t>entrega</w:t>
      </w:r>
      <w:r>
        <w:rPr>
          <w:spacing w:val="-1"/>
          <w:sz w:val="20"/>
        </w:rPr>
        <w:t> </w:t>
      </w:r>
      <w:r>
        <w:rPr>
          <w:sz w:val="20"/>
        </w:rPr>
        <w:t>de</w:t>
      </w:r>
      <w:r>
        <w:rPr>
          <w:spacing w:val="-1"/>
          <w:sz w:val="20"/>
        </w:rPr>
        <w:t> </w:t>
      </w:r>
      <w:r>
        <w:rPr>
          <w:sz w:val="20"/>
        </w:rPr>
        <w:t>amostra</w:t>
      </w:r>
      <w:r>
        <w:rPr>
          <w:spacing w:val="-1"/>
          <w:sz w:val="20"/>
        </w:rPr>
        <w:t> </w:t>
      </w:r>
      <w:r>
        <w:rPr>
          <w:sz w:val="20"/>
        </w:rPr>
        <w:t>fora</w:t>
      </w:r>
      <w:r>
        <w:rPr>
          <w:spacing w:val="-1"/>
          <w:sz w:val="20"/>
        </w:rPr>
        <w:t> </w:t>
      </w:r>
      <w:r>
        <w:rPr>
          <w:sz w:val="20"/>
        </w:rPr>
        <w:t>das</w:t>
      </w:r>
      <w:r>
        <w:rPr>
          <w:spacing w:val="-1"/>
          <w:sz w:val="20"/>
        </w:rPr>
        <w:t> </w:t>
      </w:r>
      <w:r>
        <w:rPr>
          <w:sz w:val="20"/>
        </w:rPr>
        <w:t>especificações</w:t>
      </w:r>
      <w:r>
        <w:rPr>
          <w:spacing w:val="-1"/>
          <w:sz w:val="20"/>
        </w:rPr>
        <w:t> </w:t>
      </w:r>
      <w:r>
        <w:rPr>
          <w:sz w:val="20"/>
        </w:rPr>
        <w:t>previstas</w:t>
      </w:r>
      <w:r>
        <w:rPr>
          <w:spacing w:val="-1"/>
          <w:sz w:val="20"/>
        </w:rPr>
        <w:t> </w:t>
      </w:r>
      <w:r>
        <w:rPr>
          <w:sz w:val="20"/>
        </w:rPr>
        <w:t>neste</w:t>
      </w:r>
      <w:r>
        <w:rPr>
          <w:spacing w:val="-1"/>
          <w:sz w:val="20"/>
        </w:rPr>
        <w:t> </w:t>
      </w:r>
      <w:r>
        <w:rPr>
          <w:sz w:val="20"/>
        </w:rPr>
        <w:t>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13" w:val="left" w:leader="none"/>
        </w:tabs>
        <w:spacing w:line="280" w:lineRule="auto" w:before="3"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w:t>
      </w:r>
      <w:r>
        <w:rPr>
          <w:sz w:val="20"/>
        </w:rPr>
        <w:t>Seguir- se-á com a verificação da(s) amostra(s) e, assim, sucessivamente, até a verificação de uma que atenda às especificações constantes no Termo de Referência.</w:t>
      </w:r>
    </w:p>
    <w:p>
      <w:pPr>
        <w:pStyle w:val="ListParagraph"/>
        <w:numPr>
          <w:ilvl w:val="1"/>
          <w:numId w:val="1"/>
        </w:numPr>
        <w:tabs>
          <w:tab w:pos="693" w:val="left" w:leader="none"/>
        </w:tabs>
        <w:spacing w:line="240" w:lineRule="auto" w:before="2" w:after="0"/>
        <w:ind w:left="69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2"/>
      </w:pPr>
    </w:p>
    <w:p>
      <w:pPr>
        <w:pStyle w:val="Heading2"/>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w:t>
      </w:r>
      <w:r>
        <w:rPr>
          <w:spacing w:val="-12"/>
          <w:sz w:val="20"/>
        </w:rPr>
        <w:t> </w:t>
      </w:r>
      <w:r>
        <w:rPr>
          <w:sz w:val="20"/>
        </w:rPr>
        <w:t>Anexo</w:t>
      </w:r>
      <w:r>
        <w:rPr>
          <w:spacing w:val="-1"/>
          <w:sz w:val="20"/>
        </w:rPr>
        <w:t>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1"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1"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5"/>
      </w:pPr>
    </w:p>
    <w:p>
      <w:pPr>
        <w:pStyle w:val="Heading2"/>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spacing w:before="0"/>
        <w:rPr>
          <w:b/>
        </w:rPr>
      </w:pPr>
    </w:p>
    <w:p>
      <w:pPr>
        <w:pStyle w:val="BodyText"/>
        <w:spacing w:before="142"/>
        <w:rPr>
          <w:b/>
        </w:rPr>
      </w:pPr>
    </w:p>
    <w:p>
      <w:pPr>
        <w:pStyle w:val="ListParagraph"/>
        <w:numPr>
          <w:ilvl w:val="1"/>
          <w:numId w:val="1"/>
        </w:numPr>
        <w:tabs>
          <w:tab w:pos="682" w:val="left" w:leader="none"/>
        </w:tabs>
        <w:spacing w:line="280" w:lineRule="auto" w:before="0"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537" w:val="left" w:leader="none"/>
        </w:tabs>
        <w:spacing w:line="240" w:lineRule="auto" w:before="1"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Heading2"/>
        <w:spacing w:after="0" w:line="240" w:lineRule="auto"/>
        <w:jc w:val="left"/>
        <w:sectPr>
          <w:pgSz w:w="15840" w:h="24480"/>
          <w:pgMar w:top="0" w:bottom="280" w:left="0" w:right="0"/>
        </w:sectPr>
      </w:pPr>
    </w:p>
    <w:p>
      <w:pPr>
        <w:pStyle w:val="ListParagraph"/>
        <w:numPr>
          <w:ilvl w:val="1"/>
          <w:numId w:val="6"/>
        </w:numPr>
        <w:tabs>
          <w:tab w:pos="629" w:val="left" w:leader="none"/>
        </w:tabs>
        <w:spacing w:line="240" w:lineRule="auto" w:before="73"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31" w:val="left" w:leader="none"/>
          <w:tab w:pos="779" w:val="left" w:leader="none"/>
        </w:tabs>
        <w:spacing w:line="280" w:lineRule="auto" w:before="40" w:after="0"/>
        <w:ind w:left="331" w:right="373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63" w:val="left" w:leader="none"/>
        </w:tabs>
        <w:spacing w:line="240" w:lineRule="auto" w:before="2"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71" w:val="left" w:leader="none"/>
        </w:tabs>
        <w:spacing w:line="240" w:lineRule="auto" w:before="40" w:after="0"/>
        <w:ind w:left="871" w:right="0" w:hanging="550"/>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4532262</wp:posOffset>
                </wp:positionH>
                <wp:positionV relativeFrom="paragraph">
                  <wp:posOffset>153816</wp:posOffset>
                </wp:positionV>
                <wp:extent cx="32384"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111559pt;width:2.507812pt;height:.75pt;mso-position-horizontal-relative:page;mso-position-vertical-relative:paragraph;z-index:15729152" id="docshape2"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2"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8"/>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2"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2"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1"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7"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6"/>
        </w:numPr>
        <w:tabs>
          <w:tab w:pos="629" w:val="left" w:leader="none"/>
        </w:tabs>
        <w:spacing w:line="240" w:lineRule="auto" w:before="2" w:after="0"/>
        <w:ind w:left="62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0" w:after="0"/>
        <w:ind w:left="329" w:right="44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2"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0"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2"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2"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spacing w:after="0" w:line="240" w:lineRule="auto"/>
        <w:jc w:val="left"/>
        <w:rPr>
          <w:sz w:val="20"/>
        </w:rPr>
        <w:sectPr>
          <w:pgSz w:w="15840" w:h="24480"/>
          <w:pgMar w:top="280" w:bottom="0" w:left="0" w:right="0"/>
        </w:sectPr>
      </w:pPr>
    </w:p>
    <w:p>
      <w:pPr>
        <w:pStyle w:val="ListParagraph"/>
        <w:numPr>
          <w:ilvl w:val="1"/>
          <w:numId w:val="6"/>
        </w:numPr>
        <w:tabs>
          <w:tab w:pos="630" w:val="left" w:leader="none"/>
        </w:tabs>
        <w:spacing w:line="280" w:lineRule="auto" w:before="23" w:after="0"/>
        <w:ind w:left="329" w:right="433"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1"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2"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3"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2"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2"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spacing w:before="0"/>
      </w:pPr>
    </w:p>
    <w:p>
      <w:pPr>
        <w:pStyle w:val="BodyText"/>
        <w:spacing w:before="14"/>
      </w:pPr>
    </w:p>
    <w:p>
      <w:pPr>
        <w:pStyle w:val="Heading2"/>
        <w:numPr>
          <w:ilvl w:val="0"/>
          <w:numId w:val="1"/>
        </w:numPr>
        <w:tabs>
          <w:tab w:pos="719" w:val="left" w:leader="none"/>
        </w:tabs>
        <w:spacing w:line="240" w:lineRule="auto" w:before="1"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80" w:lineRule="auto" w:before="0" w:after="0"/>
        <w:ind w:left="329" w:right="433"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1"/>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2"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spacing w:before="0"/>
      </w:pPr>
    </w:p>
    <w:p>
      <w:pPr>
        <w:pStyle w:val="BodyText"/>
        <w:spacing w:before="52"/>
      </w:pPr>
    </w:p>
    <w:p>
      <w:pPr>
        <w:pStyle w:val="Heading2"/>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2"/>
        <w:rPr>
          <w:b/>
        </w:rPr>
      </w:pPr>
    </w:p>
    <w:p>
      <w:pPr>
        <w:pStyle w:val="ListParagraph"/>
        <w:numPr>
          <w:ilvl w:val="1"/>
          <w:numId w:val="1"/>
        </w:numPr>
        <w:tabs>
          <w:tab w:pos="773" w:val="left" w:leader="none"/>
        </w:tabs>
        <w:spacing w:line="240" w:lineRule="auto" w:before="0" w:after="0"/>
        <w:ind w:left="77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ind w:left="32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spacing w:before="0"/>
      </w:pPr>
    </w:p>
    <w:p>
      <w:pPr>
        <w:pStyle w:val="BodyText"/>
        <w:spacing w:before="52"/>
      </w:pPr>
    </w:p>
    <w:p>
      <w:pPr>
        <w:pStyle w:val="Heading2"/>
        <w:numPr>
          <w:ilvl w:val="0"/>
          <w:numId w:val="1"/>
        </w:numPr>
        <w:tabs>
          <w:tab w:pos="719" w:val="left" w:leader="none"/>
        </w:tabs>
        <w:spacing w:line="240" w:lineRule="auto" w:before="0" w:after="0"/>
        <w:ind w:left="719" w:right="0" w:hanging="360"/>
        <w:jc w:val="left"/>
      </w:pPr>
      <w:r>
        <w:rPr>
          <w:spacing w:val="-2"/>
        </w:rPr>
        <w:t>PAGAMENTO</w:t>
      </w:r>
    </w:p>
    <w:p>
      <w:pPr>
        <w:pStyle w:val="BodyText"/>
        <w:spacing w:before="0"/>
        <w:rPr>
          <w:b/>
        </w:rPr>
      </w:pPr>
    </w:p>
    <w:p>
      <w:pPr>
        <w:pStyle w:val="BodyText"/>
        <w:spacing w:before="142"/>
        <w:rPr>
          <w:b/>
        </w:rPr>
      </w:pPr>
    </w:p>
    <w:p>
      <w:pPr>
        <w:pStyle w:val="ListParagraph"/>
        <w:numPr>
          <w:ilvl w:val="1"/>
          <w:numId w:val="1"/>
        </w:numPr>
        <w:tabs>
          <w:tab w:pos="802" w:val="left" w:leader="none"/>
        </w:tabs>
        <w:spacing w:line="280" w:lineRule="auto" w:before="0"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3"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3"/>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93"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situado na</w:t>
      </w:r>
      <w:r>
        <w:rPr>
          <w:spacing w:val="-1"/>
          <w:sz w:val="20"/>
        </w:rPr>
        <w:t> </w:t>
      </w:r>
      <w:r>
        <w:rPr>
          <w:sz w:val="20"/>
        </w:rPr>
        <w:t>Avenida Boulevard 28 de Setembro, 77 – Vila Isabel, Rio de Janeiro/RJ, CEP 20.551-030.</w:t>
      </w:r>
    </w:p>
    <w:p>
      <w:pPr>
        <w:pStyle w:val="BodyText"/>
        <w:spacing w:line="280" w:lineRule="auto" w:before="2"/>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2"/>
        </w:numPr>
        <w:tabs>
          <w:tab w:pos="537" w:val="left" w:leader="none"/>
        </w:tabs>
        <w:spacing w:line="240" w:lineRule="auto" w:before="2"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537" w:val="left" w:leader="none"/>
        </w:tabs>
        <w:spacing w:line="240" w:lineRule="auto" w:before="3"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3"/>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4"/>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896" w:val="left" w:leader="none"/>
        </w:tabs>
        <w:spacing w:line="280" w:lineRule="auto" w:before="1"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spacing w:after="0" w:line="280" w:lineRule="auto"/>
        <w:jc w:val="both"/>
        <w:rPr>
          <w:sz w:val="20"/>
        </w:rPr>
        <w:sectPr>
          <w:pgSz w:w="15840" w:h="24480"/>
          <w:pgMar w:top="0" w:bottom="280" w:left="0" w:right="0"/>
        </w:sectPr>
      </w:pPr>
    </w:p>
    <w:p>
      <w:pPr>
        <w:pStyle w:val="ListParagraph"/>
        <w:numPr>
          <w:ilvl w:val="2"/>
          <w:numId w:val="14"/>
        </w:numPr>
        <w:tabs>
          <w:tab w:pos="887" w:val="left" w:leader="none"/>
        </w:tabs>
        <w:spacing w:line="240" w:lineRule="auto" w:before="23"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both"/>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4"/>
        </w:numPr>
        <w:tabs>
          <w:tab w:pos="904"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2"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2"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2"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spacing w:before="0"/>
        <w:rPr>
          <w:b/>
        </w:rPr>
      </w:pPr>
    </w:p>
    <w:p>
      <w:pPr>
        <w:pStyle w:val="BodyText"/>
        <w:spacing w:before="141"/>
        <w:rPr>
          <w:b/>
        </w:rPr>
      </w:pPr>
    </w:p>
    <w:p>
      <w:pPr>
        <w:pStyle w:val="BodyText"/>
        <w:spacing w:before="0"/>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329" w:right="379"/>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2"/>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spacing w:before="0"/>
      </w:pPr>
    </w:p>
    <w:p>
      <w:pPr>
        <w:pStyle w:val="BodyText"/>
        <w:spacing w:before="14"/>
      </w:pPr>
    </w:p>
    <w:p>
      <w:pPr>
        <w:pStyle w:val="Heading2"/>
        <w:numPr>
          <w:ilvl w:val="0"/>
          <w:numId w:val="1"/>
        </w:numPr>
        <w:tabs>
          <w:tab w:pos="719" w:val="left" w:leader="none"/>
        </w:tabs>
        <w:spacing w:line="240" w:lineRule="auto" w:before="1" w:after="0"/>
        <w:ind w:left="71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2"/>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2"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1"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spacing w:before="0"/>
      </w:pPr>
    </w:p>
    <w:p>
      <w:pPr>
        <w:pStyle w:val="BodyText"/>
        <w:spacing w:before="15"/>
      </w:pPr>
    </w:p>
    <w:p>
      <w:pPr>
        <w:pStyle w:val="Heading2"/>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1"/>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spacing w:before="0"/>
      </w:pPr>
    </w:p>
    <w:p>
      <w:pPr>
        <w:pStyle w:val="BodyText"/>
        <w:spacing w:before="15"/>
      </w:pPr>
    </w:p>
    <w:p>
      <w:pPr>
        <w:pStyle w:val="Heading2"/>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772" w:val="left" w:leader="none"/>
        </w:tabs>
        <w:spacing w:line="280" w:lineRule="auto" w:before="0"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2"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3"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2"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spacing w:after="0" w:line="240" w:lineRule="auto"/>
        <w:jc w:val="left"/>
        <w:rPr>
          <w:sz w:val="20"/>
        </w:rPr>
        <w:sectPr>
          <w:pgSz w:w="15840" w:h="24480"/>
          <w:pgMar w:top="0" w:bottom="0" w:left="0" w:right="0"/>
        </w:sectPr>
      </w:pPr>
    </w:p>
    <w:p>
      <w:pPr>
        <w:pStyle w:val="ListParagraph"/>
        <w:numPr>
          <w:ilvl w:val="1"/>
          <w:numId w:val="1"/>
        </w:numPr>
        <w:tabs>
          <w:tab w:pos="779" w:val="left" w:leader="none"/>
        </w:tabs>
        <w:spacing w:line="280" w:lineRule="auto" w:before="23"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1"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2"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mc:AlternateContent>
          <mc:Choice Requires="wps">
            <w:drawing>
              <wp:anchor distT="0" distB="0" distL="0" distR="0" allowOverlap="1" layoutInCell="1" locked="0" behindDoc="0" simplePos="0" relativeHeight="15731200">
                <wp:simplePos x="0" y="0"/>
                <wp:positionH relativeFrom="page">
                  <wp:posOffset>7923243</wp:posOffset>
                </wp:positionH>
                <wp:positionV relativeFrom="paragraph">
                  <wp:posOffset>153845</wp:posOffset>
                </wp:positionV>
                <wp:extent cx="2222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23.877441pt;margin-top:12.113816pt;width:1.710336pt;height:.75pt;mso-position-horizontal-relative:page;mso-position-vertical-relative:paragraph;z-index:15731200" id="docshape3"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863" w:val="left" w:leader="none"/>
        </w:tabs>
        <w:spacing w:line="240" w:lineRule="auto" w:before="40"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055" w:val="left" w:leader="none"/>
        </w:tabs>
        <w:spacing w:line="240" w:lineRule="auto" w:before="41"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pPr>
    </w:p>
    <w:p>
      <w:pPr>
        <w:pStyle w:val="BodyText"/>
        <w:spacing w:before="0"/>
      </w:pPr>
    </w:p>
    <w:p>
      <w:pPr>
        <w:pStyle w:val="BodyText"/>
        <w:spacing w:before="174"/>
      </w:pPr>
    </w:p>
    <w:p>
      <w:pPr>
        <w:pStyle w:val="BodyText"/>
        <w:tabs>
          <w:tab w:pos="8605" w:val="left" w:leader="dot"/>
        </w:tabs>
        <w:spacing w:before="1"/>
        <w:ind w:left="6411"/>
      </w:pPr>
      <w:r>
        <w:rPr/>
        <w:t>RIO</w:t>
      </w:r>
      <w:r>
        <w:rPr>
          <w:spacing w:val="-1"/>
        </w:rPr>
        <w:t> </w:t>
      </w:r>
      <w:r>
        <w:rPr/>
        <w:t>DE</w:t>
      </w:r>
      <w:r>
        <w:rPr>
          <w:spacing w:val="-1"/>
        </w:rPr>
        <w:t> </w:t>
      </w:r>
      <w:r>
        <w:rPr/>
        <w:t>JANEIRO</w:t>
      </w:r>
      <w:r>
        <w:rPr>
          <w:spacing w:val="-1"/>
        </w:rPr>
        <w:t> </w:t>
      </w:r>
      <w:r>
        <w:rPr>
          <w:spacing w:val="-10"/>
        </w:rPr>
        <w:t>,</w:t>
      </w:r>
      <w:r>
        <w:rPr/>
        <w:tab/>
        <w:t>DE</w:t>
      </w:r>
      <w:r>
        <w:rPr>
          <w:spacing w:val="-3"/>
        </w:rPr>
        <w:t> </w:t>
      </w:r>
      <w:r>
        <w:rPr/>
        <w:t>DE</w:t>
      </w:r>
      <w:r>
        <w:rPr>
          <w:spacing w:val="-1"/>
        </w:rPr>
        <w:t> </w:t>
      </w:r>
      <w:r>
        <w:rPr>
          <w:spacing w:val="-4"/>
        </w:rPr>
        <w:t>2025</w:t>
      </w:r>
    </w:p>
    <w:p>
      <w:pPr>
        <w:pStyle w:val="BodyText"/>
        <w:spacing w:before="0"/>
      </w:pPr>
    </w:p>
    <w:p>
      <w:pPr>
        <w:pStyle w:val="BodyText"/>
        <w:spacing w:before="0"/>
      </w:pPr>
    </w:p>
    <w:p>
      <w:pPr>
        <w:pStyle w:val="BodyText"/>
        <w:spacing w:before="0"/>
      </w:pPr>
    </w:p>
    <w:p>
      <w:pPr>
        <w:pStyle w:val="BodyText"/>
        <w:spacing w:before="0"/>
      </w:pPr>
    </w:p>
    <w:p>
      <w:pPr>
        <w:pStyle w:val="BodyText"/>
        <w:spacing w:before="206"/>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00"/>
      </w:pPr>
      <w:r>
        <w:rPr/>
        <mc:AlternateContent>
          <mc:Choice Requires="wps">
            <w:drawing>
              <wp:anchor distT="0" distB="0" distL="0" distR="0" allowOverlap="1" layoutInCell="1" locked="0" behindDoc="1" simplePos="0" relativeHeight="487588864">
                <wp:simplePos x="0" y="0"/>
                <wp:positionH relativeFrom="page">
                  <wp:posOffset>76199</wp:posOffset>
                </wp:positionH>
                <wp:positionV relativeFrom="paragraph">
                  <wp:posOffset>225303</wp:posOffset>
                </wp:positionV>
                <wp:extent cx="9906000"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06000" cy="19050"/>
                          <a:chExt cx="9906000" cy="19050"/>
                        </a:xfrm>
                      </wpg:grpSpPr>
                      <wps:wsp>
                        <wps:cNvPr id="6" name="Graphic 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4"/>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7.740452pt;width:780pt;height:1.5pt;mso-position-horizontal-relative:page;mso-position-vertical-relative:paragraph;z-index:-15727616;mso-wrap-distance-left:0;mso-wrap-distance-right:0" id="docshapegroup4" coordorigin="120,355" coordsize="15600,30">
                <v:rect style="position:absolute;left:120;top:354;width:15600;height:15" id="docshape5" filled="true" fillcolor="#999999" stroked="false">
                  <v:fill type="solid"/>
                </v:rect>
                <v:shape style="position:absolute;left:119;top:354;width:15600;height:30" id="docshape6" coordorigin="120,355" coordsize="15600,30" path="m15720,355l15705,370,120,370,120,385,15705,385,15720,385,15720,370,15720,355xe" filled="true" fillcolor="#ededed" stroked="false">
                  <v:path arrowok="t"/>
                  <v:fill type="solid"/>
                </v:shape>
                <v:shape style="position:absolute;left:120;top:354;width:15;height:30" id="docshape7" coordorigin="120,355" coordsize="15,30" path="m120,385l120,355,135,355,135,370,120,385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28/03/2025,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12:49,</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7">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8">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78953</wp:posOffset>
                </wp:positionV>
                <wp:extent cx="9906000"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906000" cy="19050"/>
                          <a:chExt cx="9906000" cy="19050"/>
                        </a:xfrm>
                      </wpg:grpSpPr>
                      <wps:wsp>
                        <wps:cNvPr id="10" name="Graphic 1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4"/>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7104;mso-wrap-distance-left:0;mso-wrap-distance-right:0" id="docshapegroup8" coordorigin="120,124" coordsize="15600,30">
                <v:rect style="position:absolute;left:120;top:124;width:15600;height:15" id="docshape9" filled="true" fillcolor="#999999" stroked="false">
                  <v:fill type="solid"/>
                </v:rect>
                <v:shape style="position:absolute;left:119;top:124;width:15600;height:30" id="docshape10" coordorigin="120,124" coordsize="15600,30" path="m15720,124l15705,139,120,139,120,154,15705,154,15720,154,15720,139,15720,124xe" filled="true" fillcolor="#ededed" stroked="false">
                  <v:path arrowok="t"/>
                  <v:fill type="solid"/>
                </v:shape>
                <v:shape style="position:absolute;left:120;top:124;width:15;height:30" id="docshape11" coordorigin="120,124" coordsize="15,30" path="m120,154l120,124,135,124,135,139,12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104775</wp:posOffset>
            </wp:positionH>
            <wp:positionV relativeFrom="paragraph">
              <wp:posOffset>-961737</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123825</wp:posOffset>
            </wp:positionH>
            <wp:positionV relativeFrom="paragraph">
              <wp:posOffset>-218787</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85504">
                <wp:simplePos x="0" y="0"/>
                <wp:positionH relativeFrom="page">
                  <wp:posOffset>5064796</wp:posOffset>
                </wp:positionH>
                <wp:positionV relativeFrom="paragraph">
                  <wp:posOffset>143155</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103pt;width:2.026056pt;height:.75pt;mso-position-horizontal-relative:page;mso-position-vertical-relative:paragraph;z-index:-16830976" id="docshape12"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96986473</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67FB550F</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89888">
                <wp:simplePos x="0" y="0"/>
                <wp:positionH relativeFrom="page">
                  <wp:posOffset>85724</wp:posOffset>
                </wp:positionH>
                <wp:positionV relativeFrom="paragraph">
                  <wp:posOffset>277708</wp:posOffset>
                </wp:positionV>
                <wp:extent cx="988695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86950" cy="19050"/>
                          <a:chExt cx="9886950" cy="19050"/>
                        </a:xfrm>
                      </wpg:grpSpPr>
                      <wps:wsp>
                        <wps:cNvPr id="17" name="Graphic 17"/>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6592;mso-wrap-distance-left:0;mso-wrap-distance-right:0" id="docshapegroup13" coordorigin="135,437" coordsize="15570,30">
                <v:rect style="position:absolute;left:135;top:437;width:15570;height:15" id="docshape14" filled="true" fillcolor="#999999" stroked="false">
                  <v:fill type="solid"/>
                </v:rect>
                <v:shape style="position:absolute;left:134;top:437;width:15570;height:30" id="docshape15" coordorigin="135,437" coordsize="15570,30" path="m15705,437l15690,452,135,452,135,467,15690,467,15705,467,15705,452,15705,437xe" filled="true" fillcolor="#ededed" stroked="false">
                  <v:path arrowok="t"/>
                  <v:fill type="solid"/>
                </v:shape>
                <v:shape style="position:absolute;left:135;top:437;width:15;height:30" id="docshape16" coordorigin="135,437" coordsize="15,30" path="m135,467l135,437,150,437,150,452,135,467xe" filled="true" fillcolor="#999999" stroked="false">
                  <v:path arrowok="t"/>
                  <v:fill type="solid"/>
                </v:shape>
                <w10:wrap type="topAndBottom"/>
              </v:group>
            </w:pict>
          </mc:Fallback>
        </mc:AlternateContent>
      </w: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134"/>
        <w:rPr>
          <w:rFonts w:ascii="Calibri"/>
          <w:sz w:val="22"/>
        </w:rPr>
      </w:pPr>
    </w:p>
    <w:p>
      <w:pPr>
        <w:pStyle w:val="Heading2"/>
        <w:ind w:left="5487" w:right="5590"/>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8"/>
        </w:numPr>
        <w:tabs>
          <w:tab w:pos="318" w:val="left" w:leader="none"/>
        </w:tabs>
        <w:spacing w:line="240" w:lineRule="auto" w:before="0" w:after="0"/>
        <w:ind w:left="318" w:right="0" w:hanging="199"/>
        <w:jc w:val="left"/>
        <w:rPr>
          <w:b/>
          <w:sz w:val="20"/>
        </w:rPr>
      </w:pPr>
      <w:r>
        <w:rPr>
          <w:b/>
          <w:spacing w:val="-2"/>
          <w:sz w:val="20"/>
        </w:rPr>
        <w:t>OBJETIVO:</w:t>
      </w:r>
    </w:p>
    <w:p>
      <w:pPr>
        <w:spacing w:line="280" w:lineRule="auto" w:before="40"/>
        <w:ind w:left="119" w:right="118" w:firstLine="0"/>
        <w:jc w:val="both"/>
        <w:rPr>
          <w:sz w:val="20"/>
        </w:rPr>
      </w:pPr>
      <w:r>
        <w:rPr>
          <w:sz w:val="20"/>
        </w:rPr>
        <w:t>O presente Termo tem por objetivo a aquisição, por </w:t>
      </w:r>
      <w:r>
        <w:rPr>
          <w:b/>
          <w:sz w:val="20"/>
        </w:rPr>
        <w:t>licitação (pregão eletrônico)</w:t>
      </w:r>
      <w:r>
        <w:rPr>
          <w:sz w:val="20"/>
        </w:rPr>
        <w:t>, de </w:t>
      </w:r>
      <w:r>
        <w:rPr>
          <w:b/>
          <w:sz w:val="20"/>
        </w:rPr>
        <w:t>Sistema de Fixacao Proximal de Endoprotese de Aorta </w:t>
      </w:r>
      <w:r>
        <w:rPr>
          <w:sz w:val="20"/>
        </w:rPr>
        <w:t>para o Hospital Universitário Pedro </w:t>
      </w:r>
      <w:r>
        <w:rPr>
          <w:sz w:val="20"/>
        </w:rPr>
        <w:t>Ernesto, através de empresa especializada, em conformidade com a </w:t>
      </w:r>
      <w:r>
        <w:rPr>
          <w:b/>
          <w:sz w:val="20"/>
        </w:rPr>
        <w:t>Lei nº 14.133/2021</w:t>
      </w:r>
      <w:r>
        <w:rPr>
          <w:b/>
          <w:spacing w:val="-1"/>
          <w:sz w:val="20"/>
        </w:rPr>
        <w:t> </w:t>
      </w:r>
      <w:r>
        <w:rPr>
          <w:b/>
          <w:sz w:val="20"/>
        </w:rPr>
        <w:t>Art. 28 Inc. I </w:t>
      </w:r>
      <w:r>
        <w:rPr>
          <w:sz w:val="20"/>
        </w:rPr>
        <w:t>(Regulamenta o art. 37, inciso XXI, da Constituição Federal, que institui normas para licitações e Contratos da</w:t>
      </w:r>
      <w:r>
        <w:rPr>
          <w:spacing w:val="-8"/>
          <w:sz w:val="20"/>
        </w:rPr>
        <w:t> </w:t>
      </w:r>
      <w:r>
        <w:rPr>
          <w:sz w:val="20"/>
        </w:rPr>
        <w:t>Administração Pública e dá outras providências), e o Decreto Estadual nº 48.816/23 (Regulamenta a fase preparatória das contratações no âmbito do Estado do Rio de Janeiro).</w:t>
      </w:r>
    </w:p>
    <w:p>
      <w:pPr>
        <w:pStyle w:val="BodyText"/>
        <w:spacing w:before="42"/>
      </w:pPr>
    </w:p>
    <w:p>
      <w:pPr>
        <w:pStyle w:val="Heading3"/>
        <w:numPr>
          <w:ilvl w:val="1"/>
          <w:numId w:val="18"/>
        </w:numPr>
        <w:tabs>
          <w:tab w:pos="468" w:val="left" w:leader="none"/>
        </w:tabs>
        <w:spacing w:line="240" w:lineRule="auto" w:before="1" w:after="0"/>
        <w:ind w:left="468" w:right="0" w:hanging="349"/>
        <w:jc w:val="left"/>
      </w:pPr>
      <w:r>
        <w:rPr/>
        <w:t>Justificativa</w:t>
      </w:r>
      <w:r>
        <w:rPr>
          <w:spacing w:val="-1"/>
        </w:rPr>
        <w:t> </w:t>
      </w:r>
      <w:r>
        <w:rPr/>
        <w:t>da</w:t>
      </w:r>
      <w:r>
        <w:rPr>
          <w:spacing w:val="-1"/>
        </w:rPr>
        <w:t> </w:t>
      </w:r>
      <w:r>
        <w:rPr>
          <w:spacing w:val="-2"/>
        </w:rPr>
        <w:t>contratação:</w:t>
      </w:r>
    </w:p>
    <w:p>
      <w:pPr>
        <w:pStyle w:val="ListParagraph"/>
        <w:numPr>
          <w:ilvl w:val="2"/>
          <w:numId w:val="18"/>
        </w:numPr>
        <w:tabs>
          <w:tab w:pos="616" w:val="left" w:leader="none"/>
        </w:tabs>
        <w:spacing w:line="280" w:lineRule="auto" w:before="40" w:after="0"/>
        <w:ind w:left="119" w:right="118" w:firstLine="0"/>
        <w:jc w:val="left"/>
        <w:rPr>
          <w:sz w:val="20"/>
        </w:rPr>
      </w:pPr>
      <w:r>
        <w:rPr>
          <w:sz w:val="20"/>
        </w:rPr>
        <w:t>Trata-se</w:t>
      </w:r>
      <w:r>
        <w:rPr>
          <w:spacing w:val="-1"/>
          <w:sz w:val="20"/>
        </w:rPr>
        <w:t> </w:t>
      </w:r>
      <w:r>
        <w:rPr>
          <w:sz w:val="20"/>
        </w:rPr>
        <w:t>de</w:t>
      </w:r>
      <w:r>
        <w:rPr>
          <w:spacing w:val="-1"/>
          <w:sz w:val="20"/>
        </w:rPr>
        <w:t> </w:t>
      </w:r>
      <w:r>
        <w:rPr>
          <w:sz w:val="20"/>
        </w:rPr>
        <w:t>materiais</w:t>
      </w:r>
      <w:r>
        <w:rPr>
          <w:spacing w:val="-1"/>
          <w:sz w:val="20"/>
        </w:rPr>
        <w:t> </w:t>
      </w:r>
      <w:r>
        <w:rPr>
          <w:sz w:val="20"/>
        </w:rPr>
        <w:t>indispensáveis</w:t>
      </w:r>
      <w:r>
        <w:rPr>
          <w:spacing w:val="-1"/>
          <w:sz w:val="20"/>
        </w:rPr>
        <w:t> </w:t>
      </w:r>
      <w:r>
        <w:rPr>
          <w:sz w:val="20"/>
        </w:rPr>
        <w:t>ao</w:t>
      </w:r>
      <w:r>
        <w:rPr>
          <w:spacing w:val="-1"/>
          <w:sz w:val="20"/>
        </w:rPr>
        <w:t> </w:t>
      </w:r>
      <w:r>
        <w:rPr>
          <w:sz w:val="20"/>
        </w:rPr>
        <w:t>desenvolvimento</w:t>
      </w:r>
      <w:r>
        <w:rPr>
          <w:spacing w:val="-1"/>
          <w:sz w:val="20"/>
        </w:rPr>
        <w:t> </w:t>
      </w:r>
      <w:r>
        <w:rPr>
          <w:sz w:val="20"/>
        </w:rPr>
        <w:t>da</w:t>
      </w:r>
      <w:r>
        <w:rPr>
          <w:spacing w:val="-1"/>
          <w:sz w:val="20"/>
        </w:rPr>
        <w:t> </w:t>
      </w:r>
      <w:r>
        <w:rPr>
          <w:sz w:val="20"/>
        </w:rPr>
        <w:t>assistência</w:t>
      </w:r>
      <w:r>
        <w:rPr>
          <w:spacing w:val="-1"/>
          <w:sz w:val="20"/>
        </w:rPr>
        <w:t> </w:t>
      </w:r>
      <w:r>
        <w:rPr>
          <w:sz w:val="20"/>
        </w:rPr>
        <w:t>integral</w:t>
      </w:r>
      <w:r>
        <w:rPr>
          <w:spacing w:val="-1"/>
          <w:sz w:val="20"/>
        </w:rPr>
        <w:t> </w:t>
      </w:r>
      <w:r>
        <w:rPr>
          <w:sz w:val="20"/>
        </w:rPr>
        <w:t>a</w:t>
      </w:r>
      <w:r>
        <w:rPr>
          <w:spacing w:val="-1"/>
          <w:sz w:val="20"/>
        </w:rPr>
        <w:t> </w:t>
      </w:r>
      <w:r>
        <w:rPr>
          <w:sz w:val="20"/>
        </w:rPr>
        <w:t>pacientes</w:t>
      </w:r>
      <w:r>
        <w:rPr>
          <w:spacing w:val="-1"/>
          <w:sz w:val="20"/>
        </w:rPr>
        <w:t> </w:t>
      </w:r>
      <w:r>
        <w:rPr>
          <w:sz w:val="20"/>
        </w:rPr>
        <w:t>com</w:t>
      </w:r>
      <w:r>
        <w:rPr>
          <w:spacing w:val="-1"/>
          <w:sz w:val="20"/>
        </w:rPr>
        <w:t> </w:t>
      </w:r>
      <w:r>
        <w:rPr>
          <w:sz w:val="20"/>
        </w:rPr>
        <w:t>aneurisma</w:t>
      </w:r>
      <w:r>
        <w:rPr>
          <w:spacing w:val="-1"/>
          <w:sz w:val="20"/>
        </w:rPr>
        <w:t> </w:t>
      </w:r>
      <w:r>
        <w:rPr>
          <w:sz w:val="20"/>
        </w:rPr>
        <w:t>de</w:t>
      </w:r>
      <w:r>
        <w:rPr>
          <w:spacing w:val="-1"/>
          <w:sz w:val="20"/>
        </w:rPr>
        <w:t> </w:t>
      </w:r>
      <w:r>
        <w:rPr>
          <w:sz w:val="20"/>
        </w:rPr>
        <w:t>aorta</w:t>
      </w:r>
      <w:r>
        <w:rPr>
          <w:spacing w:val="-1"/>
          <w:sz w:val="20"/>
        </w:rPr>
        <w:t> </w:t>
      </w:r>
      <w:r>
        <w:rPr>
          <w:sz w:val="20"/>
        </w:rPr>
        <w:t>abdominal</w:t>
      </w:r>
      <w:r>
        <w:rPr>
          <w:spacing w:val="-1"/>
          <w:sz w:val="20"/>
        </w:rPr>
        <w:t> </w:t>
      </w:r>
      <w:r>
        <w:rPr>
          <w:sz w:val="20"/>
        </w:rPr>
        <w:t>.</w:t>
      </w:r>
      <w:r>
        <w:rPr>
          <w:spacing w:val="-1"/>
          <w:sz w:val="20"/>
        </w:rPr>
        <w:t> </w:t>
      </w:r>
      <w:r>
        <w:rPr>
          <w:sz w:val="20"/>
        </w:rPr>
        <w:t>Cabe</w:t>
      </w:r>
      <w:r>
        <w:rPr>
          <w:spacing w:val="-1"/>
          <w:sz w:val="20"/>
        </w:rPr>
        <w:t> </w:t>
      </w:r>
      <w:r>
        <w:rPr>
          <w:sz w:val="20"/>
        </w:rPr>
        <w:t>ressaltar</w:t>
      </w:r>
      <w:r>
        <w:rPr>
          <w:spacing w:val="-1"/>
          <w:sz w:val="20"/>
        </w:rPr>
        <w:t> </w:t>
      </w:r>
      <w:r>
        <w:rPr>
          <w:sz w:val="20"/>
        </w:rPr>
        <w:t>que</w:t>
      </w:r>
      <w:r>
        <w:rPr>
          <w:spacing w:val="-1"/>
          <w:sz w:val="20"/>
        </w:rPr>
        <w:t> </w:t>
      </w:r>
      <w:r>
        <w:rPr>
          <w:sz w:val="20"/>
        </w:rPr>
        <w:t>se</w:t>
      </w:r>
      <w:r>
        <w:rPr>
          <w:spacing w:val="-1"/>
          <w:sz w:val="20"/>
        </w:rPr>
        <w:t> </w:t>
      </w:r>
      <w:r>
        <w:rPr>
          <w:sz w:val="20"/>
        </w:rPr>
        <w:t>trata</w:t>
      </w:r>
      <w:r>
        <w:rPr>
          <w:spacing w:val="-1"/>
          <w:sz w:val="20"/>
        </w:rPr>
        <w:t> </w:t>
      </w:r>
      <w:r>
        <w:rPr>
          <w:sz w:val="20"/>
        </w:rPr>
        <w:t>da</w:t>
      </w:r>
      <w:r>
        <w:rPr>
          <w:spacing w:val="-1"/>
          <w:sz w:val="20"/>
        </w:rPr>
        <w:t> </w:t>
      </w:r>
      <w:r>
        <w:rPr>
          <w:sz w:val="20"/>
        </w:rPr>
        <w:t>aquisição</w:t>
      </w:r>
      <w:r>
        <w:rPr>
          <w:spacing w:val="-1"/>
          <w:sz w:val="20"/>
        </w:rPr>
        <w:t> </w:t>
      </w:r>
      <w:r>
        <w:rPr>
          <w:sz w:val="20"/>
        </w:rPr>
        <w:t>de</w:t>
      </w:r>
      <w:r>
        <w:rPr>
          <w:spacing w:val="-1"/>
          <w:sz w:val="20"/>
        </w:rPr>
        <w:t> </w:t>
      </w:r>
      <w:r>
        <w:rPr>
          <w:sz w:val="20"/>
        </w:rPr>
        <w:t>insumos</w:t>
      </w:r>
      <w:r>
        <w:rPr>
          <w:spacing w:val="-1"/>
          <w:sz w:val="20"/>
        </w:rPr>
        <w:t> </w:t>
      </w:r>
      <w:r>
        <w:rPr>
          <w:sz w:val="20"/>
        </w:rPr>
        <w:t>para</w:t>
      </w:r>
      <w:r>
        <w:rPr>
          <w:spacing w:val="-1"/>
          <w:sz w:val="20"/>
        </w:rPr>
        <w:t> </w:t>
      </w:r>
      <w:r>
        <w:rPr>
          <w:sz w:val="20"/>
        </w:rPr>
        <w:t>um Hospital Universitário, com diversas especialidades e com linhas de cuidado na média e alta complexidade.</w:t>
      </w:r>
    </w:p>
    <w:p>
      <w:pPr>
        <w:pStyle w:val="ListParagraph"/>
        <w:numPr>
          <w:ilvl w:val="2"/>
          <w:numId w:val="18"/>
        </w:numPr>
        <w:tabs>
          <w:tab w:pos="634" w:val="left" w:leader="none"/>
        </w:tabs>
        <w:spacing w:line="240" w:lineRule="auto" w:before="1" w:after="0"/>
        <w:ind w:left="634" w:right="0" w:hanging="515"/>
        <w:jc w:val="left"/>
        <w:rPr>
          <w:b/>
          <w:sz w:val="20"/>
        </w:rPr>
      </w:pPr>
      <w:r>
        <w:rPr>
          <w:sz w:val="20"/>
        </w:rPr>
        <w:t>O</w:t>
      </w:r>
      <w:r>
        <w:rPr>
          <w:spacing w:val="12"/>
          <w:sz w:val="20"/>
        </w:rPr>
        <w:t> </w:t>
      </w:r>
      <w:r>
        <w:rPr>
          <w:sz w:val="20"/>
        </w:rPr>
        <w:t>material</w:t>
      </w:r>
      <w:r>
        <w:rPr>
          <w:spacing w:val="15"/>
          <w:sz w:val="20"/>
        </w:rPr>
        <w:t> </w:t>
      </w:r>
      <w:r>
        <w:rPr>
          <w:sz w:val="20"/>
        </w:rPr>
        <w:t>será</w:t>
      </w:r>
      <w:r>
        <w:rPr>
          <w:spacing w:val="15"/>
          <w:sz w:val="20"/>
        </w:rPr>
        <w:t> </w:t>
      </w:r>
      <w:r>
        <w:rPr>
          <w:sz w:val="20"/>
        </w:rPr>
        <w:t>utilizado</w:t>
      </w:r>
      <w:r>
        <w:rPr>
          <w:spacing w:val="15"/>
          <w:sz w:val="20"/>
        </w:rPr>
        <w:t> </w:t>
      </w:r>
      <w:r>
        <w:rPr>
          <w:sz w:val="20"/>
        </w:rPr>
        <w:t>no</w:t>
      </w:r>
      <w:r>
        <w:rPr>
          <w:spacing w:val="15"/>
          <w:sz w:val="20"/>
        </w:rPr>
        <w:t> </w:t>
      </w:r>
      <w:r>
        <w:rPr>
          <w:sz w:val="20"/>
        </w:rPr>
        <w:t>tratamento</w:t>
      </w:r>
      <w:r>
        <w:rPr>
          <w:spacing w:val="15"/>
          <w:sz w:val="20"/>
        </w:rPr>
        <w:t> </w:t>
      </w:r>
      <w:r>
        <w:rPr>
          <w:sz w:val="20"/>
        </w:rPr>
        <w:t>endovascular</w:t>
      </w:r>
      <w:r>
        <w:rPr>
          <w:spacing w:val="15"/>
          <w:sz w:val="20"/>
        </w:rPr>
        <w:t> </w:t>
      </w:r>
      <w:r>
        <w:rPr>
          <w:sz w:val="20"/>
        </w:rPr>
        <w:t>de</w:t>
      </w:r>
      <w:r>
        <w:rPr>
          <w:spacing w:val="14"/>
          <w:sz w:val="20"/>
        </w:rPr>
        <w:t> </w:t>
      </w:r>
      <w:r>
        <w:rPr>
          <w:sz w:val="20"/>
        </w:rPr>
        <w:t>aneurisma</w:t>
      </w:r>
      <w:r>
        <w:rPr>
          <w:spacing w:val="15"/>
          <w:sz w:val="20"/>
        </w:rPr>
        <w:t> </w:t>
      </w:r>
      <w:r>
        <w:rPr>
          <w:sz w:val="20"/>
        </w:rPr>
        <w:t>de</w:t>
      </w:r>
      <w:r>
        <w:rPr>
          <w:spacing w:val="15"/>
          <w:sz w:val="20"/>
        </w:rPr>
        <w:t> </w:t>
      </w:r>
      <w:r>
        <w:rPr>
          <w:sz w:val="20"/>
        </w:rPr>
        <w:t>aorta</w:t>
      </w:r>
      <w:r>
        <w:rPr>
          <w:spacing w:val="15"/>
          <w:sz w:val="20"/>
        </w:rPr>
        <w:t> </w:t>
      </w:r>
      <w:r>
        <w:rPr>
          <w:sz w:val="20"/>
        </w:rPr>
        <w:t>abdominal.</w:t>
      </w:r>
      <w:r>
        <w:rPr>
          <w:spacing w:val="4"/>
          <w:sz w:val="20"/>
        </w:rPr>
        <w:t> </w:t>
      </w:r>
      <w:r>
        <w:rPr>
          <w:sz w:val="20"/>
        </w:rPr>
        <w:t>A</w:t>
      </w:r>
      <w:r>
        <w:rPr>
          <w:spacing w:val="4"/>
          <w:sz w:val="20"/>
        </w:rPr>
        <w:t> </w:t>
      </w:r>
      <w:r>
        <w:rPr>
          <w:sz w:val="20"/>
        </w:rPr>
        <w:t>média</w:t>
      </w:r>
      <w:r>
        <w:rPr>
          <w:spacing w:val="15"/>
          <w:sz w:val="20"/>
        </w:rPr>
        <w:t> </w:t>
      </w:r>
      <w:r>
        <w:rPr>
          <w:sz w:val="20"/>
        </w:rPr>
        <w:t>de</w:t>
      </w:r>
      <w:r>
        <w:rPr>
          <w:spacing w:val="15"/>
          <w:sz w:val="20"/>
        </w:rPr>
        <w:t> </w:t>
      </w:r>
      <w:r>
        <w:rPr>
          <w:sz w:val="20"/>
        </w:rPr>
        <w:t>utilização</w:t>
      </w:r>
      <w:r>
        <w:rPr>
          <w:spacing w:val="15"/>
          <w:sz w:val="20"/>
        </w:rPr>
        <w:t> </w:t>
      </w:r>
      <w:r>
        <w:rPr>
          <w:sz w:val="20"/>
        </w:rPr>
        <w:t>para</w:t>
      </w:r>
      <w:r>
        <w:rPr>
          <w:spacing w:val="14"/>
          <w:sz w:val="20"/>
        </w:rPr>
        <w:t> </w:t>
      </w:r>
      <w:r>
        <w:rPr>
          <w:sz w:val="20"/>
        </w:rPr>
        <w:t>12</w:t>
      </w:r>
      <w:r>
        <w:rPr>
          <w:spacing w:val="15"/>
          <w:sz w:val="20"/>
        </w:rPr>
        <w:t> </w:t>
      </w:r>
      <w:r>
        <w:rPr>
          <w:b/>
          <w:sz w:val="20"/>
        </w:rPr>
        <w:t>(doze)</w:t>
      </w:r>
      <w:r>
        <w:rPr>
          <w:b/>
          <w:spacing w:val="15"/>
          <w:sz w:val="20"/>
        </w:rPr>
        <w:t> </w:t>
      </w:r>
      <w:r>
        <w:rPr>
          <w:sz w:val="20"/>
        </w:rPr>
        <w:t>meses</w:t>
      </w:r>
      <w:r>
        <w:rPr>
          <w:spacing w:val="15"/>
          <w:sz w:val="20"/>
        </w:rPr>
        <w:t> </w:t>
      </w:r>
      <w:r>
        <w:rPr>
          <w:sz w:val="20"/>
        </w:rPr>
        <w:t>é</w:t>
      </w:r>
      <w:r>
        <w:rPr>
          <w:spacing w:val="15"/>
          <w:sz w:val="20"/>
        </w:rPr>
        <w:t> </w:t>
      </w:r>
      <w:r>
        <w:rPr>
          <w:sz w:val="20"/>
        </w:rPr>
        <w:t>de</w:t>
      </w:r>
      <w:r>
        <w:rPr>
          <w:spacing w:val="15"/>
          <w:sz w:val="20"/>
        </w:rPr>
        <w:t> </w:t>
      </w:r>
      <w:r>
        <w:rPr>
          <w:sz w:val="20"/>
        </w:rPr>
        <w:t>6</w:t>
      </w:r>
      <w:r>
        <w:rPr>
          <w:spacing w:val="15"/>
          <w:sz w:val="20"/>
        </w:rPr>
        <w:t> </w:t>
      </w:r>
      <w:r>
        <w:rPr>
          <w:b/>
          <w:sz w:val="20"/>
        </w:rPr>
        <w:t>(seis)</w:t>
      </w:r>
      <w:r>
        <w:rPr>
          <w:b/>
          <w:spacing w:val="15"/>
          <w:sz w:val="20"/>
        </w:rPr>
        <w:t> </w:t>
      </w:r>
      <w:r>
        <w:rPr>
          <w:sz w:val="20"/>
        </w:rPr>
        <w:t>unidades,</w:t>
      </w:r>
      <w:r>
        <w:rPr>
          <w:spacing w:val="14"/>
          <w:sz w:val="20"/>
        </w:rPr>
        <w:t> </w:t>
      </w:r>
      <w:r>
        <w:rPr>
          <w:sz w:val="20"/>
        </w:rPr>
        <w:t>cerca</w:t>
      </w:r>
      <w:r>
        <w:rPr>
          <w:spacing w:val="15"/>
          <w:sz w:val="20"/>
        </w:rPr>
        <w:t> </w:t>
      </w:r>
      <w:r>
        <w:rPr>
          <w:sz w:val="20"/>
        </w:rPr>
        <w:t>de</w:t>
      </w:r>
      <w:r>
        <w:rPr>
          <w:spacing w:val="15"/>
          <w:sz w:val="20"/>
        </w:rPr>
        <w:t> </w:t>
      </w:r>
      <w:r>
        <w:rPr>
          <w:sz w:val="20"/>
        </w:rPr>
        <w:t>0</w:t>
      </w:r>
      <w:r>
        <w:rPr>
          <w:spacing w:val="15"/>
          <w:sz w:val="20"/>
        </w:rPr>
        <w:t> </w:t>
      </w:r>
      <w:r>
        <w:rPr>
          <w:sz w:val="20"/>
        </w:rPr>
        <w:t>a</w:t>
      </w:r>
      <w:r>
        <w:rPr>
          <w:spacing w:val="15"/>
          <w:sz w:val="20"/>
        </w:rPr>
        <w:t> </w:t>
      </w:r>
      <w:r>
        <w:rPr>
          <w:sz w:val="20"/>
        </w:rPr>
        <w:t>1</w:t>
      </w:r>
      <w:r>
        <w:rPr>
          <w:spacing w:val="15"/>
          <w:sz w:val="20"/>
        </w:rPr>
        <w:t> </w:t>
      </w:r>
      <w:r>
        <w:rPr>
          <w:b/>
          <w:sz w:val="20"/>
        </w:rPr>
        <w:t>(zero</w:t>
      </w:r>
      <w:r>
        <w:rPr>
          <w:b/>
          <w:spacing w:val="15"/>
          <w:sz w:val="20"/>
        </w:rPr>
        <w:t> </w:t>
      </w:r>
      <w:r>
        <w:rPr>
          <w:b/>
          <w:sz w:val="20"/>
        </w:rPr>
        <w:t>a</w:t>
      </w:r>
      <w:r>
        <w:rPr>
          <w:b/>
          <w:spacing w:val="15"/>
          <w:sz w:val="20"/>
        </w:rPr>
        <w:t> </w:t>
      </w:r>
      <w:r>
        <w:rPr>
          <w:b/>
          <w:spacing w:val="-4"/>
          <w:sz w:val="20"/>
        </w:rPr>
        <w:t>uma)</w:t>
      </w:r>
    </w:p>
    <w:p>
      <w:pPr>
        <w:pStyle w:val="BodyText"/>
        <w:spacing w:before="41"/>
        <w:ind w:left="119"/>
      </w:pPr>
      <w:r>
        <w:rPr>
          <w:spacing w:val="-2"/>
        </w:rPr>
        <w:t>unidades/mês;</w:t>
      </w:r>
    </w:p>
    <w:p>
      <w:pPr>
        <w:pStyle w:val="BodyText"/>
        <w:spacing w:before="79"/>
      </w:pPr>
    </w:p>
    <w:p>
      <w:pPr>
        <w:pStyle w:val="Heading3"/>
        <w:numPr>
          <w:ilvl w:val="1"/>
          <w:numId w:val="18"/>
        </w:numPr>
        <w:tabs>
          <w:tab w:pos="468" w:val="left" w:leader="none"/>
        </w:tabs>
        <w:spacing w:line="240" w:lineRule="auto" w:before="1" w:after="0"/>
        <w:ind w:left="468" w:right="0" w:hanging="349"/>
        <w:jc w:val="left"/>
      </w:pPr>
      <w:r>
        <w:rPr/>
        <w:t>Instrumentos</w:t>
      </w:r>
      <w:r>
        <w:rPr>
          <w:spacing w:val="-1"/>
        </w:rPr>
        <w:t> </w:t>
      </w:r>
      <w:r>
        <w:rPr/>
        <w:t>de</w:t>
      </w:r>
      <w:r>
        <w:rPr>
          <w:spacing w:val="-1"/>
        </w:rPr>
        <w:t> </w:t>
      </w:r>
      <w:r>
        <w:rPr>
          <w:spacing w:val="-2"/>
        </w:rPr>
        <w:t>planejamento:</w:t>
      </w:r>
    </w:p>
    <w:p>
      <w:pPr>
        <w:pStyle w:val="BodyText"/>
        <w:spacing w:line="261" w:lineRule="auto"/>
        <w:ind w:left="119" w:right="118"/>
        <w:jc w:val="both"/>
      </w:pPr>
      <w:r>
        <w:rPr/>
        <w:t>A</w:t>
      </w:r>
      <w:r>
        <w:rPr>
          <w:spacing w:val="-12"/>
        </w:rPr>
        <w:t> </w:t>
      </w:r>
      <w:r>
        <w:rPr/>
        <w:t>solução</w:t>
      </w:r>
      <w:r>
        <w:rPr>
          <w:spacing w:val="-1"/>
        </w:rPr>
        <w:t> </w:t>
      </w:r>
      <w:r>
        <w:rPr/>
        <w:t>pretendida</w:t>
      </w:r>
      <w:r>
        <w:rPr>
          <w:spacing w:val="-1"/>
        </w:rPr>
        <w:t> </w:t>
      </w:r>
      <w:r>
        <w:rPr/>
        <w:t>s</w:t>
      </w:r>
      <w:r>
        <w:rPr>
          <w:b/>
        </w:rPr>
        <w:t>e</w:t>
      </w:r>
      <w:r>
        <w:rPr>
          <w:b/>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2025, conforme processo </w:t>
      </w:r>
      <w:r>
        <w:rPr>
          <w:sz w:val="22"/>
        </w:rPr>
        <w:t>SEI-260007/009736/2024</w:t>
      </w:r>
      <w:r>
        <w:rPr/>
        <w:t>, documento </w:t>
      </w:r>
      <w:r>
        <w:rPr>
          <w:sz w:val="22"/>
        </w:rPr>
        <w:t>80986068</w:t>
      </w:r>
      <w:r>
        <w:rPr/>
        <w:t>.</w:t>
      </w:r>
    </w:p>
    <w:p>
      <w:pPr>
        <w:pStyle w:val="BodyText"/>
        <w:spacing w:before="53"/>
      </w:pPr>
    </w:p>
    <w:p>
      <w:pPr>
        <w:pStyle w:val="ListParagraph"/>
        <w:numPr>
          <w:ilvl w:val="1"/>
          <w:numId w:val="1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1846" w:right="681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2025.</w:t>
      </w:r>
    </w:p>
    <w:p>
      <w:pPr>
        <w:spacing w:line="321" w:lineRule="auto" w:before="32"/>
        <w:ind w:left="1846" w:right="10380"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before="30"/>
        <w:rPr>
          <w:b/>
        </w:rPr>
      </w:pPr>
    </w:p>
    <w:p>
      <w:pPr>
        <w:pStyle w:val="Heading2"/>
        <w:numPr>
          <w:ilvl w:val="0"/>
          <w:numId w:val="18"/>
        </w:numPr>
        <w:tabs>
          <w:tab w:pos="318" w:val="left" w:leader="none"/>
        </w:tabs>
        <w:spacing w:line="240" w:lineRule="auto" w:before="1" w:after="0"/>
        <w:ind w:left="318" w:right="0" w:hanging="199"/>
        <w:jc w:val="left"/>
      </w:pPr>
      <w:r>
        <w:rPr/>
        <w:t>DESCRIÇÃO</w:t>
      </w:r>
      <w:r>
        <w:rPr>
          <w:spacing w:val="-1"/>
        </w:rPr>
        <w:t> </w:t>
      </w:r>
      <w:r>
        <w:rPr/>
        <w:t>DO</w:t>
      </w:r>
      <w:r>
        <w:rPr>
          <w:spacing w:val="-1"/>
        </w:rPr>
        <w:t> </w:t>
      </w:r>
      <w:r>
        <w:rPr>
          <w:spacing w:val="-2"/>
        </w:rPr>
        <w:t>OBJETO:</w:t>
      </w:r>
    </w:p>
    <w:p>
      <w:pPr>
        <w:pStyle w:val="Heading3"/>
        <w:numPr>
          <w:ilvl w:val="1"/>
          <w:numId w:val="18"/>
        </w:numPr>
        <w:tabs>
          <w:tab w:pos="468" w:val="left" w:leader="none"/>
        </w:tabs>
        <w:spacing w:line="240" w:lineRule="auto" w:before="40"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ind w:left="11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79"/>
      </w:pPr>
    </w:p>
    <w:p>
      <w:pPr>
        <w:pStyle w:val="Heading3"/>
        <w:numPr>
          <w:ilvl w:val="1"/>
          <w:numId w:val="18"/>
        </w:numPr>
        <w:tabs>
          <w:tab w:pos="468" w:val="left" w:leader="none"/>
        </w:tabs>
        <w:spacing w:line="240" w:lineRule="auto" w:before="1" w:after="0"/>
        <w:ind w:left="468" w:right="0" w:hanging="349"/>
        <w:jc w:val="left"/>
      </w:pPr>
      <w:r>
        <w:rPr/>
        <w:t>Definição</w:t>
      </w:r>
      <w:r>
        <w:rPr>
          <w:spacing w:val="-1"/>
        </w:rPr>
        <w:t> </w:t>
      </w:r>
      <w:r>
        <w:rPr/>
        <w:t>do</w:t>
      </w:r>
      <w:r>
        <w:rPr>
          <w:spacing w:val="-1"/>
        </w:rPr>
        <w:t> </w:t>
      </w:r>
      <w:r>
        <w:rPr>
          <w:spacing w:val="-2"/>
        </w:rPr>
        <w:t>objeto:</w:t>
      </w:r>
    </w:p>
    <w:p>
      <w:pPr>
        <w:pStyle w:val="BodyText"/>
        <w:spacing w:before="21"/>
        <w:ind w:left="119"/>
      </w:pPr>
      <w:r>
        <w:rPr/>
        <w:t>A</w:t>
      </w:r>
      <w:r>
        <w:rPr>
          <w:spacing w:val="-14"/>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w:t>
      </w:r>
      <w:r>
        <w:rPr>
          <w:spacing w:val="-2"/>
          <w:sz w:val="22"/>
        </w:rPr>
        <w:t>91178101</w:t>
      </w:r>
      <w:r>
        <w:rPr>
          <w:spacing w:val="-2"/>
        </w:rPr>
        <w:t>).</w:t>
      </w:r>
    </w:p>
    <w:p>
      <w:pPr>
        <w:pStyle w:val="BodyText"/>
        <w:spacing w:after="0"/>
        <w:sectPr>
          <w:pgSz w:w="15840" w:h="24480"/>
          <w:pgMar w:top="0" w:bottom="280" w:left="0" w:right="0"/>
        </w:sectPr>
      </w:pPr>
    </w:p>
    <w:p>
      <w:pPr>
        <w:pStyle w:val="BodyText"/>
        <w:spacing w:before="146"/>
        <w:rPr>
          <w:sz w:val="16"/>
        </w:rPr>
      </w:pPr>
    </w:p>
    <w:p>
      <w:pPr>
        <w:tabs>
          <w:tab w:pos="5190" w:val="left" w:leader="none"/>
        </w:tabs>
        <w:spacing w:before="0"/>
        <w:ind w:left="165" w:right="0" w:firstLine="0"/>
        <w:jc w:val="left"/>
        <w:rPr>
          <w:b/>
          <w:sz w:val="16"/>
        </w:rPr>
      </w:pPr>
      <w:r>
        <w:rPr>
          <w:b/>
          <w:sz w:val="16"/>
        </w:rPr>
        <w:t>ITEM</w:t>
      </w:r>
      <w:r>
        <w:rPr>
          <w:b/>
          <w:spacing w:val="37"/>
          <w:sz w:val="16"/>
        </w:rPr>
        <w:t> </w:t>
      </w:r>
      <w:r>
        <w:rPr>
          <w:b/>
          <w:sz w:val="16"/>
        </w:rPr>
        <w:t>CÓD.</w:t>
      </w:r>
      <w:r>
        <w:rPr>
          <w:b/>
          <w:spacing w:val="-1"/>
          <w:sz w:val="16"/>
        </w:rPr>
        <w:t> </w:t>
      </w:r>
      <w:r>
        <w:rPr>
          <w:b/>
          <w:sz w:val="16"/>
        </w:rPr>
        <w:t>MV</w:t>
      </w:r>
      <w:r>
        <w:rPr>
          <w:b/>
          <w:spacing w:val="23"/>
          <w:sz w:val="16"/>
        </w:rPr>
        <w:t> </w:t>
      </w:r>
      <w:r>
        <w:rPr>
          <w:b/>
          <w:sz w:val="16"/>
        </w:rPr>
        <w:t>ID</w:t>
      </w:r>
      <w:r>
        <w:rPr>
          <w:b/>
          <w:spacing w:val="-1"/>
          <w:sz w:val="16"/>
        </w:rPr>
        <w:t> </w:t>
      </w:r>
      <w:r>
        <w:rPr>
          <w:b/>
          <w:spacing w:val="-4"/>
          <w:sz w:val="16"/>
        </w:rPr>
        <w:t>SIGA</w:t>
      </w:r>
      <w:r>
        <w:rPr>
          <w:b/>
          <w:sz w:val="16"/>
        </w:rPr>
        <w:tab/>
      </w:r>
      <w:r>
        <w:rPr>
          <w:b/>
          <w:spacing w:val="-2"/>
          <w:sz w:val="16"/>
        </w:rPr>
        <w:t>DESCRIÇÃO</w:t>
      </w:r>
    </w:p>
    <w:p>
      <w:pPr>
        <w:pStyle w:val="BodyText"/>
        <w:spacing w:before="0"/>
        <w:rPr>
          <w:b/>
          <w:sz w:val="16"/>
        </w:rPr>
      </w:pPr>
    </w:p>
    <w:p>
      <w:pPr>
        <w:pStyle w:val="BodyText"/>
        <w:spacing w:before="18"/>
        <w:rPr>
          <w:b/>
          <w:sz w:val="16"/>
        </w:rPr>
      </w:pPr>
    </w:p>
    <w:p>
      <w:pPr>
        <w:spacing w:line="142" w:lineRule="exact" w:before="0"/>
        <w:ind w:left="2076" w:right="0" w:firstLine="0"/>
        <w:jc w:val="left"/>
        <w:rPr>
          <w:sz w:val="16"/>
        </w:rPr>
      </w:pPr>
      <w:r>
        <w:rPr>
          <w:sz w:val="16"/>
        </w:rPr>
        <w:t>CONJUNTO</w:t>
      </w:r>
      <w:r>
        <w:rPr>
          <w:spacing w:val="22"/>
          <w:sz w:val="16"/>
        </w:rPr>
        <w:t> </w:t>
      </w:r>
      <w:r>
        <w:rPr>
          <w:sz w:val="16"/>
        </w:rPr>
        <w:t>FIXADOR</w:t>
      </w:r>
      <w:r>
        <w:rPr>
          <w:spacing w:val="22"/>
          <w:sz w:val="16"/>
        </w:rPr>
        <w:t> </w:t>
      </w:r>
      <w:r>
        <w:rPr>
          <w:sz w:val="16"/>
        </w:rPr>
        <w:t>ENDOPROTESE</w:t>
      </w:r>
      <w:r>
        <w:rPr>
          <w:spacing w:val="13"/>
          <w:sz w:val="16"/>
        </w:rPr>
        <w:t> </w:t>
      </w:r>
      <w:r>
        <w:rPr>
          <w:sz w:val="16"/>
        </w:rPr>
        <w:t>AORTA,COMPOSICAO:</w:t>
      </w:r>
      <w:r>
        <w:rPr>
          <w:spacing w:val="22"/>
          <w:sz w:val="16"/>
        </w:rPr>
        <w:t> </w:t>
      </w:r>
      <w:r>
        <w:rPr>
          <w:sz w:val="16"/>
        </w:rPr>
        <w:t>KIT</w:t>
      </w:r>
      <w:r>
        <w:rPr>
          <w:spacing w:val="20"/>
          <w:sz w:val="16"/>
        </w:rPr>
        <w:t> </w:t>
      </w:r>
      <w:r>
        <w:rPr>
          <w:sz w:val="16"/>
        </w:rPr>
        <w:t>GUIA,</w:t>
      </w:r>
      <w:r>
        <w:rPr>
          <w:spacing w:val="13"/>
          <w:sz w:val="16"/>
        </w:rPr>
        <w:t> </w:t>
      </w:r>
      <w:r>
        <w:rPr>
          <w:sz w:val="16"/>
        </w:rPr>
        <w:t>APLICADOR,</w:t>
      </w:r>
      <w:r>
        <w:rPr>
          <w:spacing w:val="23"/>
          <w:sz w:val="16"/>
        </w:rPr>
        <w:t> </w:t>
      </w:r>
      <w:r>
        <w:rPr>
          <w:spacing w:val="-2"/>
          <w:sz w:val="16"/>
        </w:rPr>
        <w:t>CASSETE,</w:t>
      </w:r>
    </w:p>
    <w:p>
      <w:pPr>
        <w:spacing w:line="240" w:lineRule="auto" w:before="11"/>
        <w:rPr>
          <w:sz w:val="16"/>
        </w:rPr>
      </w:pPr>
      <w:r>
        <w:rPr/>
        <w:br w:type="column"/>
      </w:r>
      <w:r>
        <w:rPr>
          <w:sz w:val="16"/>
        </w:rPr>
      </w:r>
    </w:p>
    <w:p>
      <w:pPr>
        <w:tabs>
          <w:tab w:pos="1054" w:val="left" w:leader="none"/>
        </w:tabs>
        <w:spacing w:line="352" w:lineRule="auto" w:before="0"/>
        <w:ind w:left="40" w:right="0" w:hanging="41"/>
        <w:jc w:val="left"/>
        <w:rPr>
          <w:b/>
          <w:sz w:val="16"/>
        </w:rPr>
      </w:pPr>
      <w:r>
        <w:rPr>
          <w:b/>
          <w:spacing w:val="-2"/>
          <w:sz w:val="16"/>
        </w:rPr>
        <w:t>UNIDADE</w:t>
      </w:r>
      <w:r>
        <w:rPr>
          <w:b/>
          <w:spacing w:val="-8"/>
          <w:sz w:val="16"/>
        </w:rPr>
        <w:t> </w:t>
      </w:r>
      <w:r>
        <w:rPr>
          <w:b/>
          <w:spacing w:val="-2"/>
          <w:sz w:val="16"/>
        </w:rPr>
        <w:t>QUANTIDADE</w:t>
      </w:r>
      <w:r>
        <w:rPr>
          <w:b/>
          <w:spacing w:val="40"/>
          <w:sz w:val="16"/>
        </w:rPr>
        <w:t> </w:t>
      </w:r>
      <w:r>
        <w:rPr>
          <w:b/>
          <w:spacing w:val="-2"/>
          <w:sz w:val="16"/>
        </w:rPr>
        <w:t>MEDIDA</w:t>
      </w:r>
      <w:r>
        <w:rPr>
          <w:b/>
          <w:sz w:val="16"/>
        </w:rPr>
        <w:tab/>
      </w:r>
      <w:r>
        <w:rPr>
          <w:b/>
          <w:spacing w:val="-2"/>
          <w:sz w:val="16"/>
        </w:rPr>
        <w:t>TOTAL</w:t>
      </w:r>
    </w:p>
    <w:p>
      <w:pPr>
        <w:spacing w:line="240" w:lineRule="auto" w:before="11"/>
        <w:rPr>
          <w:b/>
          <w:sz w:val="16"/>
        </w:rPr>
      </w:pPr>
      <w:r>
        <w:rPr/>
        <w:br w:type="column"/>
      </w:r>
      <w:r>
        <w:rPr>
          <w:b/>
          <w:sz w:val="16"/>
        </w:rPr>
      </w:r>
    </w:p>
    <w:p>
      <w:pPr>
        <w:spacing w:line="352" w:lineRule="auto" w:before="0"/>
        <w:ind w:left="0" w:right="0" w:firstLine="237"/>
        <w:jc w:val="left"/>
        <w:rPr>
          <w:b/>
          <w:sz w:val="16"/>
        </w:rPr>
      </w:pPr>
      <w:r>
        <w:rPr>
          <w:b/>
          <w:sz w:val="16"/>
        </w:rPr>
        <w:t>Nº</w:t>
      </w:r>
      <w:r>
        <w:rPr>
          <w:b/>
          <w:spacing w:val="-3"/>
          <w:sz w:val="16"/>
        </w:rPr>
        <w:t> </w:t>
      </w:r>
      <w:r>
        <w:rPr>
          <w:b/>
          <w:sz w:val="16"/>
        </w:rPr>
        <w:t>DE</w:t>
      </w:r>
      <w:r>
        <w:rPr>
          <w:b/>
          <w:spacing w:val="40"/>
          <w:sz w:val="16"/>
        </w:rPr>
        <w:t> </w:t>
      </w:r>
      <w:r>
        <w:rPr>
          <w:b/>
          <w:spacing w:val="-2"/>
          <w:sz w:val="16"/>
        </w:rPr>
        <w:t>AMOSTRAS</w:t>
      </w:r>
    </w:p>
    <w:p>
      <w:pPr>
        <w:spacing w:line="352" w:lineRule="auto" w:before="60"/>
        <w:ind w:left="35" w:right="0" w:firstLine="0"/>
        <w:jc w:val="center"/>
        <w:rPr>
          <w:b/>
          <w:sz w:val="16"/>
        </w:rPr>
      </w:pPr>
      <w:r>
        <w:rPr/>
        <w:br w:type="column"/>
      </w:r>
      <w:r>
        <w:rPr>
          <w:b/>
          <w:spacing w:val="-2"/>
          <w:sz w:val="16"/>
        </w:rPr>
        <w:t>MARCAS</w:t>
      </w:r>
      <w:r>
        <w:rPr>
          <w:b/>
          <w:spacing w:val="40"/>
          <w:sz w:val="16"/>
        </w:rPr>
        <w:t> </w:t>
      </w:r>
      <w:r>
        <w:rPr>
          <w:b/>
          <w:spacing w:val="-4"/>
          <w:sz w:val="16"/>
        </w:rPr>
        <w:t>PRÉ-</w:t>
      </w:r>
      <w:r>
        <w:rPr>
          <w:b/>
          <w:spacing w:val="40"/>
          <w:sz w:val="16"/>
        </w:rPr>
        <w:t> </w:t>
      </w:r>
      <w:r>
        <w:rPr>
          <w:b/>
          <w:spacing w:val="-4"/>
          <w:sz w:val="16"/>
        </w:rPr>
        <w:t>APROVADAS</w:t>
      </w:r>
    </w:p>
    <w:p>
      <w:pPr>
        <w:spacing w:line="240" w:lineRule="auto" w:before="11"/>
        <w:rPr>
          <w:b/>
          <w:sz w:val="16"/>
        </w:rPr>
      </w:pPr>
      <w:r>
        <w:rPr/>
        <w:br w:type="column"/>
      </w:r>
      <w:r>
        <w:rPr>
          <w:b/>
          <w:sz w:val="16"/>
        </w:rPr>
      </w:r>
    </w:p>
    <w:p>
      <w:pPr>
        <w:spacing w:line="352" w:lineRule="auto" w:before="0"/>
        <w:ind w:left="36" w:right="0" w:firstLine="169"/>
        <w:jc w:val="left"/>
        <w:rPr>
          <w:b/>
          <w:sz w:val="16"/>
        </w:rPr>
      </w:pPr>
      <w:r>
        <w:rPr>
          <w:b/>
          <w:sz w:val="16"/>
        </w:rPr>
        <w:t>CÓDIGO</w:t>
      </w:r>
      <w:r>
        <w:rPr>
          <w:b/>
          <w:spacing w:val="-3"/>
          <w:sz w:val="16"/>
        </w:rPr>
        <w:t> </w:t>
      </w:r>
      <w:r>
        <w:rPr>
          <w:b/>
          <w:sz w:val="16"/>
        </w:rPr>
        <w:t>SUS</w:t>
      </w:r>
      <w:r>
        <w:rPr>
          <w:b/>
          <w:spacing w:val="40"/>
          <w:sz w:val="16"/>
        </w:rPr>
        <w:t> </w:t>
      </w:r>
      <w:r>
        <w:rPr>
          <w:b/>
          <w:spacing w:val="-2"/>
          <w:sz w:val="16"/>
        </w:rPr>
        <w:t>PROCEDIMENTO</w:t>
      </w:r>
    </w:p>
    <w:p>
      <w:pPr>
        <w:spacing w:line="240" w:lineRule="auto" w:before="11"/>
        <w:rPr>
          <w:b/>
          <w:sz w:val="16"/>
        </w:rPr>
      </w:pPr>
      <w:r>
        <w:rPr/>
        <w:br w:type="column"/>
      </w:r>
      <w:r>
        <w:rPr>
          <w:b/>
          <w:sz w:val="16"/>
        </w:rPr>
      </w:r>
    </w:p>
    <w:p>
      <w:pPr>
        <w:spacing w:line="352" w:lineRule="auto" w:before="0"/>
        <w:ind w:left="288" w:right="184" w:hanging="260"/>
        <w:jc w:val="left"/>
        <w:rPr>
          <w:b/>
          <w:sz w:val="16"/>
        </w:rPr>
      </w:pPr>
      <w:r>
        <w:rPr>
          <w:b/>
          <w:sz w:val="16"/>
        </w:rPr>
        <w:t>CÓDIGO</w:t>
      </w:r>
      <w:r>
        <w:rPr>
          <w:b/>
          <w:spacing w:val="-10"/>
          <w:sz w:val="16"/>
        </w:rPr>
        <w:t> </w:t>
      </w:r>
      <w:r>
        <w:rPr>
          <w:b/>
          <w:sz w:val="16"/>
        </w:rPr>
        <w:t>SUS</w:t>
      </w:r>
      <w:r>
        <w:rPr>
          <w:b/>
          <w:spacing w:val="40"/>
          <w:sz w:val="16"/>
        </w:rPr>
        <w:t> </w:t>
      </w:r>
      <w:r>
        <w:rPr>
          <w:b/>
          <w:spacing w:val="-4"/>
          <w:sz w:val="16"/>
        </w:rPr>
        <w:t>OPME</w:t>
      </w:r>
    </w:p>
    <w:p>
      <w:pPr>
        <w:spacing w:after="0" w:line="352" w:lineRule="auto"/>
        <w:jc w:val="left"/>
        <w:rPr>
          <w:b/>
          <w:sz w:val="16"/>
        </w:rPr>
        <w:sectPr>
          <w:pgSz w:w="15840" w:h="24480"/>
          <w:pgMar w:top="0" w:bottom="0" w:left="0" w:right="0"/>
          <w:cols w:num="6" w:equalWidth="0">
            <w:col w:w="9265" w:space="33"/>
            <w:col w:w="1874" w:space="34"/>
            <w:col w:w="907" w:space="39"/>
            <w:col w:w="1019" w:space="40"/>
            <w:col w:w="1375" w:space="39"/>
            <w:col w:w="1215"/>
          </w:cols>
        </w:sectPr>
      </w:pPr>
    </w:p>
    <w:p>
      <w:pPr>
        <w:tabs>
          <w:tab w:pos="820" w:val="left" w:leader="none"/>
          <w:tab w:pos="1499" w:val="left" w:leader="none"/>
        </w:tabs>
        <w:spacing w:line="178" w:lineRule="exact" w:before="0"/>
        <w:ind w:left="339" w:right="0" w:firstLine="0"/>
        <w:jc w:val="left"/>
        <w:rPr>
          <w:sz w:val="16"/>
        </w:rPr>
      </w:pPr>
      <w:r>
        <w:rPr>
          <w:b/>
          <w:spacing w:val="-10"/>
          <w:sz w:val="16"/>
        </w:rPr>
        <w:t>1</w:t>
      </w:r>
      <w:r>
        <w:rPr>
          <w:b/>
          <w:sz w:val="16"/>
        </w:rPr>
        <w:tab/>
      </w:r>
      <w:r>
        <w:rPr>
          <w:spacing w:val="-2"/>
          <w:sz w:val="16"/>
        </w:rPr>
        <w:t>14877</w:t>
      </w:r>
      <w:r>
        <w:rPr>
          <w:sz w:val="16"/>
        </w:rPr>
        <w:tab/>
      </w:r>
      <w:r>
        <w:rPr>
          <w:spacing w:val="-2"/>
          <w:sz w:val="16"/>
        </w:rPr>
        <w:t>183583</w:t>
      </w:r>
    </w:p>
    <w:p>
      <w:pPr>
        <w:spacing w:before="129"/>
        <w:ind w:left="57" w:right="0" w:firstLine="0"/>
        <w:jc w:val="left"/>
        <w:rPr>
          <w:sz w:val="16"/>
        </w:rPr>
      </w:pPr>
      <w:r>
        <w:rPr/>
        <w:br w:type="column"/>
      </w:r>
      <w:r>
        <w:rPr>
          <w:sz w:val="16"/>
        </w:rPr>
        <w:t>FORMA</w:t>
      </w:r>
      <w:r>
        <w:rPr>
          <w:spacing w:val="-10"/>
          <w:sz w:val="16"/>
        </w:rPr>
        <w:t> </w:t>
      </w:r>
      <w:r>
        <w:rPr>
          <w:sz w:val="16"/>
        </w:rPr>
        <w:t>FORNECIMENTO:</w:t>
      </w:r>
      <w:r>
        <w:rPr>
          <w:spacing w:val="-3"/>
          <w:sz w:val="16"/>
        </w:rPr>
        <w:t> </w:t>
      </w:r>
      <w:r>
        <w:rPr>
          <w:spacing w:val="-2"/>
          <w:sz w:val="16"/>
        </w:rPr>
        <w:t>UNIDADE</w:t>
      </w:r>
    </w:p>
    <w:p>
      <w:pPr>
        <w:tabs>
          <w:tab w:pos="1616" w:val="left" w:leader="none"/>
          <w:tab w:pos="2610" w:val="left" w:leader="none"/>
          <w:tab w:pos="3235" w:val="left" w:leader="none"/>
          <w:tab w:pos="4461" w:val="left" w:leader="none"/>
          <w:tab w:pos="5786" w:val="left" w:leader="none"/>
        </w:tabs>
        <w:spacing w:line="178" w:lineRule="exact" w:before="0"/>
        <w:ind w:left="339" w:right="0" w:firstLine="0"/>
        <w:jc w:val="left"/>
        <w:rPr>
          <w:sz w:val="16"/>
        </w:rPr>
      </w:pPr>
      <w:r>
        <w:rPr/>
        <w:br w:type="column"/>
      </w:r>
      <w:r>
        <w:rPr>
          <w:spacing w:val="-2"/>
          <w:sz w:val="16"/>
        </w:rPr>
        <w:t>UNIDADE</w:t>
      </w:r>
      <w:r>
        <w:rPr>
          <w:sz w:val="16"/>
        </w:rPr>
        <w:tab/>
      </w:r>
      <w:r>
        <w:rPr>
          <w:spacing w:val="-10"/>
          <w:sz w:val="16"/>
        </w:rPr>
        <w:t>6</w:t>
      </w:r>
      <w:r>
        <w:rPr>
          <w:sz w:val="16"/>
        </w:rPr>
        <w:tab/>
      </w:r>
      <w:r>
        <w:rPr>
          <w:spacing w:val="-5"/>
          <w:sz w:val="16"/>
        </w:rPr>
        <w:t>01</w:t>
      </w:r>
      <w:r>
        <w:rPr>
          <w:sz w:val="16"/>
        </w:rPr>
        <w:tab/>
      </w:r>
      <w:r>
        <w:rPr>
          <w:spacing w:val="-2"/>
          <w:sz w:val="16"/>
        </w:rPr>
        <w:t>MEDTRONIC</w:t>
      </w:r>
      <w:r>
        <w:rPr>
          <w:sz w:val="16"/>
        </w:rPr>
        <w:tab/>
        <w:t>04.06.04.016-</w:t>
      </w:r>
      <w:r>
        <w:rPr>
          <w:spacing w:val="-10"/>
          <w:sz w:val="16"/>
        </w:rPr>
        <w:t>8</w:t>
      </w:r>
      <w:r>
        <w:rPr>
          <w:sz w:val="16"/>
        </w:rPr>
        <w:tab/>
        <w:t>--------------</w:t>
      </w:r>
      <w:r>
        <w:rPr>
          <w:spacing w:val="-10"/>
          <w:sz w:val="16"/>
        </w:rPr>
        <w:t>-</w:t>
      </w:r>
    </w:p>
    <w:p>
      <w:pPr>
        <w:spacing w:after="0" w:line="178" w:lineRule="exact"/>
        <w:jc w:val="left"/>
        <w:rPr>
          <w:sz w:val="16"/>
        </w:rPr>
        <w:sectPr>
          <w:type w:val="continuous"/>
          <w:pgSz w:w="15840" w:h="24480"/>
          <w:pgMar w:top="160" w:bottom="280" w:left="0" w:right="0"/>
          <w:cols w:num="3" w:equalWidth="0">
            <w:col w:w="1980" w:space="40"/>
            <w:col w:w="2760" w:space="4188"/>
            <w:col w:w="6872"/>
          </w:cols>
        </w:sectPr>
      </w:pPr>
    </w:p>
    <w:p>
      <w:pPr>
        <w:pStyle w:val="BodyText"/>
        <w:spacing w:before="118"/>
      </w:pPr>
    </w:p>
    <w:p>
      <w:pPr>
        <w:pStyle w:val="Heading3"/>
        <w:numPr>
          <w:ilvl w:val="1"/>
          <w:numId w:val="18"/>
        </w:numPr>
        <w:tabs>
          <w:tab w:pos="468" w:val="left" w:leader="none"/>
        </w:tabs>
        <w:spacing w:line="240" w:lineRule="auto" w:before="0" w:after="0"/>
        <w:ind w:left="46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ind w:left="119"/>
        <w:jc w:val="both"/>
      </w:pPr>
      <w:r>
        <w:rPr/>
        <w:t>O</w:t>
      </w:r>
      <w:r>
        <w:rPr>
          <w:spacing w:val="-1"/>
        </w:rPr>
        <w:t> </w:t>
      </w:r>
      <w:r>
        <w:rPr/>
        <w:t>mercado</w:t>
      </w:r>
      <w:r>
        <w:rPr>
          <w:spacing w:val="-1"/>
        </w:rPr>
        <w:t> </w:t>
      </w:r>
      <w:r>
        <w:rPr/>
        <w:t>é</w:t>
      </w:r>
      <w:r>
        <w:rPr>
          <w:spacing w:val="-1"/>
        </w:rPr>
        <w:t> </w:t>
      </w:r>
      <w:r>
        <w:rPr/>
        <w:t>r</w:t>
      </w:r>
      <w:r>
        <w:rPr>
          <w:b/>
        </w:rPr>
        <w:t>estrito</w:t>
      </w:r>
      <w:r>
        <w:rPr/>
        <w:t>,</w:t>
      </w:r>
      <w:r>
        <w:rPr>
          <w:spacing w:val="-1"/>
        </w:rPr>
        <w:t> </w:t>
      </w:r>
      <w:r>
        <w:rPr/>
        <w:t>composto</w:t>
      </w:r>
      <w:r>
        <w:rPr>
          <w:spacing w:val="-1"/>
        </w:rPr>
        <w:t> </w:t>
      </w:r>
      <w:r>
        <w:rPr/>
        <w:t>por </w:t>
      </w:r>
      <w:r>
        <w:rPr>
          <w:b/>
        </w:rPr>
        <w:t>poucas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78" w:lineRule="auto" w:before="22"/>
        <w:ind w:left="119" w:right="118"/>
      </w:pPr>
      <w:r>
        <w:rPr/>
        <w:t>Em virtude do</w:t>
      </w:r>
      <w:r>
        <w:rPr>
          <w:spacing w:val="-8"/>
        </w:rPr>
        <w:t> </w:t>
      </w:r>
      <w:r>
        <w:rPr/>
        <w:t>Art. 7º, inciso V do Decreto 48.816/2023, a fim de nortear o presente processo foi considerado o valor unitário conforme àquele constante em documento anexo (</w:t>
      </w:r>
      <w:r>
        <w:rPr>
          <w:sz w:val="22"/>
        </w:rPr>
        <w:t>92093255</w:t>
      </w:r>
      <w:r>
        <w:rPr/>
        <w:t>). Sugere-se que o cálculo necessário para estimativas dos preços seja realizado com o rigor metodológico adequado em nova pesquisa de mercado pelo Serviço de Compras, setor competente </w:t>
      </w:r>
      <w:r>
        <w:rPr/>
        <w:t>do</w:t>
      </w:r>
      <w:r>
        <w:rPr>
          <w:spacing w:val="40"/>
        </w:rPr>
        <w:t> </w:t>
      </w:r>
      <w:r>
        <w:rPr/>
        <w:t>Departamento de Administração, em conformidade à legislação vigente.</w:t>
      </w:r>
    </w:p>
    <w:p>
      <w:pPr>
        <w:pStyle w:val="BodyText"/>
        <w:spacing w:before="41"/>
      </w:pPr>
    </w:p>
    <w:p>
      <w:pPr>
        <w:pStyle w:val="Heading3"/>
        <w:numPr>
          <w:ilvl w:val="1"/>
          <w:numId w:val="18"/>
        </w:numPr>
        <w:tabs>
          <w:tab w:pos="468" w:val="left" w:leader="none"/>
        </w:tabs>
        <w:spacing w:line="240" w:lineRule="auto" w:before="0" w:after="0"/>
        <w:ind w:left="46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line="280" w:lineRule="auto"/>
        <w:ind w:left="119"/>
      </w:pPr>
      <w:r>
        <w:rPr/>
        <w:t>A</w:t>
      </w:r>
      <w:r>
        <w:rPr>
          <w:spacing w:val="-10"/>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2"/>
        <w:numPr>
          <w:ilvl w:val="0"/>
          <w:numId w:val="1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Heading3"/>
        <w:numPr>
          <w:ilvl w:val="1"/>
          <w:numId w:val="18"/>
        </w:numPr>
        <w:tabs>
          <w:tab w:pos="468" w:val="left" w:leader="none"/>
        </w:tabs>
        <w:spacing w:line="240" w:lineRule="auto" w:before="40" w:after="0"/>
        <w:ind w:left="468" w:right="0" w:hanging="349"/>
        <w:jc w:val="left"/>
      </w:pPr>
      <w:r>
        <w:rPr/>
        <w:t>Forma</w:t>
      </w:r>
      <w:r>
        <w:rPr>
          <w:spacing w:val="-1"/>
        </w:rPr>
        <w:t> </w:t>
      </w:r>
      <w:r>
        <w:rPr/>
        <w:t>de</w:t>
      </w:r>
      <w:r>
        <w:rPr>
          <w:spacing w:val="-1"/>
        </w:rPr>
        <w:t> </w:t>
      </w:r>
      <w:r>
        <w:rPr>
          <w:spacing w:val="-2"/>
        </w:rPr>
        <w:t>execução:</w:t>
      </w:r>
    </w:p>
    <w:p>
      <w:pPr>
        <w:pStyle w:val="ListParagraph"/>
        <w:numPr>
          <w:ilvl w:val="2"/>
          <w:numId w:val="18"/>
        </w:numPr>
        <w:tabs>
          <w:tab w:pos="618" w:val="left" w:leader="none"/>
        </w:tabs>
        <w:spacing w:line="240" w:lineRule="auto" w:before="4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Heading3"/>
        <w:numPr>
          <w:ilvl w:val="2"/>
          <w:numId w:val="18"/>
        </w:numPr>
        <w:tabs>
          <w:tab w:pos="649" w:val="left" w:leader="none"/>
        </w:tabs>
        <w:spacing w:line="280" w:lineRule="auto" w:before="40" w:after="0"/>
        <w:ind w:left="119" w:right="118" w:firstLine="0"/>
        <w:jc w:val="left"/>
        <w:rPr>
          <w:b w:val="0"/>
        </w:rPr>
      </w:pPr>
      <w:r>
        <w:rPr>
          <w:b w:val="0"/>
        </w:rPr>
        <w:t>Parcelamento</w:t>
      </w:r>
      <w:r>
        <w:rPr>
          <w:b w:val="0"/>
          <w:spacing w:val="28"/>
        </w:rPr>
        <w:t> </w:t>
      </w:r>
      <w:r>
        <w:rPr>
          <w:b w:val="0"/>
        </w:rPr>
        <w:t>do</w:t>
      </w:r>
      <w:r>
        <w:rPr>
          <w:b w:val="0"/>
          <w:spacing w:val="28"/>
        </w:rPr>
        <w:t> </w:t>
      </w:r>
      <w:r>
        <w:rPr>
          <w:b w:val="0"/>
        </w:rPr>
        <w:t>Objeto:</w:t>
      </w:r>
      <w:r>
        <w:rPr>
          <w:b w:val="0"/>
          <w:spacing w:val="28"/>
        </w:rPr>
        <w:t> </w:t>
      </w:r>
      <w:r>
        <w:rPr/>
        <w:t>Optou-se</w:t>
      </w:r>
      <w:r>
        <w:rPr>
          <w:spacing w:val="28"/>
        </w:rPr>
        <w:t> </w:t>
      </w:r>
      <w:r>
        <w:rPr/>
        <w:t>pelo</w:t>
      </w:r>
      <w:r>
        <w:rPr>
          <w:spacing w:val="28"/>
        </w:rPr>
        <w:t> </w:t>
      </w:r>
      <w:r>
        <w:rPr/>
        <w:t>parcelamento</w:t>
      </w:r>
      <w:r>
        <w:rPr>
          <w:spacing w:val="28"/>
        </w:rPr>
        <w:t> </w:t>
      </w:r>
      <w:r>
        <w:rPr/>
        <w:t>do</w:t>
      </w:r>
      <w:r>
        <w:rPr>
          <w:spacing w:val="28"/>
        </w:rPr>
        <w:t> </w:t>
      </w:r>
      <w:r>
        <w:rPr/>
        <w:t>objeto,</w:t>
      </w:r>
      <w:r>
        <w:rPr>
          <w:spacing w:val="28"/>
        </w:rPr>
        <w:t> </w:t>
      </w:r>
      <w:r>
        <w:rPr/>
        <w:t>pelo</w:t>
      </w:r>
      <w:r>
        <w:rPr>
          <w:spacing w:val="28"/>
        </w:rPr>
        <w:t> </w:t>
      </w:r>
      <w:r>
        <w:rPr/>
        <w:t>dever</w:t>
      </w:r>
      <w:r>
        <w:rPr>
          <w:spacing w:val="24"/>
        </w:rPr>
        <w:t> </w:t>
      </w:r>
      <w:r>
        <w:rPr/>
        <w:t>de</w:t>
      </w:r>
      <w:r>
        <w:rPr>
          <w:spacing w:val="28"/>
        </w:rPr>
        <w:t> </w:t>
      </w:r>
      <w:r>
        <w:rPr/>
        <w:t>buscar</w:t>
      </w:r>
      <w:r>
        <w:rPr>
          <w:spacing w:val="24"/>
        </w:rPr>
        <w:t> </w:t>
      </w:r>
      <w:r>
        <w:rPr/>
        <w:t>a</w:t>
      </w:r>
      <w:r>
        <w:rPr>
          <w:spacing w:val="28"/>
        </w:rPr>
        <w:t> </w:t>
      </w:r>
      <w:r>
        <w:rPr/>
        <w:t>ampliação</w:t>
      </w:r>
      <w:r>
        <w:rPr>
          <w:spacing w:val="28"/>
        </w:rPr>
        <w:t> </w:t>
      </w:r>
      <w:r>
        <w:rPr/>
        <w:t>da</w:t>
      </w:r>
      <w:r>
        <w:rPr>
          <w:spacing w:val="28"/>
        </w:rPr>
        <w:t> </w:t>
      </w:r>
      <w:r>
        <w:rPr/>
        <w:t>competição</w:t>
      </w:r>
      <w:r>
        <w:rPr>
          <w:spacing w:val="28"/>
        </w:rPr>
        <w:t> </w:t>
      </w:r>
      <w:r>
        <w:rPr/>
        <w:t>e</w:t>
      </w:r>
      <w:r>
        <w:rPr>
          <w:spacing w:val="28"/>
        </w:rPr>
        <w:t> </w:t>
      </w:r>
      <w:r>
        <w:rPr/>
        <w:t>de</w:t>
      </w:r>
      <w:r>
        <w:rPr>
          <w:spacing w:val="28"/>
        </w:rPr>
        <w:t> </w:t>
      </w:r>
      <w:r>
        <w:rPr/>
        <w:t>evitar</w:t>
      </w:r>
      <w:r>
        <w:rPr>
          <w:spacing w:val="24"/>
        </w:rPr>
        <w:t> </w:t>
      </w:r>
      <w:r>
        <w:rPr/>
        <w:t>a</w:t>
      </w:r>
      <w:r>
        <w:rPr>
          <w:spacing w:val="28"/>
        </w:rPr>
        <w:t> </w:t>
      </w:r>
      <w:r>
        <w:rPr/>
        <w:t>concentração</w:t>
      </w:r>
      <w:r>
        <w:rPr>
          <w:spacing w:val="28"/>
        </w:rPr>
        <w:t> </w:t>
      </w:r>
      <w:r>
        <w:rPr/>
        <w:t>de</w:t>
      </w:r>
      <w:r>
        <w:rPr>
          <w:spacing w:val="28"/>
        </w:rPr>
        <w:t> </w:t>
      </w:r>
      <w:r>
        <w:rPr/>
        <w:t>mercado.</w:t>
      </w:r>
      <w:r>
        <w:rPr>
          <w:spacing w:val="17"/>
        </w:rPr>
        <w:t> </w:t>
      </w:r>
      <w:r>
        <w:rPr/>
        <w:t>Assim,</w:t>
      </w:r>
      <w:r>
        <w:rPr>
          <w:spacing w:val="28"/>
        </w:rPr>
        <w:t> </w:t>
      </w:r>
      <w:r>
        <w:rPr/>
        <w:t>é</w:t>
      </w:r>
      <w:r>
        <w:rPr>
          <w:spacing w:val="28"/>
        </w:rPr>
        <w:t> </w:t>
      </w:r>
      <w:r>
        <w:rPr/>
        <w:t>possível aproveitar a capacidade do mercado local e regional para a aquisição desses insumos, o que fomenta o desenvolvimento da economia e a geração de empregos na região.</w:t>
      </w:r>
    </w:p>
    <w:p>
      <w:pPr>
        <w:pStyle w:val="ListParagraph"/>
        <w:numPr>
          <w:ilvl w:val="2"/>
          <w:numId w:val="18"/>
        </w:numPr>
        <w:tabs>
          <w:tab w:pos="618" w:val="left" w:leader="none"/>
        </w:tabs>
        <w:spacing w:line="240" w:lineRule="auto" w:before="2"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consignação;</w:t>
      </w:r>
    </w:p>
    <w:p>
      <w:pPr>
        <w:pStyle w:val="ListParagraph"/>
        <w:numPr>
          <w:ilvl w:val="2"/>
          <w:numId w:val="18"/>
        </w:numPr>
        <w:tabs>
          <w:tab w:pos="622" w:val="left" w:leader="none"/>
        </w:tabs>
        <w:spacing w:line="261" w:lineRule="auto" w:before="40" w:after="0"/>
        <w:ind w:left="119" w:right="118" w:firstLine="0"/>
        <w:jc w:val="left"/>
        <w:rPr>
          <w:sz w:val="20"/>
        </w:rPr>
      </w:pPr>
      <w:r>
        <w:rPr>
          <w:sz w:val="20"/>
        </w:rPr>
        <w:t>A memória</w:t>
      </w:r>
      <w:r>
        <w:rPr>
          <w:spacing w:val="13"/>
          <w:sz w:val="20"/>
        </w:rPr>
        <w:t> </w:t>
      </w:r>
      <w:r>
        <w:rPr>
          <w:sz w:val="20"/>
        </w:rPr>
        <w:t>de</w:t>
      </w:r>
      <w:r>
        <w:rPr>
          <w:spacing w:val="13"/>
          <w:sz w:val="20"/>
        </w:rPr>
        <w:t> </w:t>
      </w:r>
      <w:r>
        <w:rPr>
          <w:sz w:val="20"/>
        </w:rPr>
        <w:t>cálculo</w:t>
      </w:r>
      <w:r>
        <w:rPr>
          <w:spacing w:val="13"/>
          <w:sz w:val="20"/>
        </w:rPr>
        <w:t> </w:t>
      </w:r>
      <w:r>
        <w:rPr>
          <w:sz w:val="20"/>
        </w:rPr>
        <w:t>para</w:t>
      </w:r>
      <w:r>
        <w:rPr>
          <w:spacing w:val="13"/>
          <w:sz w:val="20"/>
        </w:rPr>
        <w:t> </w:t>
      </w:r>
      <w:r>
        <w:rPr>
          <w:sz w:val="20"/>
        </w:rPr>
        <w:t>compor</w:t>
      </w:r>
      <w:r>
        <w:rPr>
          <w:spacing w:val="13"/>
          <w:sz w:val="20"/>
        </w:rPr>
        <w:t> </w:t>
      </w:r>
      <w:r>
        <w:rPr>
          <w:sz w:val="20"/>
        </w:rPr>
        <w:t>a</w:t>
      </w:r>
      <w:r>
        <w:rPr>
          <w:spacing w:val="13"/>
          <w:sz w:val="20"/>
        </w:rPr>
        <w:t> </w:t>
      </w:r>
      <w:r>
        <w:rPr>
          <w:sz w:val="20"/>
        </w:rPr>
        <w:t>quantidade</w:t>
      </w:r>
      <w:r>
        <w:rPr>
          <w:spacing w:val="13"/>
          <w:sz w:val="20"/>
        </w:rPr>
        <w:t> </w:t>
      </w:r>
      <w:r>
        <w:rPr>
          <w:sz w:val="20"/>
        </w:rPr>
        <w:t>total</w:t>
      </w:r>
      <w:r>
        <w:rPr>
          <w:spacing w:val="13"/>
          <w:sz w:val="20"/>
        </w:rPr>
        <w:t> </w:t>
      </w:r>
      <w:r>
        <w:rPr>
          <w:sz w:val="20"/>
        </w:rPr>
        <w:t>de</w:t>
      </w:r>
      <w:r>
        <w:rPr>
          <w:spacing w:val="13"/>
          <w:sz w:val="20"/>
        </w:rPr>
        <w:t> </w:t>
      </w:r>
      <w:r>
        <w:rPr>
          <w:sz w:val="20"/>
        </w:rPr>
        <w:t>itens</w:t>
      </w:r>
      <w:r>
        <w:rPr>
          <w:spacing w:val="13"/>
          <w:sz w:val="20"/>
        </w:rPr>
        <w:t> </w:t>
      </w:r>
      <w:r>
        <w:rPr>
          <w:sz w:val="20"/>
        </w:rPr>
        <w:t>a</w:t>
      </w:r>
      <w:r>
        <w:rPr>
          <w:spacing w:val="13"/>
          <w:sz w:val="20"/>
        </w:rPr>
        <w:t> </w:t>
      </w:r>
      <w:r>
        <w:rPr>
          <w:sz w:val="20"/>
        </w:rPr>
        <w:t>ser</w:t>
      </w:r>
      <w:r>
        <w:rPr>
          <w:spacing w:val="13"/>
          <w:sz w:val="20"/>
        </w:rPr>
        <w:t> </w:t>
      </w:r>
      <w:r>
        <w:rPr>
          <w:sz w:val="20"/>
        </w:rPr>
        <w:t>contratada</w:t>
      </w:r>
      <w:r>
        <w:rPr>
          <w:spacing w:val="13"/>
          <w:sz w:val="20"/>
        </w:rPr>
        <w:t> </w:t>
      </w:r>
      <w:r>
        <w:rPr>
          <w:sz w:val="20"/>
        </w:rPr>
        <w:t>se</w:t>
      </w:r>
      <w:r>
        <w:rPr>
          <w:spacing w:val="13"/>
          <w:sz w:val="20"/>
        </w:rPr>
        <w:t> </w:t>
      </w:r>
      <w:r>
        <w:rPr>
          <w:sz w:val="20"/>
        </w:rPr>
        <w:t>baseia</w:t>
      </w:r>
      <w:r>
        <w:rPr>
          <w:spacing w:val="13"/>
          <w:sz w:val="20"/>
        </w:rPr>
        <w:t> </w:t>
      </w:r>
      <w:r>
        <w:rPr>
          <w:sz w:val="20"/>
        </w:rPr>
        <w:t>na</w:t>
      </w:r>
      <w:r>
        <w:rPr>
          <w:spacing w:val="13"/>
          <w:sz w:val="20"/>
        </w:rPr>
        <w:t> </w:t>
      </w:r>
      <w:r>
        <w:rPr>
          <w:sz w:val="20"/>
        </w:rPr>
        <w:t>análise</w:t>
      </w:r>
      <w:r>
        <w:rPr>
          <w:spacing w:val="13"/>
          <w:sz w:val="20"/>
        </w:rPr>
        <w:t> </w:t>
      </w:r>
      <w:r>
        <w:rPr>
          <w:sz w:val="20"/>
        </w:rPr>
        <w:t>do</w:t>
      </w:r>
      <w:r>
        <w:rPr>
          <w:spacing w:val="13"/>
          <w:sz w:val="20"/>
        </w:rPr>
        <w:t> </w:t>
      </w:r>
      <w:r>
        <w:rPr>
          <w:sz w:val="20"/>
        </w:rPr>
        <w:t>consumo</w:t>
      </w:r>
      <w:r>
        <w:rPr>
          <w:spacing w:val="13"/>
          <w:sz w:val="20"/>
        </w:rPr>
        <w:t> </w:t>
      </w:r>
      <w:r>
        <w:rPr>
          <w:sz w:val="20"/>
        </w:rPr>
        <w:t>do</w:t>
      </w:r>
      <w:r>
        <w:rPr>
          <w:spacing w:val="13"/>
          <w:sz w:val="20"/>
        </w:rPr>
        <w:t> </w:t>
      </w:r>
      <w:r>
        <w:rPr>
          <w:sz w:val="20"/>
        </w:rPr>
        <w:t>contrato</w:t>
      </w:r>
      <w:r>
        <w:rPr>
          <w:spacing w:val="13"/>
          <w:sz w:val="20"/>
        </w:rPr>
        <w:t> </w:t>
      </w:r>
      <w:r>
        <w:rPr>
          <w:sz w:val="20"/>
        </w:rPr>
        <w:t>anterior</w:t>
      </w:r>
      <w:r>
        <w:rPr>
          <w:spacing w:val="13"/>
          <w:sz w:val="20"/>
        </w:rPr>
        <w:t> </w:t>
      </w:r>
      <w:r>
        <w:rPr>
          <w:sz w:val="20"/>
        </w:rPr>
        <w:t>acrescido</w:t>
      </w:r>
      <w:r>
        <w:rPr>
          <w:spacing w:val="13"/>
          <w:sz w:val="20"/>
        </w:rPr>
        <w:t> </w:t>
      </w:r>
      <w:r>
        <w:rPr>
          <w:sz w:val="20"/>
        </w:rPr>
        <w:t>de</w:t>
      </w:r>
      <w:r>
        <w:rPr>
          <w:spacing w:val="13"/>
          <w:sz w:val="20"/>
        </w:rPr>
        <w:t> </w:t>
      </w:r>
      <w:r>
        <w:rPr>
          <w:sz w:val="20"/>
        </w:rPr>
        <w:t>10%</w:t>
      </w:r>
      <w:r>
        <w:rPr>
          <w:spacing w:val="13"/>
          <w:sz w:val="20"/>
        </w:rPr>
        <w:t> </w:t>
      </w:r>
      <w:r>
        <w:rPr>
          <w:sz w:val="20"/>
        </w:rPr>
        <w:t>como</w:t>
      </w:r>
      <w:r>
        <w:rPr>
          <w:spacing w:val="13"/>
          <w:sz w:val="20"/>
        </w:rPr>
        <w:t> </w:t>
      </w:r>
      <w:r>
        <w:rPr>
          <w:sz w:val="20"/>
        </w:rPr>
        <w:t>margem</w:t>
      </w:r>
      <w:r>
        <w:rPr>
          <w:spacing w:val="13"/>
          <w:sz w:val="20"/>
        </w:rPr>
        <w:t> </w:t>
      </w:r>
      <w:r>
        <w:rPr>
          <w:sz w:val="20"/>
        </w:rPr>
        <w:t>de</w:t>
      </w:r>
      <w:r>
        <w:rPr>
          <w:spacing w:val="13"/>
          <w:sz w:val="20"/>
        </w:rPr>
        <w:t> </w:t>
      </w:r>
      <w:r>
        <w:rPr>
          <w:sz w:val="20"/>
        </w:rPr>
        <w:t>segurança</w:t>
      </w:r>
      <w:r>
        <w:rPr>
          <w:spacing w:val="13"/>
          <w:sz w:val="20"/>
        </w:rPr>
        <w:t> </w:t>
      </w:r>
      <w:r>
        <w:rPr>
          <w:sz w:val="20"/>
        </w:rPr>
        <w:t>doc. (</w:t>
      </w:r>
      <w:r>
        <w:rPr>
          <w:sz w:val="22"/>
        </w:rPr>
        <w:t>91636983</w:t>
      </w:r>
      <w:r>
        <w:rPr>
          <w:sz w:val="20"/>
        </w:rPr>
        <w:t>), na solicitação da unidade demandante tendo em vista a capacidade instalada do centro cirúrgico e a pactuação com o gestor pleno e, por último, na autorização da Direção Geral;</w:t>
      </w:r>
    </w:p>
    <w:p>
      <w:pPr>
        <w:pStyle w:val="BodyText"/>
        <w:spacing w:before="53"/>
      </w:pPr>
    </w:p>
    <w:p>
      <w:pPr>
        <w:pStyle w:val="Heading3"/>
        <w:numPr>
          <w:ilvl w:val="1"/>
          <w:numId w:val="18"/>
        </w:numPr>
        <w:tabs>
          <w:tab w:pos="468" w:val="left" w:leader="none"/>
        </w:tabs>
        <w:spacing w:line="240" w:lineRule="auto" w:before="1" w:after="0"/>
        <w:ind w:left="46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ind w:left="119" w:right="118"/>
        <w:jc w:val="both"/>
      </w:pPr>
      <w:r>
        <w:rPr/>
        <w:t>A</w:t>
      </w:r>
      <w:r>
        <w:rPr>
          <w:spacing w:val="-13"/>
        </w:rPr>
        <w:t> </w:t>
      </w:r>
      <w:r>
        <w:rPr/>
        <w:t>Administração Pública deve zelar pela contratação mais vantajosa, conforme disposto na Lei nº 14.133/2021.</w:t>
      </w:r>
      <w:r>
        <w:rPr>
          <w:spacing w:val="-4"/>
        </w:rPr>
        <w:t> </w:t>
      </w:r>
      <w:r>
        <w:rPr/>
        <w:t>A</w:t>
      </w:r>
      <w:r>
        <w:rPr>
          <w:spacing w:val="-4"/>
        </w:rPr>
        <w:t> </w:t>
      </w:r>
      <w:r>
        <w:rPr/>
        <w:t>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a participação de cooperativas </w:t>
      </w:r>
      <w:r>
        <w:rPr/>
        <w:t>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3"/>
        <w:ind w:left="11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3"/>
        <w:numPr>
          <w:ilvl w:val="1"/>
          <w:numId w:val="18"/>
        </w:numPr>
        <w:tabs>
          <w:tab w:pos="468" w:val="left" w:leader="none"/>
        </w:tabs>
        <w:spacing w:line="240" w:lineRule="auto" w:before="0" w:after="0"/>
        <w:ind w:left="46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ind w:left="119" w:right="118"/>
        <w:jc w:val="both"/>
      </w:pPr>
      <w:r>
        <w:rPr/>
        <w:t>A participação de consórcios mostra-se viável, quando o objeto considerado for “de alta complexidade ou vulto”, o que não seria o caso do objeto deste certame. Assim, sob a luz da Lei nº 14.133/2021,</w:t>
      </w:r>
      <w:r>
        <w:rPr>
          <w:spacing w:val="-9"/>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3"/>
        <w:ind w:left="119" w:right="118"/>
        <w:jc w:val="both"/>
      </w:pPr>
      <w:r>
        <w:rPr/>
        <w:t>Desta forma, a admissão de consórcios em objetos de baixa complexidade e fora dos valores estabelecidos pela legislação como de grande vulto contraria o princípio da competitividade. </w:t>
      </w:r>
      <w:r>
        <w:rPr/>
        <w:t>Tal prática permitiria, com a anuência da</w:t>
      </w:r>
      <w:r>
        <w:rPr>
          <w:spacing w:val="-5"/>
        </w:rPr>
        <w:t> </w:t>
      </w:r>
      <w:r>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3"/>
        <w:ind w:left="11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620" w:val="left" w:leader="none"/>
        </w:tabs>
        <w:spacing w:line="280" w:lineRule="auto" w:before="4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18"/>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18"/>
        </w:numPr>
        <w:tabs>
          <w:tab w:pos="770"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2"/>
      </w:pPr>
    </w:p>
    <w:p>
      <w:pPr>
        <w:pStyle w:val="Heading3"/>
        <w:numPr>
          <w:ilvl w:val="1"/>
          <w:numId w:val="18"/>
        </w:numPr>
        <w:tabs>
          <w:tab w:pos="468" w:val="left" w:leader="none"/>
        </w:tabs>
        <w:spacing w:line="240" w:lineRule="auto" w:before="0" w:after="0"/>
        <w:ind w:left="468" w:right="0" w:hanging="349"/>
        <w:jc w:val="both"/>
      </w:pPr>
      <w:r>
        <w:rPr/>
        <w:t>Reajuste</w:t>
      </w:r>
      <w:r>
        <w:rPr>
          <w:spacing w:val="-1"/>
        </w:rPr>
        <w:t> </w:t>
      </w:r>
      <w:r>
        <w:rPr/>
        <w:t>de</w:t>
      </w:r>
      <w:r>
        <w:rPr>
          <w:spacing w:val="-1"/>
        </w:rPr>
        <w:t> </w:t>
      </w:r>
      <w:r>
        <w:rPr>
          <w:spacing w:val="-2"/>
        </w:rPr>
        <w:t>preços:</w:t>
      </w:r>
    </w:p>
    <w:p>
      <w:pPr>
        <w:pStyle w:val="BodyText"/>
        <w:spacing w:line="280" w:lineRule="auto"/>
        <w:ind w:left="119" w:right="118"/>
        <w:jc w:val="both"/>
      </w:pPr>
      <w:r>
        <w:rPr/>
        <w:t>O reajustamento de preços ocorrerá conforme o Índice Nacional de Preços ao Consumidor Amplo (IPCA), após período de 12 meses, em caso de haver prorrogação contratual (conforme Art.</w:t>
      </w:r>
      <w:r>
        <w:rPr>
          <w:spacing w:val="40"/>
        </w:rPr>
        <w:t> </w:t>
      </w:r>
      <w:r>
        <w:rPr/>
        <w:t>107, da Lei 14.133/2021). A escolha do índice IPCA se justifica considerando se tratar do índice oficial de inflação que é utilizado para reajustar os diversos tipos de contratos em </w:t>
      </w:r>
      <w:r>
        <w:rPr/>
        <w:t>âmbito nacional. Este índice é calculado pelo Instituto Brasileiro de Geografia e Estatística (IBGE) e é amplamente reconhecido como o indicador oficial que mede a inflação no país.</w:t>
      </w:r>
    </w:p>
    <w:p>
      <w:pPr>
        <w:pStyle w:val="BodyText"/>
        <w:spacing w:before="42"/>
      </w:pPr>
    </w:p>
    <w:p>
      <w:pPr>
        <w:pStyle w:val="Heading3"/>
        <w:numPr>
          <w:ilvl w:val="1"/>
          <w:numId w:val="18"/>
        </w:numPr>
        <w:tabs>
          <w:tab w:pos="468" w:val="left" w:leader="none"/>
        </w:tabs>
        <w:spacing w:line="240" w:lineRule="auto" w:before="1" w:after="0"/>
        <w:ind w:left="468" w:right="0" w:hanging="349"/>
        <w:jc w:val="left"/>
      </w:pPr>
      <w:r>
        <w:rPr>
          <w:spacing w:val="-2"/>
        </w:rPr>
        <w:t>Garantia:</w:t>
      </w:r>
    </w:p>
    <w:p>
      <w:pPr>
        <w:pStyle w:val="ListParagraph"/>
        <w:numPr>
          <w:ilvl w:val="2"/>
          <w:numId w:val="18"/>
        </w:numPr>
        <w:tabs>
          <w:tab w:pos="619" w:val="left" w:leader="none"/>
        </w:tabs>
        <w:spacing w:line="256" w:lineRule="auto" w:before="21" w:after="0"/>
        <w:ind w:left="119" w:right="118" w:firstLine="0"/>
        <w:jc w:val="left"/>
        <w:rPr>
          <w:sz w:val="20"/>
        </w:rPr>
      </w:pPr>
      <w:r>
        <w:rPr>
          <w:sz w:val="20"/>
        </w:rPr>
        <w:t>Conforme</w:t>
      </w:r>
      <w:r>
        <w:rPr>
          <w:spacing w:val="-2"/>
          <w:sz w:val="20"/>
        </w:rPr>
        <w:t> </w:t>
      </w:r>
      <w:r>
        <w:rPr>
          <w:sz w:val="20"/>
        </w:rPr>
        <w:t>o</w:t>
      </w:r>
      <w:r>
        <w:rPr>
          <w:spacing w:val="-2"/>
          <w:sz w:val="20"/>
        </w:rPr>
        <w:t> </w:t>
      </w:r>
      <w:r>
        <w:rPr>
          <w:sz w:val="20"/>
        </w:rPr>
        <w:t>item</w:t>
      </w:r>
      <w:r>
        <w:rPr>
          <w:spacing w:val="-2"/>
          <w:sz w:val="20"/>
        </w:rPr>
        <w:t> </w:t>
      </w:r>
      <w:r>
        <w:rPr>
          <w:sz w:val="20"/>
        </w:rPr>
        <w:t>2.3</w:t>
      </w:r>
      <w:r>
        <w:rPr>
          <w:spacing w:val="-2"/>
          <w:sz w:val="20"/>
        </w:rPr>
        <w:t> </w:t>
      </w:r>
      <w:r>
        <w:rPr>
          <w:sz w:val="20"/>
        </w:rPr>
        <w:t>da</w:t>
      </w:r>
      <w:r>
        <w:rPr>
          <w:spacing w:val="-2"/>
          <w:sz w:val="20"/>
        </w:rPr>
        <w:t> </w:t>
      </w:r>
      <w:r>
        <w:rPr>
          <w:sz w:val="20"/>
        </w:rPr>
        <w:t>OS-003-GDG-2024,</w:t>
      </w:r>
      <w:r>
        <w:rPr>
          <w:spacing w:val="-2"/>
          <w:sz w:val="20"/>
        </w:rPr>
        <w:t> </w:t>
      </w:r>
      <w:r>
        <w:rPr>
          <w:sz w:val="20"/>
        </w:rPr>
        <w:t>documento</w:t>
      </w:r>
      <w:r>
        <w:rPr>
          <w:spacing w:val="-2"/>
          <w:sz w:val="20"/>
        </w:rPr>
        <w:t> </w:t>
      </w:r>
      <w:r>
        <w:rPr>
          <w:sz w:val="20"/>
        </w:rPr>
        <w:t>SEI</w:t>
      </w:r>
      <w:r>
        <w:rPr>
          <w:spacing w:val="-2"/>
          <w:sz w:val="20"/>
        </w:rPr>
        <w:t> </w:t>
      </w:r>
      <w:r>
        <w:rPr>
          <w:b/>
          <w:sz w:val="22"/>
        </w:rPr>
        <w:t>91178362</w:t>
      </w:r>
      <w:r>
        <w:rPr>
          <w:sz w:val="20"/>
        </w:rPr>
        <w:t>,</w:t>
      </w:r>
      <w:r>
        <w:rPr>
          <w:spacing w:val="-2"/>
          <w:sz w:val="20"/>
        </w:rPr>
        <w:t> </w:t>
      </w:r>
      <w:r>
        <w:rPr>
          <w:sz w:val="20"/>
        </w:rPr>
        <w:t>considerando</w:t>
      </w:r>
      <w:r>
        <w:rPr>
          <w:spacing w:val="-2"/>
          <w:sz w:val="20"/>
        </w:rPr>
        <w:t> </w:t>
      </w:r>
      <w:r>
        <w:rPr>
          <w:sz w:val="20"/>
        </w:rPr>
        <w:t>que</w:t>
      </w:r>
      <w:r>
        <w:rPr>
          <w:spacing w:val="-2"/>
          <w:sz w:val="20"/>
        </w:rPr>
        <w:t> </w:t>
      </w:r>
      <w:r>
        <w:rPr>
          <w:sz w:val="20"/>
        </w:rPr>
        <w:t>a</w:t>
      </w:r>
      <w:r>
        <w:rPr>
          <w:spacing w:val="-2"/>
          <w:sz w:val="20"/>
        </w:rPr>
        <w:t> </w:t>
      </w:r>
      <w:r>
        <w:rPr>
          <w:sz w:val="20"/>
        </w:rPr>
        <w:t>presente</w:t>
      </w:r>
      <w:r>
        <w:rPr>
          <w:spacing w:val="-2"/>
          <w:sz w:val="20"/>
        </w:rPr>
        <w:t> </w:t>
      </w:r>
      <w:r>
        <w:rPr>
          <w:sz w:val="20"/>
        </w:rPr>
        <w:t>contratação</w:t>
      </w:r>
      <w:r>
        <w:rPr>
          <w:spacing w:val="-2"/>
          <w:sz w:val="20"/>
        </w:rPr>
        <w:t> </w:t>
      </w:r>
      <w:r>
        <w:rPr>
          <w:sz w:val="20"/>
        </w:rPr>
        <w:t>não</w:t>
      </w:r>
      <w:r>
        <w:rPr>
          <w:spacing w:val="-2"/>
          <w:sz w:val="20"/>
        </w:rPr>
        <w:t> </w:t>
      </w:r>
      <w:r>
        <w:rPr>
          <w:sz w:val="20"/>
        </w:rPr>
        <w:t>se</w:t>
      </w:r>
      <w:r>
        <w:rPr>
          <w:spacing w:val="-2"/>
          <w:sz w:val="20"/>
        </w:rPr>
        <w:t> </w:t>
      </w:r>
      <w:r>
        <w:rPr>
          <w:sz w:val="20"/>
        </w:rPr>
        <w:t>enquadra</w:t>
      </w:r>
      <w:r>
        <w:rPr>
          <w:spacing w:val="-2"/>
          <w:sz w:val="20"/>
        </w:rPr>
        <w:t> </w:t>
      </w:r>
      <w:r>
        <w:rPr>
          <w:sz w:val="20"/>
        </w:rPr>
        <w:t>como</w:t>
      </w:r>
      <w:r>
        <w:rPr>
          <w:spacing w:val="-2"/>
          <w:sz w:val="20"/>
        </w:rPr>
        <w:t> </w:t>
      </w:r>
      <w:r>
        <w:rPr>
          <w:sz w:val="20"/>
        </w:rPr>
        <w:t>de</w:t>
      </w:r>
      <w:r>
        <w:rPr>
          <w:spacing w:val="-2"/>
          <w:sz w:val="20"/>
        </w:rPr>
        <w:t> </w:t>
      </w:r>
      <w:r>
        <w:rPr>
          <w:sz w:val="20"/>
        </w:rPr>
        <w:t>alta</w:t>
      </w:r>
      <w:r>
        <w:rPr>
          <w:spacing w:val="-2"/>
          <w:sz w:val="20"/>
        </w:rPr>
        <w:t> </w:t>
      </w:r>
      <w:r>
        <w:rPr>
          <w:sz w:val="20"/>
        </w:rPr>
        <w:t>complexidade</w:t>
      </w:r>
      <w:r>
        <w:rPr>
          <w:spacing w:val="-2"/>
          <w:sz w:val="20"/>
        </w:rPr>
        <w:t> </w:t>
      </w:r>
      <w:r>
        <w:rPr>
          <w:sz w:val="20"/>
        </w:rPr>
        <w:t>técnica</w:t>
      </w:r>
      <w:r>
        <w:rPr>
          <w:spacing w:val="-2"/>
          <w:sz w:val="20"/>
        </w:rPr>
        <w:t> </w:t>
      </w:r>
      <w:r>
        <w:rPr>
          <w:sz w:val="20"/>
        </w:rPr>
        <w:t>e</w:t>
      </w:r>
      <w:r>
        <w:rPr>
          <w:spacing w:val="-2"/>
          <w:sz w:val="20"/>
        </w:rPr>
        <w:t> </w:t>
      </w:r>
      <w:r>
        <w:rPr>
          <w:sz w:val="20"/>
        </w:rPr>
        <w:t>que,</w:t>
      </w:r>
      <w:r>
        <w:rPr>
          <w:spacing w:val="-2"/>
          <w:sz w:val="20"/>
        </w:rPr>
        <w:t> </w:t>
      </w:r>
      <w:r>
        <w:rPr>
          <w:sz w:val="20"/>
        </w:rPr>
        <w:t>de</w:t>
      </w:r>
      <w:r>
        <w:rPr>
          <w:spacing w:val="-2"/>
          <w:sz w:val="20"/>
        </w:rPr>
        <w:t> </w:t>
      </w:r>
      <w:r>
        <w:rPr>
          <w:sz w:val="20"/>
        </w:rPr>
        <w:t>acordo</w:t>
      </w:r>
      <w:r>
        <w:rPr>
          <w:spacing w:val="-2"/>
          <w:sz w:val="20"/>
        </w:rPr>
        <w:t> </w:t>
      </w:r>
      <w:r>
        <w:rPr>
          <w:sz w:val="20"/>
        </w:rPr>
        <w:t>com o item 3 do Mapa de Riscos, documento SEI </w:t>
      </w:r>
      <w:r>
        <w:rPr>
          <w:sz w:val="22"/>
        </w:rPr>
        <w:t>91178359</w:t>
      </w:r>
      <w:r>
        <w:rPr>
          <w:sz w:val="20"/>
        </w:rPr>
        <w:t>, apenas 40% dos riscos figuram no enquadramento</w:t>
      </w:r>
      <w:r>
        <w:rPr>
          <w:spacing w:val="-8"/>
          <w:sz w:val="20"/>
        </w:rPr>
        <w:t> </w:t>
      </w:r>
      <w:r>
        <w:rPr>
          <w:sz w:val="20"/>
        </w:rPr>
        <w:t>ALTO, estará dispensada a garantia de proposta.</w:t>
      </w:r>
    </w:p>
    <w:p>
      <w:pPr>
        <w:pStyle w:val="ListParagraph"/>
        <w:numPr>
          <w:ilvl w:val="2"/>
          <w:numId w:val="18"/>
        </w:numPr>
        <w:tabs>
          <w:tab w:pos="607" w:val="left" w:leader="none"/>
        </w:tabs>
        <w:spacing w:line="252" w:lineRule="exact" w:before="0" w:after="0"/>
        <w:ind w:left="607" w:right="0" w:hanging="488"/>
        <w:jc w:val="left"/>
        <w:rPr>
          <w:sz w:val="20"/>
        </w:rPr>
      </w:pPr>
      <w:r>
        <w:rPr>
          <w:sz w:val="20"/>
        </w:rPr>
        <w:t>A</w:t>
      </w:r>
      <w:r>
        <w:rPr>
          <w:spacing w:val="-13"/>
          <w:sz w:val="20"/>
        </w:rPr>
        <w:t> </w:t>
      </w:r>
      <w:r>
        <w:rPr>
          <w:sz w:val="20"/>
        </w:rPr>
        <w:t>cobertura</w:t>
      </w:r>
      <w:r>
        <w:rPr>
          <w:spacing w:val="-1"/>
          <w:sz w:val="20"/>
        </w:rPr>
        <w:t> </w:t>
      </w:r>
      <w:r>
        <w:rPr>
          <w:sz w:val="20"/>
        </w:rPr>
        <w:t>de</w:t>
      </w:r>
      <w:r>
        <w:rPr>
          <w:spacing w:val="-2"/>
          <w:sz w:val="20"/>
        </w:rPr>
        <w:t> </w:t>
      </w:r>
      <w:r>
        <w:rPr>
          <w:sz w:val="20"/>
        </w:rPr>
        <w:t>garantia</w:t>
      </w:r>
      <w:r>
        <w:rPr>
          <w:spacing w:val="-1"/>
          <w:sz w:val="20"/>
        </w:rPr>
        <w:t> </w:t>
      </w:r>
      <w:r>
        <w:rPr>
          <w:sz w:val="20"/>
        </w:rPr>
        <w:t>contratual</w:t>
      </w:r>
      <w:r>
        <w:rPr>
          <w:spacing w:val="-2"/>
          <w:sz w:val="20"/>
        </w:rPr>
        <w:t> </w:t>
      </w:r>
      <w:r>
        <w:rPr>
          <w:sz w:val="20"/>
        </w:rPr>
        <w:t>será</w:t>
      </w:r>
      <w:r>
        <w:rPr>
          <w:spacing w:val="-2"/>
          <w:sz w:val="20"/>
        </w:rPr>
        <w:t> </w:t>
      </w:r>
      <w:r>
        <w:rPr>
          <w:sz w:val="20"/>
        </w:rPr>
        <w:t>avaliada</w:t>
      </w:r>
      <w:r>
        <w:rPr>
          <w:spacing w:val="-1"/>
          <w:sz w:val="20"/>
        </w:rPr>
        <w:t> </w:t>
      </w:r>
      <w:r>
        <w:rPr>
          <w:sz w:val="20"/>
        </w:rPr>
        <w:t>de</w:t>
      </w:r>
      <w:r>
        <w:rPr>
          <w:spacing w:val="-2"/>
          <w:sz w:val="20"/>
        </w:rPr>
        <w:t> </w:t>
      </w:r>
      <w:r>
        <w:rPr>
          <w:sz w:val="20"/>
        </w:rPr>
        <w:t>acordo</w:t>
      </w:r>
      <w:r>
        <w:rPr>
          <w:spacing w:val="-1"/>
          <w:sz w:val="20"/>
        </w:rPr>
        <w:t> </w:t>
      </w:r>
      <w:r>
        <w:rPr>
          <w:sz w:val="20"/>
        </w:rPr>
        <w:t>com</w:t>
      </w:r>
      <w:r>
        <w:rPr>
          <w:spacing w:val="-2"/>
          <w:sz w:val="20"/>
        </w:rPr>
        <w:t> </w:t>
      </w:r>
      <w:r>
        <w:rPr>
          <w:sz w:val="20"/>
        </w:rPr>
        <w:t>a</w:t>
      </w:r>
      <w:r>
        <w:rPr>
          <w:spacing w:val="-1"/>
          <w:sz w:val="20"/>
        </w:rPr>
        <w:t> </w:t>
      </w:r>
      <w:r>
        <w:rPr>
          <w:sz w:val="20"/>
        </w:rPr>
        <w:t>OS-003-GDG-2024,</w:t>
      </w:r>
      <w:r>
        <w:rPr>
          <w:spacing w:val="-2"/>
          <w:sz w:val="20"/>
        </w:rPr>
        <w:t> </w:t>
      </w:r>
      <w:r>
        <w:rPr>
          <w:sz w:val="20"/>
        </w:rPr>
        <w:t>conforme</w:t>
      </w:r>
      <w:r>
        <w:rPr>
          <w:spacing w:val="-1"/>
          <w:sz w:val="20"/>
        </w:rPr>
        <w:t> </w:t>
      </w:r>
      <w:r>
        <w:rPr>
          <w:sz w:val="20"/>
        </w:rPr>
        <w:t>documento</w:t>
      </w:r>
      <w:r>
        <w:rPr>
          <w:spacing w:val="-2"/>
          <w:sz w:val="20"/>
        </w:rPr>
        <w:t> </w:t>
      </w:r>
      <w:r>
        <w:rPr>
          <w:sz w:val="20"/>
        </w:rPr>
        <w:t>SEI </w:t>
      </w:r>
      <w:r>
        <w:rPr>
          <w:b/>
          <w:sz w:val="22"/>
        </w:rPr>
        <w:t>91178362</w:t>
      </w:r>
      <w:r>
        <w:rPr>
          <w:sz w:val="20"/>
        </w:rPr>
        <w:t>,</w:t>
      </w:r>
      <w:r>
        <w:rPr>
          <w:spacing w:val="-2"/>
          <w:sz w:val="20"/>
        </w:rPr>
        <w:t> </w:t>
      </w:r>
      <w:r>
        <w:rPr>
          <w:sz w:val="20"/>
        </w:rPr>
        <w:t>obedecendo</w:t>
      </w:r>
      <w:r>
        <w:rPr>
          <w:spacing w:val="-1"/>
          <w:sz w:val="20"/>
        </w:rPr>
        <w:t> </w:t>
      </w:r>
      <w:r>
        <w:rPr>
          <w:sz w:val="20"/>
        </w:rPr>
        <w:t>as</w:t>
      </w:r>
      <w:r>
        <w:rPr>
          <w:spacing w:val="-2"/>
          <w:sz w:val="20"/>
        </w:rPr>
        <w:t> </w:t>
      </w:r>
      <w:r>
        <w:rPr>
          <w:sz w:val="20"/>
        </w:rPr>
        <w:t>cláusulas</w:t>
      </w:r>
      <w:r>
        <w:rPr>
          <w:spacing w:val="-1"/>
          <w:sz w:val="20"/>
        </w:rPr>
        <w:t> </w:t>
      </w:r>
      <w:r>
        <w:rPr>
          <w:sz w:val="20"/>
        </w:rPr>
        <w:t>previstas</w:t>
      </w:r>
      <w:r>
        <w:rPr>
          <w:spacing w:val="-2"/>
          <w:sz w:val="20"/>
        </w:rPr>
        <w:t> </w:t>
      </w:r>
      <w:r>
        <w:rPr>
          <w:sz w:val="20"/>
        </w:rPr>
        <w:t>no</w:t>
      </w:r>
      <w:r>
        <w:rPr>
          <w:spacing w:val="-1"/>
          <w:sz w:val="20"/>
        </w:rPr>
        <w:t> </w:t>
      </w:r>
      <w:r>
        <w:rPr>
          <w:sz w:val="20"/>
        </w:rPr>
        <w:t>art.</w:t>
      </w:r>
      <w:r>
        <w:rPr>
          <w:spacing w:val="-2"/>
          <w:sz w:val="20"/>
        </w:rPr>
        <w:t> </w:t>
      </w:r>
      <w:r>
        <w:rPr>
          <w:sz w:val="20"/>
        </w:rPr>
        <w:t>96</w:t>
      </w:r>
      <w:r>
        <w:rPr>
          <w:spacing w:val="-1"/>
          <w:sz w:val="20"/>
        </w:rPr>
        <w:t> </w:t>
      </w:r>
      <w:r>
        <w:rPr>
          <w:sz w:val="20"/>
        </w:rPr>
        <w:t>da</w:t>
      </w:r>
      <w:r>
        <w:rPr>
          <w:spacing w:val="-2"/>
          <w:sz w:val="20"/>
        </w:rPr>
        <w:t> </w:t>
      </w:r>
      <w:r>
        <w:rPr>
          <w:sz w:val="20"/>
        </w:rPr>
        <w:t>Lei</w:t>
      </w:r>
      <w:r>
        <w:rPr>
          <w:spacing w:val="-1"/>
          <w:sz w:val="20"/>
        </w:rPr>
        <w:t> </w:t>
      </w:r>
      <w:r>
        <w:rPr>
          <w:spacing w:val="-2"/>
          <w:sz w:val="20"/>
        </w:rPr>
        <w:t>14.133/21.</w:t>
      </w:r>
    </w:p>
    <w:p>
      <w:pPr>
        <w:pStyle w:val="BodyText"/>
        <w:spacing w:before="75"/>
      </w:pPr>
    </w:p>
    <w:p>
      <w:pPr>
        <w:pStyle w:val="Heading3"/>
        <w:numPr>
          <w:ilvl w:val="1"/>
          <w:numId w:val="18"/>
        </w:numPr>
        <w:tabs>
          <w:tab w:pos="468" w:val="left" w:leader="none"/>
        </w:tabs>
        <w:spacing w:line="240" w:lineRule="auto" w:before="1" w:after="0"/>
        <w:ind w:left="468" w:right="0" w:hanging="349"/>
        <w:jc w:val="both"/>
      </w:pPr>
      <w:r>
        <w:rPr/>
        <w:t>Possibilidade</w:t>
      </w:r>
      <w:r>
        <w:rPr>
          <w:spacing w:val="-1"/>
        </w:rPr>
        <w:t> </w:t>
      </w:r>
      <w:r>
        <w:rPr/>
        <w:t>de</w:t>
      </w:r>
      <w:r>
        <w:rPr>
          <w:spacing w:val="-1"/>
        </w:rPr>
        <w:t> </w:t>
      </w:r>
      <w:r>
        <w:rPr>
          <w:spacing w:val="-2"/>
        </w:rPr>
        <w:t>subcontratação:</w:t>
      </w:r>
    </w:p>
    <w:p>
      <w:pPr>
        <w:pStyle w:val="BodyText"/>
        <w:ind w:left="11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1"/>
          <w:numId w:val="18"/>
        </w:numPr>
        <w:tabs>
          <w:tab w:pos="468" w:val="left" w:leader="none"/>
        </w:tabs>
        <w:spacing w:line="240" w:lineRule="auto" w:before="0" w:after="0"/>
        <w:ind w:left="468" w:right="0" w:hanging="349"/>
        <w:jc w:val="both"/>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119"/>
        <w:jc w:val="both"/>
      </w:pPr>
      <w:r>
        <w:rPr/>
        <w:t>Não</w:t>
      </w:r>
      <w:r>
        <w:rPr>
          <w:spacing w:val="-1"/>
        </w:rPr>
        <w:t> </w:t>
      </w:r>
      <w:r>
        <w:rPr/>
        <w:t>se</w:t>
      </w:r>
      <w:r>
        <w:rPr>
          <w:spacing w:val="-1"/>
        </w:rPr>
        <w:t> </w:t>
      </w:r>
      <w:r>
        <w:rPr>
          <w:spacing w:val="-2"/>
        </w:rPr>
        <w:t>aplica.</w:t>
      </w:r>
    </w:p>
    <w:p>
      <w:pPr>
        <w:pStyle w:val="BodyText"/>
        <w:spacing w:before="80"/>
      </w:pPr>
    </w:p>
    <w:p>
      <w:pPr>
        <w:pStyle w:val="Heading3"/>
        <w:numPr>
          <w:ilvl w:val="1"/>
          <w:numId w:val="18"/>
        </w:numPr>
        <w:tabs>
          <w:tab w:pos="468" w:val="left" w:leader="none"/>
        </w:tabs>
        <w:spacing w:line="240" w:lineRule="auto" w:before="0" w:after="0"/>
        <w:ind w:left="468" w:right="0" w:hanging="349"/>
        <w:jc w:val="both"/>
      </w:pPr>
      <w:r>
        <w:rPr/>
        <w:t>Possíveis</w:t>
      </w:r>
      <w:r>
        <w:rPr>
          <w:spacing w:val="-3"/>
        </w:rPr>
        <w:t> </w:t>
      </w:r>
      <w:r>
        <w:rPr/>
        <w:t>impactos</w:t>
      </w:r>
      <w:r>
        <w:rPr>
          <w:spacing w:val="-1"/>
        </w:rPr>
        <w:t> </w:t>
      </w:r>
      <w:r>
        <w:rPr>
          <w:spacing w:val="-2"/>
        </w:rPr>
        <w:t>ambientais:</w:t>
      </w:r>
    </w:p>
    <w:p>
      <w:pPr>
        <w:pStyle w:val="BodyText"/>
        <w:spacing w:line="280" w:lineRule="auto"/>
        <w:ind w:left="119" w:right="118"/>
        <w:jc w:val="both"/>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1"/>
      </w:pPr>
    </w:p>
    <w:p>
      <w:pPr>
        <w:pStyle w:val="Heading3"/>
        <w:numPr>
          <w:ilvl w:val="1"/>
          <w:numId w:val="18"/>
        </w:numPr>
        <w:tabs>
          <w:tab w:pos="568" w:val="left" w:leader="none"/>
        </w:tabs>
        <w:spacing w:line="240" w:lineRule="auto" w:before="1"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3"/>
        <w:numPr>
          <w:ilvl w:val="2"/>
          <w:numId w:val="1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18"/>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18"/>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876" w:val="left" w:leader="none"/>
        </w:tabs>
        <w:spacing w:line="273" w:lineRule="auto" w:before="40" w:after="0"/>
        <w:ind w:left="119" w:right="117" w:firstLine="0"/>
        <w:jc w:val="both"/>
        <w:rPr>
          <w:sz w:val="20"/>
        </w:rPr>
      </w:pPr>
      <w:r>
        <w:rPr>
          <w:sz w:val="20"/>
        </w:rPr>
        <w:t>A 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w:t>
      </w:r>
      <w:r>
        <w:rPr>
          <w:b/>
          <w:sz w:val="22"/>
        </w:rPr>
        <w:t>92093801</w:t>
      </w:r>
      <w:r>
        <w:rPr>
          <w:sz w:val="20"/>
        </w:rPr>
        <w:t>. Caso a validade seja </w:t>
      </w:r>
      <w:r>
        <w:rPr>
          <w:sz w:val="20"/>
        </w:rPr>
        <w:t>inferior ao que está aqui estabelecido, a empresa deverá se comprometer formalmente, por meio de carta de compromisso, a efetuar a troca dos insumos que venham ter a sua validade expirada, sem qualquer ônus para a Administração;</w:t>
      </w:r>
    </w:p>
    <w:p>
      <w:pPr>
        <w:pStyle w:val="ListParagraph"/>
        <w:spacing w:after="0" w:line="273" w:lineRule="auto"/>
        <w:jc w:val="both"/>
        <w:rPr>
          <w:sz w:val="20"/>
        </w:rPr>
        <w:sectPr>
          <w:type w:val="continuous"/>
          <w:pgSz w:w="15840" w:h="24480"/>
          <w:pgMar w:top="160" w:bottom="280" w:left="0" w:right="0"/>
        </w:sectPr>
      </w:pPr>
    </w:p>
    <w:p>
      <w:pPr>
        <w:pStyle w:val="ListParagraph"/>
        <w:numPr>
          <w:ilvl w:val="3"/>
          <w:numId w:val="18"/>
        </w:numPr>
        <w:tabs>
          <w:tab w:pos="873" w:val="left" w:leader="none"/>
        </w:tabs>
        <w:spacing w:line="280" w:lineRule="auto" w:before="23" w:after="0"/>
        <w:ind w:left="119" w:right="118" w:firstLine="0"/>
        <w:jc w:val="left"/>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900" w:val="left" w:leader="none"/>
        </w:tabs>
        <w:spacing w:line="280" w:lineRule="auto" w:before="2" w:after="0"/>
        <w:ind w:left="119" w:right="118" w:firstLine="0"/>
        <w:jc w:val="left"/>
        <w:rPr>
          <w:sz w:val="20"/>
        </w:rPr>
      </w:pPr>
      <w:r>
        <w:rPr>
          <w:sz w:val="20"/>
        </w:rPr>
        <w:t>Indenizar</w:t>
      </w:r>
      <w:r>
        <w:rPr>
          <w:spacing w:val="30"/>
          <w:sz w:val="20"/>
        </w:rPr>
        <w:t> </w:t>
      </w:r>
      <w:r>
        <w:rPr>
          <w:sz w:val="20"/>
        </w:rPr>
        <w:t>todo</w:t>
      </w:r>
      <w:r>
        <w:rPr>
          <w:spacing w:val="30"/>
          <w:sz w:val="20"/>
        </w:rPr>
        <w:t> </w:t>
      </w:r>
      <w:r>
        <w:rPr>
          <w:sz w:val="20"/>
        </w:rPr>
        <w:t>e</w:t>
      </w:r>
      <w:r>
        <w:rPr>
          <w:spacing w:val="30"/>
          <w:sz w:val="20"/>
        </w:rPr>
        <w:t> </w:t>
      </w:r>
      <w:r>
        <w:rPr>
          <w:sz w:val="20"/>
        </w:rPr>
        <w:t>qualquer</w:t>
      </w:r>
      <w:r>
        <w:rPr>
          <w:spacing w:val="30"/>
          <w:sz w:val="20"/>
        </w:rPr>
        <w:t> </w:t>
      </w:r>
      <w:r>
        <w:rPr>
          <w:sz w:val="20"/>
        </w:rPr>
        <w:t>dano</w:t>
      </w:r>
      <w:r>
        <w:rPr>
          <w:spacing w:val="30"/>
          <w:sz w:val="20"/>
        </w:rPr>
        <w:t> </w:t>
      </w:r>
      <w:r>
        <w:rPr>
          <w:sz w:val="20"/>
        </w:rPr>
        <w:t>e</w:t>
      </w:r>
      <w:r>
        <w:rPr>
          <w:spacing w:val="30"/>
          <w:sz w:val="20"/>
        </w:rPr>
        <w:t> </w:t>
      </w:r>
      <w:r>
        <w:rPr>
          <w:sz w:val="20"/>
        </w:rPr>
        <w:t>prejuízo</w:t>
      </w:r>
      <w:r>
        <w:rPr>
          <w:spacing w:val="30"/>
          <w:sz w:val="20"/>
        </w:rPr>
        <w:t> </w:t>
      </w:r>
      <w:r>
        <w:rPr>
          <w:sz w:val="20"/>
        </w:rPr>
        <w:t>pessoal</w:t>
      </w:r>
      <w:r>
        <w:rPr>
          <w:spacing w:val="30"/>
          <w:sz w:val="20"/>
        </w:rPr>
        <w:t> </w:t>
      </w:r>
      <w:r>
        <w:rPr>
          <w:sz w:val="20"/>
        </w:rPr>
        <w:t>ou</w:t>
      </w:r>
      <w:r>
        <w:rPr>
          <w:spacing w:val="30"/>
          <w:sz w:val="20"/>
        </w:rPr>
        <w:t> </w:t>
      </w:r>
      <w:r>
        <w:rPr>
          <w:sz w:val="20"/>
        </w:rPr>
        <w:t>material</w:t>
      </w:r>
      <w:r>
        <w:rPr>
          <w:spacing w:val="30"/>
          <w:sz w:val="20"/>
        </w:rPr>
        <w:t> </w:t>
      </w:r>
      <w:r>
        <w:rPr>
          <w:sz w:val="20"/>
        </w:rPr>
        <w:t>que</w:t>
      </w:r>
      <w:r>
        <w:rPr>
          <w:spacing w:val="30"/>
          <w:sz w:val="20"/>
        </w:rPr>
        <w:t> </w:t>
      </w:r>
      <w:r>
        <w:rPr>
          <w:sz w:val="20"/>
        </w:rPr>
        <w:t>possa</w:t>
      </w:r>
      <w:r>
        <w:rPr>
          <w:spacing w:val="30"/>
          <w:sz w:val="20"/>
        </w:rPr>
        <w:t> </w:t>
      </w:r>
      <w:r>
        <w:rPr>
          <w:sz w:val="20"/>
        </w:rPr>
        <w:t>advir,</w:t>
      </w:r>
      <w:r>
        <w:rPr>
          <w:spacing w:val="30"/>
          <w:sz w:val="20"/>
        </w:rPr>
        <w:t> </w:t>
      </w:r>
      <w:r>
        <w:rPr>
          <w:sz w:val="20"/>
        </w:rPr>
        <w:t>direta</w:t>
      </w:r>
      <w:r>
        <w:rPr>
          <w:spacing w:val="30"/>
          <w:sz w:val="20"/>
        </w:rPr>
        <w:t> </w:t>
      </w:r>
      <w:r>
        <w:rPr>
          <w:sz w:val="20"/>
        </w:rPr>
        <w:t>ou</w:t>
      </w:r>
      <w:r>
        <w:rPr>
          <w:spacing w:val="30"/>
          <w:sz w:val="20"/>
        </w:rPr>
        <w:t> </w:t>
      </w:r>
      <w:r>
        <w:rPr>
          <w:sz w:val="20"/>
        </w:rPr>
        <w:t>indiretamente,</w:t>
      </w:r>
      <w:r>
        <w:rPr>
          <w:spacing w:val="30"/>
          <w:sz w:val="20"/>
        </w:rPr>
        <w:t> </w:t>
      </w:r>
      <w:r>
        <w:rPr>
          <w:sz w:val="20"/>
        </w:rPr>
        <w:t>do</w:t>
      </w:r>
      <w:r>
        <w:rPr>
          <w:spacing w:val="30"/>
          <w:sz w:val="20"/>
        </w:rPr>
        <w:t> </w:t>
      </w:r>
      <w:r>
        <w:rPr>
          <w:sz w:val="20"/>
        </w:rPr>
        <w:t>exercício</w:t>
      </w:r>
      <w:r>
        <w:rPr>
          <w:spacing w:val="30"/>
          <w:sz w:val="20"/>
        </w:rPr>
        <w:t> </w:t>
      </w:r>
      <w:r>
        <w:rPr>
          <w:sz w:val="20"/>
        </w:rPr>
        <w:t>de</w:t>
      </w:r>
      <w:r>
        <w:rPr>
          <w:spacing w:val="30"/>
          <w:sz w:val="20"/>
        </w:rPr>
        <w:t> </w:t>
      </w:r>
      <w:r>
        <w:rPr>
          <w:sz w:val="20"/>
        </w:rPr>
        <w:t>suas</w:t>
      </w:r>
      <w:r>
        <w:rPr>
          <w:spacing w:val="30"/>
          <w:sz w:val="20"/>
        </w:rPr>
        <w:t> </w:t>
      </w:r>
      <w:r>
        <w:rPr>
          <w:sz w:val="20"/>
        </w:rPr>
        <w:t>atividades</w:t>
      </w:r>
      <w:r>
        <w:rPr>
          <w:spacing w:val="30"/>
          <w:sz w:val="20"/>
        </w:rPr>
        <w:t> </w:t>
      </w:r>
      <w:r>
        <w:rPr>
          <w:sz w:val="20"/>
        </w:rPr>
        <w:t>ou</w:t>
      </w:r>
      <w:r>
        <w:rPr>
          <w:spacing w:val="30"/>
          <w:sz w:val="20"/>
        </w:rPr>
        <w:t> </w:t>
      </w:r>
      <w:r>
        <w:rPr>
          <w:sz w:val="20"/>
        </w:rPr>
        <w:t>serem</w:t>
      </w:r>
      <w:r>
        <w:rPr>
          <w:spacing w:val="30"/>
          <w:sz w:val="20"/>
        </w:rPr>
        <w:t> </w:t>
      </w:r>
      <w:r>
        <w:rPr>
          <w:sz w:val="20"/>
        </w:rPr>
        <w:t>causados</w:t>
      </w:r>
      <w:r>
        <w:rPr>
          <w:spacing w:val="30"/>
          <w:sz w:val="20"/>
        </w:rPr>
        <w:t> </w:t>
      </w:r>
      <w:r>
        <w:rPr>
          <w:sz w:val="20"/>
        </w:rPr>
        <w:t>por</w:t>
      </w:r>
      <w:r>
        <w:rPr>
          <w:spacing w:val="30"/>
          <w:sz w:val="20"/>
        </w:rPr>
        <w:t> </w:t>
      </w:r>
      <w:r>
        <w:rPr>
          <w:sz w:val="20"/>
        </w:rPr>
        <w:t>seus</w:t>
      </w:r>
      <w:r>
        <w:rPr>
          <w:spacing w:val="30"/>
          <w:sz w:val="20"/>
        </w:rPr>
        <w:t> </w:t>
      </w:r>
      <w:r>
        <w:rPr>
          <w:sz w:val="20"/>
        </w:rPr>
        <w:t>prepostos</w:t>
      </w:r>
      <w:r>
        <w:rPr>
          <w:spacing w:val="30"/>
          <w:sz w:val="20"/>
        </w:rPr>
        <w:t> </w:t>
      </w:r>
      <w:r>
        <w:rPr>
          <w:sz w:val="20"/>
        </w:rPr>
        <w:t>à CONTRATANTE ou terceiros;</w:t>
      </w:r>
    </w:p>
    <w:p>
      <w:pPr>
        <w:pStyle w:val="ListParagraph"/>
        <w:numPr>
          <w:ilvl w:val="3"/>
          <w:numId w:val="18"/>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63" w:val="left" w:leader="none"/>
        </w:tabs>
        <w:spacing w:line="280" w:lineRule="auto" w:before="40" w:after="0"/>
        <w:ind w:left="119" w:right="118" w:firstLine="0"/>
        <w:jc w:val="left"/>
        <w:rPr>
          <w:sz w:val="20"/>
        </w:rPr>
      </w:pPr>
      <w:r>
        <w:rPr>
          <w:sz w:val="20"/>
        </w:rPr>
        <w:t>Após a utilização de material consignado, a empresa contratada deverá emitir a NF de venda em até </w:t>
      </w:r>
      <w:r>
        <w:rPr>
          <w:b/>
          <w:sz w:val="20"/>
        </w:rPr>
        <w:t>24 (vinte e quatro) </w:t>
      </w:r>
      <w:r>
        <w:rPr>
          <w:sz w:val="20"/>
        </w:rPr>
        <w:t>horas, a partir da solicitação de faturamento. O prazo exíguo </w:t>
      </w:r>
      <w:r>
        <w:rPr>
          <w:sz w:val="20"/>
        </w:rPr>
        <w:t>se deve ao fechamento da conta hospitalar do paciente, para fins de geração de receita junto ao Gestor Pleno.</w:t>
      </w:r>
    </w:p>
    <w:p>
      <w:pPr>
        <w:pStyle w:val="ListParagraph"/>
        <w:numPr>
          <w:ilvl w:val="3"/>
          <w:numId w:val="18"/>
        </w:numPr>
        <w:tabs>
          <w:tab w:pos="957" w:val="left" w:leader="none"/>
        </w:tabs>
        <w:spacing w:line="240" w:lineRule="auto" w:before="2" w:after="0"/>
        <w:ind w:left="957" w:right="0" w:hanging="838"/>
        <w:jc w:val="left"/>
        <w:rPr>
          <w:sz w:val="20"/>
        </w:rPr>
      </w:pPr>
      <w:r>
        <w:rPr>
          <w:sz w:val="20"/>
        </w:rPr>
        <w:t>Após</w:t>
      </w:r>
      <w:r>
        <w:rPr>
          <w:spacing w:val="-1"/>
          <w:sz w:val="20"/>
        </w:rPr>
        <w:t> </w:t>
      </w:r>
      <w:r>
        <w:rPr>
          <w:sz w:val="20"/>
        </w:rPr>
        <w:t>o</w:t>
      </w:r>
      <w:r>
        <w:rPr>
          <w:spacing w:val="-1"/>
          <w:sz w:val="20"/>
        </w:rPr>
        <w:t> </w:t>
      </w:r>
      <w:r>
        <w:rPr>
          <w:sz w:val="20"/>
        </w:rPr>
        <w:t>encerramento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empresa</w:t>
      </w:r>
      <w:r>
        <w:rPr>
          <w:spacing w:val="-1"/>
          <w:sz w:val="20"/>
        </w:rPr>
        <w:t> </w:t>
      </w:r>
      <w:r>
        <w:rPr>
          <w:sz w:val="20"/>
        </w:rPr>
        <w:t>contratada</w:t>
      </w:r>
      <w:r>
        <w:rPr>
          <w:spacing w:val="-1"/>
          <w:sz w:val="20"/>
        </w:rPr>
        <w:t> </w:t>
      </w:r>
      <w:r>
        <w:rPr>
          <w:sz w:val="20"/>
        </w:rPr>
        <w:t>deverá</w:t>
      </w:r>
      <w:r>
        <w:rPr>
          <w:spacing w:val="-1"/>
          <w:sz w:val="20"/>
        </w:rPr>
        <w:t> </w:t>
      </w:r>
      <w:r>
        <w:rPr>
          <w:sz w:val="20"/>
        </w:rPr>
        <w:t>retirar</w:t>
      </w:r>
      <w:r>
        <w:rPr>
          <w:spacing w:val="-1"/>
          <w:sz w:val="20"/>
        </w:rPr>
        <w:t> </w:t>
      </w:r>
      <w:r>
        <w:rPr>
          <w:sz w:val="20"/>
        </w:rPr>
        <w:t>o</w:t>
      </w:r>
      <w:r>
        <w:rPr>
          <w:spacing w:val="-1"/>
          <w:sz w:val="20"/>
        </w:rPr>
        <w:t> </w:t>
      </w:r>
      <w:r>
        <w:rPr>
          <w:sz w:val="20"/>
        </w:rPr>
        <w:t>material</w:t>
      </w:r>
      <w:r>
        <w:rPr>
          <w:spacing w:val="-1"/>
          <w:sz w:val="20"/>
        </w:rPr>
        <w:t> </w:t>
      </w:r>
      <w:r>
        <w:rPr>
          <w:sz w:val="20"/>
        </w:rPr>
        <w:t>consignado</w:t>
      </w:r>
      <w:r>
        <w:rPr>
          <w:spacing w:val="-1"/>
          <w:sz w:val="20"/>
        </w:rPr>
        <w:t> </w:t>
      </w:r>
      <w:r>
        <w:rPr>
          <w:sz w:val="20"/>
        </w:rPr>
        <w:t>não</w:t>
      </w:r>
      <w:r>
        <w:rPr>
          <w:spacing w:val="-1"/>
          <w:sz w:val="20"/>
        </w:rPr>
        <w:t> </w:t>
      </w:r>
      <w:r>
        <w:rPr>
          <w:sz w:val="20"/>
        </w:rPr>
        <w:t>utilizado,</w:t>
      </w:r>
      <w:r>
        <w:rPr>
          <w:spacing w:val="-1"/>
          <w:sz w:val="20"/>
        </w:rPr>
        <w:t> </w:t>
      </w:r>
      <w:r>
        <w:rPr>
          <w:sz w:val="20"/>
        </w:rPr>
        <w:t>em</w:t>
      </w:r>
      <w:r>
        <w:rPr>
          <w:spacing w:val="-1"/>
          <w:sz w:val="20"/>
        </w:rPr>
        <w:t> </w:t>
      </w:r>
      <w:r>
        <w:rPr>
          <w:sz w:val="20"/>
        </w:rPr>
        <w:t>até</w:t>
      </w:r>
      <w:r>
        <w:rPr>
          <w:spacing w:val="-1"/>
          <w:sz w:val="20"/>
        </w:rPr>
        <w:t> </w:t>
      </w:r>
      <w:r>
        <w:rPr>
          <w:sz w:val="20"/>
        </w:rPr>
        <w:t>60</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solicitação</w:t>
      </w:r>
      <w:r>
        <w:rPr>
          <w:spacing w:val="-1"/>
          <w:sz w:val="20"/>
        </w:rPr>
        <w:t> </w:t>
      </w:r>
      <w:r>
        <w:rPr>
          <w:sz w:val="20"/>
        </w:rPr>
        <w:t>de</w:t>
      </w:r>
      <w:r>
        <w:rPr>
          <w:spacing w:val="-1"/>
          <w:sz w:val="20"/>
        </w:rPr>
        <w:t> </w:t>
      </w:r>
      <w:r>
        <w:rPr>
          <w:sz w:val="20"/>
        </w:rPr>
        <w:t>retirada</w:t>
      </w:r>
      <w:r>
        <w:rPr>
          <w:spacing w:val="-1"/>
          <w:sz w:val="20"/>
        </w:rPr>
        <w:t> </w:t>
      </w:r>
      <w:r>
        <w:rPr>
          <w:sz w:val="20"/>
        </w:rPr>
        <w:t>enviada</w:t>
      </w:r>
      <w:r>
        <w:rPr>
          <w:spacing w:val="-1"/>
          <w:sz w:val="20"/>
        </w:rPr>
        <w:t> </w:t>
      </w:r>
      <w:r>
        <w:rPr>
          <w:sz w:val="20"/>
        </w:rPr>
        <w:t>pela</w:t>
      </w:r>
      <w:r>
        <w:rPr>
          <w:spacing w:val="-1"/>
          <w:sz w:val="20"/>
        </w:rPr>
        <w:t> </w:t>
      </w:r>
      <w:r>
        <w:rPr>
          <w:spacing w:val="-2"/>
          <w:sz w:val="20"/>
        </w:rPr>
        <w:t>Contratante.</w:t>
      </w:r>
    </w:p>
    <w:p>
      <w:pPr>
        <w:pStyle w:val="BodyText"/>
        <w:spacing w:before="79"/>
      </w:pPr>
    </w:p>
    <w:p>
      <w:pPr>
        <w:pStyle w:val="Heading2"/>
        <w:numPr>
          <w:ilvl w:val="0"/>
          <w:numId w:val="18"/>
        </w:numPr>
        <w:tabs>
          <w:tab w:pos="318" w:val="left" w:leader="none"/>
        </w:tabs>
        <w:spacing w:line="240" w:lineRule="auto" w:before="1" w:after="0"/>
        <w:ind w:left="31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Heading3"/>
        <w:numPr>
          <w:ilvl w:val="1"/>
          <w:numId w:val="18"/>
        </w:numPr>
        <w:tabs>
          <w:tab w:pos="468" w:val="left" w:leader="none"/>
        </w:tabs>
        <w:spacing w:line="240" w:lineRule="auto" w:before="40" w:after="0"/>
        <w:ind w:left="468" w:right="0" w:hanging="349"/>
        <w:jc w:val="left"/>
      </w:pPr>
      <w:r>
        <w:rPr/>
        <w:t>Habilitação</w:t>
      </w:r>
      <w:r>
        <w:rPr>
          <w:spacing w:val="-1"/>
        </w:rPr>
        <w:t> </w:t>
      </w:r>
      <w:r>
        <w:rPr>
          <w:spacing w:val="-2"/>
        </w:rPr>
        <w:t>Jurídica:</w:t>
      </w:r>
    </w:p>
    <w:p>
      <w:pPr>
        <w:pStyle w:val="ListParagraph"/>
        <w:numPr>
          <w:ilvl w:val="2"/>
          <w:numId w:val="18"/>
        </w:numPr>
        <w:tabs>
          <w:tab w:pos="618" w:val="left" w:leader="none"/>
        </w:tabs>
        <w:spacing w:line="240" w:lineRule="auto" w:before="40" w:after="0"/>
        <w:ind w:left="61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2"/>
          <w:numId w:val="18"/>
        </w:numPr>
        <w:tabs>
          <w:tab w:pos="618" w:val="left" w:leader="none"/>
        </w:tabs>
        <w:spacing w:line="240" w:lineRule="auto" w:before="40" w:after="0"/>
        <w:ind w:left="61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2"/>
          <w:numId w:val="18"/>
        </w:numPr>
        <w:tabs>
          <w:tab w:pos="641" w:val="left" w:leader="none"/>
        </w:tabs>
        <w:spacing w:line="240" w:lineRule="auto" w:before="40" w:after="0"/>
        <w:ind w:left="641" w:right="0" w:hanging="522"/>
        <w:jc w:val="left"/>
        <w:rPr>
          <w:sz w:val="20"/>
        </w:rPr>
      </w:pPr>
      <w:r>
        <w:rPr>
          <w:sz w:val="20"/>
        </w:rPr>
        <w:t>Microempreendedor</w:t>
      </w:r>
      <w:r>
        <w:rPr>
          <w:spacing w:val="22"/>
          <w:sz w:val="20"/>
        </w:rPr>
        <w:t> </w:t>
      </w:r>
      <w:r>
        <w:rPr>
          <w:sz w:val="20"/>
        </w:rPr>
        <w:t>Individual</w:t>
      </w:r>
      <w:r>
        <w:rPr>
          <w:spacing w:val="22"/>
          <w:sz w:val="20"/>
        </w:rPr>
        <w:t> </w:t>
      </w:r>
      <w:r>
        <w:rPr>
          <w:sz w:val="20"/>
        </w:rPr>
        <w:t>-</w:t>
      </w:r>
      <w:r>
        <w:rPr>
          <w:spacing w:val="22"/>
          <w:sz w:val="20"/>
        </w:rPr>
        <w:t> </w:t>
      </w:r>
      <w:r>
        <w:rPr>
          <w:sz w:val="20"/>
        </w:rPr>
        <w:t>MEI:</w:t>
      </w:r>
      <w:r>
        <w:rPr>
          <w:spacing w:val="22"/>
          <w:sz w:val="20"/>
        </w:rPr>
        <w:t> </w:t>
      </w:r>
      <w:r>
        <w:rPr>
          <w:sz w:val="20"/>
        </w:rPr>
        <w:t>Certificado</w:t>
      </w:r>
      <w:r>
        <w:rPr>
          <w:spacing w:val="22"/>
          <w:sz w:val="20"/>
        </w:rPr>
        <w:t> </w:t>
      </w:r>
      <w:r>
        <w:rPr>
          <w:sz w:val="20"/>
        </w:rPr>
        <w:t>da</w:t>
      </w:r>
      <w:r>
        <w:rPr>
          <w:spacing w:val="22"/>
          <w:sz w:val="20"/>
        </w:rPr>
        <w:t> </w:t>
      </w:r>
      <w:r>
        <w:rPr>
          <w:sz w:val="20"/>
        </w:rPr>
        <w:t>Condição</w:t>
      </w:r>
      <w:r>
        <w:rPr>
          <w:spacing w:val="22"/>
          <w:sz w:val="20"/>
        </w:rPr>
        <w:t> </w:t>
      </w:r>
      <w:r>
        <w:rPr>
          <w:sz w:val="20"/>
        </w:rPr>
        <w:t>de</w:t>
      </w:r>
      <w:r>
        <w:rPr>
          <w:spacing w:val="22"/>
          <w:sz w:val="20"/>
        </w:rPr>
        <w:t> </w:t>
      </w:r>
      <w:r>
        <w:rPr>
          <w:sz w:val="20"/>
        </w:rPr>
        <w:t>Microempreendedor</w:t>
      </w:r>
      <w:r>
        <w:rPr>
          <w:spacing w:val="22"/>
          <w:sz w:val="20"/>
        </w:rPr>
        <w:t> </w:t>
      </w:r>
      <w:r>
        <w:rPr>
          <w:sz w:val="20"/>
        </w:rPr>
        <w:t>Individual</w:t>
      </w:r>
      <w:r>
        <w:rPr>
          <w:spacing w:val="22"/>
          <w:sz w:val="20"/>
        </w:rPr>
        <w:t> </w:t>
      </w:r>
      <w:r>
        <w:rPr>
          <w:sz w:val="20"/>
        </w:rPr>
        <w:t>-</w:t>
      </w:r>
      <w:r>
        <w:rPr>
          <w:spacing w:val="22"/>
          <w:sz w:val="20"/>
        </w:rPr>
        <w:t> </w:t>
      </w:r>
      <w:r>
        <w:rPr>
          <w:sz w:val="20"/>
        </w:rPr>
        <w:t>CCMEI,</w:t>
      </w:r>
      <w:r>
        <w:rPr>
          <w:spacing w:val="22"/>
          <w:sz w:val="20"/>
        </w:rPr>
        <w:t> </w:t>
      </w:r>
      <w:r>
        <w:rPr>
          <w:sz w:val="20"/>
        </w:rPr>
        <w:t>cuja</w:t>
      </w:r>
      <w:r>
        <w:rPr>
          <w:spacing w:val="22"/>
          <w:sz w:val="20"/>
        </w:rPr>
        <w:t> </w:t>
      </w:r>
      <w:r>
        <w:rPr>
          <w:sz w:val="20"/>
        </w:rPr>
        <w:t>aceitação</w:t>
      </w:r>
      <w:r>
        <w:rPr>
          <w:spacing w:val="22"/>
          <w:sz w:val="20"/>
        </w:rPr>
        <w:t> </w:t>
      </w:r>
      <w:r>
        <w:rPr>
          <w:sz w:val="20"/>
        </w:rPr>
        <w:t>ficará</w:t>
      </w:r>
      <w:r>
        <w:rPr>
          <w:spacing w:val="22"/>
          <w:sz w:val="20"/>
        </w:rPr>
        <w:t> </w:t>
      </w:r>
      <w:r>
        <w:rPr>
          <w:sz w:val="20"/>
        </w:rPr>
        <w:t>condicionada</w:t>
      </w:r>
      <w:r>
        <w:rPr>
          <w:spacing w:val="22"/>
          <w:sz w:val="20"/>
        </w:rPr>
        <w:t> </w:t>
      </w:r>
      <w:r>
        <w:rPr>
          <w:sz w:val="20"/>
        </w:rPr>
        <w:t>à</w:t>
      </w:r>
      <w:r>
        <w:rPr>
          <w:spacing w:val="22"/>
          <w:sz w:val="20"/>
        </w:rPr>
        <w:t> </w:t>
      </w:r>
      <w:r>
        <w:rPr>
          <w:sz w:val="20"/>
        </w:rPr>
        <w:t>verificação</w:t>
      </w:r>
      <w:r>
        <w:rPr>
          <w:spacing w:val="22"/>
          <w:sz w:val="20"/>
        </w:rPr>
        <w:t> </w:t>
      </w:r>
      <w:r>
        <w:rPr>
          <w:sz w:val="20"/>
        </w:rPr>
        <w:t>da</w:t>
      </w:r>
      <w:r>
        <w:rPr>
          <w:spacing w:val="22"/>
          <w:sz w:val="20"/>
        </w:rPr>
        <w:t> </w:t>
      </w:r>
      <w:r>
        <w:rPr>
          <w:sz w:val="20"/>
        </w:rPr>
        <w:t>autenticidade</w:t>
      </w:r>
      <w:r>
        <w:rPr>
          <w:spacing w:val="22"/>
          <w:sz w:val="20"/>
        </w:rPr>
        <w:t> </w:t>
      </w:r>
      <w:r>
        <w:rPr>
          <w:sz w:val="20"/>
        </w:rPr>
        <w:t>no</w:t>
      </w:r>
      <w:r>
        <w:rPr>
          <w:spacing w:val="22"/>
          <w:sz w:val="20"/>
        </w:rPr>
        <w:t> </w:t>
      </w:r>
      <w:r>
        <w:rPr>
          <w:spacing w:val="-2"/>
          <w:sz w:val="20"/>
        </w:rPr>
        <w:t>sítio</w:t>
      </w:r>
    </w:p>
    <w:p>
      <w:pPr>
        <w:pStyle w:val="Heading1"/>
        <w:spacing w:before="21"/>
        <w:rPr>
          <w:rFonts w:ascii="Times New Roman"/>
          <w:sz w:val="20"/>
          <w:u w:val="none"/>
        </w:rPr>
      </w:pPr>
      <w:hyperlink r:id="rId32">
        <w:r>
          <w:rPr>
            <w:rFonts w:ascii="Times New Roman"/>
            <w:color w:val="0000ED"/>
            <w:spacing w:val="-2"/>
            <w:u w:val="single" w:color="0000ED"/>
          </w:rPr>
          <w:t>www.portaldoempreendedor.gov.br</w:t>
        </w:r>
      </w:hyperlink>
      <w:r>
        <w:rPr>
          <w:rFonts w:ascii="Times New Roman"/>
          <w:spacing w:val="-2"/>
          <w:sz w:val="20"/>
          <w:u w:val="none"/>
        </w:rPr>
        <w:t>.</w:t>
      </w:r>
    </w:p>
    <w:p>
      <w:pPr>
        <w:pStyle w:val="ListParagraph"/>
        <w:numPr>
          <w:ilvl w:val="2"/>
          <w:numId w:val="18"/>
        </w:numPr>
        <w:tabs>
          <w:tab w:pos="624" w:val="left" w:leader="none"/>
        </w:tabs>
        <w:spacing w:line="280" w:lineRule="auto" w:before="36"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w:t>
      </w:r>
      <w:r>
        <w:rPr>
          <w:sz w:val="20"/>
        </w:rPr>
        <w:t>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2"/>
          <w:numId w:val="18"/>
        </w:numPr>
        <w:tabs>
          <w:tab w:pos="622" w:val="left" w:leader="none"/>
        </w:tabs>
        <w:spacing w:line="280" w:lineRule="auto" w:before="2"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2"/>
          <w:numId w:val="18"/>
        </w:numPr>
        <w:tabs>
          <w:tab w:pos="618" w:val="left" w:leader="none"/>
        </w:tabs>
        <w:spacing w:line="240" w:lineRule="auto" w:before="3" w:after="0"/>
        <w:ind w:left="618" w:right="0" w:hanging="4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2"/>
          <w:numId w:val="18"/>
        </w:numPr>
        <w:tabs>
          <w:tab w:pos="621" w:val="left" w:leader="none"/>
        </w:tabs>
        <w:spacing w:line="280" w:lineRule="auto" w:before="40" w:after="0"/>
        <w:ind w:left="119" w:right="118" w:firstLine="0"/>
        <w:jc w:val="both"/>
        <w:rPr>
          <w:sz w:val="20"/>
        </w:rPr>
      </w:pPr>
      <w:r>
        <w:rPr>
          <w:sz w:val="20"/>
        </w:rPr>
        <w:t>Filial, sucursal ou agência de sociedade simples ou empresária: inscrição do ato constitutivo da filial, sucursal ou agência da sociedade simples ou empresária, respectivamente, no </w:t>
      </w:r>
      <w:r>
        <w:rPr>
          <w:sz w:val="20"/>
        </w:rPr>
        <w:t>Registro Civil das Pessoas Jurídicas ou no Registro Público de Empresas Mercantis onde opera, com averbação no Registro onde tem sede a matriz.</w:t>
      </w:r>
    </w:p>
    <w:p>
      <w:pPr>
        <w:pStyle w:val="ListParagraph"/>
        <w:numPr>
          <w:ilvl w:val="2"/>
          <w:numId w:val="18"/>
        </w:numPr>
        <w:tabs>
          <w:tab w:pos="631"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2"/>
          <w:numId w:val="18"/>
        </w:numPr>
        <w:tabs>
          <w:tab w:pos="618" w:val="left" w:leader="none"/>
        </w:tabs>
        <w:spacing w:line="240" w:lineRule="auto" w:before="3" w:after="0"/>
        <w:ind w:left="618" w:right="0" w:hanging="49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80"/>
      </w:pPr>
    </w:p>
    <w:p>
      <w:pPr>
        <w:pStyle w:val="ListParagraph"/>
        <w:numPr>
          <w:ilvl w:val="1"/>
          <w:numId w:val="18"/>
        </w:numPr>
        <w:tabs>
          <w:tab w:pos="468" w:val="left" w:leader="none"/>
        </w:tabs>
        <w:spacing w:line="240" w:lineRule="auto" w:before="0" w:after="0"/>
        <w:ind w:left="468" w:right="0" w:hanging="349"/>
        <w:jc w:val="left"/>
        <w:rPr>
          <w:sz w:val="20"/>
        </w:rPr>
      </w:pPr>
      <w:r>
        <w:rPr>
          <w:sz w:val="20"/>
        </w:rPr>
        <w:t>Habilitação</w:t>
      </w:r>
      <w:r>
        <w:rPr>
          <w:spacing w:val="-6"/>
          <w:sz w:val="20"/>
        </w:rPr>
        <w:t> </w:t>
      </w:r>
      <w:r>
        <w:rPr>
          <w:spacing w:val="-2"/>
          <w:sz w:val="20"/>
        </w:rPr>
        <w:t>Técnica:</w:t>
      </w:r>
    </w:p>
    <w:p>
      <w:pPr>
        <w:pStyle w:val="ListParagraph"/>
        <w:numPr>
          <w:ilvl w:val="2"/>
          <w:numId w:val="18"/>
        </w:numPr>
        <w:tabs>
          <w:tab w:pos="610" w:val="left" w:leader="none"/>
        </w:tabs>
        <w:spacing w:line="280" w:lineRule="auto" w:before="40"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2"/>
          <w:numId w:val="18"/>
        </w:numPr>
        <w:tabs>
          <w:tab w:pos="607" w:val="left" w:leader="none"/>
        </w:tabs>
        <w:spacing w:line="236" w:lineRule="exact" w:before="0"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3">
        <w:r>
          <w:rPr>
            <w:color w:val="0000ED"/>
            <w:sz w:val="22"/>
            <w:u w:val="single" w:color="0000ED"/>
          </w:rPr>
          <w:t>Cartilha</w:t>
        </w:r>
        <w:r>
          <w:rPr>
            <w:color w:val="0000ED"/>
            <w:spacing w:val="-1"/>
            <w:sz w:val="22"/>
            <w:u w:val="single" w:color="0000ED"/>
          </w:rPr>
          <w:t> </w:t>
        </w:r>
        <w:r>
          <w:rPr>
            <w:color w:val="0000ED"/>
            <w:sz w:val="22"/>
            <w:u w:val="single" w:color="0000ED"/>
          </w:rPr>
          <w:t>Licitação</w:t>
        </w:r>
        <w:r>
          <w:rPr>
            <w:color w:val="0000ED"/>
            <w:spacing w:val="-13"/>
            <w:sz w:val="22"/>
            <w:u w:val="single" w:color="0000ED"/>
          </w:rPr>
          <w:t> </w:t>
        </w:r>
        <w:r>
          <w:rPr>
            <w:color w:val="0000ED"/>
            <w:spacing w:val="-2"/>
            <w:sz w:val="22"/>
            <w:u w:val="single" w:color="0000ED"/>
          </w:rPr>
          <w:t>ANVISA</w:t>
        </w:r>
      </w:hyperlink>
    </w:p>
    <w:p>
      <w:pPr>
        <w:pStyle w:val="ListParagraph"/>
        <w:numPr>
          <w:ilvl w:val="3"/>
          <w:numId w:val="18"/>
        </w:numPr>
        <w:tabs>
          <w:tab w:pos="757" w:val="left" w:leader="none"/>
        </w:tabs>
        <w:spacing w:line="240" w:lineRule="auto" w:before="36"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768" w:val="left" w:leader="none"/>
        </w:tabs>
        <w:spacing w:line="240" w:lineRule="auto" w:before="4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768" w:val="left" w:leader="none"/>
        </w:tabs>
        <w:spacing w:line="240" w:lineRule="auto" w:before="4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80"/>
      </w:pPr>
    </w:p>
    <w:p>
      <w:pPr>
        <w:pStyle w:val="ListParagraph"/>
        <w:numPr>
          <w:ilvl w:val="1"/>
          <w:numId w:val="18"/>
        </w:numPr>
        <w:tabs>
          <w:tab w:pos="468" w:val="left" w:leader="none"/>
        </w:tabs>
        <w:spacing w:line="240" w:lineRule="auto" w:before="0" w:after="0"/>
        <w:ind w:left="468" w:right="0" w:hanging="349"/>
        <w:jc w:val="left"/>
        <w:rPr>
          <w:sz w:val="20"/>
        </w:rPr>
      </w:pPr>
      <w:r>
        <w:rPr>
          <w:sz w:val="20"/>
        </w:rPr>
        <w:t>Habilitação </w:t>
      </w:r>
      <w:r>
        <w:rPr>
          <w:b/>
          <w:sz w:val="20"/>
        </w:rPr>
        <w:t>Fiscal,</w:t>
      </w:r>
      <w:r>
        <w:rPr>
          <w:b/>
          <w:spacing w:val="-1"/>
          <w:sz w:val="20"/>
        </w:rPr>
        <w:t> </w:t>
      </w:r>
      <w:r>
        <w:rPr>
          <w:b/>
          <w:sz w:val="20"/>
        </w:rPr>
        <w:t>Social</w:t>
      </w:r>
      <w:r>
        <w:rPr>
          <w:b/>
          <w:spacing w:val="-1"/>
          <w:sz w:val="20"/>
        </w:rPr>
        <w:t> </w:t>
      </w:r>
      <w:r>
        <w:rPr>
          <w:b/>
          <w:sz w:val="20"/>
        </w:rPr>
        <w:t>e</w:t>
      </w:r>
      <w:r>
        <w:rPr>
          <w:b/>
          <w:spacing w:val="-4"/>
          <w:sz w:val="20"/>
        </w:rPr>
        <w:t> </w:t>
      </w:r>
      <w:r>
        <w:rPr>
          <w:b/>
          <w:spacing w:val="-2"/>
          <w:sz w:val="20"/>
        </w:rPr>
        <w:t>Trabalhista:</w:t>
      </w:r>
    </w:p>
    <w:p>
      <w:pPr>
        <w:pStyle w:val="ListParagraph"/>
        <w:numPr>
          <w:ilvl w:val="2"/>
          <w:numId w:val="18"/>
        </w:numPr>
        <w:tabs>
          <w:tab w:pos="618" w:val="left" w:leader="none"/>
        </w:tabs>
        <w:spacing w:line="240" w:lineRule="auto" w:before="40" w:after="0"/>
        <w:ind w:left="618" w:right="0" w:hanging="4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18"/>
        </w:numPr>
        <w:tabs>
          <w:tab w:pos="628"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w:t>
      </w:r>
      <w:r>
        <w:rPr>
          <w:sz w:val="20"/>
        </w:rPr>
        <w:t>Geral</w:t>
      </w:r>
      <w:r>
        <w:rPr>
          <w:spacing w:val="40"/>
          <w:sz w:val="20"/>
        </w:rPr>
        <w:t> </w:t>
      </w:r>
      <w:r>
        <w:rPr>
          <w:sz w:val="20"/>
        </w:rPr>
        <w:t>da Fazenda Nacional (PGFN), referente a todos os créditos tributários federais e à Dívida</w:t>
      </w:r>
      <w:r>
        <w:rPr>
          <w:spacing w:val="-8"/>
          <w:sz w:val="20"/>
        </w:rPr>
        <w:t> </w:t>
      </w:r>
      <w:r>
        <w:rPr>
          <w:sz w:val="20"/>
        </w:rPr>
        <w:t>Ativa da União (DAU) por elas administrados, inclusive aqueles relativos à Seguridade Social.</w:t>
      </w:r>
    </w:p>
    <w:p>
      <w:pPr>
        <w:pStyle w:val="ListParagraph"/>
        <w:numPr>
          <w:ilvl w:val="2"/>
          <w:numId w:val="18"/>
        </w:numPr>
        <w:tabs>
          <w:tab w:pos="618" w:val="left" w:leader="none"/>
        </w:tabs>
        <w:spacing w:line="240" w:lineRule="auto" w:before="2" w:after="0"/>
        <w:ind w:left="618" w:right="0" w:hanging="4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2"/>
          <w:numId w:val="18"/>
        </w:numPr>
        <w:tabs>
          <w:tab w:pos="624" w:val="left" w:leader="none"/>
        </w:tabs>
        <w:spacing w:line="280" w:lineRule="auto" w:before="40" w:after="0"/>
        <w:ind w:left="119" w:right="118" w:firstLine="0"/>
        <w:jc w:val="left"/>
        <w:rPr>
          <w:sz w:val="20"/>
        </w:rPr>
      </w:pPr>
      <w:r>
        <w:rPr>
          <w:sz w:val="20"/>
        </w:rPr>
        <w:t>Declaração de que não emprega menor de 18 anos em trabalho noturno, perigoso ou insalubre e não emprega menor de 16 anos, salvo menor, a partir de 14 anos, na condição de </w:t>
      </w:r>
      <w:r>
        <w:rPr>
          <w:sz w:val="20"/>
        </w:rPr>
        <w:t>aprendiz, nos termos do artigo 7°, XXXIII, da Constituição.</w:t>
      </w:r>
    </w:p>
    <w:p>
      <w:pPr>
        <w:pStyle w:val="ListParagraph"/>
        <w:numPr>
          <w:ilvl w:val="2"/>
          <w:numId w:val="18"/>
        </w:numPr>
        <w:tabs>
          <w:tab w:pos="619" w:val="left" w:leader="none"/>
        </w:tabs>
        <w:spacing w:line="280" w:lineRule="auto" w:before="1" w:after="0"/>
        <w:ind w:left="119" w:right="118" w:firstLine="0"/>
        <w:jc w:val="left"/>
        <w:rPr>
          <w:sz w:val="20"/>
        </w:rPr>
      </w:pPr>
      <w:r>
        <w:rPr>
          <w:sz w:val="20"/>
        </w:rPr>
        <w:t>Prova</w:t>
      </w:r>
      <w:r>
        <w:rPr>
          <w:spacing w:val="-2"/>
          <w:sz w:val="20"/>
        </w:rPr>
        <w:t> </w:t>
      </w:r>
      <w:r>
        <w:rPr>
          <w:sz w:val="20"/>
        </w:rPr>
        <w:t>de</w:t>
      </w:r>
      <w:r>
        <w:rPr>
          <w:spacing w:val="-2"/>
          <w:sz w:val="20"/>
        </w:rPr>
        <w:t> </w:t>
      </w:r>
      <w:r>
        <w:rPr>
          <w:sz w:val="20"/>
        </w:rPr>
        <w:t>inexistência</w:t>
      </w:r>
      <w:r>
        <w:rPr>
          <w:spacing w:val="-2"/>
          <w:sz w:val="20"/>
        </w:rPr>
        <w:t> </w:t>
      </w:r>
      <w:r>
        <w:rPr>
          <w:sz w:val="20"/>
        </w:rPr>
        <w:t>de</w:t>
      </w:r>
      <w:r>
        <w:rPr>
          <w:spacing w:val="-2"/>
          <w:sz w:val="20"/>
        </w:rPr>
        <w:t> </w:t>
      </w:r>
      <w:r>
        <w:rPr>
          <w:sz w:val="20"/>
        </w:rPr>
        <w:t>débitos</w:t>
      </w:r>
      <w:r>
        <w:rPr>
          <w:spacing w:val="-2"/>
          <w:sz w:val="20"/>
        </w:rPr>
        <w:t> </w:t>
      </w:r>
      <w:r>
        <w:rPr>
          <w:sz w:val="20"/>
        </w:rPr>
        <w:t>inadimplidos</w:t>
      </w:r>
      <w:r>
        <w:rPr>
          <w:spacing w:val="-2"/>
          <w:sz w:val="20"/>
        </w:rPr>
        <w:t> </w:t>
      </w:r>
      <w:r>
        <w:rPr>
          <w:sz w:val="20"/>
        </w:rPr>
        <w:t>perante</w:t>
      </w:r>
      <w:r>
        <w:rPr>
          <w:spacing w:val="-2"/>
          <w:sz w:val="20"/>
        </w:rPr>
        <w:t> </w:t>
      </w:r>
      <w:r>
        <w:rPr>
          <w:sz w:val="20"/>
        </w:rPr>
        <w:t>a</w:t>
      </w:r>
      <w:r>
        <w:rPr>
          <w:spacing w:val="-2"/>
          <w:sz w:val="20"/>
        </w:rPr>
        <w:t> </w:t>
      </w:r>
      <w:r>
        <w:rPr>
          <w:sz w:val="20"/>
        </w:rPr>
        <w:t>Justiça</w:t>
      </w:r>
      <w:r>
        <w:rPr>
          <w:spacing w:val="-2"/>
          <w:sz w:val="20"/>
        </w:rPr>
        <w:t> </w:t>
      </w:r>
      <w:r>
        <w:rPr>
          <w:sz w:val="20"/>
        </w:rPr>
        <w:t>do</w:t>
      </w:r>
      <w:r>
        <w:rPr>
          <w:spacing w:val="-6"/>
          <w:sz w:val="20"/>
        </w:rPr>
        <w:t> </w:t>
      </w:r>
      <w:r>
        <w:rPr>
          <w:sz w:val="20"/>
        </w:rPr>
        <w:t>Trabalho,</w:t>
      </w:r>
      <w:r>
        <w:rPr>
          <w:spacing w:val="-2"/>
          <w:sz w:val="20"/>
        </w:rPr>
        <w:t> </w:t>
      </w:r>
      <w:r>
        <w:rPr>
          <w:sz w:val="20"/>
        </w:rPr>
        <w:t>mediante</w:t>
      </w:r>
      <w:r>
        <w:rPr>
          <w:spacing w:val="-2"/>
          <w:sz w:val="20"/>
        </w:rPr>
        <w:t> </w:t>
      </w:r>
      <w:r>
        <w:rPr>
          <w:sz w:val="20"/>
        </w:rPr>
        <w:t>a</w:t>
      </w:r>
      <w:r>
        <w:rPr>
          <w:spacing w:val="-2"/>
          <w:sz w:val="20"/>
        </w:rPr>
        <w:t> </w:t>
      </w:r>
      <w:r>
        <w:rPr>
          <w:sz w:val="20"/>
        </w:rPr>
        <w:t>apresentação</w:t>
      </w:r>
      <w:r>
        <w:rPr>
          <w:spacing w:val="-2"/>
          <w:sz w:val="20"/>
        </w:rPr>
        <w:t> </w:t>
      </w:r>
      <w:r>
        <w:rPr>
          <w:sz w:val="20"/>
        </w:rPr>
        <w:t>de</w:t>
      </w:r>
      <w:r>
        <w:rPr>
          <w:spacing w:val="-2"/>
          <w:sz w:val="20"/>
        </w:rPr>
        <w:t> </w:t>
      </w:r>
      <w:r>
        <w:rPr>
          <w:sz w:val="20"/>
        </w:rPr>
        <w:t>certidão</w:t>
      </w:r>
      <w:r>
        <w:rPr>
          <w:spacing w:val="-2"/>
          <w:sz w:val="20"/>
        </w:rPr>
        <w:t> </w:t>
      </w:r>
      <w:r>
        <w:rPr>
          <w:sz w:val="20"/>
        </w:rPr>
        <w:t>negativa</w:t>
      </w:r>
      <w:r>
        <w:rPr>
          <w:spacing w:val="-2"/>
          <w:sz w:val="20"/>
        </w:rPr>
        <w:t> </w:t>
      </w:r>
      <w:r>
        <w:rPr>
          <w:sz w:val="20"/>
        </w:rPr>
        <w:t>ou</w:t>
      </w:r>
      <w:r>
        <w:rPr>
          <w:spacing w:val="-2"/>
          <w:sz w:val="20"/>
        </w:rPr>
        <w:t> </w:t>
      </w:r>
      <w:r>
        <w:rPr>
          <w:sz w:val="20"/>
        </w:rPr>
        <w:t>positiva</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w:t>
      </w:r>
      <w:r>
        <w:rPr>
          <w:spacing w:val="-2"/>
          <w:sz w:val="20"/>
        </w:rPr>
        <w:t> </w:t>
      </w:r>
      <w:r>
        <w:rPr>
          <w:sz w:val="20"/>
        </w:rPr>
        <w:t>nos</w:t>
      </w:r>
      <w:r>
        <w:rPr>
          <w:spacing w:val="-2"/>
          <w:sz w:val="20"/>
        </w:rPr>
        <w:t> </w:t>
      </w:r>
      <w:r>
        <w:rPr>
          <w:sz w:val="20"/>
        </w:rPr>
        <w:t>termos</w:t>
      </w:r>
      <w:r>
        <w:rPr>
          <w:spacing w:val="-2"/>
          <w:sz w:val="20"/>
        </w:rPr>
        <w:t> </w:t>
      </w:r>
      <w:r>
        <w:rPr>
          <w:sz w:val="20"/>
        </w:rPr>
        <w:t>do</w:t>
      </w:r>
      <w:r>
        <w:rPr>
          <w:spacing w:val="-6"/>
          <w:sz w:val="20"/>
        </w:rPr>
        <w:t> </w:t>
      </w:r>
      <w:r>
        <w:rPr>
          <w:sz w:val="20"/>
        </w:rPr>
        <w:t>Título</w:t>
      </w:r>
      <w:r>
        <w:rPr>
          <w:spacing w:val="-6"/>
          <w:sz w:val="20"/>
        </w:rPr>
        <w:t> </w:t>
      </w:r>
      <w:r>
        <w:rPr>
          <w:sz w:val="20"/>
        </w:rPr>
        <w:t>VII-A</w:t>
      </w:r>
      <w:r>
        <w:rPr>
          <w:spacing w:val="-12"/>
          <w:sz w:val="20"/>
        </w:rPr>
        <w:t> </w:t>
      </w:r>
      <w:r>
        <w:rPr>
          <w:sz w:val="20"/>
        </w:rPr>
        <w:t>da Consolidação das Leis do Trabalho, aprovada pelo Decreto-Lei nº 5.452, de 1º de maio de 1943.</w:t>
      </w:r>
    </w:p>
    <w:p>
      <w:pPr>
        <w:pStyle w:val="ListParagraph"/>
        <w:numPr>
          <w:ilvl w:val="2"/>
          <w:numId w:val="18"/>
        </w:numPr>
        <w:tabs>
          <w:tab w:pos="624" w:val="left" w:leader="none"/>
        </w:tabs>
        <w:spacing w:line="280" w:lineRule="auto" w:before="2" w:after="0"/>
        <w:ind w:left="119" w:right="118" w:firstLine="0"/>
        <w:jc w:val="left"/>
        <w:rPr>
          <w:sz w:val="20"/>
        </w:rPr>
      </w:pPr>
      <w:r>
        <w:rPr>
          <w:sz w:val="20"/>
        </w:rPr>
        <w:t>Prova de inscrição no cadastro de contribuintes estadual/distrital ou municipal, relativo ao domicílio ou sede do fornecedor, pertinente ao seu ramo de atividade e compatível com o objeto </w:t>
      </w:r>
      <w:r>
        <w:rPr>
          <w:spacing w:val="-2"/>
          <w:sz w:val="20"/>
        </w:rPr>
        <w:t>contratual.</w:t>
      </w:r>
    </w:p>
    <w:p>
      <w:pPr>
        <w:pStyle w:val="ListParagraph"/>
        <w:numPr>
          <w:ilvl w:val="3"/>
          <w:numId w:val="18"/>
        </w:numPr>
        <w:tabs>
          <w:tab w:pos="794" w:val="left" w:leader="none"/>
        </w:tabs>
        <w:spacing w:line="236" w:lineRule="exact" w:before="0" w:after="0"/>
        <w:ind w:left="794" w:right="0" w:hanging="675"/>
        <w:jc w:val="left"/>
        <w:rPr>
          <w:sz w:val="20"/>
        </w:rPr>
      </w:pPr>
      <w:r>
        <w:rPr>
          <w:sz w:val="20"/>
        </w:rPr>
        <w:t>O</w:t>
      </w:r>
      <w:r>
        <w:rPr>
          <w:spacing w:val="25"/>
          <w:sz w:val="20"/>
        </w:rPr>
        <w:t> </w:t>
      </w:r>
      <w:r>
        <w:rPr>
          <w:sz w:val="20"/>
        </w:rPr>
        <w:t>fornecedor</w:t>
      </w:r>
      <w:r>
        <w:rPr>
          <w:spacing w:val="25"/>
          <w:sz w:val="20"/>
        </w:rPr>
        <w:t> </w:t>
      </w:r>
      <w:r>
        <w:rPr>
          <w:sz w:val="20"/>
        </w:rPr>
        <w:t>enquadrado</w:t>
      </w:r>
      <w:r>
        <w:rPr>
          <w:spacing w:val="25"/>
          <w:sz w:val="20"/>
        </w:rPr>
        <w:t> </w:t>
      </w:r>
      <w:r>
        <w:rPr>
          <w:sz w:val="20"/>
        </w:rPr>
        <w:t>como</w:t>
      </w:r>
      <w:r>
        <w:rPr>
          <w:spacing w:val="25"/>
          <w:sz w:val="20"/>
        </w:rPr>
        <w:t> </w:t>
      </w:r>
      <w:r>
        <w:rPr>
          <w:sz w:val="20"/>
        </w:rPr>
        <w:t>microempreendedor</w:t>
      </w:r>
      <w:r>
        <w:rPr>
          <w:spacing w:val="25"/>
          <w:sz w:val="20"/>
        </w:rPr>
        <w:t> </w:t>
      </w:r>
      <w:r>
        <w:rPr>
          <w:sz w:val="20"/>
        </w:rPr>
        <w:t>individual</w:t>
      </w:r>
      <w:r>
        <w:rPr>
          <w:spacing w:val="25"/>
          <w:sz w:val="20"/>
        </w:rPr>
        <w:t> </w:t>
      </w:r>
      <w:r>
        <w:rPr>
          <w:sz w:val="20"/>
        </w:rPr>
        <w:t>que</w:t>
      </w:r>
      <w:r>
        <w:rPr>
          <w:spacing w:val="25"/>
          <w:sz w:val="20"/>
        </w:rPr>
        <w:t> </w:t>
      </w:r>
      <w:r>
        <w:rPr>
          <w:sz w:val="20"/>
        </w:rPr>
        <w:t>pretenda</w:t>
      </w:r>
      <w:r>
        <w:rPr>
          <w:spacing w:val="25"/>
          <w:sz w:val="20"/>
        </w:rPr>
        <w:t> </w:t>
      </w:r>
      <w:r>
        <w:rPr>
          <w:sz w:val="20"/>
        </w:rPr>
        <w:t>auferir</w:t>
      </w:r>
      <w:r>
        <w:rPr>
          <w:spacing w:val="25"/>
          <w:sz w:val="20"/>
        </w:rPr>
        <w:t> </w:t>
      </w:r>
      <w:r>
        <w:rPr>
          <w:sz w:val="20"/>
        </w:rPr>
        <w:t>os</w:t>
      </w:r>
      <w:r>
        <w:rPr>
          <w:spacing w:val="25"/>
          <w:sz w:val="20"/>
        </w:rPr>
        <w:t> </w:t>
      </w:r>
      <w:r>
        <w:rPr>
          <w:sz w:val="20"/>
        </w:rPr>
        <w:t>benefícios</w:t>
      </w:r>
      <w:r>
        <w:rPr>
          <w:spacing w:val="25"/>
          <w:sz w:val="20"/>
        </w:rPr>
        <w:t> </w:t>
      </w:r>
      <w:r>
        <w:rPr>
          <w:sz w:val="20"/>
        </w:rPr>
        <w:t>do</w:t>
      </w:r>
      <w:r>
        <w:rPr>
          <w:spacing w:val="25"/>
          <w:sz w:val="20"/>
        </w:rPr>
        <w:t> </w:t>
      </w:r>
      <w:r>
        <w:rPr>
          <w:sz w:val="20"/>
        </w:rPr>
        <w:t>tratamento</w:t>
      </w:r>
      <w:r>
        <w:rPr>
          <w:spacing w:val="25"/>
          <w:sz w:val="20"/>
        </w:rPr>
        <w:t> </w:t>
      </w:r>
      <w:r>
        <w:rPr>
          <w:sz w:val="20"/>
        </w:rPr>
        <w:t>diferenciado</w:t>
      </w:r>
      <w:r>
        <w:rPr>
          <w:spacing w:val="25"/>
          <w:sz w:val="20"/>
        </w:rPr>
        <w:t> </w:t>
      </w:r>
      <w:r>
        <w:rPr>
          <w:sz w:val="20"/>
        </w:rPr>
        <w:t>previstos</w:t>
      </w:r>
      <w:r>
        <w:rPr>
          <w:spacing w:val="25"/>
          <w:sz w:val="20"/>
        </w:rPr>
        <w:t> </w:t>
      </w:r>
      <w:r>
        <w:rPr>
          <w:sz w:val="20"/>
        </w:rPr>
        <w:t>na</w:t>
      </w:r>
      <w:r>
        <w:rPr>
          <w:spacing w:val="25"/>
          <w:sz w:val="20"/>
        </w:rPr>
        <w:t> </w:t>
      </w:r>
      <w:hyperlink r:id="rId7">
        <w:r>
          <w:rPr>
            <w:color w:val="0000ED"/>
            <w:sz w:val="22"/>
            <w:u w:val="single" w:color="0000ED"/>
          </w:rPr>
          <w:t>Lei</w:t>
        </w:r>
        <w:r>
          <w:rPr>
            <w:color w:val="0000ED"/>
            <w:spacing w:val="25"/>
            <w:sz w:val="22"/>
            <w:u w:val="single" w:color="0000ED"/>
          </w:rPr>
          <w:t> </w:t>
        </w:r>
        <w:r>
          <w:rPr>
            <w:color w:val="0000ED"/>
            <w:sz w:val="22"/>
            <w:u w:val="single" w:color="0000ED"/>
          </w:rPr>
          <w:t>Complementar</w:t>
        </w:r>
        <w:r>
          <w:rPr>
            <w:color w:val="0000ED"/>
            <w:spacing w:val="25"/>
            <w:sz w:val="22"/>
            <w:u w:val="single" w:color="0000ED"/>
          </w:rPr>
          <w:t> </w:t>
        </w:r>
        <w:r>
          <w:rPr>
            <w:color w:val="0000ED"/>
            <w:sz w:val="22"/>
            <w:u w:val="single" w:color="0000ED"/>
          </w:rPr>
          <w:t>nº</w:t>
        </w:r>
        <w:r>
          <w:rPr>
            <w:color w:val="0000ED"/>
            <w:spacing w:val="25"/>
            <w:sz w:val="22"/>
            <w:u w:val="single" w:color="0000ED"/>
          </w:rPr>
          <w:t> </w:t>
        </w:r>
        <w:r>
          <w:rPr>
            <w:color w:val="0000ED"/>
            <w:sz w:val="22"/>
            <w:u w:val="single" w:color="0000ED"/>
          </w:rPr>
          <w:t>123/2006</w:t>
        </w:r>
      </w:hyperlink>
      <w:r>
        <w:rPr>
          <w:sz w:val="20"/>
        </w:rPr>
        <w:t>,</w:t>
      </w:r>
      <w:r>
        <w:rPr>
          <w:spacing w:val="25"/>
          <w:sz w:val="20"/>
        </w:rPr>
        <w:t> </w:t>
      </w:r>
      <w:r>
        <w:rPr>
          <w:spacing w:val="-2"/>
          <w:sz w:val="20"/>
        </w:rPr>
        <w:t>estará</w:t>
      </w:r>
    </w:p>
    <w:p>
      <w:pPr>
        <w:pStyle w:val="BodyText"/>
        <w:spacing w:line="280" w:lineRule="auto" w:before="36"/>
        <w:ind w:left="119"/>
      </w:pPr>
      <w:r>
        <w:rPr/>
        <w:t>dispensado da prova de inscrição nos cadastros de contribuintes estadual e municipal, eis que a apresentação do Certificado de Condição de Microempreendedor Individual – CCMEI supre </w:t>
      </w:r>
      <w:r>
        <w:rPr/>
        <w:t>tais</w:t>
      </w:r>
      <w:r>
        <w:rPr>
          <w:spacing w:val="40"/>
        </w:rPr>
        <w:t> </w:t>
      </w:r>
      <w:r>
        <w:rPr>
          <w:spacing w:val="-2"/>
        </w:rPr>
        <w:t>requisitos.</w:t>
      </w:r>
    </w:p>
    <w:p>
      <w:pPr>
        <w:pStyle w:val="ListParagraph"/>
        <w:numPr>
          <w:ilvl w:val="2"/>
          <w:numId w:val="18"/>
        </w:numPr>
        <w:tabs>
          <w:tab w:pos="618" w:val="left" w:leader="none"/>
        </w:tabs>
        <w:spacing w:line="240" w:lineRule="auto" w:before="2" w:after="0"/>
        <w:ind w:left="618" w:right="0" w:hanging="4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18"/>
        </w:numPr>
        <w:tabs>
          <w:tab w:pos="768" w:val="left" w:leader="none"/>
        </w:tabs>
        <w:spacing w:line="240" w:lineRule="auto" w:before="4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3"/>
          <w:numId w:val="18"/>
        </w:numPr>
        <w:tabs>
          <w:tab w:pos="768" w:val="left" w:leader="none"/>
        </w:tabs>
        <w:spacing w:line="240" w:lineRule="auto" w:before="4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2"/>
          <w:numId w:val="18"/>
        </w:numPr>
        <w:tabs>
          <w:tab w:pos="627" w:val="left" w:leader="none"/>
        </w:tabs>
        <w:spacing w:line="280" w:lineRule="auto" w:before="40" w:after="0"/>
        <w:ind w:left="119" w:right="118" w:firstLine="0"/>
        <w:jc w:val="both"/>
        <w:rPr>
          <w:sz w:val="20"/>
        </w:rPr>
      </w:pPr>
      <w:r>
        <w:rPr>
          <w:sz w:val="20"/>
        </w:rPr>
        <w:t>Regularidade com a Fazenda Estadual e Municipal do domicílio ou sede do fornecedor, relativa à atividade em cujo exercício contrata ou concorre, com a apresentação, conforme o </w:t>
      </w:r>
      <w:r>
        <w:rPr>
          <w:sz w:val="20"/>
        </w:rPr>
        <w:t>caso, </w:t>
      </w:r>
      <w:r>
        <w:rPr>
          <w:spacing w:val="-4"/>
          <w:sz w:val="20"/>
        </w:rPr>
        <w:t>de:</w:t>
      </w:r>
    </w:p>
    <w:p>
      <w:pPr>
        <w:pStyle w:val="ListParagraph"/>
        <w:numPr>
          <w:ilvl w:val="3"/>
          <w:numId w:val="18"/>
        </w:numPr>
        <w:tabs>
          <w:tab w:pos="787" w:val="left" w:leader="none"/>
        </w:tabs>
        <w:spacing w:line="280" w:lineRule="auto" w:before="2"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w:t>
      </w:r>
      <w:r>
        <w:rPr>
          <w:spacing w:val="40"/>
          <w:sz w:val="20"/>
        </w:rPr>
        <w:t> </w:t>
      </w:r>
      <w:r>
        <w:rPr>
          <w:sz w:val="20"/>
        </w:rPr>
        <w:t>sobre Prestações de Serviços de Transporte Interestadual, Intermunicipal e de Comunicação – ICMS, bem como de Certidão perante a Dívida</w:t>
      </w:r>
      <w:r>
        <w:rPr>
          <w:spacing w:val="-1"/>
          <w:sz w:val="20"/>
        </w:rPr>
        <w:t> </w:t>
      </w:r>
      <w:r>
        <w:rPr>
          <w:sz w:val="20"/>
        </w:rPr>
        <w:t>Ativa estadual, podendo ser apresentada Certidão Conjunta em que constem ambas as informações;</w:t>
      </w:r>
    </w:p>
    <w:p>
      <w:pPr>
        <w:pStyle w:val="ListParagraph"/>
        <w:numPr>
          <w:ilvl w:val="3"/>
          <w:numId w:val="18"/>
        </w:numPr>
        <w:tabs>
          <w:tab w:pos="768" w:val="left" w:leader="none"/>
        </w:tabs>
        <w:spacing w:line="240" w:lineRule="auto" w:before="3" w:after="0"/>
        <w:ind w:left="76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2"/>
          <w:numId w:val="18"/>
        </w:numPr>
        <w:tabs>
          <w:tab w:pos="624" w:val="left" w:leader="none"/>
        </w:tabs>
        <w:spacing w:line="280" w:lineRule="auto" w:before="40" w:after="0"/>
        <w:ind w:left="119" w:right="118"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2"/>
          <w:numId w:val="18"/>
        </w:numPr>
        <w:tabs>
          <w:tab w:pos="728" w:val="left" w:leader="none"/>
        </w:tabs>
        <w:spacing w:line="280" w:lineRule="auto" w:before="1"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3"/>
          <w:numId w:val="18"/>
        </w:numPr>
        <w:tabs>
          <w:tab w:pos="876"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3"/>
          <w:numId w:val="18"/>
        </w:numPr>
        <w:tabs>
          <w:tab w:pos="868" w:val="left" w:leader="none"/>
        </w:tabs>
        <w:spacing w:line="240" w:lineRule="auto" w:before="3" w:after="0"/>
        <w:ind w:left="86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18"/>
        </w:numPr>
        <w:tabs>
          <w:tab w:pos="861" w:val="left" w:leader="none"/>
        </w:tabs>
        <w:spacing w:line="280" w:lineRule="auto" w:before="40" w:after="0"/>
        <w:ind w:left="119" w:right="118" w:firstLine="0"/>
        <w:jc w:val="both"/>
        <w:rPr>
          <w:sz w:val="20"/>
        </w:rPr>
      </w:pPr>
      <w:r>
        <w:rPr>
          <w:sz w:val="20"/>
        </w:rPr>
        <w:t>A</w:t>
      </w:r>
      <w:r>
        <w:rPr>
          <w:spacing w:val="-9"/>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42"/>
      </w:pPr>
    </w:p>
    <w:p>
      <w:pPr>
        <w:pStyle w:val="ListParagraph"/>
        <w:numPr>
          <w:ilvl w:val="1"/>
          <w:numId w:val="18"/>
        </w:numPr>
        <w:tabs>
          <w:tab w:pos="468" w:val="left" w:leader="none"/>
        </w:tabs>
        <w:spacing w:line="240" w:lineRule="auto" w:before="0" w:after="0"/>
        <w:ind w:left="468" w:right="0" w:hanging="349"/>
        <w:jc w:val="left"/>
        <w:rPr>
          <w:sz w:val="20"/>
        </w:rPr>
      </w:pPr>
      <w:r>
        <w:rPr>
          <w:sz w:val="20"/>
        </w:rPr>
        <w:t>Habilitação</w:t>
      </w:r>
      <w:r>
        <w:rPr>
          <w:spacing w:val="-3"/>
          <w:sz w:val="20"/>
        </w:rPr>
        <w:t> </w:t>
      </w:r>
      <w:r>
        <w:rPr>
          <w:sz w:val="20"/>
        </w:rPr>
        <w:t>Economico-</w:t>
      </w:r>
      <w:r>
        <w:rPr>
          <w:spacing w:val="-2"/>
          <w:sz w:val="20"/>
        </w:rPr>
        <w:t>Financeira:</w:t>
      </w:r>
    </w:p>
    <w:p>
      <w:pPr>
        <w:pStyle w:val="ListParagraph"/>
        <w:numPr>
          <w:ilvl w:val="2"/>
          <w:numId w:val="18"/>
        </w:numPr>
        <w:tabs>
          <w:tab w:pos="638" w:val="left" w:leader="none"/>
        </w:tabs>
        <w:spacing w:line="280" w:lineRule="auto" w:before="40" w:after="0"/>
        <w:ind w:left="119" w:right="118" w:firstLine="0"/>
        <w:jc w:val="left"/>
        <w:rPr>
          <w:sz w:val="20"/>
        </w:rPr>
      </w:pPr>
      <w:r>
        <w:rPr>
          <w:sz w:val="20"/>
        </w:rPr>
        <w:t>Certidão</w:t>
      </w:r>
      <w:r>
        <w:rPr>
          <w:spacing w:val="17"/>
          <w:sz w:val="20"/>
        </w:rPr>
        <w:t> </w:t>
      </w:r>
      <w:r>
        <w:rPr>
          <w:sz w:val="20"/>
        </w:rPr>
        <w:t>negativa</w:t>
      </w:r>
      <w:r>
        <w:rPr>
          <w:spacing w:val="17"/>
          <w:sz w:val="20"/>
        </w:rPr>
        <w:t> </w:t>
      </w:r>
      <w:r>
        <w:rPr>
          <w:sz w:val="20"/>
        </w:rPr>
        <w:t>de</w:t>
      </w:r>
      <w:r>
        <w:rPr>
          <w:spacing w:val="17"/>
          <w:sz w:val="20"/>
        </w:rPr>
        <w:t> </w:t>
      </w:r>
      <w:r>
        <w:rPr>
          <w:sz w:val="20"/>
        </w:rPr>
        <w:t>falência</w:t>
      </w:r>
      <w:r>
        <w:rPr>
          <w:spacing w:val="17"/>
          <w:sz w:val="20"/>
        </w:rPr>
        <w:t> </w:t>
      </w:r>
      <w:r>
        <w:rPr>
          <w:sz w:val="20"/>
        </w:rPr>
        <w:t>expedida</w:t>
      </w:r>
      <w:r>
        <w:rPr>
          <w:spacing w:val="17"/>
          <w:sz w:val="20"/>
        </w:rPr>
        <w:t> </w:t>
      </w:r>
      <w:r>
        <w:rPr>
          <w:sz w:val="20"/>
        </w:rPr>
        <w:t>pelo</w:t>
      </w:r>
      <w:r>
        <w:rPr>
          <w:spacing w:val="17"/>
          <w:sz w:val="20"/>
        </w:rPr>
        <w:t> </w:t>
      </w:r>
      <w:r>
        <w:rPr>
          <w:sz w:val="20"/>
        </w:rPr>
        <w:t>distribuidor</w:t>
      </w:r>
      <w:r>
        <w:rPr>
          <w:spacing w:val="17"/>
          <w:sz w:val="20"/>
        </w:rPr>
        <w:t> </w:t>
      </w:r>
      <w:r>
        <w:rPr>
          <w:sz w:val="20"/>
        </w:rPr>
        <w:t>da</w:t>
      </w:r>
      <w:r>
        <w:rPr>
          <w:spacing w:val="17"/>
          <w:sz w:val="20"/>
        </w:rPr>
        <w:t> </w:t>
      </w:r>
      <w:r>
        <w:rPr>
          <w:sz w:val="20"/>
        </w:rPr>
        <w:t>sede</w:t>
      </w:r>
      <w:r>
        <w:rPr>
          <w:spacing w:val="17"/>
          <w:sz w:val="20"/>
        </w:rPr>
        <w:t> </w:t>
      </w:r>
      <w:r>
        <w:rPr>
          <w:sz w:val="20"/>
        </w:rPr>
        <w:t>do</w:t>
      </w:r>
      <w:r>
        <w:rPr>
          <w:spacing w:val="17"/>
          <w:sz w:val="20"/>
        </w:rPr>
        <w:t> </w:t>
      </w:r>
      <w:r>
        <w:rPr>
          <w:sz w:val="20"/>
        </w:rPr>
        <w:t>fornecedor,</w:t>
      </w:r>
      <w:r>
        <w:rPr>
          <w:spacing w:val="17"/>
          <w:sz w:val="20"/>
        </w:rPr>
        <w:t> </w:t>
      </w:r>
      <w:r>
        <w:rPr>
          <w:sz w:val="20"/>
        </w:rPr>
        <w:t>caso</w:t>
      </w:r>
      <w:r>
        <w:rPr>
          <w:spacing w:val="17"/>
          <w:sz w:val="20"/>
        </w:rPr>
        <w:t> </w:t>
      </w:r>
      <w:r>
        <w:rPr>
          <w:sz w:val="20"/>
        </w:rPr>
        <w:t>se</w:t>
      </w:r>
      <w:r>
        <w:rPr>
          <w:spacing w:val="17"/>
          <w:sz w:val="20"/>
        </w:rPr>
        <w:t> </w:t>
      </w:r>
      <w:r>
        <w:rPr>
          <w:sz w:val="20"/>
        </w:rPr>
        <w:t>trate</w:t>
      </w:r>
      <w:r>
        <w:rPr>
          <w:spacing w:val="17"/>
          <w:sz w:val="20"/>
        </w:rPr>
        <w:t> </w:t>
      </w:r>
      <w:r>
        <w:rPr>
          <w:sz w:val="20"/>
        </w:rPr>
        <w:t>de</w:t>
      </w:r>
      <w:r>
        <w:rPr>
          <w:spacing w:val="17"/>
          <w:sz w:val="20"/>
        </w:rPr>
        <w:t> </w:t>
      </w:r>
      <w:r>
        <w:rPr>
          <w:sz w:val="20"/>
        </w:rPr>
        <w:t>pessoa</w:t>
      </w:r>
      <w:r>
        <w:rPr>
          <w:spacing w:val="17"/>
          <w:sz w:val="20"/>
        </w:rPr>
        <w:t> </w:t>
      </w:r>
      <w:r>
        <w:rPr>
          <w:sz w:val="20"/>
        </w:rPr>
        <w:t>jurídica,</w:t>
      </w:r>
      <w:r>
        <w:rPr>
          <w:spacing w:val="17"/>
          <w:sz w:val="20"/>
        </w:rPr>
        <w:t> </w:t>
      </w:r>
      <w:r>
        <w:rPr>
          <w:sz w:val="20"/>
        </w:rPr>
        <w:t>ou</w:t>
      </w:r>
      <w:r>
        <w:rPr>
          <w:spacing w:val="17"/>
          <w:sz w:val="20"/>
        </w:rPr>
        <w:t> </w:t>
      </w:r>
      <w:r>
        <w:rPr>
          <w:sz w:val="20"/>
        </w:rPr>
        <w:t>certidão</w:t>
      </w:r>
      <w:r>
        <w:rPr>
          <w:spacing w:val="17"/>
          <w:sz w:val="20"/>
        </w:rPr>
        <w:t> </w:t>
      </w:r>
      <w:r>
        <w:rPr>
          <w:sz w:val="20"/>
        </w:rPr>
        <w:t>negativa</w:t>
      </w:r>
      <w:r>
        <w:rPr>
          <w:spacing w:val="17"/>
          <w:sz w:val="20"/>
        </w:rPr>
        <w:t> </w:t>
      </w:r>
      <w:r>
        <w:rPr>
          <w:sz w:val="20"/>
        </w:rPr>
        <w:t>de</w:t>
      </w:r>
      <w:r>
        <w:rPr>
          <w:spacing w:val="17"/>
          <w:sz w:val="20"/>
        </w:rPr>
        <w:t> </w:t>
      </w:r>
      <w:r>
        <w:rPr>
          <w:sz w:val="20"/>
        </w:rPr>
        <w:t>insolvência</w:t>
      </w:r>
      <w:r>
        <w:rPr>
          <w:spacing w:val="17"/>
          <w:sz w:val="20"/>
        </w:rPr>
        <w:t> </w:t>
      </w:r>
      <w:r>
        <w:rPr>
          <w:sz w:val="20"/>
        </w:rPr>
        <w:t>civil</w:t>
      </w:r>
      <w:r>
        <w:rPr>
          <w:spacing w:val="17"/>
          <w:sz w:val="20"/>
        </w:rPr>
        <w:t> </w:t>
      </w:r>
      <w:r>
        <w:rPr>
          <w:sz w:val="20"/>
        </w:rPr>
        <w:t>expedida</w:t>
      </w:r>
      <w:r>
        <w:rPr>
          <w:spacing w:val="17"/>
          <w:sz w:val="20"/>
        </w:rPr>
        <w:t> </w:t>
      </w:r>
      <w:r>
        <w:rPr>
          <w:sz w:val="20"/>
        </w:rPr>
        <w:t>pelo</w:t>
      </w:r>
      <w:r>
        <w:rPr>
          <w:spacing w:val="17"/>
          <w:sz w:val="20"/>
        </w:rPr>
        <w:t> </w:t>
      </w:r>
      <w:r>
        <w:rPr>
          <w:sz w:val="20"/>
        </w:rPr>
        <w:t>distribuidor</w:t>
      </w:r>
      <w:r>
        <w:rPr>
          <w:spacing w:val="17"/>
          <w:sz w:val="20"/>
        </w:rPr>
        <w:t> </w:t>
      </w:r>
      <w:r>
        <w:rPr>
          <w:sz w:val="20"/>
        </w:rPr>
        <w:t>do domicílio ou sede do fornecedor, caso se trate de pessoa física ou de sociedade simples.</w:t>
      </w:r>
    </w:p>
    <w:p>
      <w:pPr>
        <w:pStyle w:val="ListParagraph"/>
        <w:numPr>
          <w:ilvl w:val="2"/>
          <w:numId w:val="18"/>
        </w:numPr>
        <w:tabs>
          <w:tab w:pos="618" w:val="left" w:leader="none"/>
        </w:tabs>
        <w:spacing w:line="240" w:lineRule="auto" w:before="2" w:after="0"/>
        <w:ind w:left="618" w:right="0" w:hanging="49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80"/>
      </w:pPr>
    </w:p>
    <w:p>
      <w:pPr>
        <w:pStyle w:val="Heading3"/>
        <w:numPr>
          <w:ilvl w:val="1"/>
          <w:numId w:val="18"/>
        </w:numPr>
        <w:tabs>
          <w:tab w:pos="457" w:val="left" w:leader="none"/>
        </w:tabs>
        <w:spacing w:line="240" w:lineRule="auto" w:before="0" w:after="0"/>
        <w:ind w:left="457" w:right="0" w:hanging="338"/>
        <w:jc w:val="both"/>
      </w:pPr>
      <w:r>
        <w:rPr>
          <w:spacing w:val="-2"/>
        </w:rPr>
        <w:t>Amostra:</w:t>
      </w:r>
    </w:p>
    <w:p>
      <w:pPr>
        <w:pStyle w:val="ListParagraph"/>
        <w:numPr>
          <w:ilvl w:val="2"/>
          <w:numId w:val="18"/>
        </w:numPr>
        <w:tabs>
          <w:tab w:pos="618" w:val="left" w:leader="none"/>
        </w:tabs>
        <w:spacing w:line="240" w:lineRule="auto" w:before="40" w:after="0"/>
        <w:ind w:left="61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18"/>
        </w:numPr>
        <w:tabs>
          <w:tab w:pos="620" w:val="left" w:leader="none"/>
        </w:tabs>
        <w:spacing w:line="280" w:lineRule="auto" w:before="4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ListParagraph"/>
        <w:numPr>
          <w:ilvl w:val="2"/>
          <w:numId w:val="18"/>
        </w:numPr>
        <w:tabs>
          <w:tab w:pos="623" w:val="left" w:leader="none"/>
        </w:tabs>
        <w:spacing w:line="280" w:lineRule="auto" w:before="3" w:after="0"/>
        <w:ind w:left="119" w:right="118" w:firstLine="0"/>
        <w:jc w:val="both"/>
        <w:rPr>
          <w:sz w:val="20"/>
        </w:rPr>
      </w:pPr>
      <w:r>
        <w:rPr>
          <w:sz w:val="20"/>
        </w:rPr>
        <w:t>Será exigida do licitante provisoriamente vencedor a apresentação de amostras de cada um dos itens arrematados, a ser encaminhada à Coordenadoria</w:t>
      </w:r>
      <w:r>
        <w:rPr>
          <w:spacing w:val="-2"/>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8"/>
        </w:numPr>
        <w:tabs>
          <w:tab w:pos="768" w:val="left" w:leader="none"/>
        </w:tabs>
        <w:spacing w:line="240" w:lineRule="auto" w:before="2"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8"/>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8"/>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8"/>
        </w:numPr>
        <w:tabs>
          <w:tab w:pos="639" w:val="left" w:leader="none"/>
        </w:tabs>
        <w:spacing w:line="240" w:lineRule="auto" w:before="40" w:after="0"/>
        <w:ind w:left="639" w:right="0" w:hanging="520"/>
        <w:jc w:val="left"/>
        <w:rPr>
          <w:sz w:val="20"/>
        </w:rPr>
      </w:pPr>
      <w:r>
        <w:rPr>
          <w:sz w:val="20"/>
        </w:rPr>
        <w:t>A</w:t>
      </w:r>
      <w:r>
        <w:rPr>
          <w:spacing w:val="20"/>
          <w:sz w:val="20"/>
        </w:rPr>
        <w:t> </w:t>
      </w:r>
      <w:r>
        <w:rPr>
          <w:sz w:val="20"/>
        </w:rPr>
        <w:t>unidade</w:t>
      </w:r>
      <w:r>
        <w:rPr>
          <w:spacing w:val="31"/>
          <w:sz w:val="20"/>
        </w:rPr>
        <w:t> </w:t>
      </w:r>
      <w:r>
        <w:rPr>
          <w:sz w:val="20"/>
        </w:rPr>
        <w:t>requisitante</w:t>
      </w:r>
      <w:r>
        <w:rPr>
          <w:spacing w:val="31"/>
          <w:sz w:val="20"/>
        </w:rPr>
        <w:t> </w:t>
      </w:r>
      <w:r>
        <w:rPr>
          <w:sz w:val="20"/>
        </w:rPr>
        <w:t>OU</w:t>
      </w:r>
      <w:r>
        <w:rPr>
          <w:spacing w:val="31"/>
          <w:sz w:val="20"/>
        </w:rPr>
        <w:t> </w:t>
      </w:r>
      <w:r>
        <w:rPr>
          <w:sz w:val="20"/>
        </w:rPr>
        <w:t>membro</w:t>
      </w:r>
      <w:r>
        <w:rPr>
          <w:spacing w:val="31"/>
          <w:sz w:val="20"/>
        </w:rPr>
        <w:t> </w:t>
      </w:r>
      <w:r>
        <w:rPr>
          <w:sz w:val="20"/>
        </w:rPr>
        <w:t>da</w:t>
      </w:r>
      <w:r>
        <w:rPr>
          <w:spacing w:val="31"/>
          <w:sz w:val="20"/>
        </w:rPr>
        <w:t> </w:t>
      </w:r>
      <w:r>
        <w:rPr>
          <w:sz w:val="20"/>
        </w:rPr>
        <w:t>Equipe</w:t>
      </w:r>
      <w:r>
        <w:rPr>
          <w:spacing w:val="31"/>
          <w:sz w:val="20"/>
        </w:rPr>
        <w:t> </w:t>
      </w:r>
      <w:r>
        <w:rPr>
          <w:sz w:val="20"/>
        </w:rPr>
        <w:t>das</w:t>
      </w:r>
      <w:r>
        <w:rPr>
          <w:spacing w:val="31"/>
          <w:sz w:val="20"/>
        </w:rPr>
        <w:t> </w:t>
      </w:r>
      <w:r>
        <w:rPr>
          <w:sz w:val="20"/>
        </w:rPr>
        <w:t>Fases</w:t>
      </w:r>
      <w:r>
        <w:rPr>
          <w:spacing w:val="31"/>
          <w:sz w:val="20"/>
        </w:rPr>
        <w:t> </w:t>
      </w:r>
      <w:r>
        <w:rPr>
          <w:sz w:val="20"/>
        </w:rPr>
        <w:t>de</w:t>
      </w:r>
      <w:r>
        <w:rPr>
          <w:spacing w:val="31"/>
          <w:sz w:val="20"/>
        </w:rPr>
        <w:t> </w:t>
      </w:r>
      <w:r>
        <w:rPr>
          <w:sz w:val="20"/>
        </w:rPr>
        <w:t>Planejamento</w:t>
      </w:r>
      <w:r>
        <w:rPr>
          <w:spacing w:val="31"/>
          <w:sz w:val="20"/>
        </w:rPr>
        <w:t> </w:t>
      </w:r>
      <w:r>
        <w:rPr>
          <w:sz w:val="20"/>
        </w:rPr>
        <w:t>ou</w:t>
      </w:r>
      <w:r>
        <w:rPr>
          <w:spacing w:val="31"/>
          <w:sz w:val="20"/>
        </w:rPr>
        <w:t> </w:t>
      </w:r>
      <w:r>
        <w:rPr>
          <w:sz w:val="20"/>
        </w:rPr>
        <w:t>Preparatória,</w:t>
      </w:r>
      <w:r>
        <w:rPr>
          <w:spacing w:val="31"/>
          <w:sz w:val="20"/>
        </w:rPr>
        <w:t> </w:t>
      </w:r>
      <w:r>
        <w:rPr>
          <w:sz w:val="20"/>
        </w:rPr>
        <w:t>Elaborador</w:t>
      </w:r>
      <w:r>
        <w:rPr>
          <w:spacing w:val="31"/>
          <w:sz w:val="20"/>
        </w:rPr>
        <w:t> </w:t>
      </w:r>
      <w:r>
        <w:rPr>
          <w:sz w:val="20"/>
        </w:rPr>
        <w:t>do</w:t>
      </w:r>
      <w:r>
        <w:rPr>
          <w:spacing w:val="31"/>
          <w:sz w:val="20"/>
        </w:rPr>
        <w:t> </w:t>
      </w:r>
      <w:r>
        <w:rPr>
          <w:sz w:val="20"/>
        </w:rPr>
        <w:t>DOD,</w:t>
      </w:r>
      <w:r>
        <w:rPr>
          <w:spacing w:val="31"/>
          <w:sz w:val="20"/>
        </w:rPr>
        <w:t> </w:t>
      </w:r>
      <w:r>
        <w:rPr>
          <w:sz w:val="20"/>
        </w:rPr>
        <w:t>ETP</w:t>
      </w:r>
      <w:r>
        <w:rPr>
          <w:spacing w:val="23"/>
          <w:sz w:val="20"/>
        </w:rPr>
        <w:t> </w:t>
      </w:r>
      <w:r>
        <w:rPr>
          <w:sz w:val="20"/>
        </w:rPr>
        <w:t>ou</w:t>
      </w:r>
      <w:r>
        <w:rPr>
          <w:spacing w:val="27"/>
          <w:sz w:val="20"/>
        </w:rPr>
        <w:t> </w:t>
      </w:r>
      <w:r>
        <w:rPr>
          <w:sz w:val="20"/>
        </w:rPr>
        <w:t>TR</w:t>
      </w:r>
      <w:r>
        <w:rPr>
          <w:spacing w:val="31"/>
          <w:sz w:val="20"/>
        </w:rPr>
        <w:t> </w:t>
      </w:r>
      <w:r>
        <w:rPr>
          <w:sz w:val="20"/>
        </w:rPr>
        <w:t>emitirá(ão)</w:t>
      </w:r>
      <w:r>
        <w:rPr>
          <w:spacing w:val="31"/>
          <w:sz w:val="20"/>
        </w:rPr>
        <w:t> </w:t>
      </w:r>
      <w:r>
        <w:rPr>
          <w:sz w:val="20"/>
        </w:rPr>
        <w:t>Parecer</w:t>
      </w:r>
      <w:r>
        <w:rPr>
          <w:spacing w:val="27"/>
          <w:sz w:val="20"/>
        </w:rPr>
        <w:t> </w:t>
      </w:r>
      <w:r>
        <w:rPr>
          <w:sz w:val="20"/>
        </w:rPr>
        <w:t>Técnico,</w:t>
      </w:r>
      <w:r>
        <w:rPr>
          <w:spacing w:val="31"/>
          <w:sz w:val="20"/>
        </w:rPr>
        <w:t> </w:t>
      </w:r>
      <w:r>
        <w:rPr>
          <w:sz w:val="20"/>
        </w:rPr>
        <w:t>conforme</w:t>
      </w:r>
      <w:r>
        <w:rPr>
          <w:spacing w:val="31"/>
          <w:sz w:val="20"/>
        </w:rPr>
        <w:t> </w:t>
      </w:r>
      <w:r>
        <w:rPr>
          <w:sz w:val="20"/>
        </w:rPr>
        <w:t>documento</w:t>
      </w:r>
      <w:r>
        <w:rPr>
          <w:spacing w:val="31"/>
          <w:sz w:val="20"/>
        </w:rPr>
        <w:t> </w:t>
      </w:r>
      <w:r>
        <w:rPr>
          <w:spacing w:val="-5"/>
          <w:sz w:val="20"/>
        </w:rPr>
        <w:t>SEI</w:t>
      </w:r>
    </w:p>
    <w:p>
      <w:pPr>
        <w:pStyle w:val="BodyText"/>
        <w:spacing w:before="22"/>
        <w:ind w:left="119"/>
      </w:pPr>
      <w:r>
        <w:rPr>
          <w:sz w:val="22"/>
        </w:rPr>
        <w:t>92093798</w:t>
      </w:r>
      <w:r>
        <w:rPr/>
        <w:t>,</w:t>
      </w:r>
      <w:r>
        <w:rPr>
          <w:spacing w:val="40"/>
        </w:rPr>
        <w:t> </w:t>
      </w:r>
      <w:r>
        <w:rPr/>
        <w:t>podendo</w:t>
      </w:r>
      <w:r>
        <w:rPr>
          <w:spacing w:val="40"/>
        </w:rPr>
        <w:t> </w:t>
      </w:r>
      <w:r>
        <w:rPr/>
        <w:t>realizar</w:t>
      </w:r>
      <w:r>
        <w:rPr>
          <w:spacing w:val="40"/>
        </w:rPr>
        <w:t> </w:t>
      </w:r>
      <w:r>
        <w:rPr/>
        <w:t>testes</w:t>
      </w:r>
      <w:r>
        <w:rPr>
          <w:spacing w:val="40"/>
        </w:rPr>
        <w:t> </w:t>
      </w:r>
      <w:r>
        <w:rPr/>
        <w:t>em</w:t>
      </w:r>
      <w:r>
        <w:rPr>
          <w:spacing w:val="40"/>
        </w:rPr>
        <w:t> </w:t>
      </w:r>
      <w:r>
        <w:rPr/>
        <w:t>laboratórios</w:t>
      </w:r>
      <w:r>
        <w:rPr>
          <w:spacing w:val="40"/>
        </w:rPr>
        <w:t> </w:t>
      </w:r>
      <w:r>
        <w:rPr/>
        <w:t>especializados</w:t>
      </w:r>
      <w:r>
        <w:rPr>
          <w:spacing w:val="40"/>
        </w:rPr>
        <w:t> </w:t>
      </w:r>
      <w:r>
        <w:rPr/>
        <w:t>ou</w:t>
      </w:r>
      <w:r>
        <w:rPr>
          <w:spacing w:val="40"/>
        </w:rPr>
        <w:t> </w:t>
      </w:r>
      <w:r>
        <w:rPr/>
        <w:t>quaisquer</w:t>
      </w:r>
      <w:r>
        <w:rPr>
          <w:spacing w:val="40"/>
        </w:rPr>
        <w:t> </w:t>
      </w:r>
      <w:r>
        <w:rPr/>
        <w:t>outros</w:t>
      </w:r>
      <w:r>
        <w:rPr>
          <w:spacing w:val="40"/>
        </w:rPr>
        <w:t> </w:t>
      </w:r>
      <w:r>
        <w:rPr/>
        <w:t>procedimentos</w:t>
      </w:r>
      <w:r>
        <w:rPr>
          <w:spacing w:val="40"/>
        </w:rPr>
        <w:t> </w:t>
      </w:r>
      <w:r>
        <w:rPr/>
        <w:t>necessários</w:t>
      </w:r>
      <w:r>
        <w:rPr>
          <w:spacing w:val="40"/>
        </w:rPr>
        <w:t> </w:t>
      </w:r>
      <w:r>
        <w:rPr/>
        <w:t>para</w:t>
      </w:r>
      <w:r>
        <w:rPr>
          <w:spacing w:val="40"/>
        </w:rPr>
        <w:t> </w:t>
      </w:r>
      <w:r>
        <w:rPr/>
        <w:t>a</w:t>
      </w:r>
      <w:r>
        <w:rPr>
          <w:spacing w:val="40"/>
        </w:rPr>
        <w:t> </w:t>
      </w:r>
      <w:r>
        <w:rPr/>
        <w:t>verificação</w:t>
      </w:r>
      <w:r>
        <w:rPr>
          <w:spacing w:val="40"/>
        </w:rPr>
        <w:t> </w:t>
      </w:r>
      <w:r>
        <w:rPr/>
        <w:t>adequada</w:t>
      </w:r>
      <w:r>
        <w:rPr>
          <w:spacing w:val="40"/>
        </w:rPr>
        <w:t> </w:t>
      </w:r>
      <w:r>
        <w:rPr/>
        <w:t>das</w:t>
      </w:r>
      <w:r>
        <w:rPr>
          <w:spacing w:val="40"/>
        </w:rPr>
        <w:t> </w:t>
      </w:r>
      <w:r>
        <w:rPr/>
        <w:t>amostras,</w:t>
      </w:r>
      <w:r>
        <w:rPr>
          <w:spacing w:val="40"/>
        </w:rPr>
        <w:t> </w:t>
      </w:r>
      <w:r>
        <w:rPr/>
        <w:t>conforme</w:t>
      </w:r>
      <w:r>
        <w:rPr>
          <w:spacing w:val="40"/>
        </w:rPr>
        <w:t> </w:t>
      </w:r>
      <w:r>
        <w:rPr/>
        <w:t>o</w:t>
      </w:r>
      <w:r>
        <w:rPr>
          <w:spacing w:val="29"/>
        </w:rPr>
        <w:t> </w:t>
      </w:r>
      <w:r>
        <w:rPr/>
        <w:t>Art.</w:t>
      </w:r>
      <w:r>
        <w:rPr>
          <w:spacing w:val="40"/>
        </w:rPr>
        <w:t> </w:t>
      </w:r>
      <w:r>
        <w:rPr/>
        <w:t>42</w:t>
      </w:r>
      <w:r>
        <w:rPr>
          <w:spacing w:val="40"/>
        </w:rPr>
        <w:t> </w:t>
      </w:r>
      <w:r>
        <w:rPr/>
        <w:t>da</w:t>
      </w:r>
      <w:r>
        <w:rPr>
          <w:spacing w:val="40"/>
        </w:rPr>
        <w:t> </w:t>
      </w:r>
      <w:r>
        <w:rPr>
          <w:spacing w:val="-5"/>
        </w:rPr>
        <w:t>Lei</w:t>
      </w:r>
    </w:p>
    <w:p>
      <w:pPr>
        <w:pStyle w:val="BodyText"/>
        <w:spacing w:after="0"/>
        <w:sectPr>
          <w:pgSz w:w="15840" w:h="24480"/>
          <w:pgMar w:top="0" w:bottom="0" w:left="0" w:right="0"/>
        </w:sectPr>
      </w:pPr>
    </w:p>
    <w:p>
      <w:pPr>
        <w:pStyle w:val="BodyText"/>
        <w:spacing w:before="23"/>
        <w:ind w:left="119"/>
      </w:pPr>
      <w:r>
        <w:rPr>
          <w:spacing w:val="-2"/>
        </w:rPr>
        <w:t>14.133/2021;</w:t>
      </w:r>
    </w:p>
    <w:p>
      <w:pPr>
        <w:pStyle w:val="ListParagraph"/>
        <w:numPr>
          <w:ilvl w:val="3"/>
          <w:numId w:val="18"/>
        </w:numPr>
        <w:tabs>
          <w:tab w:pos="781" w:val="left" w:leader="none"/>
        </w:tabs>
        <w:spacing w:line="280" w:lineRule="auto" w:before="40" w:after="0"/>
        <w:ind w:left="119" w:right="118"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2"/>
        <w:ind w:left="11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8"/>
        </w:numPr>
        <w:tabs>
          <w:tab w:pos="670" w:val="left" w:leader="none"/>
        </w:tabs>
        <w:spacing w:line="280" w:lineRule="auto" w:before="40" w:after="0"/>
        <w:ind w:left="119" w:right="118" w:firstLine="0"/>
        <w:jc w:val="both"/>
        <w:rPr>
          <w:sz w:val="20"/>
        </w:rPr>
      </w:pPr>
      <w:r>
        <w:rPr>
          <w:sz w:val="20"/>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relação </w:t>
      </w:r>
      <w:r>
        <w:rPr>
          <w:sz w:val="20"/>
        </w:rPr>
        <w:t>ao mesmo, que poderá ser descartado ou incorporado ao patrimônio da UERJ/HUPE;</w:t>
      </w:r>
    </w:p>
    <w:p>
      <w:pPr>
        <w:pStyle w:val="ListParagraph"/>
        <w:numPr>
          <w:ilvl w:val="2"/>
          <w:numId w:val="18"/>
        </w:numPr>
        <w:tabs>
          <w:tab w:pos="637" w:val="left" w:leader="none"/>
        </w:tabs>
        <w:spacing w:line="280" w:lineRule="auto" w:before="3"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ListParagraph"/>
        <w:numPr>
          <w:ilvl w:val="2"/>
          <w:numId w:val="18"/>
        </w:numPr>
        <w:tabs>
          <w:tab w:pos="616" w:val="left" w:leader="none"/>
        </w:tabs>
        <w:spacing w:line="280" w:lineRule="auto" w:before="1" w:after="0"/>
        <w:ind w:left="119" w:right="118"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spacing w:before="42"/>
        <w:rPr>
          <w:b/>
        </w:rPr>
      </w:pPr>
    </w:p>
    <w:p>
      <w:pPr>
        <w:pStyle w:val="Heading3"/>
        <w:numPr>
          <w:ilvl w:val="1"/>
          <w:numId w:val="18"/>
        </w:numPr>
        <w:tabs>
          <w:tab w:pos="468" w:val="left" w:leader="none"/>
        </w:tabs>
        <w:spacing w:line="240" w:lineRule="auto" w:before="0"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8"/>
        </w:numPr>
        <w:tabs>
          <w:tab w:pos="617" w:val="left" w:leader="none"/>
        </w:tabs>
        <w:spacing w:line="261" w:lineRule="auto" w:before="40"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r>
        <w:rPr>
          <w:sz w:val="22"/>
        </w:rPr>
        <w:t>92093795</w:t>
      </w:r>
      <w:r>
        <w:rPr>
          <w:sz w:val="20"/>
        </w:rPr>
        <w:t>.</w:t>
      </w:r>
    </w:p>
    <w:p>
      <w:pPr>
        <w:pStyle w:val="ListParagraph"/>
        <w:numPr>
          <w:ilvl w:val="2"/>
          <w:numId w:val="18"/>
        </w:numPr>
        <w:tabs>
          <w:tab w:pos="628" w:val="left" w:leader="none"/>
        </w:tabs>
        <w:spacing w:line="280" w:lineRule="auto" w:before="14"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18"/>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07</w:t>
      </w:r>
      <w:r>
        <w:rPr>
          <w:b/>
          <w:spacing w:val="-1"/>
          <w:sz w:val="20"/>
        </w:rPr>
        <w:t> </w:t>
      </w:r>
      <w:r>
        <w:rPr>
          <w:b/>
          <w:sz w:val="20"/>
        </w:rPr>
        <w:t>(sete)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18"/>
        </w:numPr>
        <w:tabs>
          <w:tab w:pos="621" w:val="left" w:leader="none"/>
        </w:tabs>
        <w:spacing w:line="280" w:lineRule="auto" w:before="40" w:after="0"/>
        <w:ind w:left="119" w:right="118" w:firstLine="0"/>
        <w:jc w:val="left"/>
        <w:rPr>
          <w:sz w:val="20"/>
        </w:rPr>
      </w:pPr>
      <w:r>
        <w:rPr>
          <w:sz w:val="20"/>
        </w:rPr>
        <w:t>O local de entrega das OPMEs/Implantáveis será no</w:t>
      </w:r>
      <w:r>
        <w:rPr>
          <w:spacing w:val="-11"/>
          <w:sz w:val="20"/>
        </w:rPr>
        <w:t> </w:t>
      </w:r>
      <w:r>
        <w:rPr>
          <w:sz w:val="20"/>
        </w:rPr>
        <w:t>Almoxarifado Central do Hospital Universitário Pedro Ernesto, situado na</w:t>
      </w:r>
      <w:r>
        <w:rPr>
          <w:spacing w:val="-11"/>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ListParagraph"/>
        <w:numPr>
          <w:ilvl w:val="3"/>
          <w:numId w:val="18"/>
        </w:numPr>
        <w:tabs>
          <w:tab w:pos="768" w:val="left" w:leader="none"/>
        </w:tabs>
        <w:spacing w:line="240" w:lineRule="auto" w:before="2" w:after="0"/>
        <w:ind w:left="76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ListParagraph"/>
        <w:numPr>
          <w:ilvl w:val="4"/>
          <w:numId w:val="18"/>
        </w:numPr>
        <w:tabs>
          <w:tab w:pos="907" w:val="left" w:leader="none"/>
        </w:tabs>
        <w:spacing w:line="240" w:lineRule="auto" w:before="40" w:after="0"/>
        <w:ind w:left="90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ListParagraph"/>
        <w:numPr>
          <w:ilvl w:val="4"/>
          <w:numId w:val="18"/>
        </w:numPr>
        <w:tabs>
          <w:tab w:pos="907" w:val="left" w:leader="none"/>
        </w:tabs>
        <w:spacing w:line="240" w:lineRule="auto" w:before="40" w:after="0"/>
        <w:ind w:left="907" w:right="0" w:hanging="788"/>
        <w:jc w:val="left"/>
        <w:rPr>
          <w:sz w:val="20"/>
        </w:rPr>
      </w:pPr>
      <w:r>
        <w:rPr>
          <w:sz w:val="20"/>
        </w:rPr>
        <w:t>Após</w:t>
      </w:r>
      <w:r>
        <w:rPr>
          <w:spacing w:val="-1"/>
          <w:sz w:val="20"/>
        </w:rPr>
        <w:t> </w:t>
      </w:r>
      <w:r>
        <w:rPr>
          <w:sz w:val="20"/>
        </w:rPr>
        <w:t>comprovação</w:t>
      </w:r>
      <w:r>
        <w:rPr>
          <w:spacing w:val="-1"/>
          <w:sz w:val="20"/>
        </w:rPr>
        <w:t> </w:t>
      </w:r>
      <w:r>
        <w:rPr>
          <w:sz w:val="20"/>
        </w:rPr>
        <w:t>de</w:t>
      </w:r>
      <w:r>
        <w:rPr>
          <w:spacing w:val="-1"/>
          <w:sz w:val="20"/>
        </w:rPr>
        <w:t> </w:t>
      </w:r>
      <w:r>
        <w:rPr>
          <w:sz w:val="20"/>
        </w:rPr>
        <w:t>uso,</w:t>
      </w:r>
      <w:r>
        <w:rPr>
          <w:spacing w:val="-1"/>
          <w:sz w:val="20"/>
        </w:rPr>
        <w:t> </w:t>
      </w:r>
      <w:r>
        <w:rPr>
          <w:sz w:val="20"/>
        </w:rPr>
        <w:t>ocorrerá</w:t>
      </w:r>
      <w:r>
        <w:rPr>
          <w:spacing w:val="-1"/>
          <w:sz w:val="20"/>
        </w:rPr>
        <w:t> </w:t>
      </w:r>
      <w:r>
        <w:rPr>
          <w:sz w:val="20"/>
        </w:rPr>
        <w:t>a</w:t>
      </w:r>
      <w:r>
        <w:rPr>
          <w:spacing w:val="-1"/>
          <w:sz w:val="20"/>
        </w:rPr>
        <w:t> </w:t>
      </w:r>
      <w:r>
        <w:rPr>
          <w:sz w:val="20"/>
        </w:rPr>
        <w:t>reposição</w:t>
      </w:r>
      <w:r>
        <w:rPr>
          <w:spacing w:val="-1"/>
          <w:sz w:val="20"/>
        </w:rPr>
        <w:t> </w:t>
      </w:r>
      <w:r>
        <w:rPr>
          <w:sz w:val="20"/>
        </w:rPr>
        <w:t>dos</w:t>
      </w:r>
      <w:r>
        <w:rPr>
          <w:spacing w:val="-1"/>
          <w:sz w:val="20"/>
        </w:rPr>
        <w:t> </w:t>
      </w:r>
      <w:r>
        <w:rPr>
          <w:sz w:val="20"/>
        </w:rPr>
        <w:t>materiais</w:t>
      </w:r>
      <w:r>
        <w:rPr>
          <w:spacing w:val="-1"/>
          <w:sz w:val="20"/>
        </w:rPr>
        <w:t> </w:t>
      </w:r>
      <w:r>
        <w:rPr>
          <w:sz w:val="20"/>
        </w:rPr>
        <w:t>utilizados</w:t>
      </w:r>
      <w:r>
        <w:rPr>
          <w:spacing w:val="-1"/>
          <w:sz w:val="20"/>
        </w:rPr>
        <w:t> </w:t>
      </w:r>
      <w:r>
        <w:rPr>
          <w:sz w:val="20"/>
        </w:rPr>
        <w:t>que</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z w:val="20"/>
        </w:rPr>
        <w:t>4.6.4.</w:t>
      </w:r>
      <w:r>
        <w:rPr>
          <w:spacing w:val="-1"/>
          <w:sz w:val="20"/>
        </w:rPr>
        <w:t> </w:t>
      </w:r>
      <w:r>
        <w:rPr>
          <w:sz w:val="20"/>
        </w:rPr>
        <w:t>e</w:t>
      </w:r>
      <w:r>
        <w:rPr>
          <w:spacing w:val="-1"/>
          <w:sz w:val="20"/>
        </w:rPr>
        <w:t> </w:t>
      </w:r>
      <w:r>
        <w:rPr>
          <w:sz w:val="20"/>
        </w:rPr>
        <w:t>no</w:t>
      </w:r>
      <w:r>
        <w:rPr>
          <w:spacing w:val="-1"/>
          <w:sz w:val="20"/>
        </w:rPr>
        <w:t> </w:t>
      </w:r>
      <w:r>
        <w:rPr>
          <w:sz w:val="20"/>
        </w:rPr>
        <w:t>local</w:t>
      </w:r>
      <w:r>
        <w:rPr>
          <w:spacing w:val="-1"/>
          <w:sz w:val="20"/>
        </w:rPr>
        <w:t> </w:t>
      </w:r>
      <w:r>
        <w:rPr>
          <w:sz w:val="20"/>
        </w:rPr>
        <w:t>definido</w:t>
      </w:r>
      <w:r>
        <w:rPr>
          <w:spacing w:val="-1"/>
          <w:sz w:val="20"/>
        </w:rPr>
        <w:t> </w:t>
      </w:r>
      <w:r>
        <w:rPr>
          <w:sz w:val="20"/>
        </w:rPr>
        <w:t>no</w:t>
      </w:r>
      <w:r>
        <w:rPr>
          <w:spacing w:val="-1"/>
          <w:sz w:val="20"/>
        </w:rPr>
        <w:t> </w:t>
      </w:r>
      <w:r>
        <w:rPr>
          <w:sz w:val="20"/>
        </w:rPr>
        <w:t>Subitem</w:t>
      </w:r>
      <w:r>
        <w:rPr>
          <w:spacing w:val="-1"/>
          <w:sz w:val="20"/>
        </w:rPr>
        <w:t> </w:t>
      </w:r>
      <w:r>
        <w:rPr>
          <w:spacing w:val="-2"/>
          <w:sz w:val="20"/>
        </w:rPr>
        <w:t>4.6.5.</w:t>
      </w:r>
    </w:p>
    <w:p>
      <w:pPr>
        <w:pStyle w:val="ListParagraph"/>
        <w:numPr>
          <w:ilvl w:val="2"/>
          <w:numId w:val="18"/>
        </w:numPr>
        <w:tabs>
          <w:tab w:pos="631" w:val="left" w:leader="none"/>
        </w:tabs>
        <w:spacing w:line="280" w:lineRule="auto" w:before="40"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18"/>
        </w:numPr>
        <w:tabs>
          <w:tab w:pos="647" w:val="left" w:leader="none"/>
        </w:tabs>
        <w:spacing w:line="280" w:lineRule="auto" w:before="2" w:after="0"/>
        <w:ind w:left="119" w:right="118" w:firstLine="0"/>
        <w:jc w:val="left"/>
        <w:rPr>
          <w:sz w:val="20"/>
        </w:rPr>
      </w:pPr>
      <w:r>
        <w:rPr>
          <w:sz w:val="20"/>
        </w:rPr>
        <w:t>Em</w:t>
      </w:r>
      <w:r>
        <w:rPr>
          <w:spacing w:val="26"/>
          <w:sz w:val="20"/>
        </w:rPr>
        <w:t> </w:t>
      </w:r>
      <w:r>
        <w:rPr>
          <w:sz w:val="20"/>
        </w:rPr>
        <w:t>caso</w:t>
      </w:r>
      <w:r>
        <w:rPr>
          <w:spacing w:val="26"/>
          <w:sz w:val="20"/>
        </w:rPr>
        <w:t> </w:t>
      </w:r>
      <w:r>
        <w:rPr>
          <w:sz w:val="20"/>
        </w:rPr>
        <w:t>de</w:t>
      </w:r>
      <w:r>
        <w:rPr>
          <w:spacing w:val="26"/>
          <w:sz w:val="20"/>
        </w:rPr>
        <w:t> </w:t>
      </w:r>
      <w:r>
        <w:rPr>
          <w:sz w:val="20"/>
        </w:rPr>
        <w:t>material</w:t>
      </w:r>
      <w:r>
        <w:rPr>
          <w:spacing w:val="26"/>
          <w:sz w:val="20"/>
        </w:rPr>
        <w:t> </w:t>
      </w:r>
      <w:r>
        <w:rPr>
          <w:sz w:val="20"/>
        </w:rPr>
        <w:t>importado,</w:t>
      </w:r>
      <w:r>
        <w:rPr>
          <w:spacing w:val="26"/>
          <w:sz w:val="20"/>
        </w:rPr>
        <w:t> </w:t>
      </w:r>
      <w:r>
        <w:rPr>
          <w:sz w:val="20"/>
        </w:rPr>
        <w:t>deve</w:t>
      </w:r>
      <w:r>
        <w:rPr>
          <w:spacing w:val="26"/>
          <w:sz w:val="20"/>
        </w:rPr>
        <w:t> </w:t>
      </w:r>
      <w:r>
        <w:rPr>
          <w:sz w:val="20"/>
        </w:rPr>
        <w:t>ter,</w:t>
      </w:r>
      <w:r>
        <w:rPr>
          <w:spacing w:val="26"/>
          <w:sz w:val="20"/>
        </w:rPr>
        <w:t> </w:t>
      </w:r>
      <w:r>
        <w:rPr>
          <w:sz w:val="20"/>
        </w:rPr>
        <w:t>adicionalmente,</w:t>
      </w:r>
      <w:r>
        <w:rPr>
          <w:spacing w:val="26"/>
          <w:sz w:val="20"/>
        </w:rPr>
        <w:t> </w:t>
      </w:r>
      <w:r>
        <w:rPr>
          <w:sz w:val="20"/>
        </w:rPr>
        <w:t>etiqueta</w:t>
      </w:r>
      <w:r>
        <w:rPr>
          <w:spacing w:val="26"/>
          <w:sz w:val="20"/>
        </w:rPr>
        <w:t> </w:t>
      </w:r>
      <w:r>
        <w:rPr>
          <w:sz w:val="20"/>
        </w:rPr>
        <w:t>e/ou</w:t>
      </w:r>
      <w:r>
        <w:rPr>
          <w:spacing w:val="26"/>
          <w:sz w:val="20"/>
        </w:rPr>
        <w:t> </w:t>
      </w:r>
      <w:r>
        <w:rPr>
          <w:sz w:val="20"/>
        </w:rPr>
        <w:t>manual</w:t>
      </w:r>
      <w:r>
        <w:rPr>
          <w:spacing w:val="26"/>
          <w:sz w:val="20"/>
        </w:rPr>
        <w:t> </w:t>
      </w:r>
      <w:r>
        <w:rPr>
          <w:sz w:val="20"/>
        </w:rPr>
        <w:t>com</w:t>
      </w:r>
      <w:r>
        <w:rPr>
          <w:spacing w:val="26"/>
          <w:sz w:val="20"/>
        </w:rPr>
        <w:t> </w:t>
      </w:r>
      <w:r>
        <w:rPr>
          <w:sz w:val="20"/>
        </w:rPr>
        <w:t>todas</w:t>
      </w:r>
      <w:r>
        <w:rPr>
          <w:spacing w:val="26"/>
          <w:sz w:val="20"/>
        </w:rPr>
        <w:t> </w:t>
      </w:r>
      <w:r>
        <w:rPr>
          <w:sz w:val="20"/>
        </w:rPr>
        <w:t>as</w:t>
      </w:r>
      <w:r>
        <w:rPr>
          <w:spacing w:val="26"/>
          <w:sz w:val="20"/>
        </w:rPr>
        <w:t> </w:t>
      </w:r>
      <w:r>
        <w:rPr>
          <w:sz w:val="20"/>
        </w:rPr>
        <w:t>informações</w:t>
      </w:r>
      <w:r>
        <w:rPr>
          <w:spacing w:val="26"/>
          <w:sz w:val="20"/>
        </w:rPr>
        <w:t> </w:t>
      </w:r>
      <w:r>
        <w:rPr>
          <w:sz w:val="20"/>
        </w:rPr>
        <w:t>técnicas</w:t>
      </w:r>
      <w:r>
        <w:rPr>
          <w:spacing w:val="26"/>
          <w:sz w:val="20"/>
        </w:rPr>
        <w:t> </w:t>
      </w:r>
      <w:r>
        <w:rPr>
          <w:sz w:val="20"/>
        </w:rPr>
        <w:t>em</w:t>
      </w:r>
      <w:r>
        <w:rPr>
          <w:spacing w:val="26"/>
          <w:sz w:val="20"/>
        </w:rPr>
        <w:t> </w:t>
      </w:r>
      <w:r>
        <w:rPr>
          <w:sz w:val="20"/>
        </w:rPr>
        <w:t>português.</w:t>
      </w:r>
      <w:r>
        <w:rPr>
          <w:spacing w:val="26"/>
          <w:sz w:val="20"/>
        </w:rPr>
        <w:t> </w:t>
      </w:r>
      <w:r>
        <w:rPr>
          <w:sz w:val="20"/>
        </w:rPr>
        <w:t>Informações</w:t>
      </w:r>
      <w:r>
        <w:rPr>
          <w:spacing w:val="26"/>
          <w:sz w:val="20"/>
        </w:rPr>
        <w:t> </w:t>
      </w:r>
      <w:r>
        <w:rPr>
          <w:sz w:val="20"/>
        </w:rPr>
        <w:t>incorretas</w:t>
      </w:r>
      <w:r>
        <w:rPr>
          <w:spacing w:val="26"/>
          <w:sz w:val="20"/>
        </w:rPr>
        <w:t> </w:t>
      </w:r>
      <w:r>
        <w:rPr>
          <w:sz w:val="20"/>
        </w:rPr>
        <w:t>ou</w:t>
      </w:r>
      <w:r>
        <w:rPr>
          <w:spacing w:val="26"/>
          <w:sz w:val="20"/>
        </w:rPr>
        <w:t> </w:t>
      </w:r>
      <w:r>
        <w:rPr>
          <w:sz w:val="20"/>
        </w:rPr>
        <w:t>inconsistências</w:t>
      </w:r>
      <w:r>
        <w:rPr>
          <w:spacing w:val="26"/>
          <w:sz w:val="20"/>
        </w:rPr>
        <w:t> </w:t>
      </w:r>
      <w:r>
        <w:rPr>
          <w:sz w:val="20"/>
        </w:rPr>
        <w:t>serão</w:t>
      </w:r>
      <w:r>
        <w:rPr>
          <w:spacing w:val="26"/>
          <w:sz w:val="20"/>
        </w:rPr>
        <w:t> </w:t>
      </w:r>
      <w:r>
        <w:rPr>
          <w:sz w:val="20"/>
        </w:rPr>
        <w:t>de responsabilidade exclusiva do fornecedor;</w:t>
      </w:r>
    </w:p>
    <w:p>
      <w:pPr>
        <w:pStyle w:val="BodyText"/>
        <w:spacing w:before="41"/>
      </w:pPr>
    </w:p>
    <w:p>
      <w:pPr>
        <w:pStyle w:val="Heading2"/>
        <w:numPr>
          <w:ilvl w:val="0"/>
          <w:numId w:val="18"/>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3"/>
        <w:numPr>
          <w:ilvl w:val="1"/>
          <w:numId w:val="18"/>
        </w:numPr>
        <w:tabs>
          <w:tab w:pos="457" w:val="left" w:leader="none"/>
        </w:tabs>
        <w:spacing w:line="240" w:lineRule="auto" w:before="40"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633" w:val="left" w:leader="none"/>
        </w:tabs>
        <w:spacing w:line="280" w:lineRule="auto" w:before="40" w:after="0"/>
        <w:ind w:left="119" w:right="118" w:firstLine="0"/>
        <w:jc w:val="left"/>
        <w:rPr>
          <w:sz w:val="20"/>
        </w:rPr>
      </w:pPr>
      <w:r>
        <w:rPr>
          <w:sz w:val="20"/>
        </w:rPr>
        <w:t>A</w:t>
      </w:r>
      <w:r>
        <w:rPr>
          <w:spacing w:val="11"/>
          <w:sz w:val="20"/>
        </w:rPr>
        <w:t> </w:t>
      </w:r>
      <w:r>
        <w:rPr>
          <w:sz w:val="20"/>
        </w:rPr>
        <w:t>execução</w:t>
      </w:r>
      <w:r>
        <w:rPr>
          <w:spacing w:val="22"/>
          <w:sz w:val="20"/>
        </w:rPr>
        <w:t> </w:t>
      </w:r>
      <w:r>
        <w:rPr>
          <w:sz w:val="20"/>
        </w:rPr>
        <w:t>do</w:t>
      </w:r>
      <w:r>
        <w:rPr>
          <w:spacing w:val="22"/>
          <w:sz w:val="20"/>
        </w:rPr>
        <w:t> </w:t>
      </w:r>
      <w:r>
        <w:rPr>
          <w:sz w:val="20"/>
        </w:rPr>
        <w:t>contrato</w:t>
      </w:r>
      <w:r>
        <w:rPr>
          <w:spacing w:val="22"/>
          <w:sz w:val="20"/>
        </w:rPr>
        <w:t> </w:t>
      </w:r>
      <w:r>
        <w:rPr>
          <w:sz w:val="20"/>
        </w:rPr>
        <w:t>será</w:t>
      </w:r>
      <w:r>
        <w:rPr>
          <w:spacing w:val="22"/>
          <w:sz w:val="20"/>
        </w:rPr>
        <w:t> </w:t>
      </w:r>
      <w:r>
        <w:rPr>
          <w:sz w:val="20"/>
        </w:rPr>
        <w:t>acompanhada</w:t>
      </w:r>
      <w:r>
        <w:rPr>
          <w:spacing w:val="22"/>
          <w:sz w:val="20"/>
        </w:rPr>
        <w:t> </w:t>
      </w:r>
      <w:r>
        <w:rPr>
          <w:sz w:val="20"/>
        </w:rPr>
        <w:t>e</w:t>
      </w:r>
      <w:r>
        <w:rPr>
          <w:spacing w:val="22"/>
          <w:sz w:val="20"/>
        </w:rPr>
        <w:t> </w:t>
      </w:r>
      <w:r>
        <w:rPr>
          <w:sz w:val="20"/>
        </w:rPr>
        <w:t>fiscalizada</w:t>
      </w:r>
      <w:r>
        <w:rPr>
          <w:spacing w:val="22"/>
          <w:sz w:val="20"/>
        </w:rPr>
        <w:t> </w:t>
      </w:r>
      <w:r>
        <w:rPr>
          <w:sz w:val="20"/>
        </w:rPr>
        <w:t>por</w:t>
      </w:r>
      <w:r>
        <w:rPr>
          <w:spacing w:val="22"/>
          <w:sz w:val="20"/>
        </w:rPr>
        <w:t> </w:t>
      </w:r>
      <w:r>
        <w:rPr>
          <w:sz w:val="20"/>
        </w:rPr>
        <w:t>comissão</w:t>
      </w:r>
      <w:r>
        <w:rPr>
          <w:spacing w:val="22"/>
          <w:sz w:val="20"/>
        </w:rPr>
        <w:t> </w:t>
      </w:r>
      <w:r>
        <w:rPr>
          <w:sz w:val="20"/>
        </w:rPr>
        <w:t>de</w:t>
      </w:r>
      <w:r>
        <w:rPr>
          <w:spacing w:val="22"/>
          <w:sz w:val="20"/>
        </w:rPr>
        <w:t> </w:t>
      </w:r>
      <w:r>
        <w:rPr>
          <w:sz w:val="20"/>
        </w:rPr>
        <w:t>fiscalização</w:t>
      </w:r>
      <w:r>
        <w:rPr>
          <w:spacing w:val="22"/>
          <w:sz w:val="20"/>
        </w:rPr>
        <w:t> </w:t>
      </w:r>
      <w:r>
        <w:rPr>
          <w:sz w:val="20"/>
        </w:rPr>
        <w:t>de</w:t>
      </w:r>
      <w:r>
        <w:rPr>
          <w:spacing w:val="22"/>
          <w:sz w:val="20"/>
        </w:rPr>
        <w:t> </w:t>
      </w:r>
      <w:r>
        <w:rPr>
          <w:sz w:val="20"/>
        </w:rPr>
        <w:t>contrato</w:t>
      </w:r>
      <w:r>
        <w:rPr>
          <w:spacing w:val="22"/>
          <w:sz w:val="20"/>
        </w:rPr>
        <w:t> </w:t>
      </w:r>
      <w:r>
        <w:rPr>
          <w:sz w:val="20"/>
        </w:rPr>
        <w:t>composta</w:t>
      </w:r>
      <w:r>
        <w:rPr>
          <w:spacing w:val="22"/>
          <w:sz w:val="20"/>
        </w:rPr>
        <w:t> </w:t>
      </w:r>
      <w:r>
        <w:rPr>
          <w:sz w:val="20"/>
        </w:rPr>
        <w:t>por</w:t>
      </w:r>
      <w:r>
        <w:rPr>
          <w:spacing w:val="22"/>
          <w:sz w:val="20"/>
        </w:rPr>
        <w:t> </w:t>
      </w:r>
      <w:r>
        <w:rPr>
          <w:sz w:val="20"/>
        </w:rPr>
        <w:t>membros</w:t>
      </w:r>
      <w:r>
        <w:rPr>
          <w:spacing w:val="22"/>
          <w:sz w:val="20"/>
        </w:rPr>
        <w:t> </w:t>
      </w:r>
      <w:r>
        <w:rPr>
          <w:sz w:val="20"/>
        </w:rPr>
        <w:t>do</w:t>
      </w:r>
      <w:r>
        <w:rPr>
          <w:spacing w:val="22"/>
          <w:sz w:val="20"/>
        </w:rPr>
        <w:t> </w:t>
      </w:r>
      <w:r>
        <w:rPr>
          <w:sz w:val="20"/>
        </w:rPr>
        <w:t>CONTRATANTE,</w:t>
      </w:r>
      <w:r>
        <w:rPr>
          <w:spacing w:val="22"/>
          <w:sz w:val="20"/>
        </w:rPr>
        <w:t> </w:t>
      </w:r>
      <w:r>
        <w:rPr>
          <w:sz w:val="20"/>
        </w:rPr>
        <w:t>designados</w:t>
      </w:r>
      <w:r>
        <w:rPr>
          <w:spacing w:val="22"/>
          <w:sz w:val="20"/>
        </w:rPr>
        <w:t> </w:t>
      </w:r>
      <w:r>
        <w:rPr>
          <w:sz w:val="20"/>
        </w:rPr>
        <w:t>pela</w:t>
      </w:r>
      <w:r>
        <w:rPr>
          <w:spacing w:val="22"/>
          <w:sz w:val="20"/>
        </w:rPr>
        <w:t> </w:t>
      </w:r>
      <w:r>
        <w:rPr>
          <w:sz w:val="20"/>
        </w:rPr>
        <w:t>unidade</w:t>
      </w:r>
      <w:r>
        <w:rPr>
          <w:spacing w:val="22"/>
          <w:sz w:val="20"/>
        </w:rPr>
        <w:t> </w:t>
      </w:r>
      <w:r>
        <w:rPr>
          <w:sz w:val="20"/>
        </w:rPr>
        <w:t>demandante, conforme ato de nomeação.</w:t>
      </w:r>
    </w:p>
    <w:p>
      <w:pPr>
        <w:pStyle w:val="BodyText"/>
        <w:spacing w:before="42"/>
      </w:pPr>
    </w:p>
    <w:p>
      <w:pPr>
        <w:pStyle w:val="Heading3"/>
        <w:numPr>
          <w:ilvl w:val="1"/>
          <w:numId w:val="18"/>
        </w:numPr>
        <w:tabs>
          <w:tab w:pos="468" w:val="left" w:leader="none"/>
        </w:tabs>
        <w:spacing w:line="240" w:lineRule="auto" w:before="0" w:after="0"/>
        <w:ind w:left="46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618" w:val="left" w:leader="none"/>
        </w:tabs>
        <w:spacing w:line="240" w:lineRule="auto" w:before="40" w:after="0"/>
        <w:ind w:left="61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619" w:val="left" w:leader="none"/>
        </w:tabs>
        <w:spacing w:line="280" w:lineRule="auto" w:before="4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607" w:val="left" w:leader="none"/>
        </w:tabs>
        <w:spacing w:line="240" w:lineRule="auto" w:before="3" w:after="0"/>
        <w:ind w:left="60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8"/>
        </w:numPr>
        <w:tabs>
          <w:tab w:pos="621" w:val="left" w:leader="none"/>
        </w:tabs>
        <w:spacing w:line="280" w:lineRule="auto" w:before="4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18"/>
        </w:numPr>
        <w:tabs>
          <w:tab w:pos="621" w:val="left" w:leader="none"/>
        </w:tabs>
        <w:spacing w:line="280" w:lineRule="auto" w:before="2"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3"/>
        <w:numPr>
          <w:ilvl w:val="1"/>
          <w:numId w:val="18"/>
        </w:numPr>
        <w:tabs>
          <w:tab w:pos="468" w:val="left" w:leader="none"/>
        </w:tabs>
        <w:spacing w:line="240" w:lineRule="auto" w:before="0" w:after="0"/>
        <w:ind w:left="468" w:right="0" w:hanging="349"/>
        <w:jc w:val="both"/>
      </w:pPr>
      <w:r>
        <w:rPr>
          <w:spacing w:val="-2"/>
        </w:rPr>
        <w:t>Pagamento:</w:t>
      </w:r>
    </w:p>
    <w:p>
      <w:pPr>
        <w:pStyle w:val="ListParagraph"/>
        <w:numPr>
          <w:ilvl w:val="2"/>
          <w:numId w:val="18"/>
        </w:numPr>
        <w:tabs>
          <w:tab w:pos="619" w:val="left" w:leader="none"/>
        </w:tabs>
        <w:spacing w:line="280" w:lineRule="auto" w:before="40" w:after="0"/>
        <w:ind w:left="119" w:right="118" w:firstLine="0"/>
        <w:jc w:val="left"/>
        <w:rPr>
          <w:sz w:val="20"/>
        </w:rPr>
      </w:pPr>
      <w:r>
        <w:rPr>
          <w:sz w:val="20"/>
        </w:rPr>
        <w:t>O</w:t>
      </w:r>
      <w:r>
        <w:rPr>
          <w:spacing w:val="-2"/>
          <w:sz w:val="20"/>
        </w:rPr>
        <w:t> </w:t>
      </w:r>
      <w:r>
        <w:rPr>
          <w:sz w:val="20"/>
        </w:rPr>
        <w:t>pagamento</w:t>
      </w:r>
      <w:r>
        <w:rPr>
          <w:spacing w:val="-2"/>
          <w:sz w:val="20"/>
        </w:rPr>
        <w:t> </w:t>
      </w:r>
      <w:r>
        <w:rPr>
          <w:sz w:val="20"/>
        </w:rPr>
        <w:t>será</w:t>
      </w:r>
      <w:r>
        <w:rPr>
          <w:spacing w:val="-2"/>
          <w:sz w:val="20"/>
        </w:rPr>
        <w:t> </w:t>
      </w:r>
      <w:r>
        <w:rPr>
          <w:sz w:val="20"/>
        </w:rPr>
        <w:t>realizado</w:t>
      </w:r>
      <w:r>
        <w:rPr>
          <w:spacing w:val="-2"/>
          <w:sz w:val="20"/>
        </w:rPr>
        <w:t> </w:t>
      </w:r>
      <w:r>
        <w:rPr>
          <w:sz w:val="20"/>
        </w:rPr>
        <w:t>até</w:t>
      </w:r>
      <w:r>
        <w:rPr>
          <w:spacing w:val="-2"/>
          <w:sz w:val="20"/>
        </w:rPr>
        <w:t> </w:t>
      </w:r>
      <w:r>
        <w:rPr>
          <w:sz w:val="20"/>
        </w:rPr>
        <w:t>30</w:t>
      </w:r>
      <w:r>
        <w:rPr>
          <w:spacing w:val="-2"/>
          <w:sz w:val="20"/>
        </w:rPr>
        <w:t> </w:t>
      </w:r>
      <w:r>
        <w:rPr>
          <w:sz w:val="20"/>
        </w:rPr>
        <w:t>dias</w:t>
      </w:r>
      <w:r>
        <w:rPr>
          <w:spacing w:val="-2"/>
          <w:sz w:val="20"/>
        </w:rPr>
        <w:t> </w:t>
      </w:r>
      <w:r>
        <w:rPr>
          <w:sz w:val="20"/>
        </w:rPr>
        <w:t>após</w:t>
      </w:r>
      <w:r>
        <w:rPr>
          <w:spacing w:val="-2"/>
          <w:sz w:val="20"/>
        </w:rPr>
        <w:t> </w:t>
      </w:r>
      <w:r>
        <w:rPr>
          <w:sz w:val="20"/>
        </w:rPr>
        <w:t>o</w:t>
      </w:r>
      <w:r>
        <w:rPr>
          <w:spacing w:val="-2"/>
          <w:sz w:val="20"/>
        </w:rPr>
        <w:t> </w:t>
      </w:r>
      <w:r>
        <w:rPr>
          <w:sz w:val="20"/>
        </w:rPr>
        <w:t>adimplemento</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que</w:t>
      </w:r>
      <w:r>
        <w:rPr>
          <w:spacing w:val="-2"/>
          <w:sz w:val="20"/>
        </w:rPr>
        <w:t> </w:t>
      </w:r>
      <w:r>
        <w:rPr>
          <w:sz w:val="20"/>
        </w:rPr>
        <w:t>será</w:t>
      </w:r>
      <w:r>
        <w:rPr>
          <w:spacing w:val="-2"/>
          <w:sz w:val="20"/>
        </w:rPr>
        <w:t> </w:t>
      </w:r>
      <w:r>
        <w:rPr>
          <w:sz w:val="20"/>
        </w:rPr>
        <w:t>solicitada</w:t>
      </w:r>
      <w:r>
        <w:rPr>
          <w:spacing w:val="-2"/>
          <w:sz w:val="20"/>
        </w:rPr>
        <w:t> </w:t>
      </w:r>
      <w:r>
        <w:rPr>
          <w:sz w:val="20"/>
        </w:rPr>
        <w:t>pelo</w:t>
      </w:r>
      <w:r>
        <w:rPr>
          <w:spacing w:val="-2"/>
          <w:sz w:val="20"/>
        </w:rPr>
        <w:t> </w:t>
      </w:r>
      <w:r>
        <w:rPr>
          <w:sz w:val="20"/>
        </w:rPr>
        <w:t>Serviço</w:t>
      </w:r>
      <w:r>
        <w:rPr>
          <w:spacing w:val="-2"/>
          <w:sz w:val="20"/>
        </w:rPr>
        <w:t> </w:t>
      </w:r>
      <w:r>
        <w:rPr>
          <w:sz w:val="20"/>
        </w:rPr>
        <w:t>de</w:t>
      </w:r>
      <w:r>
        <w:rPr>
          <w:spacing w:val="-2"/>
          <w:sz w:val="20"/>
        </w:rPr>
        <w:t> </w:t>
      </w:r>
      <w:r>
        <w:rPr>
          <w:sz w:val="20"/>
        </w:rPr>
        <w:t>Controle</w:t>
      </w:r>
      <w:r>
        <w:rPr>
          <w:spacing w:val="-2"/>
          <w:sz w:val="20"/>
        </w:rPr>
        <w:t> </w:t>
      </w:r>
      <w:r>
        <w:rPr>
          <w:sz w:val="20"/>
        </w:rPr>
        <w:t>de</w:t>
      </w:r>
      <w:r>
        <w:rPr>
          <w:spacing w:val="-2"/>
          <w:sz w:val="20"/>
        </w:rPr>
        <w:t> </w:t>
      </w:r>
      <w:r>
        <w:rPr>
          <w:sz w:val="20"/>
        </w:rPr>
        <w:t>Consumo</w:t>
      </w:r>
      <w:r>
        <w:rPr>
          <w:spacing w:val="-2"/>
          <w:sz w:val="20"/>
        </w:rPr>
        <w:t> </w:t>
      </w:r>
      <w:r>
        <w:rPr>
          <w:sz w:val="20"/>
        </w:rPr>
        <w:t>de</w:t>
      </w:r>
      <w:r>
        <w:rPr>
          <w:spacing w:val="-2"/>
          <w:sz w:val="20"/>
        </w:rPr>
        <w:t> </w:t>
      </w:r>
      <w:r>
        <w:rPr>
          <w:sz w:val="20"/>
        </w:rPr>
        <w:t>Estoque</w:t>
      </w:r>
      <w:r>
        <w:rPr>
          <w:spacing w:val="-2"/>
          <w:sz w:val="20"/>
        </w:rPr>
        <w:t> </w:t>
      </w:r>
      <w:r>
        <w:rPr>
          <w:sz w:val="20"/>
        </w:rPr>
        <w:t>de</w:t>
      </w:r>
      <w:r>
        <w:rPr>
          <w:spacing w:val="-2"/>
          <w:sz w:val="20"/>
        </w:rPr>
        <w:t> </w:t>
      </w:r>
      <w:r>
        <w:rPr>
          <w:sz w:val="20"/>
        </w:rPr>
        <w:t>Órteses,</w:t>
      </w:r>
      <w:r>
        <w:rPr>
          <w:spacing w:val="-2"/>
          <w:sz w:val="20"/>
        </w:rPr>
        <w:t> </w:t>
      </w:r>
      <w:r>
        <w:rPr>
          <w:sz w:val="20"/>
        </w:rPr>
        <w:t>Próteses,</w:t>
      </w:r>
      <w:r>
        <w:rPr>
          <w:spacing w:val="-2"/>
          <w:sz w:val="20"/>
        </w:rPr>
        <w:t> </w:t>
      </w:r>
      <w:r>
        <w:rPr>
          <w:sz w:val="20"/>
        </w:rPr>
        <w:t>Materiais</w:t>
      </w:r>
      <w:r>
        <w:rPr>
          <w:spacing w:val="-2"/>
          <w:sz w:val="20"/>
        </w:rPr>
        <w:t> </w:t>
      </w:r>
      <w:r>
        <w:rPr>
          <w:sz w:val="20"/>
        </w:rPr>
        <w:t>Especiais e Sínteses – SCCEST/OPMES;</w:t>
      </w:r>
    </w:p>
    <w:p>
      <w:pPr>
        <w:pStyle w:val="ListParagraph"/>
        <w:numPr>
          <w:ilvl w:val="3"/>
          <w:numId w:val="18"/>
        </w:numPr>
        <w:tabs>
          <w:tab w:pos="790" w:val="left" w:leader="none"/>
        </w:tabs>
        <w:spacing w:line="280" w:lineRule="auto" w:before="2" w:after="0"/>
        <w:ind w:left="119" w:right="118" w:firstLine="0"/>
        <w:jc w:val="left"/>
        <w:rPr>
          <w:sz w:val="20"/>
        </w:rPr>
      </w:pPr>
      <w:r>
        <w:rPr>
          <w:sz w:val="20"/>
        </w:rPr>
        <w:t>Considera-se</w:t>
      </w:r>
      <w:r>
        <w:rPr>
          <w:spacing w:val="19"/>
          <w:sz w:val="20"/>
        </w:rPr>
        <w:t> </w:t>
      </w:r>
      <w:r>
        <w:rPr>
          <w:sz w:val="20"/>
        </w:rPr>
        <w:t>adimplemento</w:t>
      </w:r>
      <w:r>
        <w:rPr>
          <w:spacing w:val="19"/>
          <w:sz w:val="20"/>
        </w:rPr>
        <w:t> </w:t>
      </w:r>
      <w:r>
        <w:rPr>
          <w:sz w:val="20"/>
        </w:rPr>
        <w:t>o</w:t>
      </w:r>
      <w:r>
        <w:rPr>
          <w:spacing w:val="19"/>
          <w:sz w:val="20"/>
        </w:rPr>
        <w:t> </w:t>
      </w:r>
      <w:r>
        <w:rPr>
          <w:sz w:val="20"/>
        </w:rPr>
        <w:t>cumprimento</w:t>
      </w:r>
      <w:r>
        <w:rPr>
          <w:spacing w:val="19"/>
          <w:sz w:val="20"/>
        </w:rPr>
        <w:t> </w:t>
      </w:r>
      <w:r>
        <w:rPr>
          <w:sz w:val="20"/>
        </w:rPr>
        <w:t>da</w:t>
      </w:r>
      <w:r>
        <w:rPr>
          <w:spacing w:val="19"/>
          <w:sz w:val="20"/>
        </w:rPr>
        <w:t> </w:t>
      </w:r>
      <w:r>
        <w:rPr>
          <w:sz w:val="20"/>
        </w:rPr>
        <w:t>prestação</w:t>
      </w:r>
      <w:r>
        <w:rPr>
          <w:spacing w:val="19"/>
          <w:sz w:val="20"/>
        </w:rPr>
        <w:t> </w:t>
      </w:r>
      <w:r>
        <w:rPr>
          <w:sz w:val="20"/>
        </w:rPr>
        <w:t>com</w:t>
      </w:r>
      <w:r>
        <w:rPr>
          <w:spacing w:val="19"/>
          <w:sz w:val="20"/>
        </w:rPr>
        <w:t> </w:t>
      </w:r>
      <w:r>
        <w:rPr>
          <w:sz w:val="20"/>
        </w:rPr>
        <w:t>a</w:t>
      </w:r>
      <w:r>
        <w:rPr>
          <w:spacing w:val="19"/>
          <w:sz w:val="20"/>
        </w:rPr>
        <w:t> </w:t>
      </w:r>
      <w:r>
        <w:rPr>
          <w:sz w:val="20"/>
        </w:rPr>
        <w:t>entrega</w:t>
      </w:r>
      <w:r>
        <w:rPr>
          <w:spacing w:val="19"/>
          <w:sz w:val="20"/>
        </w:rPr>
        <w:t> </w:t>
      </w:r>
      <w:r>
        <w:rPr>
          <w:sz w:val="20"/>
        </w:rPr>
        <w:t>devidamente</w:t>
      </w:r>
      <w:r>
        <w:rPr>
          <w:spacing w:val="19"/>
          <w:sz w:val="20"/>
        </w:rPr>
        <w:t> </w:t>
      </w:r>
      <w:r>
        <w:rPr>
          <w:sz w:val="20"/>
        </w:rPr>
        <w:t>atestada</w:t>
      </w:r>
      <w:r>
        <w:rPr>
          <w:spacing w:val="19"/>
          <w:sz w:val="20"/>
        </w:rPr>
        <w:t> </w:t>
      </w:r>
      <w:r>
        <w:rPr>
          <w:sz w:val="20"/>
        </w:rPr>
        <w:t>por</w:t>
      </w:r>
      <w:r>
        <w:rPr>
          <w:spacing w:val="19"/>
          <w:sz w:val="20"/>
        </w:rPr>
        <w:t> </w:t>
      </w:r>
      <w:r>
        <w:rPr>
          <w:sz w:val="20"/>
        </w:rPr>
        <w:t>agente</w:t>
      </w:r>
      <w:r>
        <w:rPr>
          <w:spacing w:val="19"/>
          <w:sz w:val="20"/>
        </w:rPr>
        <w:t> </w:t>
      </w:r>
      <w:r>
        <w:rPr>
          <w:sz w:val="20"/>
        </w:rPr>
        <w:t>competente</w:t>
      </w:r>
      <w:r>
        <w:rPr>
          <w:spacing w:val="19"/>
          <w:sz w:val="20"/>
        </w:rPr>
        <w:t> </w:t>
      </w:r>
      <w:r>
        <w:rPr>
          <w:sz w:val="20"/>
        </w:rPr>
        <w:t>e</w:t>
      </w:r>
      <w:r>
        <w:rPr>
          <w:spacing w:val="19"/>
          <w:sz w:val="20"/>
        </w:rPr>
        <w:t> </w:t>
      </w:r>
      <w:r>
        <w:rPr>
          <w:sz w:val="20"/>
        </w:rPr>
        <w:t>da</w:t>
      </w:r>
      <w:r>
        <w:rPr>
          <w:spacing w:val="19"/>
          <w:sz w:val="20"/>
        </w:rPr>
        <w:t> </w:t>
      </w:r>
      <w:r>
        <w:rPr>
          <w:sz w:val="20"/>
        </w:rPr>
        <w:t>instalação</w:t>
      </w:r>
      <w:r>
        <w:rPr>
          <w:spacing w:val="19"/>
          <w:sz w:val="20"/>
        </w:rPr>
        <w:t> </w:t>
      </w:r>
      <w:r>
        <w:rPr>
          <w:sz w:val="20"/>
        </w:rPr>
        <w:t>(quando</w:t>
      </w:r>
      <w:r>
        <w:rPr>
          <w:spacing w:val="19"/>
          <w:sz w:val="20"/>
        </w:rPr>
        <w:t> </w:t>
      </w:r>
      <w:r>
        <w:rPr>
          <w:sz w:val="20"/>
        </w:rPr>
        <w:t>houver)</w:t>
      </w:r>
      <w:r>
        <w:rPr>
          <w:spacing w:val="19"/>
          <w:sz w:val="20"/>
        </w:rPr>
        <w:t> </w:t>
      </w:r>
      <w:r>
        <w:rPr>
          <w:sz w:val="20"/>
        </w:rPr>
        <w:t>do</w:t>
      </w:r>
      <w:r>
        <w:rPr>
          <w:spacing w:val="19"/>
          <w:sz w:val="20"/>
        </w:rPr>
        <w:t> </w:t>
      </w:r>
      <w:r>
        <w:rPr>
          <w:sz w:val="20"/>
        </w:rPr>
        <w:t>objeto,</w:t>
      </w:r>
      <w:r>
        <w:rPr>
          <w:spacing w:val="19"/>
          <w:sz w:val="20"/>
        </w:rPr>
        <w:t> </w:t>
      </w: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o regime de fornecimento seja por venda;</w:t>
      </w:r>
    </w:p>
    <w:p>
      <w:pPr>
        <w:pStyle w:val="ListParagraph"/>
        <w:numPr>
          <w:ilvl w:val="3"/>
          <w:numId w:val="18"/>
        </w:numPr>
        <w:tabs>
          <w:tab w:pos="775" w:val="left" w:leader="none"/>
        </w:tabs>
        <w:spacing w:line="280" w:lineRule="auto" w:before="2" w:after="0"/>
        <w:ind w:left="119" w:right="118" w:firstLine="0"/>
        <w:jc w:val="left"/>
        <w:rPr>
          <w:sz w:val="20"/>
        </w:rPr>
      </w:pPr>
      <w:r>
        <w:rPr>
          <w:sz w:val="20"/>
        </w:rPr>
        <w:t>Considera-se adimplemento o cumprimento da prestação com a entrega devidamente atestada pelo agente competente, da instalação (quando houver) do objeto e da comunicação de uso do objeto, nos casos em que o regime de fornecimento seja por consignação;</w:t>
      </w:r>
    </w:p>
    <w:p>
      <w:pPr>
        <w:pStyle w:val="ListParagraph"/>
        <w:numPr>
          <w:ilvl w:val="2"/>
          <w:numId w:val="18"/>
        </w:numPr>
        <w:tabs>
          <w:tab w:pos="619" w:val="left" w:leader="none"/>
        </w:tabs>
        <w:spacing w:line="280" w:lineRule="auto" w:before="2"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ListParagraph"/>
        <w:numPr>
          <w:ilvl w:val="2"/>
          <w:numId w:val="18"/>
        </w:numPr>
        <w:tabs>
          <w:tab w:pos="618" w:val="left" w:leader="none"/>
        </w:tabs>
        <w:spacing w:line="240" w:lineRule="auto" w:before="1"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2"/>
        <w:numPr>
          <w:ilvl w:val="0"/>
          <w:numId w:val="18"/>
        </w:numPr>
        <w:tabs>
          <w:tab w:pos="318" w:val="left" w:leader="none"/>
        </w:tabs>
        <w:spacing w:line="240" w:lineRule="auto" w:before="0" w:after="0"/>
        <w:ind w:left="31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ListParagraph"/>
        <w:numPr>
          <w:ilvl w:val="1"/>
          <w:numId w:val="18"/>
        </w:numPr>
        <w:tabs>
          <w:tab w:pos="468" w:val="left" w:leader="none"/>
        </w:tabs>
        <w:spacing w:line="240" w:lineRule="auto" w:before="40" w:after="0"/>
        <w:ind w:left="46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unitário</w:t>
      </w:r>
      <w:r>
        <w:rPr>
          <w:b/>
          <w:spacing w:val="-1"/>
          <w:sz w:val="20"/>
        </w:rPr>
        <w:t> </w:t>
      </w:r>
      <w:r>
        <w:rPr>
          <w:b/>
          <w:sz w:val="20"/>
        </w:rPr>
        <w:t>por</w:t>
      </w:r>
      <w:r>
        <w:rPr>
          <w:b/>
          <w:spacing w:val="-4"/>
          <w:sz w:val="20"/>
        </w:rPr>
        <w:t> </w:t>
      </w:r>
      <w:r>
        <w:rPr>
          <w:b/>
          <w:sz w:val="20"/>
        </w:rPr>
        <w:t>item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468" w:val="left" w:leader="none"/>
        </w:tabs>
        <w:spacing w:line="240" w:lineRule="auto" w:before="40" w:after="0"/>
        <w:ind w:left="46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ListParagraph"/>
        <w:numPr>
          <w:ilvl w:val="1"/>
          <w:numId w:val="18"/>
        </w:numPr>
        <w:tabs>
          <w:tab w:pos="471" w:val="left" w:leader="none"/>
        </w:tabs>
        <w:spacing w:line="280" w:lineRule="auto" w:before="4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18"/>
        </w:numPr>
        <w:tabs>
          <w:tab w:pos="474" w:val="left" w:leader="none"/>
        </w:tabs>
        <w:spacing w:line="280" w:lineRule="auto" w:before="2" w:after="0"/>
        <w:ind w:left="119" w:right="117"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8"/>
        </w:numPr>
        <w:tabs>
          <w:tab w:pos="468" w:val="left" w:leader="none"/>
        </w:tabs>
        <w:spacing w:line="240" w:lineRule="auto" w:before="2" w:after="0"/>
        <w:ind w:left="46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ind w:left="11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19"/>
        </w:numPr>
        <w:tabs>
          <w:tab w:pos="768" w:val="left" w:leader="none"/>
        </w:tabs>
        <w:spacing w:line="240" w:lineRule="auto" w:before="40" w:after="0"/>
        <w:ind w:left="768" w:right="0" w:hanging="649"/>
        <w:jc w:val="left"/>
        <w:rPr>
          <w:sz w:val="20"/>
        </w:rPr>
      </w:pPr>
      <w:r>
        <w:rPr>
          <w:spacing w:val="-2"/>
          <w:sz w:val="20"/>
        </w:rPr>
        <w:t>Marca;</w:t>
      </w:r>
    </w:p>
    <w:p>
      <w:pPr>
        <w:pStyle w:val="ListParagraph"/>
        <w:numPr>
          <w:ilvl w:val="3"/>
          <w:numId w:val="19"/>
        </w:numPr>
        <w:tabs>
          <w:tab w:pos="768" w:val="left" w:leader="none"/>
        </w:tabs>
        <w:spacing w:line="240" w:lineRule="auto" w:before="40" w:after="0"/>
        <w:ind w:left="768" w:right="0" w:hanging="649"/>
        <w:jc w:val="left"/>
        <w:rPr>
          <w:sz w:val="20"/>
        </w:rPr>
      </w:pPr>
      <w:r>
        <w:rPr>
          <w:spacing w:val="-2"/>
          <w:sz w:val="20"/>
        </w:rPr>
        <w:t>Fabricante;</w:t>
      </w:r>
    </w:p>
    <w:p>
      <w:pPr>
        <w:pStyle w:val="ListParagraph"/>
        <w:numPr>
          <w:ilvl w:val="3"/>
          <w:numId w:val="19"/>
        </w:numPr>
        <w:tabs>
          <w:tab w:pos="768" w:val="left" w:leader="none"/>
        </w:tabs>
        <w:spacing w:line="240" w:lineRule="auto" w:before="40" w:after="0"/>
        <w:ind w:left="76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18"/>
        </w:numPr>
        <w:tabs>
          <w:tab w:pos="615" w:val="left" w:leader="none"/>
        </w:tabs>
        <w:spacing w:line="240" w:lineRule="auto" w:before="40" w:after="0"/>
        <w:ind w:left="61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18"/>
        </w:numPr>
        <w:tabs>
          <w:tab w:pos="619" w:val="left" w:leader="none"/>
        </w:tabs>
        <w:spacing w:line="280" w:lineRule="auto" w:before="40" w:after="0"/>
        <w:ind w:left="119" w:right="118" w:firstLine="0"/>
        <w:jc w:val="left"/>
        <w:rPr>
          <w:sz w:val="20"/>
        </w:rPr>
      </w:pPr>
      <w:r>
        <w:rPr>
          <w:sz w:val="20"/>
        </w:rPr>
        <w:t>Nos</w:t>
      </w:r>
      <w:r>
        <w:rPr>
          <w:spacing w:val="-2"/>
          <w:sz w:val="20"/>
        </w:rPr>
        <w:t> </w:t>
      </w:r>
      <w:r>
        <w:rPr>
          <w:sz w:val="20"/>
        </w:rPr>
        <w:t>valores</w:t>
      </w:r>
      <w:r>
        <w:rPr>
          <w:spacing w:val="-3"/>
          <w:sz w:val="20"/>
        </w:rPr>
        <w:t> </w:t>
      </w:r>
      <w:r>
        <w:rPr>
          <w:sz w:val="20"/>
        </w:rPr>
        <w:t>propostos</w:t>
      </w:r>
      <w:r>
        <w:rPr>
          <w:spacing w:val="-2"/>
          <w:sz w:val="20"/>
        </w:rPr>
        <w:t> </w:t>
      </w:r>
      <w:r>
        <w:rPr>
          <w:sz w:val="20"/>
        </w:rPr>
        <w:t>estarão</w:t>
      </w:r>
      <w:r>
        <w:rPr>
          <w:spacing w:val="-3"/>
          <w:sz w:val="20"/>
        </w:rPr>
        <w:t> </w:t>
      </w:r>
      <w:r>
        <w:rPr>
          <w:sz w:val="20"/>
        </w:rPr>
        <w:t>inclusos</w:t>
      </w:r>
      <w:r>
        <w:rPr>
          <w:spacing w:val="-2"/>
          <w:sz w:val="20"/>
        </w:rPr>
        <w:t> </w:t>
      </w:r>
      <w:r>
        <w:rPr>
          <w:sz w:val="20"/>
        </w:rPr>
        <w:t>todos</w:t>
      </w:r>
      <w:r>
        <w:rPr>
          <w:spacing w:val="-3"/>
          <w:sz w:val="20"/>
        </w:rPr>
        <w:t> </w:t>
      </w:r>
      <w:r>
        <w:rPr>
          <w:sz w:val="20"/>
        </w:rPr>
        <w:t>os</w:t>
      </w:r>
      <w:r>
        <w:rPr>
          <w:spacing w:val="-2"/>
          <w:sz w:val="20"/>
        </w:rPr>
        <w:t> </w:t>
      </w:r>
      <w:r>
        <w:rPr>
          <w:sz w:val="20"/>
        </w:rPr>
        <w:t>custos</w:t>
      </w:r>
      <w:r>
        <w:rPr>
          <w:spacing w:val="-3"/>
          <w:sz w:val="20"/>
        </w:rPr>
        <w:t> </w:t>
      </w:r>
      <w:r>
        <w:rPr>
          <w:sz w:val="20"/>
        </w:rPr>
        <w:t>operacionais,</w:t>
      </w:r>
      <w:r>
        <w:rPr>
          <w:spacing w:val="-2"/>
          <w:sz w:val="20"/>
        </w:rPr>
        <w:t> </w:t>
      </w:r>
      <w:r>
        <w:rPr>
          <w:sz w:val="20"/>
        </w:rPr>
        <w:t>encargos</w:t>
      </w:r>
      <w:r>
        <w:rPr>
          <w:spacing w:val="-3"/>
          <w:sz w:val="20"/>
        </w:rPr>
        <w:t> </w:t>
      </w:r>
      <w:r>
        <w:rPr>
          <w:sz w:val="20"/>
        </w:rPr>
        <w:t>previdenciários,</w:t>
      </w:r>
      <w:r>
        <w:rPr>
          <w:spacing w:val="-2"/>
          <w:sz w:val="20"/>
        </w:rPr>
        <w:t> </w:t>
      </w:r>
      <w:r>
        <w:rPr>
          <w:sz w:val="20"/>
        </w:rPr>
        <w:t>trabalhistas,</w:t>
      </w:r>
      <w:r>
        <w:rPr>
          <w:spacing w:val="-3"/>
          <w:sz w:val="20"/>
        </w:rPr>
        <w:t> </w:t>
      </w:r>
      <w:r>
        <w:rPr>
          <w:sz w:val="20"/>
        </w:rPr>
        <w:t>tributários,</w:t>
      </w:r>
      <w:r>
        <w:rPr>
          <w:spacing w:val="-2"/>
          <w:sz w:val="20"/>
        </w:rPr>
        <w:t> </w:t>
      </w:r>
      <w:r>
        <w:rPr>
          <w:sz w:val="20"/>
        </w:rPr>
        <w:t>comerciais</w:t>
      </w:r>
      <w:r>
        <w:rPr>
          <w:spacing w:val="-3"/>
          <w:sz w:val="20"/>
        </w:rPr>
        <w:t> </w:t>
      </w:r>
      <w:r>
        <w:rPr>
          <w:sz w:val="20"/>
        </w:rPr>
        <w:t>e</w:t>
      </w:r>
      <w:r>
        <w:rPr>
          <w:spacing w:val="-2"/>
          <w:sz w:val="20"/>
        </w:rPr>
        <w:t> </w:t>
      </w:r>
      <w:r>
        <w:rPr>
          <w:sz w:val="20"/>
        </w:rPr>
        <w:t>quaisquer</w:t>
      </w:r>
      <w:r>
        <w:rPr>
          <w:spacing w:val="-3"/>
          <w:sz w:val="20"/>
        </w:rPr>
        <w:t> </w:t>
      </w:r>
      <w:r>
        <w:rPr>
          <w:sz w:val="20"/>
        </w:rPr>
        <w:t>outros</w:t>
      </w:r>
      <w:r>
        <w:rPr>
          <w:spacing w:val="-2"/>
          <w:sz w:val="20"/>
        </w:rPr>
        <w:t> </w:t>
      </w:r>
      <w:r>
        <w:rPr>
          <w:sz w:val="20"/>
        </w:rPr>
        <w:t>que</w:t>
      </w:r>
      <w:r>
        <w:rPr>
          <w:spacing w:val="-3"/>
          <w:sz w:val="20"/>
        </w:rPr>
        <w:t> </w:t>
      </w:r>
      <w:r>
        <w:rPr>
          <w:sz w:val="20"/>
        </w:rPr>
        <w:t>incidam</w:t>
      </w:r>
      <w:r>
        <w:rPr>
          <w:spacing w:val="-2"/>
          <w:sz w:val="20"/>
        </w:rPr>
        <w:t> </w:t>
      </w:r>
      <w:r>
        <w:rPr>
          <w:sz w:val="20"/>
        </w:rPr>
        <w:t>direta</w:t>
      </w:r>
      <w:r>
        <w:rPr>
          <w:spacing w:val="-3"/>
          <w:sz w:val="20"/>
        </w:rPr>
        <w:t> </w:t>
      </w:r>
      <w:r>
        <w:rPr>
          <w:sz w:val="20"/>
        </w:rPr>
        <w:t>ou</w:t>
      </w:r>
      <w:r>
        <w:rPr>
          <w:spacing w:val="-2"/>
          <w:sz w:val="20"/>
        </w:rPr>
        <w:t> </w:t>
      </w:r>
      <w:r>
        <w:rPr>
          <w:sz w:val="20"/>
        </w:rPr>
        <w:t>indiretamente</w:t>
      </w:r>
      <w:r>
        <w:rPr>
          <w:spacing w:val="-3"/>
          <w:sz w:val="20"/>
        </w:rPr>
        <w:t> </w:t>
      </w:r>
      <w:r>
        <w:rPr>
          <w:sz w:val="20"/>
        </w:rPr>
        <w:t>na execução do objeto;</w:t>
      </w:r>
    </w:p>
    <w:p>
      <w:pPr>
        <w:pStyle w:val="ListParagraph"/>
        <w:numPr>
          <w:ilvl w:val="2"/>
          <w:numId w:val="18"/>
        </w:numPr>
        <w:tabs>
          <w:tab w:pos="633" w:val="left" w:leader="none"/>
        </w:tabs>
        <w:spacing w:line="280" w:lineRule="auto" w:before="2" w:after="0"/>
        <w:ind w:left="119" w:right="118" w:firstLine="0"/>
        <w:jc w:val="left"/>
        <w:rPr>
          <w:sz w:val="20"/>
        </w:rPr>
      </w:pPr>
      <w:r>
        <w:rPr>
          <w:sz w:val="20"/>
        </w:rPr>
        <w:t>Os</w:t>
      </w:r>
      <w:r>
        <w:rPr>
          <w:spacing w:val="13"/>
          <w:sz w:val="20"/>
        </w:rPr>
        <w:t> </w:t>
      </w:r>
      <w:r>
        <w:rPr>
          <w:sz w:val="20"/>
        </w:rPr>
        <w:t>preços</w:t>
      </w:r>
      <w:r>
        <w:rPr>
          <w:spacing w:val="13"/>
          <w:sz w:val="20"/>
        </w:rPr>
        <w:t> </w:t>
      </w:r>
      <w:r>
        <w:rPr>
          <w:sz w:val="20"/>
        </w:rPr>
        <w:t>ofertados,</w:t>
      </w:r>
      <w:r>
        <w:rPr>
          <w:spacing w:val="13"/>
          <w:sz w:val="20"/>
        </w:rPr>
        <w:t> </w:t>
      </w:r>
      <w:r>
        <w:rPr>
          <w:sz w:val="20"/>
        </w:rPr>
        <w:t>tanto</w:t>
      </w:r>
      <w:r>
        <w:rPr>
          <w:spacing w:val="13"/>
          <w:sz w:val="20"/>
        </w:rPr>
        <w:t> </w:t>
      </w:r>
      <w:r>
        <w:rPr>
          <w:sz w:val="20"/>
        </w:rPr>
        <w:t>na</w:t>
      </w:r>
      <w:r>
        <w:rPr>
          <w:spacing w:val="13"/>
          <w:sz w:val="20"/>
        </w:rPr>
        <w:t> </w:t>
      </w:r>
      <w:r>
        <w:rPr>
          <w:sz w:val="20"/>
        </w:rPr>
        <w:t>proposta</w:t>
      </w:r>
      <w:r>
        <w:rPr>
          <w:spacing w:val="13"/>
          <w:sz w:val="20"/>
        </w:rPr>
        <w:t> </w:t>
      </w:r>
      <w:r>
        <w:rPr>
          <w:sz w:val="20"/>
        </w:rPr>
        <w:t>inicial,</w:t>
      </w:r>
      <w:r>
        <w:rPr>
          <w:spacing w:val="13"/>
          <w:sz w:val="20"/>
        </w:rPr>
        <w:t> </w:t>
      </w:r>
      <w:r>
        <w:rPr>
          <w:sz w:val="20"/>
        </w:rPr>
        <w:t>quanto</w:t>
      </w:r>
      <w:r>
        <w:rPr>
          <w:spacing w:val="13"/>
          <w:sz w:val="20"/>
        </w:rPr>
        <w:t> </w:t>
      </w:r>
      <w:r>
        <w:rPr>
          <w:sz w:val="20"/>
        </w:rPr>
        <w:t>na</w:t>
      </w:r>
      <w:r>
        <w:rPr>
          <w:spacing w:val="13"/>
          <w:sz w:val="20"/>
        </w:rPr>
        <w:t> </w:t>
      </w:r>
      <w:r>
        <w:rPr>
          <w:sz w:val="20"/>
        </w:rPr>
        <w:t>etapa</w:t>
      </w:r>
      <w:r>
        <w:rPr>
          <w:spacing w:val="13"/>
          <w:sz w:val="20"/>
        </w:rPr>
        <w:t> </w:t>
      </w:r>
      <w:r>
        <w:rPr>
          <w:sz w:val="20"/>
        </w:rPr>
        <w:t>de</w:t>
      </w:r>
      <w:r>
        <w:rPr>
          <w:spacing w:val="13"/>
          <w:sz w:val="20"/>
        </w:rPr>
        <w:t> </w:t>
      </w:r>
      <w:r>
        <w:rPr>
          <w:sz w:val="20"/>
        </w:rPr>
        <w:t>lances,</w:t>
      </w:r>
      <w:r>
        <w:rPr>
          <w:spacing w:val="13"/>
          <w:sz w:val="20"/>
        </w:rPr>
        <w:t> </w:t>
      </w:r>
      <w:r>
        <w:rPr>
          <w:sz w:val="20"/>
        </w:rPr>
        <w:t>serão</w:t>
      </w:r>
      <w:r>
        <w:rPr>
          <w:spacing w:val="13"/>
          <w:sz w:val="20"/>
        </w:rPr>
        <w:t> </w:t>
      </w:r>
      <w:r>
        <w:rPr>
          <w:sz w:val="20"/>
        </w:rPr>
        <w:t>de</w:t>
      </w:r>
      <w:r>
        <w:rPr>
          <w:spacing w:val="13"/>
          <w:sz w:val="20"/>
        </w:rPr>
        <w:t> </w:t>
      </w:r>
      <w:r>
        <w:rPr>
          <w:sz w:val="20"/>
        </w:rPr>
        <w:t>exclusiva</w:t>
      </w:r>
      <w:r>
        <w:rPr>
          <w:spacing w:val="13"/>
          <w:sz w:val="20"/>
        </w:rPr>
        <w:t> </w:t>
      </w:r>
      <w:r>
        <w:rPr>
          <w:sz w:val="20"/>
        </w:rPr>
        <w:t>responsabilidade</w:t>
      </w:r>
      <w:r>
        <w:rPr>
          <w:spacing w:val="13"/>
          <w:sz w:val="20"/>
        </w:rPr>
        <w:t> </w:t>
      </w:r>
      <w:r>
        <w:rPr>
          <w:sz w:val="20"/>
        </w:rPr>
        <w:t>do</w:t>
      </w:r>
      <w:r>
        <w:rPr>
          <w:spacing w:val="13"/>
          <w:sz w:val="20"/>
        </w:rPr>
        <w:t> </w:t>
      </w:r>
      <w:r>
        <w:rPr>
          <w:sz w:val="20"/>
        </w:rPr>
        <w:t>licitante,</w:t>
      </w:r>
      <w:r>
        <w:rPr>
          <w:spacing w:val="13"/>
          <w:sz w:val="20"/>
        </w:rPr>
        <w:t> </w:t>
      </w:r>
      <w:r>
        <w:rPr>
          <w:sz w:val="20"/>
        </w:rPr>
        <w:t>não</w:t>
      </w:r>
      <w:r>
        <w:rPr>
          <w:spacing w:val="13"/>
          <w:sz w:val="20"/>
        </w:rPr>
        <w:t> </w:t>
      </w:r>
      <w:r>
        <w:rPr>
          <w:sz w:val="20"/>
        </w:rPr>
        <w:t>lhe</w:t>
      </w:r>
      <w:r>
        <w:rPr>
          <w:spacing w:val="13"/>
          <w:sz w:val="20"/>
        </w:rPr>
        <w:t> </w:t>
      </w:r>
      <w:r>
        <w:rPr>
          <w:sz w:val="20"/>
        </w:rPr>
        <w:t>assistindo</w:t>
      </w:r>
      <w:r>
        <w:rPr>
          <w:spacing w:val="13"/>
          <w:sz w:val="20"/>
        </w:rPr>
        <w:t> </w:t>
      </w:r>
      <w:r>
        <w:rPr>
          <w:sz w:val="20"/>
        </w:rPr>
        <w:t>o</w:t>
      </w:r>
      <w:r>
        <w:rPr>
          <w:spacing w:val="13"/>
          <w:sz w:val="20"/>
        </w:rPr>
        <w:t> </w:t>
      </w:r>
      <w:r>
        <w:rPr>
          <w:sz w:val="20"/>
        </w:rPr>
        <w:t>direito</w:t>
      </w:r>
      <w:r>
        <w:rPr>
          <w:spacing w:val="13"/>
          <w:sz w:val="20"/>
        </w:rPr>
        <w:t> </w:t>
      </w:r>
      <w:r>
        <w:rPr>
          <w:sz w:val="20"/>
        </w:rPr>
        <w:t>de</w:t>
      </w:r>
      <w:r>
        <w:rPr>
          <w:spacing w:val="13"/>
          <w:sz w:val="20"/>
        </w:rPr>
        <w:t> </w:t>
      </w:r>
      <w:r>
        <w:rPr>
          <w:sz w:val="20"/>
        </w:rPr>
        <w:t>pleitear</w:t>
      </w:r>
      <w:r>
        <w:rPr>
          <w:spacing w:val="13"/>
          <w:sz w:val="20"/>
        </w:rPr>
        <w:t> </w:t>
      </w:r>
      <w:r>
        <w:rPr>
          <w:sz w:val="20"/>
        </w:rPr>
        <w:t>qualquer</w:t>
      </w:r>
      <w:r>
        <w:rPr>
          <w:spacing w:val="13"/>
          <w:sz w:val="20"/>
        </w:rPr>
        <w:t> </w:t>
      </w:r>
      <w:r>
        <w:rPr>
          <w:sz w:val="20"/>
        </w:rPr>
        <w:t>alteração,</w:t>
      </w:r>
      <w:r>
        <w:rPr>
          <w:spacing w:val="13"/>
          <w:sz w:val="20"/>
        </w:rPr>
        <w:t> </w:t>
      </w:r>
      <w:r>
        <w:rPr>
          <w:sz w:val="20"/>
        </w:rPr>
        <w:t>sob alegação de erro, omissão ou qualquer outro pretexto;</w:t>
      </w:r>
    </w:p>
    <w:p>
      <w:pPr>
        <w:pStyle w:val="ListParagraph"/>
        <w:numPr>
          <w:ilvl w:val="1"/>
          <w:numId w:val="18"/>
        </w:numPr>
        <w:tabs>
          <w:tab w:pos="468" w:val="left" w:leader="none"/>
        </w:tabs>
        <w:spacing w:line="240" w:lineRule="auto" w:before="2" w:after="0"/>
        <w:ind w:left="46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18"/>
        </w:numPr>
        <w:tabs>
          <w:tab w:pos="618" w:val="left" w:leader="none"/>
        </w:tabs>
        <w:spacing w:line="240" w:lineRule="auto" w:before="40" w:after="0"/>
        <w:ind w:left="61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18"/>
        </w:numPr>
        <w:tabs>
          <w:tab w:pos="628" w:val="left" w:leader="none"/>
        </w:tabs>
        <w:spacing w:line="280" w:lineRule="auto" w:before="40" w:after="0"/>
        <w:ind w:left="119" w:right="118" w:firstLine="0"/>
        <w:jc w:val="left"/>
        <w:rPr>
          <w:sz w:val="20"/>
        </w:rPr>
      </w:pPr>
      <w:r>
        <w:rPr>
          <w:sz w:val="20"/>
        </w:rPr>
        <w:t>Avaliação</w:t>
      </w:r>
      <w:r>
        <w:rPr>
          <w:spacing w:val="18"/>
          <w:sz w:val="20"/>
        </w:rPr>
        <w:t> </w:t>
      </w:r>
      <w:r>
        <w:rPr>
          <w:sz w:val="20"/>
        </w:rPr>
        <w:t>do</w:t>
      </w:r>
      <w:r>
        <w:rPr>
          <w:spacing w:val="18"/>
          <w:sz w:val="20"/>
        </w:rPr>
        <w:t> </w:t>
      </w:r>
      <w:r>
        <w:rPr>
          <w:sz w:val="20"/>
        </w:rPr>
        <w:t>desempenho</w:t>
      </w:r>
      <w:r>
        <w:rPr>
          <w:spacing w:val="18"/>
          <w:sz w:val="20"/>
        </w:rPr>
        <w:t> </w:t>
      </w:r>
      <w:r>
        <w:rPr>
          <w:sz w:val="20"/>
        </w:rPr>
        <w:t>contratual</w:t>
      </w:r>
      <w:r>
        <w:rPr>
          <w:spacing w:val="18"/>
          <w:sz w:val="20"/>
        </w:rPr>
        <w:t> </w:t>
      </w:r>
      <w:r>
        <w:rPr>
          <w:sz w:val="20"/>
        </w:rPr>
        <w:t>prévio</w:t>
      </w:r>
      <w:r>
        <w:rPr>
          <w:spacing w:val="18"/>
          <w:sz w:val="20"/>
        </w:rPr>
        <w:t> </w:t>
      </w:r>
      <w:r>
        <w:rPr>
          <w:sz w:val="20"/>
        </w:rPr>
        <w:t>dos</w:t>
      </w:r>
      <w:r>
        <w:rPr>
          <w:spacing w:val="18"/>
          <w:sz w:val="20"/>
        </w:rPr>
        <w:t> </w:t>
      </w:r>
      <w:r>
        <w:rPr>
          <w:sz w:val="20"/>
        </w:rPr>
        <w:t>licitantes,</w:t>
      </w:r>
      <w:r>
        <w:rPr>
          <w:spacing w:val="18"/>
          <w:sz w:val="20"/>
        </w:rPr>
        <w:t> </w:t>
      </w:r>
      <w:r>
        <w:rPr>
          <w:sz w:val="20"/>
        </w:rPr>
        <w:t>para</w:t>
      </w:r>
      <w:r>
        <w:rPr>
          <w:spacing w:val="18"/>
          <w:sz w:val="20"/>
        </w:rPr>
        <w:t> </w:t>
      </w:r>
      <w:r>
        <w:rPr>
          <w:sz w:val="20"/>
        </w:rPr>
        <w:t>a</w:t>
      </w:r>
      <w:r>
        <w:rPr>
          <w:spacing w:val="18"/>
          <w:sz w:val="20"/>
        </w:rPr>
        <w:t> </w:t>
      </w:r>
      <w:r>
        <w:rPr>
          <w:sz w:val="20"/>
        </w:rPr>
        <w:t>qual</w:t>
      </w:r>
      <w:r>
        <w:rPr>
          <w:spacing w:val="18"/>
          <w:sz w:val="20"/>
        </w:rPr>
        <w:t> </w:t>
      </w:r>
      <w:r>
        <w:rPr>
          <w:sz w:val="20"/>
        </w:rPr>
        <w:t>deverão</w:t>
      </w:r>
      <w:r>
        <w:rPr>
          <w:spacing w:val="18"/>
          <w:sz w:val="20"/>
        </w:rPr>
        <w:t> </w:t>
      </w:r>
      <w:r>
        <w:rPr>
          <w:sz w:val="20"/>
        </w:rPr>
        <w:t>preferencialmente</w:t>
      </w:r>
      <w:r>
        <w:rPr>
          <w:spacing w:val="18"/>
          <w:sz w:val="20"/>
        </w:rPr>
        <w:t> </w:t>
      </w:r>
      <w:r>
        <w:rPr>
          <w:sz w:val="20"/>
        </w:rPr>
        <w:t>ser</w:t>
      </w:r>
      <w:r>
        <w:rPr>
          <w:spacing w:val="18"/>
          <w:sz w:val="20"/>
        </w:rPr>
        <w:t> </w:t>
      </w:r>
      <w:r>
        <w:rPr>
          <w:sz w:val="20"/>
        </w:rPr>
        <w:t>utilizados</w:t>
      </w:r>
      <w:r>
        <w:rPr>
          <w:spacing w:val="18"/>
          <w:sz w:val="20"/>
        </w:rPr>
        <w:t> </w:t>
      </w:r>
      <w:r>
        <w:rPr>
          <w:sz w:val="20"/>
        </w:rPr>
        <w:t>registros</w:t>
      </w:r>
      <w:r>
        <w:rPr>
          <w:spacing w:val="18"/>
          <w:sz w:val="20"/>
        </w:rPr>
        <w:t> </w:t>
      </w:r>
      <w:r>
        <w:rPr>
          <w:sz w:val="20"/>
        </w:rPr>
        <w:t>cadastrais</w:t>
      </w:r>
      <w:r>
        <w:rPr>
          <w:spacing w:val="18"/>
          <w:sz w:val="20"/>
        </w:rPr>
        <w:t> </w:t>
      </w:r>
      <w:r>
        <w:rPr>
          <w:sz w:val="20"/>
        </w:rPr>
        <w:t>para</w:t>
      </w:r>
      <w:r>
        <w:rPr>
          <w:spacing w:val="18"/>
          <w:sz w:val="20"/>
        </w:rPr>
        <w:t> </w:t>
      </w:r>
      <w:r>
        <w:rPr>
          <w:sz w:val="20"/>
        </w:rPr>
        <w:t>efeito</w:t>
      </w:r>
      <w:r>
        <w:rPr>
          <w:spacing w:val="18"/>
          <w:sz w:val="20"/>
        </w:rPr>
        <w:t> </w:t>
      </w:r>
      <w:r>
        <w:rPr>
          <w:sz w:val="20"/>
        </w:rPr>
        <w:t>de</w:t>
      </w:r>
      <w:r>
        <w:rPr>
          <w:spacing w:val="18"/>
          <w:sz w:val="20"/>
        </w:rPr>
        <w:t> </w:t>
      </w:r>
      <w:r>
        <w:rPr>
          <w:sz w:val="20"/>
        </w:rPr>
        <w:t>atesto</w:t>
      </w:r>
      <w:r>
        <w:rPr>
          <w:spacing w:val="18"/>
          <w:sz w:val="20"/>
        </w:rPr>
        <w:t> </w:t>
      </w:r>
      <w:r>
        <w:rPr>
          <w:sz w:val="20"/>
        </w:rPr>
        <w:t>de</w:t>
      </w:r>
      <w:r>
        <w:rPr>
          <w:spacing w:val="18"/>
          <w:sz w:val="20"/>
        </w:rPr>
        <w:t> </w:t>
      </w:r>
      <w:r>
        <w:rPr>
          <w:sz w:val="20"/>
        </w:rPr>
        <w:t>cumprimento</w:t>
      </w:r>
      <w:r>
        <w:rPr>
          <w:spacing w:val="18"/>
          <w:sz w:val="20"/>
        </w:rPr>
        <w:t> </w:t>
      </w:r>
      <w:r>
        <w:rPr>
          <w:sz w:val="20"/>
        </w:rPr>
        <w:t>de</w:t>
      </w:r>
      <w:r>
        <w:rPr>
          <w:spacing w:val="18"/>
          <w:sz w:val="20"/>
        </w:rPr>
        <w:t> </w:t>
      </w:r>
      <w:r>
        <w:rPr>
          <w:sz w:val="20"/>
        </w:rPr>
        <w:t>obrigações previstos na lei 14.133/21;</w:t>
      </w:r>
    </w:p>
    <w:p>
      <w:pPr>
        <w:pStyle w:val="ListParagraph"/>
        <w:numPr>
          <w:ilvl w:val="2"/>
          <w:numId w:val="18"/>
        </w:numPr>
        <w:tabs>
          <w:tab w:pos="618" w:val="left" w:leader="none"/>
        </w:tabs>
        <w:spacing w:line="240" w:lineRule="auto" w:before="2" w:after="0"/>
        <w:ind w:left="61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18"/>
        </w:numPr>
        <w:tabs>
          <w:tab w:pos="618" w:val="left" w:leader="none"/>
        </w:tabs>
        <w:spacing w:line="240" w:lineRule="auto" w:before="40" w:after="0"/>
        <w:ind w:left="61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8"/>
        </w:numPr>
        <w:tabs>
          <w:tab w:pos="618" w:val="left" w:leader="none"/>
        </w:tabs>
        <w:spacing w:line="240" w:lineRule="auto" w:before="40" w:after="0"/>
        <w:ind w:left="61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Empresas</w:t>
      </w:r>
      <w:r>
        <w:rPr>
          <w:spacing w:val="-3"/>
          <w:sz w:val="20"/>
        </w:rPr>
        <w:t> </w:t>
      </w:r>
      <w:r>
        <w:rPr>
          <w:spacing w:val="-2"/>
          <w:sz w:val="20"/>
        </w:rPr>
        <w:t>brasileiras;</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18"/>
        </w:numPr>
        <w:tabs>
          <w:tab w:pos="607" w:val="left" w:leader="none"/>
        </w:tabs>
        <w:spacing w:line="240" w:lineRule="auto" w:before="40" w:after="0"/>
        <w:ind w:left="60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ListParagraph"/>
        <w:spacing w:after="0" w:line="240" w:lineRule="auto"/>
        <w:jc w:val="left"/>
        <w:rPr>
          <w:sz w:val="20"/>
        </w:rPr>
        <w:sectPr>
          <w:pgSz w:w="15840" w:h="24480"/>
          <w:pgMar w:top="0" w:bottom="0" w:left="0" w:right="0"/>
        </w:sectPr>
      </w:pPr>
    </w:p>
    <w:p>
      <w:pPr>
        <w:pStyle w:val="Heading2"/>
        <w:numPr>
          <w:ilvl w:val="0"/>
          <w:numId w:val="18"/>
        </w:numPr>
        <w:tabs>
          <w:tab w:pos="318" w:val="left" w:leader="none"/>
        </w:tabs>
        <w:spacing w:line="240" w:lineRule="auto" w:before="73" w:after="0"/>
        <w:ind w:left="318" w:right="0" w:hanging="199"/>
        <w:jc w:val="left"/>
      </w:pPr>
      <w:r>
        <w:rPr/>
        <w:t>SANÇÕES</w:t>
      </w:r>
      <w:r>
        <w:rPr>
          <w:spacing w:val="-14"/>
        </w:rPr>
        <w:t> </w:t>
      </w:r>
      <w:r>
        <w:rPr>
          <w:spacing w:val="-2"/>
        </w:rPr>
        <w:t>ADMINISTRATIVAS:</w:t>
      </w:r>
    </w:p>
    <w:p>
      <w:pPr>
        <w:pStyle w:val="BodyText"/>
        <w:spacing w:line="280" w:lineRule="auto"/>
        <w:ind w:left="119" w:right="118"/>
        <w:jc w:val="both"/>
      </w:pPr>
      <w:r>
        <w:rPr/>
        <w:t>A inexecução dos serviços, total ou parcial, a execução imperfeita, a mora na execução ou qualquer inadimplemento ou infração contratual, sujeitará a CONTRATADA, sem prejuízo </w:t>
      </w:r>
      <w:r>
        <w:rPr/>
        <w:t>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constará nos termos do contrato.</w:t>
      </w:r>
    </w:p>
    <w:p>
      <w:pPr>
        <w:pStyle w:val="BodyText"/>
        <w:spacing w:before="43"/>
      </w:pPr>
    </w:p>
    <w:p>
      <w:pPr>
        <w:pStyle w:val="Heading2"/>
        <w:numPr>
          <w:ilvl w:val="0"/>
          <w:numId w:val="18"/>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495" w:val="left" w:leader="none"/>
        </w:tabs>
        <w:spacing w:line="280" w:lineRule="auto" w:before="40" w:after="0"/>
        <w:ind w:left="119" w:right="118" w:firstLine="0"/>
        <w:jc w:val="left"/>
        <w:rPr>
          <w:sz w:val="20"/>
        </w:rPr>
      </w:pPr>
      <w:r>
        <w:rPr>
          <w:sz w:val="20"/>
        </w:rPr>
        <w:t>Somente</w:t>
      </w:r>
      <w:r>
        <w:rPr>
          <w:spacing w:val="24"/>
          <w:sz w:val="20"/>
        </w:rPr>
        <w:t> </w:t>
      </w:r>
      <w:r>
        <w:rPr>
          <w:sz w:val="20"/>
        </w:rPr>
        <w:t>o</w:t>
      </w:r>
      <w:r>
        <w:rPr>
          <w:spacing w:val="24"/>
          <w:sz w:val="20"/>
        </w:rPr>
        <w:t> </w:t>
      </w:r>
      <w:r>
        <w:rPr>
          <w:sz w:val="20"/>
        </w:rPr>
        <w:t>Serviço</w:t>
      </w:r>
      <w:r>
        <w:rPr>
          <w:spacing w:val="24"/>
          <w:sz w:val="20"/>
        </w:rPr>
        <w:t> </w:t>
      </w:r>
      <w:r>
        <w:rPr>
          <w:sz w:val="20"/>
        </w:rPr>
        <w:t>de</w:t>
      </w:r>
      <w:r>
        <w:rPr>
          <w:spacing w:val="24"/>
          <w:sz w:val="20"/>
        </w:rPr>
        <w:t> </w:t>
      </w:r>
      <w:r>
        <w:rPr>
          <w:sz w:val="20"/>
        </w:rPr>
        <w:t>Controle</w:t>
      </w:r>
      <w:r>
        <w:rPr>
          <w:spacing w:val="24"/>
          <w:sz w:val="20"/>
        </w:rPr>
        <w:t> </w:t>
      </w:r>
      <w:r>
        <w:rPr>
          <w:sz w:val="20"/>
        </w:rPr>
        <w:t>de</w:t>
      </w:r>
      <w:r>
        <w:rPr>
          <w:spacing w:val="24"/>
          <w:sz w:val="20"/>
        </w:rPr>
        <w:t> </w:t>
      </w:r>
      <w:r>
        <w:rPr>
          <w:sz w:val="20"/>
        </w:rPr>
        <w:t>Consumo</w:t>
      </w:r>
      <w:r>
        <w:rPr>
          <w:spacing w:val="24"/>
          <w:sz w:val="20"/>
        </w:rPr>
        <w:t> </w:t>
      </w:r>
      <w:r>
        <w:rPr>
          <w:sz w:val="20"/>
        </w:rPr>
        <w:t>de</w:t>
      </w:r>
      <w:r>
        <w:rPr>
          <w:spacing w:val="24"/>
          <w:sz w:val="20"/>
        </w:rPr>
        <w:t> </w:t>
      </w:r>
      <w:r>
        <w:rPr>
          <w:sz w:val="20"/>
        </w:rPr>
        <w:t>Estoque</w:t>
      </w:r>
      <w:r>
        <w:rPr>
          <w:spacing w:val="24"/>
          <w:sz w:val="20"/>
        </w:rPr>
        <w:t> </w:t>
      </w:r>
      <w:r>
        <w:rPr>
          <w:sz w:val="20"/>
        </w:rPr>
        <w:t>de</w:t>
      </w:r>
      <w:r>
        <w:rPr>
          <w:spacing w:val="24"/>
          <w:sz w:val="20"/>
        </w:rPr>
        <w:t> </w:t>
      </w:r>
      <w:r>
        <w:rPr>
          <w:sz w:val="20"/>
        </w:rPr>
        <w:t>Órteses,</w:t>
      </w:r>
      <w:r>
        <w:rPr>
          <w:spacing w:val="24"/>
          <w:sz w:val="20"/>
        </w:rPr>
        <w:t> </w:t>
      </w:r>
      <w:r>
        <w:rPr>
          <w:sz w:val="20"/>
        </w:rPr>
        <w:t>Próteses,</w:t>
      </w:r>
      <w:r>
        <w:rPr>
          <w:spacing w:val="24"/>
          <w:sz w:val="20"/>
        </w:rPr>
        <w:t> </w:t>
      </w:r>
      <w:r>
        <w:rPr>
          <w:sz w:val="20"/>
        </w:rPr>
        <w:t>Materiais</w:t>
      </w:r>
      <w:r>
        <w:rPr>
          <w:spacing w:val="24"/>
          <w:sz w:val="20"/>
        </w:rPr>
        <w:t> </w:t>
      </w:r>
      <w:r>
        <w:rPr>
          <w:sz w:val="20"/>
        </w:rPr>
        <w:t>Especiais</w:t>
      </w:r>
      <w:r>
        <w:rPr>
          <w:spacing w:val="24"/>
          <w:sz w:val="20"/>
        </w:rPr>
        <w:t> </w:t>
      </w:r>
      <w:r>
        <w:rPr>
          <w:sz w:val="20"/>
        </w:rPr>
        <w:t>e</w:t>
      </w:r>
      <w:r>
        <w:rPr>
          <w:spacing w:val="24"/>
          <w:sz w:val="20"/>
        </w:rPr>
        <w:t> </w:t>
      </w:r>
      <w:r>
        <w:rPr>
          <w:sz w:val="20"/>
        </w:rPr>
        <w:t>Sínteses</w:t>
      </w:r>
      <w:r>
        <w:rPr>
          <w:spacing w:val="24"/>
          <w:sz w:val="20"/>
        </w:rPr>
        <w:t> </w:t>
      </w:r>
      <w:r>
        <w:rPr>
          <w:sz w:val="20"/>
        </w:rPr>
        <w:t>–</w:t>
      </w:r>
      <w:r>
        <w:rPr>
          <w:spacing w:val="24"/>
          <w:sz w:val="20"/>
        </w:rPr>
        <w:t> </w:t>
      </w:r>
      <w:r>
        <w:rPr>
          <w:sz w:val="20"/>
        </w:rPr>
        <w:t>SCCEST/OPMES</w:t>
      </w:r>
      <w:r>
        <w:rPr>
          <w:spacing w:val="24"/>
          <w:sz w:val="20"/>
        </w:rPr>
        <w:t> </w:t>
      </w:r>
      <w:r>
        <w:rPr>
          <w:sz w:val="20"/>
        </w:rPr>
        <w:t>poderá</w:t>
      </w:r>
      <w:r>
        <w:rPr>
          <w:spacing w:val="24"/>
          <w:sz w:val="20"/>
        </w:rPr>
        <w:t> </w:t>
      </w:r>
      <w:r>
        <w:rPr>
          <w:sz w:val="20"/>
        </w:rPr>
        <w:t>solicitar/autorizar</w:t>
      </w:r>
      <w:r>
        <w:rPr>
          <w:spacing w:val="24"/>
          <w:sz w:val="20"/>
        </w:rPr>
        <w:t> </w:t>
      </w:r>
      <w:r>
        <w:rPr>
          <w:sz w:val="20"/>
        </w:rPr>
        <w:t>a</w:t>
      </w:r>
      <w:r>
        <w:rPr>
          <w:spacing w:val="24"/>
          <w:sz w:val="20"/>
        </w:rPr>
        <w:t> </w:t>
      </w:r>
      <w:r>
        <w:rPr>
          <w:sz w:val="20"/>
        </w:rPr>
        <w:t>entrega</w:t>
      </w:r>
      <w:r>
        <w:rPr>
          <w:spacing w:val="24"/>
          <w:sz w:val="20"/>
        </w:rPr>
        <w:t> </w:t>
      </w:r>
      <w:r>
        <w:rPr>
          <w:sz w:val="20"/>
        </w:rPr>
        <w:t>de</w:t>
      </w:r>
      <w:r>
        <w:rPr>
          <w:spacing w:val="24"/>
          <w:sz w:val="20"/>
        </w:rPr>
        <w:t> </w:t>
      </w:r>
      <w:r>
        <w:rPr>
          <w:sz w:val="20"/>
        </w:rPr>
        <w:t>material,</w:t>
      </w:r>
      <w:r>
        <w:rPr>
          <w:spacing w:val="24"/>
          <w:sz w:val="20"/>
        </w:rPr>
        <w:t> </w:t>
      </w:r>
      <w:r>
        <w:rPr>
          <w:sz w:val="20"/>
        </w:rPr>
        <w:t>salvo comando de departamento superior.</w:t>
      </w:r>
    </w:p>
    <w:p>
      <w:pPr>
        <w:pStyle w:val="ListParagraph"/>
        <w:numPr>
          <w:ilvl w:val="2"/>
          <w:numId w:val="18"/>
        </w:numPr>
        <w:tabs>
          <w:tab w:pos="653" w:val="left" w:leader="none"/>
        </w:tabs>
        <w:spacing w:line="280" w:lineRule="auto" w:before="2" w:after="0"/>
        <w:ind w:left="119" w:right="118" w:firstLine="0"/>
        <w:jc w:val="left"/>
        <w:rPr>
          <w:sz w:val="20"/>
        </w:rPr>
      </w:pPr>
      <w:r>
        <w:rPr>
          <w:sz w:val="20"/>
        </w:rPr>
        <w:t>Os</w:t>
      </w:r>
      <w:r>
        <w:rPr>
          <w:spacing w:val="30"/>
          <w:sz w:val="20"/>
        </w:rPr>
        <w:t> </w:t>
      </w:r>
      <w:r>
        <w:rPr>
          <w:sz w:val="20"/>
        </w:rPr>
        <w:t>setores/clínicas</w:t>
      </w:r>
      <w:r>
        <w:rPr>
          <w:spacing w:val="30"/>
          <w:sz w:val="20"/>
        </w:rPr>
        <w:t> </w:t>
      </w:r>
      <w:r>
        <w:rPr>
          <w:sz w:val="20"/>
        </w:rPr>
        <w:t>de</w:t>
      </w:r>
      <w:r>
        <w:rPr>
          <w:spacing w:val="30"/>
          <w:sz w:val="20"/>
        </w:rPr>
        <w:t> </w:t>
      </w:r>
      <w:r>
        <w:rPr>
          <w:sz w:val="20"/>
        </w:rPr>
        <w:t>destino</w:t>
      </w:r>
      <w:r>
        <w:rPr>
          <w:spacing w:val="30"/>
          <w:sz w:val="20"/>
        </w:rPr>
        <w:t> </w:t>
      </w:r>
      <w:r>
        <w:rPr>
          <w:sz w:val="20"/>
        </w:rPr>
        <w:t>do</w:t>
      </w:r>
      <w:r>
        <w:rPr>
          <w:spacing w:val="30"/>
          <w:sz w:val="20"/>
        </w:rPr>
        <w:t> </w:t>
      </w:r>
      <w:r>
        <w:rPr>
          <w:sz w:val="20"/>
        </w:rPr>
        <w:t>material</w:t>
      </w:r>
      <w:r>
        <w:rPr>
          <w:spacing w:val="30"/>
          <w:sz w:val="20"/>
        </w:rPr>
        <w:t> </w:t>
      </w:r>
      <w:r>
        <w:rPr>
          <w:b/>
          <w:sz w:val="20"/>
          <w:u w:val="single"/>
        </w:rPr>
        <w:t>NÃO</w:t>
      </w:r>
      <w:r>
        <w:rPr>
          <w:b/>
          <w:spacing w:val="30"/>
          <w:sz w:val="20"/>
        </w:rPr>
        <w:t> </w:t>
      </w:r>
      <w:r>
        <w:rPr>
          <w:sz w:val="20"/>
        </w:rPr>
        <w:t>estão</w:t>
      </w:r>
      <w:r>
        <w:rPr>
          <w:spacing w:val="30"/>
          <w:sz w:val="20"/>
        </w:rPr>
        <w:t> </w:t>
      </w:r>
      <w:r>
        <w:rPr>
          <w:sz w:val="20"/>
        </w:rPr>
        <w:t>autorizados</w:t>
      </w:r>
      <w:r>
        <w:rPr>
          <w:spacing w:val="30"/>
          <w:sz w:val="20"/>
        </w:rPr>
        <w:t> </w:t>
      </w:r>
      <w:r>
        <w:rPr>
          <w:sz w:val="20"/>
        </w:rPr>
        <w:t>a</w:t>
      </w:r>
      <w:r>
        <w:rPr>
          <w:spacing w:val="30"/>
          <w:sz w:val="20"/>
        </w:rPr>
        <w:t> </w:t>
      </w:r>
      <w:r>
        <w:rPr>
          <w:sz w:val="20"/>
        </w:rPr>
        <w:t>solicitar</w:t>
      </w:r>
      <w:r>
        <w:rPr>
          <w:spacing w:val="30"/>
          <w:sz w:val="20"/>
        </w:rPr>
        <w:t> </w:t>
      </w:r>
      <w:r>
        <w:rPr>
          <w:sz w:val="20"/>
        </w:rPr>
        <w:t>diretamente</w:t>
      </w:r>
      <w:r>
        <w:rPr>
          <w:spacing w:val="30"/>
          <w:sz w:val="20"/>
        </w:rPr>
        <w:t> </w:t>
      </w:r>
      <w:r>
        <w:rPr>
          <w:sz w:val="20"/>
        </w:rPr>
        <w:t>junto</w:t>
      </w:r>
      <w:r>
        <w:rPr>
          <w:spacing w:val="30"/>
          <w:sz w:val="20"/>
        </w:rPr>
        <w:t> </w:t>
      </w:r>
      <w:r>
        <w:rPr>
          <w:sz w:val="20"/>
        </w:rPr>
        <w:t>à</w:t>
      </w:r>
      <w:r>
        <w:rPr>
          <w:spacing w:val="30"/>
          <w:sz w:val="20"/>
        </w:rPr>
        <w:t> </w:t>
      </w:r>
      <w:r>
        <w:rPr>
          <w:sz w:val="20"/>
        </w:rPr>
        <w:t>CONTRATADA</w:t>
      </w:r>
      <w:r>
        <w:rPr>
          <w:spacing w:val="20"/>
          <w:sz w:val="20"/>
        </w:rPr>
        <w:t> </w:t>
      </w:r>
      <w:r>
        <w:rPr>
          <w:sz w:val="20"/>
        </w:rPr>
        <w:t>a</w:t>
      </w:r>
      <w:r>
        <w:rPr>
          <w:spacing w:val="30"/>
          <w:sz w:val="20"/>
        </w:rPr>
        <w:t> </w:t>
      </w:r>
      <w:r>
        <w:rPr>
          <w:sz w:val="20"/>
        </w:rPr>
        <w:t>entrega</w:t>
      </w:r>
      <w:r>
        <w:rPr>
          <w:spacing w:val="30"/>
          <w:sz w:val="20"/>
        </w:rPr>
        <w:t> </w:t>
      </w:r>
      <w:r>
        <w:rPr>
          <w:sz w:val="20"/>
        </w:rPr>
        <w:t>do</w:t>
      </w:r>
      <w:r>
        <w:rPr>
          <w:spacing w:val="30"/>
          <w:sz w:val="20"/>
        </w:rPr>
        <w:t> </w:t>
      </w:r>
      <w:r>
        <w:rPr>
          <w:sz w:val="20"/>
        </w:rPr>
        <w:t>material,</w:t>
      </w:r>
      <w:r>
        <w:rPr>
          <w:spacing w:val="30"/>
          <w:sz w:val="20"/>
        </w:rPr>
        <w:t> </w:t>
      </w:r>
      <w:r>
        <w:rPr>
          <w:sz w:val="20"/>
        </w:rPr>
        <w:t>salvo</w:t>
      </w:r>
      <w:r>
        <w:rPr>
          <w:spacing w:val="30"/>
          <w:sz w:val="20"/>
        </w:rPr>
        <w:t> </w:t>
      </w:r>
      <w:r>
        <w:rPr>
          <w:sz w:val="20"/>
        </w:rPr>
        <w:t>permitido</w:t>
      </w:r>
      <w:r>
        <w:rPr>
          <w:spacing w:val="30"/>
          <w:sz w:val="20"/>
        </w:rPr>
        <w:t> </w:t>
      </w:r>
      <w:r>
        <w:rPr>
          <w:sz w:val="20"/>
        </w:rPr>
        <w:t>pelo</w:t>
      </w:r>
      <w:r>
        <w:rPr>
          <w:spacing w:val="30"/>
          <w:sz w:val="20"/>
        </w:rPr>
        <w:t> </w:t>
      </w:r>
      <w:r>
        <w:rPr>
          <w:sz w:val="20"/>
        </w:rPr>
        <w:t>SCCEST/OPMES</w:t>
      </w:r>
      <w:r>
        <w:rPr>
          <w:spacing w:val="30"/>
          <w:sz w:val="20"/>
        </w:rPr>
        <w:t> </w:t>
      </w:r>
      <w:r>
        <w:rPr>
          <w:sz w:val="20"/>
        </w:rPr>
        <w:t>ou departamento superior.</w:t>
      </w:r>
    </w:p>
    <w:p>
      <w:pPr>
        <w:pStyle w:val="ListParagraph"/>
        <w:numPr>
          <w:ilvl w:val="1"/>
          <w:numId w:val="18"/>
        </w:numPr>
        <w:tabs>
          <w:tab w:pos="466" w:val="left" w:leader="none"/>
        </w:tabs>
        <w:spacing w:line="280" w:lineRule="auto" w:before="1"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18"/>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2"/>
      </w:pPr>
    </w:p>
    <w:p>
      <w:pPr>
        <w:pStyle w:val="Heading2"/>
        <w:numPr>
          <w:ilvl w:val="0"/>
          <w:numId w:val="1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10"/>
        <w:rPr>
          <w:b/>
        </w:rPr>
      </w:pPr>
    </w:p>
    <w:p>
      <w:pPr>
        <w:spacing w:line="312" w:lineRule="auto" w:before="0"/>
        <w:ind w:left="151" w:right="12065" w:firstLine="0"/>
        <w:jc w:val="left"/>
        <w:rPr>
          <w:sz w:val="20"/>
        </w:rPr>
      </w:pPr>
      <w:r>
        <w:rPr>
          <w:b/>
          <w:sz w:val="20"/>
        </w:rPr>
        <w:t>Elaborador do Termo de Referência </w:t>
      </w:r>
      <w:r>
        <w:rPr>
          <w:sz w:val="20"/>
        </w:rPr>
        <w:t>Nome:</w:t>
      </w:r>
      <w:r>
        <w:rPr>
          <w:spacing w:val="-13"/>
          <w:sz w:val="20"/>
        </w:rPr>
        <w:t> </w:t>
      </w:r>
      <w:r>
        <w:rPr>
          <w:sz w:val="20"/>
        </w:rPr>
        <w:t>Yan</w:t>
      </w:r>
      <w:r>
        <w:rPr>
          <w:spacing w:val="-12"/>
          <w:sz w:val="20"/>
        </w:rPr>
        <w:t> </w:t>
      </w:r>
      <w:r>
        <w:rPr>
          <w:sz w:val="20"/>
        </w:rPr>
        <w:t>Lucas</w:t>
      </w:r>
      <w:r>
        <w:rPr>
          <w:spacing w:val="-13"/>
          <w:sz w:val="20"/>
        </w:rPr>
        <w:t> </w:t>
      </w:r>
      <w:r>
        <w:rPr>
          <w:sz w:val="20"/>
        </w:rPr>
        <w:t>dos</w:t>
      </w:r>
      <w:r>
        <w:rPr>
          <w:spacing w:val="-12"/>
          <w:sz w:val="20"/>
        </w:rPr>
        <w:t> </w:t>
      </w:r>
      <w:r>
        <w:rPr>
          <w:sz w:val="20"/>
        </w:rPr>
        <w:t>Santos</w:t>
      </w:r>
      <w:r>
        <w:rPr>
          <w:spacing w:val="-13"/>
          <w:sz w:val="20"/>
        </w:rPr>
        <w:t> </w:t>
      </w:r>
      <w:r>
        <w:rPr>
          <w:sz w:val="20"/>
        </w:rPr>
        <w:t>Cerqueira Cargo: Agente de Apoio</w:t>
      </w:r>
    </w:p>
    <w:p>
      <w:pPr>
        <w:pStyle w:val="BodyText"/>
        <w:spacing w:before="18"/>
        <w:ind w:left="151"/>
      </w:pPr>
      <w:r>
        <w:rPr/>
        <w:t>ID</w:t>
      </w:r>
      <w:r>
        <w:rPr>
          <w:spacing w:val="-1"/>
        </w:rPr>
        <w:t> </w:t>
      </w:r>
      <w:r>
        <w:rPr/>
        <w:t>Funcional</w:t>
      </w:r>
      <w:r>
        <w:rPr>
          <w:spacing w:val="-1"/>
        </w:rPr>
        <w:t> </w:t>
      </w:r>
      <w:r>
        <w:rPr/>
        <w:t>ou</w:t>
      </w:r>
      <w:r>
        <w:rPr>
          <w:spacing w:val="-1"/>
        </w:rPr>
        <w:t> </w:t>
      </w:r>
      <w:r>
        <w:rPr/>
        <w:t>CPF:</w:t>
      </w:r>
      <w:r>
        <w:rPr>
          <w:spacing w:val="-1"/>
        </w:rPr>
        <w:t> </w:t>
      </w:r>
      <w:r>
        <w:rPr/>
        <w:t>149.318.157-</w:t>
      </w:r>
      <w:r>
        <w:rPr>
          <w:spacing w:val="-5"/>
        </w:rPr>
        <w:t>23</w:t>
      </w:r>
    </w:p>
    <w:p>
      <w:pPr>
        <w:pStyle w:val="BodyText"/>
        <w:spacing w:before="140"/>
      </w:pPr>
    </w:p>
    <w:p>
      <w:pPr>
        <w:pStyle w:val="Heading3"/>
        <w:ind w:left="151" w:firstLine="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spacing w:before="70"/>
        <w:ind w:left="151"/>
      </w:pPr>
      <w:r>
        <w:rPr/>
        <w:t>Nome:</w:t>
      </w:r>
      <w:r>
        <w:rPr>
          <w:spacing w:val="-1"/>
        </w:rPr>
        <w:t> </w:t>
      </w:r>
      <w:r>
        <w:rPr/>
        <w:t>Cristiane</w:t>
      </w:r>
      <w:r>
        <w:rPr>
          <w:spacing w:val="-1"/>
        </w:rPr>
        <w:t> </w:t>
      </w:r>
      <w:r>
        <w:rPr/>
        <w:t>Ferreira</w:t>
      </w:r>
      <w:r>
        <w:rPr>
          <w:spacing w:val="-1"/>
        </w:rPr>
        <w:t> </w:t>
      </w:r>
      <w:r>
        <w:rPr/>
        <w:t>de</w:t>
      </w:r>
      <w:r>
        <w:rPr>
          <w:spacing w:val="-12"/>
        </w:rPr>
        <w:t> </w:t>
      </w:r>
      <w:r>
        <w:rPr/>
        <w:t>Araujo</w:t>
      </w:r>
      <w:r>
        <w:rPr>
          <w:spacing w:val="-1"/>
        </w:rPr>
        <w:t> </w:t>
      </w:r>
      <w:r>
        <w:rPr>
          <w:spacing w:val="-2"/>
        </w:rPr>
        <w:t>Gomes</w:t>
      </w:r>
    </w:p>
    <w:p>
      <w:pPr>
        <w:pStyle w:val="BodyText"/>
        <w:spacing w:line="312" w:lineRule="auto" w:before="70"/>
        <w:ind w:left="151" w:right="10975"/>
      </w:pPr>
      <w:r>
        <w:rPr/>
        <w:t>Cargo:</w:t>
      </w:r>
      <w:r>
        <w:rPr>
          <w:spacing w:val="-8"/>
        </w:rPr>
        <w:t> </w:t>
      </w:r>
      <w:r>
        <w:rPr/>
        <w:t>Coordenadora</w:t>
      </w:r>
      <w:r>
        <w:rPr>
          <w:spacing w:val="-8"/>
        </w:rPr>
        <w:t> </w:t>
      </w:r>
      <w:r>
        <w:rPr/>
        <w:t>do</w:t>
      </w:r>
      <w:r>
        <w:rPr>
          <w:spacing w:val="-8"/>
        </w:rPr>
        <w:t> </w:t>
      </w:r>
      <w:r>
        <w:rPr/>
        <w:t>Núcleo</w:t>
      </w:r>
      <w:r>
        <w:rPr>
          <w:spacing w:val="-8"/>
        </w:rPr>
        <w:t> </w:t>
      </w:r>
      <w:r>
        <w:rPr/>
        <w:t>de</w:t>
      </w:r>
      <w:r>
        <w:rPr>
          <w:spacing w:val="-8"/>
        </w:rPr>
        <w:t> </w:t>
      </w:r>
      <w:r>
        <w:rPr/>
        <w:t>Cirurgia</w:t>
      </w:r>
      <w:r>
        <w:rPr>
          <w:spacing w:val="-8"/>
        </w:rPr>
        <w:t> </w:t>
      </w:r>
      <w:r>
        <w:rPr/>
        <w:t>Endovascular ID Funcional: 4406974</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87"/>
      </w:pPr>
    </w:p>
    <w:p>
      <w:pPr>
        <w:pStyle w:val="Heading2"/>
        <w:spacing w:before="1"/>
        <w:ind w:left="5487" w:right="5590"/>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spacing w:before="0"/>
        <w:rPr>
          <w:b/>
        </w:rPr>
      </w:pPr>
    </w:p>
    <w:p>
      <w:pPr>
        <w:pStyle w:val="BodyText"/>
        <w:spacing w:before="120"/>
        <w:rPr>
          <w:b/>
        </w:rPr>
      </w:pPr>
    </w:p>
    <w:p>
      <w:pPr>
        <w:tabs>
          <w:tab w:pos="2436" w:val="left" w:leader="dot"/>
        </w:tabs>
        <w:spacing w:before="0"/>
        <w:ind w:left="119" w:right="0" w:firstLine="0"/>
        <w:jc w:val="left"/>
        <w:rPr>
          <w:b/>
          <w:sz w:val="20"/>
        </w:rPr>
      </w:pPr>
      <w:r>
        <w:rPr>
          <w:b/>
          <w:sz w:val="20"/>
        </w:rPr>
        <w:t>CONTRATO</w:t>
      </w:r>
      <w:r>
        <w:rPr>
          <w:b/>
          <w:spacing w:val="-10"/>
          <w:sz w:val="20"/>
        </w:rPr>
        <w:t> </w:t>
      </w:r>
      <w:r>
        <w:rPr>
          <w:b/>
          <w:spacing w:val="-5"/>
          <w:sz w:val="20"/>
        </w:rPr>
        <w:t>Nº</w:t>
      </w:r>
      <w:r>
        <w:rPr>
          <w:sz w:val="20"/>
        </w:rPr>
        <w:tab/>
      </w:r>
      <w:r>
        <w:rPr>
          <w:b/>
          <w:sz w:val="20"/>
        </w:rPr>
        <w:t>/2025/HUPE,</w:t>
      </w:r>
      <w:r>
        <w:rPr>
          <w:b/>
          <w:spacing w:val="4"/>
          <w:sz w:val="20"/>
        </w:rPr>
        <w:t> </w:t>
      </w:r>
      <w:r>
        <w:rPr>
          <w:b/>
          <w:sz w:val="20"/>
        </w:rPr>
        <w:t>DE</w:t>
      </w:r>
      <w:r>
        <w:rPr>
          <w:b/>
          <w:spacing w:val="-3"/>
          <w:sz w:val="20"/>
        </w:rPr>
        <w:t> </w:t>
      </w:r>
      <w:r>
        <w:rPr>
          <w:b/>
          <w:sz w:val="20"/>
        </w:rPr>
        <w:t>AQUISIÇÃO</w:t>
      </w:r>
      <w:r>
        <w:rPr>
          <w:b/>
          <w:spacing w:val="7"/>
          <w:sz w:val="20"/>
        </w:rPr>
        <w:t> </w:t>
      </w:r>
      <w:r>
        <w:rPr>
          <w:b/>
          <w:sz w:val="20"/>
        </w:rPr>
        <w:t>DE</w:t>
      </w:r>
      <w:r>
        <w:rPr>
          <w:b/>
          <w:spacing w:val="6"/>
          <w:sz w:val="20"/>
        </w:rPr>
        <w:t> </w:t>
      </w:r>
      <w:r>
        <w:rPr>
          <w:b/>
          <w:sz w:val="20"/>
        </w:rPr>
        <w:t>MATERIAL</w:t>
      </w:r>
      <w:r>
        <w:rPr>
          <w:b/>
          <w:spacing w:val="-3"/>
          <w:sz w:val="20"/>
        </w:rPr>
        <w:t> </w:t>
      </w:r>
      <w:r>
        <w:rPr>
          <w:b/>
          <w:sz w:val="20"/>
        </w:rPr>
        <w:t>DE</w:t>
      </w:r>
      <w:r>
        <w:rPr>
          <w:b/>
          <w:spacing w:val="6"/>
          <w:sz w:val="20"/>
        </w:rPr>
        <w:t> </w:t>
      </w:r>
      <w:r>
        <w:rPr>
          <w:b/>
          <w:sz w:val="20"/>
        </w:rPr>
        <w:t>OPMES,</w:t>
      </w:r>
      <w:r>
        <w:rPr>
          <w:b/>
          <w:spacing w:val="7"/>
          <w:sz w:val="20"/>
        </w:rPr>
        <w:t> </w:t>
      </w:r>
      <w:r>
        <w:rPr>
          <w:b/>
          <w:sz w:val="20"/>
        </w:rPr>
        <w:t>QUE</w:t>
      </w:r>
      <w:r>
        <w:rPr>
          <w:b/>
          <w:spacing w:val="6"/>
          <w:sz w:val="20"/>
        </w:rPr>
        <w:t> </w:t>
      </w:r>
      <w:r>
        <w:rPr>
          <w:b/>
          <w:sz w:val="20"/>
        </w:rPr>
        <w:t>FAZEM</w:t>
      </w:r>
      <w:r>
        <w:rPr>
          <w:b/>
          <w:spacing w:val="7"/>
          <w:sz w:val="20"/>
        </w:rPr>
        <w:t> </w:t>
      </w:r>
      <w:r>
        <w:rPr>
          <w:b/>
          <w:sz w:val="20"/>
        </w:rPr>
        <w:t>ENTRE</w:t>
      </w:r>
      <w:r>
        <w:rPr>
          <w:b/>
          <w:spacing w:val="7"/>
          <w:sz w:val="20"/>
        </w:rPr>
        <w:t> </w:t>
      </w:r>
      <w:r>
        <w:rPr>
          <w:b/>
          <w:sz w:val="20"/>
        </w:rPr>
        <w:t>SI</w:t>
      </w:r>
      <w:r>
        <w:rPr>
          <w:b/>
          <w:spacing w:val="-4"/>
          <w:sz w:val="20"/>
        </w:rPr>
        <w:t> </w:t>
      </w:r>
      <w:r>
        <w:rPr>
          <w:b/>
          <w:sz w:val="20"/>
        </w:rPr>
        <w:t>A</w:t>
      </w:r>
      <w:r>
        <w:rPr>
          <w:b/>
          <w:spacing w:val="-4"/>
          <w:sz w:val="20"/>
        </w:rPr>
        <w:t> </w:t>
      </w:r>
      <w:r>
        <w:rPr>
          <w:b/>
          <w:sz w:val="20"/>
        </w:rPr>
        <w:t>UNIVERSIDADE</w:t>
      </w:r>
      <w:r>
        <w:rPr>
          <w:b/>
          <w:spacing w:val="7"/>
          <w:sz w:val="20"/>
        </w:rPr>
        <w:t> </w:t>
      </w:r>
      <w:r>
        <w:rPr>
          <w:b/>
          <w:sz w:val="20"/>
        </w:rPr>
        <w:t>DO</w:t>
      </w:r>
      <w:r>
        <w:rPr>
          <w:b/>
          <w:spacing w:val="6"/>
          <w:sz w:val="20"/>
        </w:rPr>
        <w:t> </w:t>
      </w:r>
      <w:r>
        <w:rPr>
          <w:b/>
          <w:sz w:val="20"/>
        </w:rPr>
        <w:t>ESTADO</w:t>
      </w:r>
      <w:r>
        <w:rPr>
          <w:b/>
          <w:spacing w:val="7"/>
          <w:sz w:val="20"/>
        </w:rPr>
        <w:t> </w:t>
      </w:r>
      <w:r>
        <w:rPr>
          <w:b/>
          <w:sz w:val="20"/>
        </w:rPr>
        <w:t>DO</w:t>
      </w:r>
      <w:r>
        <w:rPr>
          <w:b/>
          <w:spacing w:val="7"/>
          <w:sz w:val="20"/>
        </w:rPr>
        <w:t> </w:t>
      </w:r>
      <w:r>
        <w:rPr>
          <w:b/>
          <w:sz w:val="20"/>
        </w:rPr>
        <w:t>RIO</w:t>
      </w:r>
      <w:r>
        <w:rPr>
          <w:b/>
          <w:spacing w:val="6"/>
          <w:sz w:val="20"/>
        </w:rPr>
        <w:t> </w:t>
      </w:r>
      <w:r>
        <w:rPr>
          <w:b/>
          <w:sz w:val="20"/>
        </w:rPr>
        <w:t>DE</w:t>
      </w:r>
      <w:r>
        <w:rPr>
          <w:b/>
          <w:spacing w:val="7"/>
          <w:sz w:val="20"/>
        </w:rPr>
        <w:t> </w:t>
      </w:r>
      <w:r>
        <w:rPr>
          <w:b/>
          <w:sz w:val="20"/>
        </w:rPr>
        <w:t>JANEIRO</w:t>
      </w:r>
      <w:r>
        <w:rPr>
          <w:b/>
          <w:spacing w:val="6"/>
          <w:sz w:val="20"/>
        </w:rPr>
        <w:t> </w:t>
      </w:r>
      <w:r>
        <w:rPr>
          <w:b/>
          <w:sz w:val="20"/>
        </w:rPr>
        <w:t>E</w:t>
      </w:r>
      <w:r>
        <w:rPr>
          <w:b/>
          <w:spacing w:val="-3"/>
          <w:sz w:val="20"/>
        </w:rPr>
        <w:t> </w:t>
      </w:r>
      <w:r>
        <w:rPr>
          <w:b/>
          <w:spacing w:val="-10"/>
          <w:sz w:val="20"/>
        </w:rPr>
        <w:t>A</w:t>
      </w:r>
    </w:p>
    <w:p>
      <w:pPr>
        <w:pStyle w:val="Heading2"/>
        <w:spacing w:before="40"/>
        <w:ind w:left="119"/>
        <w:jc w:val="both"/>
      </w:pPr>
      <w:r>
        <w:rPr/>
        <w:t>EMPRESA</w:t>
      </w:r>
      <w:r>
        <w:rPr>
          <w:spacing w:val="-12"/>
        </w:rPr>
        <w:t> </w:t>
      </w:r>
      <w:r>
        <w:rPr>
          <w:spacing w:val="-2"/>
        </w:rPr>
        <w:t>..................................................</w:t>
      </w:r>
    </w:p>
    <w:p>
      <w:pPr>
        <w:pStyle w:val="BodyText"/>
        <w:spacing w:before="80"/>
        <w:rPr>
          <w:b/>
        </w:rPr>
      </w:pPr>
    </w:p>
    <w:p>
      <w:pPr>
        <w:pStyle w:val="BodyText"/>
        <w:tabs>
          <w:tab w:pos="14559" w:val="left" w:leader="dot"/>
        </w:tabs>
        <w:spacing w:line="280" w:lineRule="auto" w:before="0"/>
        <w:ind w:left="119" w:right="432"/>
        <w:jc w:val="both"/>
      </w:pPr>
      <w:r>
        <w:rPr>
          <w:b/>
        </w:rPr>
        <w:t>A</w:t>
      </w:r>
      <w:r>
        <w:rPr>
          <w:b/>
          <w:spacing w:val="-9"/>
        </w:rPr>
        <w:t> </w:t>
      </w:r>
      <w:r>
        <w:rPr>
          <w:b/>
        </w:rPr>
        <w:t>UNIVERSIDADE DO ESTADO DO RIO DE JANEIRO</w:t>
      </w:r>
      <w:r>
        <w:rPr>
          <w:i/>
        </w:rPr>
        <w:t>, </w:t>
      </w:r>
      <w:r>
        <w:rPr/>
        <w:t>com sede na Rua São Francisco Xavier, 524 – Maracanã, na cidade do Rio de Janeiro no Estado do Rio de Janeiro, inscrita </w:t>
      </w:r>
      <w:r>
        <w:rPr/>
        <w:t>no CNPJ sob o nº 33.540.014/0001-57, neste ato representada pelo Ordenador de Despesas, o</w:t>
      </w:r>
      <w:r>
        <w:rPr>
          <w:spacing w:val="-3"/>
        </w:rPr>
        <w:t> </w:t>
      </w:r>
      <w:r>
        <w:rPr/>
        <w:t>Vice-Diretor </w:t>
      </w:r>
      <w:r>
        <w:rPr>
          <w:b/>
        </w:rPr>
        <w:t>José Luiz Muniz Bandeira Duarte</w:t>
      </w:r>
      <w:r>
        <w:rPr/>
        <w:t>, portador da Carteira de Identidade n.º 52.22513- 9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6"/>
        </w:rPr>
        <w:t> </w:t>
      </w:r>
      <w:r>
        <w:rPr/>
        <w:t>e</w:t>
      </w:r>
      <w:r>
        <w:rPr>
          <w:spacing w:val="46"/>
        </w:rPr>
        <w:t> </w:t>
      </w:r>
      <w:r>
        <w:rPr/>
        <w:t>a</w:t>
      </w:r>
      <w:r>
        <w:rPr>
          <w:spacing w:val="69"/>
        </w:rPr>
        <w:t> </w:t>
      </w:r>
      <w:r>
        <w:rPr/>
        <w:t>empresa..............................,</w:t>
      </w:r>
      <w:r>
        <w:rPr>
          <w:spacing w:val="25"/>
        </w:rPr>
        <w:t> </w:t>
      </w:r>
      <w:r>
        <w:rPr/>
        <w:t>com</w:t>
      </w:r>
      <w:r>
        <w:rPr>
          <w:spacing w:val="25"/>
        </w:rPr>
        <w:t> </w:t>
      </w:r>
      <w:r>
        <w:rPr/>
        <w:t>sede</w:t>
      </w:r>
      <w:r>
        <w:rPr>
          <w:spacing w:val="26"/>
        </w:rPr>
        <w:t> </w:t>
      </w:r>
      <w:r>
        <w:rPr/>
        <w:t>na</w:t>
      </w:r>
      <w:r>
        <w:rPr>
          <w:spacing w:val="25"/>
        </w:rPr>
        <w:t> </w:t>
      </w:r>
      <w:r>
        <w:rPr/>
        <w:t>............,</w:t>
      </w:r>
      <w:r>
        <w:rPr>
          <w:spacing w:val="25"/>
        </w:rPr>
        <w:t> </w:t>
      </w:r>
      <w:r>
        <w:rPr/>
        <w:t>inscrita</w:t>
      </w:r>
      <w:r>
        <w:rPr>
          <w:spacing w:val="25"/>
        </w:rPr>
        <w:t> </w:t>
      </w:r>
      <w:r>
        <w:rPr/>
        <w:t>no</w:t>
      </w:r>
      <w:r>
        <w:rPr>
          <w:spacing w:val="26"/>
        </w:rPr>
        <w:t> </w:t>
      </w:r>
      <w:r>
        <w:rPr/>
        <w:t>CNPJ/MF</w:t>
      </w:r>
      <w:r>
        <w:rPr>
          <w:spacing w:val="25"/>
        </w:rPr>
        <w:t> </w:t>
      </w:r>
      <w:r>
        <w:rPr/>
        <w:t>sob</w:t>
      </w:r>
      <w:r>
        <w:rPr>
          <w:spacing w:val="25"/>
        </w:rPr>
        <w:t> </w:t>
      </w:r>
      <w:r>
        <w:rPr/>
        <w:t>o</w:t>
      </w:r>
      <w:r>
        <w:rPr>
          <w:spacing w:val="26"/>
        </w:rPr>
        <w:t> </w:t>
      </w:r>
      <w:r>
        <w:rPr>
          <w:spacing w:val="-5"/>
        </w:rPr>
        <w:t>nº</w:t>
      </w:r>
      <w:r>
        <w:rPr/>
        <w:tab/>
        <w:t>,</w:t>
      </w:r>
      <w:r>
        <w:rPr>
          <w:spacing w:val="20"/>
        </w:rPr>
        <w:t> </w:t>
      </w:r>
      <w:r>
        <w:rPr/>
        <w:t>neste</w:t>
      </w:r>
      <w:r>
        <w:rPr>
          <w:spacing w:val="20"/>
        </w:rPr>
        <w:t> </w:t>
      </w:r>
      <w:r>
        <w:rPr>
          <w:spacing w:val="-5"/>
        </w:rPr>
        <w:t>ato</w:t>
      </w:r>
    </w:p>
    <w:p>
      <w:pPr>
        <w:pStyle w:val="BodyText"/>
        <w:tabs>
          <w:tab w:pos="8866" w:val="left" w:leader="dot"/>
        </w:tabs>
        <w:spacing w:before="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ind w:left="119" w:right="433"/>
        <w:jc w:val="both"/>
      </w:pPr>
      <w:r>
        <w:rPr>
          <w:b/>
        </w:rPr>
        <w:t>260007/000356/2025</w:t>
      </w:r>
      <w:r>
        <w:rPr/>
        <w:t>, que se regerá pelas disposições da Lei nº 14.133, de 1º de abril de 2021, e pelos normativos estaduais aplicáveis, todos disponíveis no endereço eletrônico redelog.rj.gov.br/redelog/legislação-licitacoes/,</w:t>
      </w:r>
      <w:r>
        <w:rPr>
          <w:spacing w:val="-1"/>
        </w:rPr>
        <w:t> </w:t>
      </w:r>
      <w:r>
        <w:rPr/>
        <w:t>resolvem</w:t>
      </w:r>
      <w:r>
        <w:rPr>
          <w:spacing w:val="-1"/>
        </w:rPr>
        <w:t> </w:t>
      </w:r>
      <w:r>
        <w:rPr/>
        <w:t>celebrar o</w:t>
      </w:r>
      <w:r>
        <w:rPr>
          <w:spacing w:val="-1"/>
        </w:rPr>
        <w:t> </w:t>
      </w:r>
      <w:r>
        <w:rPr/>
        <w:t>presente instrumento</w:t>
      </w:r>
      <w:r>
        <w:rPr>
          <w:spacing w:val="-1"/>
        </w:rPr>
        <w:t> </w:t>
      </w:r>
      <w:r>
        <w:rPr/>
        <w:t>de</w:t>
      </w:r>
      <w:r>
        <w:rPr>
          <w:spacing w:val="-1"/>
        </w:rPr>
        <w:t> </w:t>
      </w:r>
      <w:r>
        <w:rPr/>
        <w:t>Contrato, decorrente</w:t>
      </w:r>
      <w:r>
        <w:rPr>
          <w:spacing w:val="-1"/>
        </w:rPr>
        <w:t> </w:t>
      </w:r>
      <w:r>
        <w:rPr/>
        <w:t>Edital de</w:t>
      </w:r>
      <w:r>
        <w:rPr>
          <w:spacing w:val="-1"/>
        </w:rPr>
        <w:t> </w:t>
      </w:r>
      <w:r>
        <w:rPr/>
        <w:t>licitação</w:t>
      </w:r>
      <w:r>
        <w:rPr>
          <w:spacing w:val="-1"/>
        </w:rPr>
        <w:t> </w:t>
      </w:r>
      <w:r>
        <w:rPr/>
        <w:t>por </w:t>
      </w:r>
      <w:r>
        <w:rPr>
          <w:b/>
        </w:rPr>
        <w:t>Pregão</w:t>
      </w:r>
      <w:r>
        <w:rPr>
          <w:b/>
          <w:spacing w:val="-1"/>
        </w:rPr>
        <w:t> </w:t>
      </w:r>
      <w:r>
        <w:rPr>
          <w:b/>
        </w:rPr>
        <w:t>Eletrônico nº</w:t>
      </w:r>
      <w:r>
        <w:rPr>
          <w:spacing w:val="58"/>
        </w:rPr>
        <w:t>   </w:t>
      </w:r>
      <w:r>
        <w:rPr>
          <w:b/>
        </w:rPr>
        <w:t>/20</w:t>
      </w:r>
      <w:r>
        <w:rPr>
          <w:spacing w:val="48"/>
          <w:u w:val="single"/>
        </w:rPr>
        <w:t>  </w:t>
      </w:r>
      <w:r>
        <w:rPr/>
        <w:t>,</w:t>
      </w:r>
      <w:r>
        <w:rPr>
          <w:spacing w:val="1"/>
        </w:rPr>
        <w:t> </w:t>
      </w:r>
      <w:r>
        <w:rPr/>
        <w:t>mediante</w:t>
      </w:r>
      <w:r>
        <w:rPr>
          <w:spacing w:val="-1"/>
        </w:rPr>
        <w:t> </w:t>
      </w:r>
      <w:r>
        <w:rPr/>
        <w:t>as </w:t>
      </w:r>
      <w:r>
        <w:rPr>
          <w:spacing w:val="-2"/>
        </w:rPr>
        <w:t>cláusulas</w:t>
      </w:r>
    </w:p>
    <w:p>
      <w:pPr>
        <w:pStyle w:val="BodyText"/>
        <w:spacing w:before="1"/>
        <w:ind w:left="119"/>
        <w:jc w:val="both"/>
      </w:pPr>
      <w:r>
        <w:rPr/>
        <w:t>e</w:t>
      </w:r>
      <w:r>
        <w:rPr>
          <w:spacing w:val="-1"/>
        </w:rPr>
        <w:t> </w:t>
      </w:r>
      <w:r>
        <w:rPr/>
        <w:t>condições</w:t>
      </w:r>
      <w:r>
        <w:rPr>
          <w:spacing w:val="-1"/>
        </w:rPr>
        <w:t> </w:t>
      </w:r>
      <w:r>
        <w:rPr/>
        <w:t>a</w:t>
      </w:r>
      <w:r>
        <w:rPr>
          <w:spacing w:val="-1"/>
        </w:rPr>
        <w:t> </w:t>
      </w:r>
      <w:r>
        <w:rPr/>
        <w:t>seguir</w:t>
      </w:r>
      <w:r>
        <w:rPr>
          <w:spacing w:val="-1"/>
        </w:rPr>
        <w:t> </w:t>
      </w:r>
      <w:r>
        <w:rPr>
          <w:spacing w:val="-2"/>
        </w:rPr>
        <w:t>enunciadas.</w:t>
      </w:r>
    </w:p>
    <w:p>
      <w:pPr>
        <w:pStyle w:val="BodyText"/>
        <w:spacing w:before="185"/>
      </w:pPr>
    </w:p>
    <w:p>
      <w:pPr>
        <w:pStyle w:val="Heading2"/>
        <w:ind w:left="11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0"/>
        </w:numPr>
        <w:tabs>
          <w:tab w:pos="432" w:val="left" w:leader="none"/>
        </w:tabs>
        <w:spacing w:line="240" w:lineRule="auto" w:before="160" w:after="0"/>
        <w:ind w:left="432" w:right="0" w:hanging="313"/>
        <w:jc w:val="left"/>
        <w:rPr>
          <w:b/>
          <w:sz w:val="20"/>
        </w:rPr>
      </w:pPr>
      <w:r>
        <w:rPr>
          <w:sz w:val="20"/>
        </w:rPr>
        <w:t>O</w:t>
      </w:r>
      <w:r>
        <w:rPr>
          <w:spacing w:val="11"/>
          <w:sz w:val="20"/>
        </w:rPr>
        <w:t> </w:t>
      </w:r>
      <w:r>
        <w:rPr>
          <w:sz w:val="20"/>
        </w:rPr>
        <w:t>objeto</w:t>
      </w:r>
      <w:r>
        <w:rPr>
          <w:spacing w:val="11"/>
          <w:sz w:val="20"/>
        </w:rPr>
        <w:t> </w:t>
      </w:r>
      <w:r>
        <w:rPr>
          <w:sz w:val="20"/>
        </w:rPr>
        <w:t>do</w:t>
      </w:r>
      <w:r>
        <w:rPr>
          <w:spacing w:val="11"/>
          <w:sz w:val="20"/>
        </w:rPr>
        <w:t> </w:t>
      </w:r>
      <w:r>
        <w:rPr>
          <w:sz w:val="20"/>
        </w:rPr>
        <w:t>presente</w:t>
      </w:r>
      <w:r>
        <w:rPr>
          <w:spacing w:val="11"/>
          <w:sz w:val="20"/>
        </w:rPr>
        <w:t> </w:t>
      </w:r>
      <w:r>
        <w:rPr>
          <w:sz w:val="20"/>
        </w:rPr>
        <w:t>Contrato</w:t>
      </w:r>
      <w:r>
        <w:rPr>
          <w:spacing w:val="12"/>
          <w:sz w:val="20"/>
        </w:rPr>
        <w:t> </w:t>
      </w:r>
      <w:r>
        <w:rPr>
          <w:sz w:val="20"/>
        </w:rPr>
        <w:t>é</w:t>
      </w:r>
      <w:r>
        <w:rPr>
          <w:spacing w:val="11"/>
          <w:sz w:val="20"/>
        </w:rPr>
        <w:t> </w:t>
      </w:r>
      <w:r>
        <w:rPr>
          <w:sz w:val="20"/>
        </w:rPr>
        <w:t>a</w:t>
      </w:r>
      <w:r>
        <w:rPr>
          <w:spacing w:val="11"/>
          <w:sz w:val="20"/>
        </w:rPr>
        <w:t> </w:t>
      </w:r>
      <w:r>
        <w:rPr>
          <w:b/>
          <w:sz w:val="20"/>
        </w:rPr>
        <w:t>AQUISIÇÃO</w:t>
      </w:r>
      <w:r>
        <w:rPr>
          <w:b/>
          <w:spacing w:val="11"/>
          <w:sz w:val="20"/>
        </w:rPr>
        <w:t> </w:t>
      </w:r>
      <w:r>
        <w:rPr>
          <w:b/>
          <w:sz w:val="20"/>
        </w:rPr>
        <w:t>DE</w:t>
      </w:r>
      <w:r>
        <w:rPr>
          <w:b/>
          <w:spacing w:val="12"/>
          <w:sz w:val="20"/>
        </w:rPr>
        <w:t> </w:t>
      </w:r>
      <w:r>
        <w:rPr>
          <w:b/>
          <w:sz w:val="20"/>
        </w:rPr>
        <w:t>MATERIAL DE</w:t>
      </w:r>
      <w:r>
        <w:rPr>
          <w:b/>
          <w:spacing w:val="12"/>
          <w:sz w:val="20"/>
        </w:rPr>
        <w:t> </w:t>
      </w:r>
      <w:r>
        <w:rPr>
          <w:b/>
          <w:sz w:val="20"/>
        </w:rPr>
        <w:t>OPMES</w:t>
      </w:r>
      <w:r>
        <w:rPr>
          <w:b/>
          <w:spacing w:val="11"/>
          <w:sz w:val="20"/>
        </w:rPr>
        <w:t> </w:t>
      </w:r>
      <w:r>
        <w:rPr>
          <w:b/>
          <w:sz w:val="20"/>
        </w:rPr>
        <w:t>(FIXADOR</w:t>
      </w:r>
      <w:r>
        <w:rPr>
          <w:b/>
          <w:spacing w:val="11"/>
          <w:sz w:val="20"/>
        </w:rPr>
        <w:t> </w:t>
      </w:r>
      <w:r>
        <w:rPr>
          <w:b/>
          <w:sz w:val="20"/>
        </w:rPr>
        <w:t>DE</w:t>
      </w:r>
      <w:r>
        <w:rPr>
          <w:b/>
          <w:spacing w:val="11"/>
          <w:sz w:val="20"/>
        </w:rPr>
        <w:t> </w:t>
      </w:r>
      <w:r>
        <w:rPr>
          <w:b/>
          <w:sz w:val="20"/>
        </w:rPr>
        <w:t>ENDOPRÓTESE)</w:t>
      </w:r>
      <w:r>
        <w:rPr>
          <w:b/>
          <w:spacing w:val="11"/>
          <w:sz w:val="20"/>
        </w:rPr>
        <w:t> </w:t>
      </w:r>
      <w:r>
        <w:rPr>
          <w:b/>
          <w:sz w:val="20"/>
        </w:rPr>
        <w:t>EM</w:t>
      </w:r>
      <w:r>
        <w:rPr>
          <w:b/>
          <w:spacing w:val="12"/>
          <w:sz w:val="20"/>
        </w:rPr>
        <w:t> </w:t>
      </w:r>
      <w:r>
        <w:rPr>
          <w:b/>
          <w:sz w:val="20"/>
        </w:rPr>
        <w:t>REGIME</w:t>
      </w:r>
      <w:r>
        <w:rPr>
          <w:b/>
          <w:spacing w:val="11"/>
          <w:sz w:val="20"/>
        </w:rPr>
        <w:t> </w:t>
      </w:r>
      <w:r>
        <w:rPr>
          <w:b/>
          <w:sz w:val="20"/>
        </w:rPr>
        <w:t>DE</w:t>
      </w:r>
      <w:r>
        <w:rPr>
          <w:b/>
          <w:spacing w:val="11"/>
          <w:sz w:val="20"/>
        </w:rPr>
        <w:t> </w:t>
      </w:r>
      <w:r>
        <w:rPr>
          <w:b/>
          <w:sz w:val="20"/>
        </w:rPr>
        <w:t>CONSIGNAÇÃO</w:t>
      </w:r>
      <w:r>
        <w:rPr>
          <w:b/>
          <w:spacing w:val="11"/>
          <w:sz w:val="20"/>
        </w:rPr>
        <w:t> </w:t>
      </w:r>
      <w:r>
        <w:rPr>
          <w:b/>
          <w:sz w:val="20"/>
        </w:rPr>
        <w:t>PARA</w:t>
      </w:r>
      <w:r>
        <w:rPr>
          <w:b/>
          <w:spacing w:val="1"/>
          <w:sz w:val="20"/>
        </w:rPr>
        <w:t> </w:t>
      </w:r>
      <w:r>
        <w:rPr>
          <w:b/>
          <w:sz w:val="20"/>
        </w:rPr>
        <w:t>O</w:t>
      </w:r>
      <w:r>
        <w:rPr>
          <w:b/>
          <w:spacing w:val="11"/>
          <w:sz w:val="20"/>
        </w:rPr>
        <w:t> </w:t>
      </w:r>
      <w:r>
        <w:rPr>
          <w:b/>
          <w:sz w:val="20"/>
        </w:rPr>
        <w:t>SERVIÇO</w:t>
      </w:r>
      <w:r>
        <w:rPr>
          <w:b/>
          <w:spacing w:val="12"/>
          <w:sz w:val="20"/>
        </w:rPr>
        <w:t> </w:t>
      </w:r>
      <w:r>
        <w:rPr>
          <w:b/>
          <w:spacing w:val="-5"/>
          <w:sz w:val="20"/>
        </w:rPr>
        <w:t>DE</w:t>
      </w:r>
    </w:p>
    <w:p>
      <w:pPr>
        <w:spacing w:before="41"/>
        <w:ind w:left="119" w:right="0" w:firstLine="0"/>
        <w:jc w:val="both"/>
        <w:rPr>
          <w:sz w:val="20"/>
        </w:rPr>
      </w:pPr>
      <w:r>
        <w:rPr>
          <w:b/>
          <w:sz w:val="20"/>
        </w:rPr>
        <w:t>CIRURGIA</w:t>
      </w:r>
      <w:r>
        <w:rPr>
          <w:b/>
          <w:spacing w:val="-17"/>
          <w:sz w:val="20"/>
        </w:rPr>
        <w:t> </w:t>
      </w:r>
      <w:r>
        <w:rPr>
          <w:b/>
          <w:sz w:val="20"/>
        </w:rPr>
        <w:t>VASCULAR</w:t>
      </w:r>
      <w:r>
        <w:rPr>
          <w:b/>
          <w:spacing w:val="-6"/>
          <w:sz w:val="20"/>
        </w:rPr>
        <w:t> </w:t>
      </w:r>
      <w:r>
        <w:rPr>
          <w:b/>
          <w:sz w:val="20"/>
        </w:rPr>
        <w:t>DO</w:t>
      </w:r>
      <w:r>
        <w:rPr>
          <w:b/>
          <w:spacing w:val="-3"/>
          <w:sz w:val="20"/>
        </w:rPr>
        <w:t> </w:t>
      </w:r>
      <w:r>
        <w:rPr>
          <w:b/>
          <w:sz w:val="20"/>
        </w:rPr>
        <w:t>HUPE</w:t>
      </w:r>
      <w:r>
        <w:rPr>
          <w:sz w:val="20"/>
        </w:rPr>
        <w:t>a</w:t>
      </w:r>
      <w:r>
        <w:rPr>
          <w:spacing w:val="-3"/>
          <w:sz w:val="20"/>
        </w:rPr>
        <w:t> </w:t>
      </w:r>
      <w:r>
        <w:rPr>
          <w:sz w:val="20"/>
        </w:rPr>
        <w:t>serem</w:t>
      </w:r>
      <w:r>
        <w:rPr>
          <w:spacing w:val="-4"/>
          <w:sz w:val="20"/>
        </w:rPr>
        <w:t> </w:t>
      </w:r>
      <w:r>
        <w:rPr>
          <w:sz w:val="20"/>
        </w:rPr>
        <w:t>executados</w:t>
      </w:r>
      <w:r>
        <w:rPr>
          <w:spacing w:val="-3"/>
          <w:sz w:val="20"/>
        </w:rPr>
        <w:t> </w:t>
      </w:r>
      <w:r>
        <w:rPr>
          <w:sz w:val="20"/>
        </w:rPr>
        <w:t>nas</w:t>
      </w:r>
      <w:r>
        <w:rPr>
          <w:spacing w:val="-4"/>
          <w:sz w:val="20"/>
        </w:rPr>
        <w:t> </w:t>
      </w:r>
      <w:r>
        <w:rPr>
          <w:sz w:val="20"/>
        </w:rPr>
        <w:t>condições</w:t>
      </w:r>
      <w:r>
        <w:rPr>
          <w:spacing w:val="-3"/>
          <w:sz w:val="20"/>
        </w:rPr>
        <w:t> </w:t>
      </w:r>
      <w:r>
        <w:rPr>
          <w:sz w:val="20"/>
        </w:rPr>
        <w:t>estabelecidas</w:t>
      </w:r>
      <w:r>
        <w:rPr>
          <w:spacing w:val="-3"/>
          <w:sz w:val="20"/>
        </w:rPr>
        <w:t> </w:t>
      </w:r>
      <w:r>
        <w:rPr>
          <w:sz w:val="20"/>
        </w:rPr>
        <w:t>no</w:t>
      </w:r>
      <w:r>
        <w:rPr>
          <w:spacing w:val="-7"/>
          <w:sz w:val="20"/>
        </w:rPr>
        <w:t> </w:t>
      </w:r>
      <w:r>
        <w:rPr>
          <w:sz w:val="20"/>
        </w:rPr>
        <w:t>Termo</w:t>
      </w:r>
      <w:r>
        <w:rPr>
          <w:spacing w:val="-3"/>
          <w:sz w:val="20"/>
        </w:rPr>
        <w:t> </w:t>
      </w:r>
      <w:r>
        <w:rPr>
          <w:sz w:val="20"/>
        </w:rPr>
        <w:t>de</w:t>
      </w:r>
      <w:r>
        <w:rPr>
          <w:spacing w:val="-3"/>
          <w:sz w:val="20"/>
        </w:rPr>
        <w:t> </w:t>
      </w:r>
      <w:r>
        <w:rPr>
          <w:sz w:val="20"/>
        </w:rPr>
        <w:t>Referência</w:t>
      </w:r>
      <w:r>
        <w:rPr>
          <w:spacing w:val="-4"/>
          <w:sz w:val="20"/>
        </w:rPr>
        <w:t> </w:t>
      </w:r>
      <w:r>
        <w:rPr>
          <w:sz w:val="20"/>
        </w:rPr>
        <w:t>e</w:t>
      </w:r>
      <w:r>
        <w:rPr>
          <w:spacing w:val="-3"/>
          <w:sz w:val="20"/>
        </w:rPr>
        <w:t> </w:t>
      </w:r>
      <w:r>
        <w:rPr>
          <w:sz w:val="20"/>
        </w:rPr>
        <w:t>nos</w:t>
      </w:r>
      <w:r>
        <w:rPr>
          <w:spacing w:val="-4"/>
          <w:sz w:val="20"/>
        </w:rPr>
        <w:t> </w:t>
      </w:r>
      <w:r>
        <w:rPr>
          <w:sz w:val="20"/>
        </w:rPr>
        <w:t>anexos</w:t>
      </w:r>
      <w:r>
        <w:rPr>
          <w:spacing w:val="-3"/>
          <w:sz w:val="20"/>
        </w:rPr>
        <w:t> </w:t>
      </w:r>
      <w:r>
        <w:rPr>
          <w:sz w:val="20"/>
        </w:rPr>
        <w:t>deste</w:t>
      </w:r>
      <w:r>
        <w:rPr>
          <w:spacing w:val="-3"/>
          <w:sz w:val="20"/>
        </w:rPr>
        <w:t> </w:t>
      </w:r>
      <w:r>
        <w:rPr>
          <w:spacing w:val="-2"/>
          <w:sz w:val="20"/>
        </w:rPr>
        <w:t>Contrato.</w:t>
      </w:r>
    </w:p>
    <w:p>
      <w:pPr>
        <w:pStyle w:val="BodyText"/>
        <w:spacing w:before="79"/>
      </w:pPr>
    </w:p>
    <w:p>
      <w:pPr>
        <w:pStyle w:val="ListParagraph"/>
        <w:numPr>
          <w:ilvl w:val="1"/>
          <w:numId w:val="20"/>
        </w:numPr>
        <w:tabs>
          <w:tab w:pos="419" w:val="left" w:leader="none"/>
        </w:tabs>
        <w:spacing w:line="240" w:lineRule="auto" w:before="1"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539" w:hRule="atLeast"/>
        </w:trPr>
        <w:tc>
          <w:tcPr>
            <w:tcW w:w="990" w:type="dxa"/>
          </w:tcPr>
          <w:p>
            <w:pPr>
              <w:pStyle w:val="TableParagraph"/>
              <w:spacing w:before="60"/>
              <w:ind w:left="14"/>
              <w:jc w:val="center"/>
              <w:rPr>
                <w:b/>
                <w:sz w:val="16"/>
              </w:rPr>
            </w:pPr>
            <w:r>
              <w:rPr>
                <w:b/>
                <w:spacing w:val="-4"/>
                <w:sz w:val="16"/>
              </w:rPr>
              <w:t>ITEM</w:t>
            </w:r>
          </w:p>
        </w:tc>
        <w:tc>
          <w:tcPr>
            <w:tcW w:w="4050" w:type="dxa"/>
          </w:tcPr>
          <w:p>
            <w:pPr>
              <w:pStyle w:val="TableParagraph"/>
              <w:spacing w:before="60"/>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before="60"/>
              <w:ind w:left="29"/>
              <w:jc w:val="center"/>
              <w:rPr>
                <w:b/>
                <w:sz w:val="16"/>
              </w:rPr>
            </w:pPr>
            <w:r>
              <w:rPr>
                <w:b/>
                <w:spacing w:val="-2"/>
                <w:sz w:val="16"/>
              </w:rPr>
              <w:t>VALOR</w:t>
            </w:r>
          </w:p>
          <w:p>
            <w:pPr>
              <w:pStyle w:val="TableParagraph"/>
              <w:spacing w:before="86"/>
              <w:ind w:left="29"/>
              <w:jc w:val="center"/>
              <w:rPr>
                <w:b/>
                <w:sz w:val="16"/>
              </w:rPr>
            </w:pPr>
            <w:r>
              <w:rPr>
                <w:b/>
                <w:sz w:val="16"/>
              </w:rPr>
              <w:t>UNITÁRIO</w:t>
            </w:r>
            <w:r>
              <w:rPr>
                <w:b/>
                <w:spacing w:val="-1"/>
                <w:sz w:val="16"/>
              </w:rPr>
              <w:t> </w:t>
            </w:r>
            <w:r>
              <w:rPr>
                <w:b/>
                <w:spacing w:val="-4"/>
                <w:sz w:val="16"/>
              </w:rPr>
              <w:t>(R$)</w:t>
            </w:r>
          </w:p>
        </w:tc>
        <w:tc>
          <w:tcPr>
            <w:tcW w:w="1500" w:type="dxa"/>
          </w:tcPr>
          <w:p>
            <w:pPr>
              <w:pStyle w:val="TableParagraph"/>
              <w:spacing w:before="60"/>
              <w:ind w:left="14"/>
              <w:jc w:val="center"/>
              <w:rPr>
                <w:b/>
                <w:sz w:val="16"/>
              </w:rPr>
            </w:pPr>
            <w:r>
              <w:rPr>
                <w:b/>
                <w:spacing w:val="-4"/>
                <w:sz w:val="16"/>
              </w:rPr>
              <w:t>VALOR TOTAL</w:t>
            </w:r>
          </w:p>
          <w:p>
            <w:pPr>
              <w:pStyle w:val="TableParagraph"/>
              <w:spacing w:before="86"/>
              <w:ind w:left="14"/>
              <w:jc w:val="center"/>
              <w:rPr>
                <w:b/>
                <w:sz w:val="16"/>
              </w:rPr>
            </w:pPr>
            <w:r>
              <w:rPr>
                <w:b/>
                <w:spacing w:val="-4"/>
                <w:sz w:val="16"/>
              </w:rPr>
              <w:t>(R$)</w:t>
            </w:r>
          </w:p>
        </w:tc>
      </w:tr>
      <w:tr>
        <w:trPr>
          <w:trHeight w:val="269" w:hRule="atLeast"/>
        </w:trPr>
        <w:tc>
          <w:tcPr>
            <w:tcW w:w="990" w:type="dxa"/>
          </w:tcPr>
          <w:p>
            <w:pPr>
              <w:pStyle w:val="TableParagraph"/>
              <w:spacing w:before="60"/>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5"/>
      </w:pPr>
    </w:p>
    <w:p>
      <w:pPr>
        <w:pStyle w:val="ListParagraph"/>
        <w:numPr>
          <w:ilvl w:val="1"/>
          <w:numId w:val="20"/>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0"/>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0"/>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0"/>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1"/>
        </w:numPr>
        <w:tabs>
          <w:tab w:pos="419" w:val="left" w:leader="none"/>
        </w:tabs>
        <w:spacing w:line="240" w:lineRule="auto" w:before="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1"/>
        </w:numPr>
        <w:tabs>
          <w:tab w:pos="419" w:val="left" w:leader="none"/>
        </w:tabs>
        <w:spacing w:line="240" w:lineRule="auto" w:before="22"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1"/>
        </w:numPr>
        <w:tabs>
          <w:tab w:pos="572" w:val="left" w:leader="none"/>
        </w:tabs>
        <w:spacing w:line="280" w:lineRule="auto" w:before="35"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22"/>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2"/>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2"/>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2"/>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2"/>
        </w:numPr>
        <w:tabs>
          <w:tab w:pos="323" w:val="left" w:leader="none"/>
        </w:tabs>
        <w:spacing w:line="240" w:lineRule="auto" w:before="4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2"/>
        </w:numPr>
        <w:tabs>
          <w:tab w:pos="301" w:val="left" w:leader="none"/>
        </w:tabs>
        <w:spacing w:line="240" w:lineRule="auto" w:before="145"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23"/>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3"/>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3"/>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ListParagraph"/>
        <w:spacing w:after="0" w:line="280" w:lineRule="auto"/>
        <w:jc w:val="left"/>
        <w:rPr>
          <w:sz w:val="20"/>
        </w:rPr>
        <w:sectPr>
          <w:pgSz w:w="15840" w:h="24480"/>
          <w:pgMar w:top="220" w:bottom="0" w:left="0" w:right="0"/>
        </w:sectPr>
      </w:pPr>
    </w:p>
    <w:p>
      <w:pPr>
        <w:pStyle w:val="Heading2"/>
        <w:spacing w:before="68"/>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before="0"/>
        <w:ind w:left="119" w:right="118"/>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147"/>
      </w:pPr>
    </w:p>
    <w:p>
      <w:pPr>
        <w:pStyle w:val="Heading2"/>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24"/>
        </w:numPr>
        <w:tabs>
          <w:tab w:pos="418" w:val="left" w:leader="none"/>
        </w:tabs>
        <w:spacing w:line="240" w:lineRule="auto" w:before="0" w:after="0"/>
        <w:ind w:left="41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2"/>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80"/>
        <w:rPr>
          <w:b/>
        </w:rPr>
      </w:pPr>
    </w:p>
    <w:p>
      <w:pPr>
        <w:pStyle w:val="ListParagraph"/>
        <w:numPr>
          <w:ilvl w:val="1"/>
          <w:numId w:val="25"/>
        </w:numPr>
        <w:tabs>
          <w:tab w:pos="418" w:val="left" w:leader="none"/>
          <w:tab w:pos="4673" w:val="left" w:leader="dot"/>
        </w:tabs>
        <w:spacing w:line="240" w:lineRule="auto" w:before="0" w:after="0"/>
        <w:ind w:left="41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25"/>
        </w:numPr>
        <w:tabs>
          <w:tab w:pos="431" w:val="left" w:leader="none"/>
        </w:tabs>
        <w:spacing w:line="280" w:lineRule="auto" w:before="40" w:after="0"/>
        <w:ind w:left="119" w:right="118" w:firstLine="0"/>
        <w:jc w:val="left"/>
        <w:rPr>
          <w:sz w:val="20"/>
        </w:rPr>
      </w:pPr>
      <w:r>
        <w:rPr>
          <w:sz w:val="20"/>
        </w:rPr>
        <w:t>No valor acima estão incluídas todas as despesas ordinárias diretas e indiretas decorrentes da execução do objeto, inclusive tributos, encargos sociais, trabalhistas, previdenciários, fiscais </w:t>
      </w:r>
      <w:r>
        <w:rPr>
          <w:sz w:val="20"/>
        </w:rPr>
        <w:t>e</w:t>
      </w:r>
      <w:r>
        <w:rPr>
          <w:spacing w:val="80"/>
          <w:sz w:val="20"/>
        </w:rPr>
        <w:t> </w:t>
      </w:r>
      <w:r>
        <w:rPr>
          <w:sz w:val="20"/>
        </w:rPr>
        <w:t>comerciais incidentes, taxa de administração, frete, seguro e outros necessários ao cumprimento integral do objeto da contratação.</w:t>
      </w:r>
    </w:p>
    <w:p>
      <w:pPr>
        <w:pStyle w:val="ListParagraph"/>
        <w:numPr>
          <w:ilvl w:val="1"/>
          <w:numId w:val="25"/>
        </w:numPr>
        <w:tabs>
          <w:tab w:pos="418" w:val="left" w:leader="none"/>
        </w:tabs>
        <w:spacing w:line="240" w:lineRule="auto" w:before="2" w:after="0"/>
        <w:ind w:left="41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2"/>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6"/>
        </w:numPr>
        <w:tabs>
          <w:tab w:pos="450" w:val="left" w:leader="none"/>
        </w:tabs>
        <w:spacing w:line="280" w:lineRule="auto" w:before="0"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6"/>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26"/>
        </w:numPr>
        <w:tabs>
          <w:tab w:pos="426" w:val="left" w:leader="none"/>
        </w:tabs>
        <w:spacing w:line="280" w:lineRule="auto" w:before="3"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6"/>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6"/>
        </w:numPr>
        <w:tabs>
          <w:tab w:pos="423" w:val="left" w:leader="none"/>
        </w:tabs>
        <w:spacing w:line="240" w:lineRule="auto" w:before="40" w:after="0"/>
        <w:ind w:left="423" w:right="0" w:hanging="304"/>
        <w:jc w:val="both"/>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BodyText"/>
        <w:ind w:left="119"/>
        <w:jc w:val="both"/>
      </w:pPr>
      <w:r>
        <w:rPr/>
        <w:t>—</w:t>
      </w:r>
      <w:r>
        <w:rPr>
          <w:spacing w:val="-1"/>
        </w:rPr>
        <w:t> </w:t>
      </w:r>
      <w:r>
        <w:rPr/>
        <w:t>CEP:</w:t>
      </w:r>
      <w:r>
        <w:rPr>
          <w:spacing w:val="-1"/>
        </w:rPr>
        <w:t> </w:t>
      </w:r>
      <w:r>
        <w:rPr/>
        <w:t>20.551-</w:t>
      </w:r>
      <w:r>
        <w:rPr>
          <w:spacing w:val="-4"/>
        </w:rPr>
        <w:t>030.</w:t>
      </w:r>
    </w:p>
    <w:p>
      <w:pPr>
        <w:pStyle w:val="BodyText"/>
        <w:spacing w:before="80"/>
      </w:pPr>
    </w:p>
    <w:p>
      <w:pPr>
        <w:pStyle w:val="ListParagraph"/>
        <w:numPr>
          <w:ilvl w:val="1"/>
          <w:numId w:val="26"/>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7"/>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7"/>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27"/>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80"/>
      </w:pPr>
    </w:p>
    <w:p>
      <w:pPr>
        <w:pStyle w:val="ListParagraph"/>
        <w:numPr>
          <w:ilvl w:val="2"/>
          <w:numId w:val="26"/>
        </w:numPr>
        <w:tabs>
          <w:tab w:pos="572" w:val="left" w:leader="none"/>
        </w:tabs>
        <w:spacing w:line="280" w:lineRule="auto" w:before="1"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26"/>
        </w:numPr>
        <w:tabs>
          <w:tab w:pos="580" w:val="left" w:leader="none"/>
        </w:tabs>
        <w:spacing w:line="280" w:lineRule="auto" w:before="1"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26"/>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26"/>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26"/>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6"/>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26"/>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6"/>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6"/>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6"/>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6"/>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6"/>
        </w:numPr>
        <w:tabs>
          <w:tab w:pos="523" w:val="left" w:leader="none"/>
        </w:tabs>
        <w:spacing w:line="240" w:lineRule="auto" w:before="1"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26"/>
        </w:numPr>
        <w:tabs>
          <w:tab w:pos="669" w:val="left" w:leader="none"/>
        </w:tabs>
        <w:spacing w:line="564" w:lineRule="auto" w:before="41" w:after="0"/>
        <w:ind w:left="119" w:right="791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8"/>
        </w:numPr>
        <w:tabs>
          <w:tab w:pos="419" w:val="left" w:leader="none"/>
        </w:tabs>
        <w:spacing w:line="229" w:lineRule="exact" w:before="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8"/>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8"/>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8"/>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8"/>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28"/>
        </w:numPr>
        <w:tabs>
          <w:tab w:pos="577" w:val="left" w:leader="none"/>
        </w:tabs>
        <w:spacing w:line="280" w:lineRule="auto" w:before="1"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28"/>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28"/>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28"/>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8"/>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9"/>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9"/>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28"/>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8"/>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8"/>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8"/>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6"/>
      </w:pPr>
    </w:p>
    <w:p>
      <w:pPr>
        <w:pStyle w:val="Heading2"/>
        <w:spacing w:before="1"/>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0"/>
        </w:numPr>
        <w:tabs>
          <w:tab w:pos="419" w:val="left" w:leader="none"/>
        </w:tabs>
        <w:spacing w:line="240" w:lineRule="auto" w:before="55"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spacing w:after="0" w:line="240" w:lineRule="auto"/>
        <w:jc w:val="left"/>
        <w:rPr>
          <w:sz w:val="20"/>
        </w:rPr>
        <w:sectPr>
          <w:pgSz w:w="15840" w:h="24480"/>
          <w:pgMar w:top="0" w:bottom="0" w:left="0" w:right="0"/>
        </w:sectPr>
      </w:pPr>
    </w:p>
    <w:p>
      <w:pPr>
        <w:pStyle w:val="ListParagraph"/>
        <w:numPr>
          <w:ilvl w:val="2"/>
          <w:numId w:val="30"/>
        </w:numPr>
        <w:tabs>
          <w:tab w:pos="569" w:val="left" w:leader="none"/>
        </w:tabs>
        <w:spacing w:line="240" w:lineRule="auto" w:before="23"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0"/>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0"/>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0"/>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0"/>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0"/>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0"/>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0"/>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0"/>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0"/>
        </w:numPr>
        <w:tabs>
          <w:tab w:pos="719" w:val="left" w:leader="none"/>
        </w:tabs>
        <w:spacing w:line="240" w:lineRule="auto" w:before="1"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0"/>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0"/>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0"/>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0"/>
        </w:numPr>
        <w:tabs>
          <w:tab w:pos="669" w:val="left" w:leader="none"/>
        </w:tabs>
        <w:spacing w:line="240" w:lineRule="auto" w:before="2"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2"/>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1"/>
        </w:numPr>
        <w:tabs>
          <w:tab w:pos="440" w:val="left" w:leader="none"/>
        </w:tabs>
        <w:spacing w:line="280" w:lineRule="auto" w:before="0" w:after="0"/>
        <w:ind w:left="119" w:right="118"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w:t>
      </w:r>
      <w:r>
        <w:rPr>
          <w:sz w:val="20"/>
        </w:rPr>
        <w:t>e perfeita execução do objeto, observando, ainda, as obrigações a seguir dispostas:</w:t>
      </w:r>
    </w:p>
    <w:p>
      <w:pPr>
        <w:pStyle w:val="ListParagraph"/>
        <w:numPr>
          <w:ilvl w:val="0"/>
          <w:numId w:val="32"/>
        </w:numPr>
        <w:tabs>
          <w:tab w:pos="336" w:val="left" w:leader="none"/>
        </w:tabs>
        <w:spacing w:line="297" w:lineRule="auto" w:before="2" w:after="0"/>
        <w:ind w:left="119" w:right="118" w:firstLine="0"/>
        <w:jc w:val="both"/>
        <w:rPr>
          <w:sz w:val="20"/>
        </w:rPr>
      </w:pPr>
      <w:r>
        <w:rPr>
          <w:sz w:val="20"/>
        </w:rPr>
        <w:t>Disponibilizar os materiais discriminados na listagem anexa, através de </w:t>
      </w:r>
      <w:r>
        <w:rPr>
          <w:b/>
          <w:sz w:val="20"/>
        </w:rPr>
        <w:t>Nota Fiscal de Consignação</w:t>
      </w:r>
      <w:r>
        <w:rPr>
          <w:sz w:val="20"/>
        </w:rPr>
        <w:t>, no prazo máximo de </w:t>
      </w:r>
      <w:r>
        <w:rPr>
          <w:b/>
          <w:sz w:val="20"/>
        </w:rPr>
        <w:t>07 (sete) </w:t>
      </w:r>
      <w:r>
        <w:rPr>
          <w:sz w:val="20"/>
        </w:rPr>
        <w:t>dias úteis, sob o </w:t>
      </w:r>
      <w:r>
        <w:rPr>
          <w:b/>
          <w:sz w:val="20"/>
        </w:rPr>
        <w:t>Regime de Consignação </w:t>
      </w:r>
      <w:r>
        <w:rPr>
          <w:sz w:val="20"/>
        </w:rPr>
        <w:t>e, de </w:t>
      </w:r>
      <w:r>
        <w:rPr>
          <w:sz w:val="20"/>
        </w:rPr>
        <w:t>acordo com a solicitação da </w:t>
      </w:r>
      <w:r>
        <w:rPr>
          <w:b/>
          <w:sz w:val="20"/>
        </w:rPr>
        <w:t>OPME</w:t>
      </w:r>
      <w:r>
        <w:rPr>
          <w:sz w:val="20"/>
        </w:rPr>
        <w:t>;</w:t>
      </w:r>
    </w:p>
    <w:p>
      <w:pPr>
        <w:pStyle w:val="ListParagraph"/>
        <w:numPr>
          <w:ilvl w:val="0"/>
          <w:numId w:val="32"/>
        </w:numPr>
        <w:tabs>
          <w:tab w:pos="335" w:val="left" w:leader="none"/>
        </w:tabs>
        <w:spacing w:line="215" w:lineRule="exact" w:before="0" w:after="0"/>
        <w:ind w:left="335" w:right="0" w:hanging="216"/>
        <w:jc w:val="both"/>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32"/>
        </w:numPr>
        <w:tabs>
          <w:tab w:pos="323" w:val="left" w:leader="none"/>
        </w:tabs>
        <w:spacing w:line="240" w:lineRule="auto" w:before="55" w:after="0"/>
        <w:ind w:left="323" w:right="0" w:hanging="204"/>
        <w:jc w:val="both"/>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31"/>
        </w:numPr>
        <w:tabs>
          <w:tab w:pos="568" w:val="left" w:leader="none"/>
        </w:tabs>
        <w:spacing w:line="240" w:lineRule="auto" w:before="40" w:after="0"/>
        <w:ind w:left="56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1"/>
        </w:numPr>
        <w:tabs>
          <w:tab w:pos="581" w:val="left" w:leader="none"/>
        </w:tabs>
        <w:spacing w:line="280" w:lineRule="auto" w:before="40" w:after="0"/>
        <w:ind w:left="119" w:right="118"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prazo previsto, com a devida comprovação.</w:t>
      </w:r>
    </w:p>
    <w:p>
      <w:pPr>
        <w:pStyle w:val="ListParagraph"/>
        <w:numPr>
          <w:ilvl w:val="2"/>
          <w:numId w:val="31"/>
        </w:numPr>
        <w:tabs>
          <w:tab w:pos="567" w:val="left" w:leader="none"/>
        </w:tabs>
        <w:spacing w:line="280" w:lineRule="auto" w:before="2" w:after="0"/>
        <w:ind w:left="119" w:right="118" w:firstLine="0"/>
        <w:jc w:val="both"/>
        <w:rPr>
          <w:sz w:val="20"/>
        </w:rPr>
      </w:pPr>
      <w:r>
        <w:rPr>
          <w:sz w:val="20"/>
        </w:rPr>
        <w:t>Atender às determinações regulares emitidas pelo fiscal ou gestor do Contrato ou autoridade superior (</w:t>
      </w:r>
      <w:hyperlink r:id="rId34">
        <w:r>
          <w:rPr>
            <w:color w:val="000080"/>
            <w:sz w:val="20"/>
            <w:u w:val="single" w:color="000080"/>
          </w:rPr>
          <w:t>art. 137, II, da Lei nº 14.133/2021</w:t>
        </w:r>
      </w:hyperlink>
      <w:r>
        <w:rPr>
          <w:sz w:val="20"/>
        </w:rPr>
        <w:t>) e prestar todo esclarecimento ou informação </w:t>
      </w:r>
      <w:r>
        <w:rPr>
          <w:sz w:val="20"/>
        </w:rPr>
        <w:t>por eles solicitados.</w:t>
      </w:r>
    </w:p>
    <w:p>
      <w:pPr>
        <w:pStyle w:val="ListParagraph"/>
        <w:numPr>
          <w:ilvl w:val="2"/>
          <w:numId w:val="31"/>
        </w:numPr>
        <w:tabs>
          <w:tab w:pos="560" w:val="left" w:leader="none"/>
        </w:tabs>
        <w:spacing w:line="280" w:lineRule="auto" w:before="2" w:after="0"/>
        <w:ind w:left="119" w:right="118" w:firstLine="0"/>
        <w:jc w:val="both"/>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1"/>
        </w:numPr>
        <w:tabs>
          <w:tab w:pos="586" w:val="left" w:leader="none"/>
        </w:tabs>
        <w:spacing w:line="280" w:lineRule="auto" w:before="2" w:after="0"/>
        <w:ind w:left="119" w:right="118" w:firstLine="0"/>
        <w:jc w:val="both"/>
        <w:rPr>
          <w:sz w:val="20"/>
        </w:rPr>
      </w:pPr>
      <w:r>
        <w:rPr>
          <w:sz w:val="20"/>
        </w:rPr>
        <w:t>Reparar, corrigir, remover, reconstruir ou substituir, às suas expensas, no total ou em parte, no prazo fixado pelo fiscal do Contrato, os bens nos quais se verificarem vícios, defeitos </w:t>
      </w:r>
      <w:r>
        <w:rPr>
          <w:sz w:val="20"/>
        </w:rPr>
        <w:t>ou incorreções resultantes da execução ou dos materiais empregados.</w:t>
      </w:r>
    </w:p>
    <w:p>
      <w:pPr>
        <w:pStyle w:val="ListParagraph"/>
        <w:numPr>
          <w:ilvl w:val="2"/>
          <w:numId w:val="31"/>
        </w:numPr>
        <w:tabs>
          <w:tab w:pos="589" w:val="left" w:leader="none"/>
        </w:tabs>
        <w:spacing w:line="280" w:lineRule="auto" w:before="1" w:after="0"/>
        <w:ind w:left="119" w:right="118" w:firstLine="0"/>
        <w:jc w:val="both"/>
        <w:rPr>
          <w:sz w:val="20"/>
        </w:rPr>
      </w:pPr>
      <w:r>
        <w:rPr>
          <w:sz w:val="20"/>
        </w:rPr>
        <w:t>Responsabilizar-se pelos vícios e danos decorrentes do objeto, de acordo com o Código de Defesa do Consumidor (</w:t>
      </w:r>
      <w:hyperlink r:id="rId35">
        <w:r>
          <w:rPr>
            <w:color w:val="000080"/>
            <w:sz w:val="20"/>
            <w:u w:val="single" w:color="000080"/>
          </w:rPr>
          <w:t>Lei nº 8.078/1990</w:t>
        </w:r>
      </w:hyperlink>
      <w:r>
        <w:rPr>
          <w:sz w:val="20"/>
        </w:rPr>
        <w:t>), bem como por todo e qualquer dano causado </w:t>
      </w:r>
      <w:r>
        <w:rPr>
          <w:sz w:val="20"/>
        </w:rPr>
        <w:t>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1"/>
        </w:numPr>
        <w:tabs>
          <w:tab w:pos="569" w:val="left" w:leader="none"/>
        </w:tabs>
        <w:spacing w:line="280" w:lineRule="auto" w:before="3" w:after="0"/>
        <w:ind w:left="119" w:right="118" w:firstLine="0"/>
        <w:jc w:val="both"/>
        <w:rPr>
          <w:sz w:val="20"/>
        </w:rPr>
      </w:pPr>
      <w:r>
        <w:rPr>
          <w:sz w:val="20"/>
        </w:rPr>
        <w:t>Não</w:t>
      </w:r>
      <w:r>
        <w:rPr>
          <w:spacing w:val="-3"/>
          <w:sz w:val="20"/>
        </w:rPr>
        <w:t> </w:t>
      </w:r>
      <w:r>
        <w:rPr>
          <w:sz w:val="20"/>
        </w:rPr>
        <w:t>contratar,</w:t>
      </w:r>
      <w:r>
        <w:rPr>
          <w:spacing w:val="-3"/>
          <w:sz w:val="20"/>
        </w:rPr>
        <w:t> </w:t>
      </w:r>
      <w:r>
        <w:rPr>
          <w:sz w:val="20"/>
        </w:rPr>
        <w:t>durante</w:t>
      </w:r>
      <w:r>
        <w:rPr>
          <w:spacing w:val="-3"/>
          <w:sz w:val="20"/>
        </w:rPr>
        <w:t> </w:t>
      </w:r>
      <w:r>
        <w:rPr>
          <w:sz w:val="20"/>
        </w:rPr>
        <w:t>a</w:t>
      </w:r>
      <w:r>
        <w:rPr>
          <w:spacing w:val="-3"/>
          <w:sz w:val="20"/>
        </w:rPr>
        <w:t> </w:t>
      </w:r>
      <w:r>
        <w:rPr>
          <w:sz w:val="20"/>
        </w:rPr>
        <w:t>vigência</w:t>
      </w:r>
      <w:r>
        <w:rPr>
          <w:spacing w:val="-3"/>
          <w:sz w:val="20"/>
        </w:rPr>
        <w:t> </w:t>
      </w:r>
      <w:r>
        <w:rPr>
          <w:sz w:val="20"/>
        </w:rPr>
        <w:t>do</w:t>
      </w:r>
      <w:r>
        <w:rPr>
          <w:spacing w:val="-3"/>
          <w:sz w:val="20"/>
        </w:rPr>
        <w:t> </w:t>
      </w:r>
      <w:r>
        <w:rPr>
          <w:sz w:val="20"/>
        </w:rPr>
        <w:t>Contrato,</w:t>
      </w:r>
      <w:r>
        <w:rPr>
          <w:spacing w:val="-3"/>
          <w:sz w:val="20"/>
        </w:rPr>
        <w:t> </w:t>
      </w:r>
      <w:r>
        <w:rPr>
          <w:sz w:val="20"/>
        </w:rPr>
        <w:t>cônjuge,</w:t>
      </w:r>
      <w:r>
        <w:rPr>
          <w:spacing w:val="-3"/>
          <w:sz w:val="20"/>
        </w:rPr>
        <w:t> </w:t>
      </w:r>
      <w:r>
        <w:rPr>
          <w:sz w:val="20"/>
        </w:rPr>
        <w:t>companheiro</w:t>
      </w:r>
      <w:r>
        <w:rPr>
          <w:spacing w:val="-3"/>
          <w:sz w:val="20"/>
        </w:rPr>
        <w:t> </w:t>
      </w:r>
      <w:r>
        <w:rPr>
          <w:sz w:val="20"/>
        </w:rPr>
        <w:t>ou</w:t>
      </w:r>
      <w:r>
        <w:rPr>
          <w:spacing w:val="-3"/>
          <w:sz w:val="20"/>
        </w:rPr>
        <w:t> </w:t>
      </w:r>
      <w:r>
        <w:rPr>
          <w:sz w:val="20"/>
        </w:rPr>
        <w:t>parente</w:t>
      </w:r>
      <w:r>
        <w:rPr>
          <w:spacing w:val="-3"/>
          <w:sz w:val="20"/>
        </w:rPr>
        <w:t> </w:t>
      </w:r>
      <w:r>
        <w:rPr>
          <w:sz w:val="20"/>
        </w:rPr>
        <w:t>em</w:t>
      </w:r>
      <w:r>
        <w:rPr>
          <w:spacing w:val="-3"/>
          <w:sz w:val="20"/>
        </w:rPr>
        <w:t> </w:t>
      </w:r>
      <w:r>
        <w:rPr>
          <w:sz w:val="20"/>
        </w:rPr>
        <w:t>linha</w:t>
      </w:r>
      <w:r>
        <w:rPr>
          <w:spacing w:val="-3"/>
          <w:sz w:val="20"/>
        </w:rPr>
        <w:t> </w:t>
      </w:r>
      <w:r>
        <w:rPr>
          <w:sz w:val="20"/>
        </w:rPr>
        <w:t>reta,</w:t>
      </w:r>
      <w:r>
        <w:rPr>
          <w:spacing w:val="-3"/>
          <w:sz w:val="20"/>
        </w:rPr>
        <w:t> </w:t>
      </w:r>
      <w:r>
        <w:rPr>
          <w:sz w:val="20"/>
        </w:rPr>
        <w:t>colateral</w:t>
      </w:r>
      <w:r>
        <w:rPr>
          <w:spacing w:val="-3"/>
          <w:sz w:val="20"/>
        </w:rPr>
        <w:t> </w:t>
      </w:r>
      <w:r>
        <w:rPr>
          <w:sz w:val="20"/>
        </w:rPr>
        <w:t>ou</w:t>
      </w:r>
      <w:r>
        <w:rPr>
          <w:spacing w:val="-3"/>
          <w:sz w:val="20"/>
        </w:rPr>
        <w:t> </w:t>
      </w:r>
      <w:r>
        <w:rPr>
          <w:sz w:val="20"/>
        </w:rPr>
        <w:t>por</w:t>
      </w:r>
      <w:r>
        <w:rPr>
          <w:spacing w:val="-3"/>
          <w:sz w:val="20"/>
        </w:rPr>
        <w:t> </w:t>
      </w:r>
      <w:r>
        <w:rPr>
          <w:sz w:val="20"/>
        </w:rPr>
        <w:t>afinidade,</w:t>
      </w:r>
      <w:r>
        <w:rPr>
          <w:spacing w:val="-3"/>
          <w:sz w:val="20"/>
        </w:rPr>
        <w:t> </w:t>
      </w:r>
      <w:r>
        <w:rPr>
          <w:sz w:val="20"/>
        </w:rPr>
        <w:t>até</w:t>
      </w:r>
      <w:r>
        <w:rPr>
          <w:spacing w:val="-3"/>
          <w:sz w:val="20"/>
        </w:rPr>
        <w:t> </w:t>
      </w:r>
      <w:r>
        <w:rPr>
          <w:sz w:val="20"/>
        </w:rPr>
        <w:t>o</w:t>
      </w:r>
      <w:r>
        <w:rPr>
          <w:spacing w:val="-3"/>
          <w:sz w:val="20"/>
        </w:rPr>
        <w:t> </w:t>
      </w:r>
      <w:r>
        <w:rPr>
          <w:sz w:val="20"/>
        </w:rPr>
        <w:t>terceiro</w:t>
      </w:r>
      <w:r>
        <w:rPr>
          <w:spacing w:val="-3"/>
          <w:sz w:val="20"/>
        </w:rPr>
        <w:t> </w:t>
      </w:r>
      <w:r>
        <w:rPr>
          <w:sz w:val="20"/>
        </w:rPr>
        <w:t>grau,</w:t>
      </w:r>
      <w:r>
        <w:rPr>
          <w:spacing w:val="-3"/>
          <w:sz w:val="20"/>
        </w:rPr>
        <w:t> </w:t>
      </w:r>
      <w:r>
        <w:rPr>
          <w:sz w:val="20"/>
        </w:rPr>
        <w:t>de</w:t>
      </w:r>
      <w:r>
        <w:rPr>
          <w:spacing w:val="-3"/>
          <w:sz w:val="20"/>
        </w:rPr>
        <w:t> </w:t>
      </w:r>
      <w:r>
        <w:rPr>
          <w:sz w:val="20"/>
        </w:rPr>
        <w:t>dirigente</w:t>
      </w:r>
      <w:r>
        <w:rPr>
          <w:spacing w:val="-3"/>
          <w:sz w:val="20"/>
        </w:rPr>
        <w:t> </w:t>
      </w:r>
      <w:r>
        <w:rPr>
          <w:sz w:val="20"/>
        </w:rPr>
        <w:t>do</w:t>
      </w:r>
      <w:r>
        <w:rPr>
          <w:spacing w:val="-3"/>
          <w:sz w:val="20"/>
        </w:rPr>
        <w:t> </w:t>
      </w:r>
      <w:r>
        <w:rPr>
          <w:b/>
          <w:sz w:val="20"/>
        </w:rPr>
        <w:t>CONTRATANTE</w:t>
      </w:r>
      <w:r>
        <w:rPr>
          <w:b/>
          <w:spacing w:val="-3"/>
          <w:sz w:val="20"/>
        </w:rPr>
        <w:t> </w:t>
      </w:r>
      <w:r>
        <w:rPr>
          <w:sz w:val="20"/>
        </w:rPr>
        <w:t>ou</w:t>
      </w:r>
      <w:r>
        <w:rPr>
          <w:spacing w:val="-3"/>
          <w:sz w:val="20"/>
        </w:rPr>
        <w:t> </w:t>
      </w:r>
      <w:r>
        <w:rPr>
          <w:sz w:val="20"/>
        </w:rPr>
        <w:t>de</w:t>
      </w:r>
      <w:r>
        <w:rPr>
          <w:spacing w:val="-3"/>
          <w:sz w:val="20"/>
        </w:rPr>
        <w:t> </w:t>
      </w:r>
      <w:r>
        <w:rPr>
          <w:sz w:val="20"/>
        </w:rPr>
        <w:t>agente público que atue na fiscalização ou na gestão do Contrato, nos termos do art. 48, parágrafo único, da Lei nº 14.133/2021.</w:t>
      </w:r>
    </w:p>
    <w:p>
      <w:pPr>
        <w:pStyle w:val="ListParagraph"/>
        <w:numPr>
          <w:ilvl w:val="2"/>
          <w:numId w:val="31"/>
        </w:numPr>
        <w:tabs>
          <w:tab w:pos="568" w:val="left" w:leader="none"/>
        </w:tabs>
        <w:spacing w:line="240" w:lineRule="auto" w:before="2" w:after="0"/>
        <w:ind w:left="568" w:right="0" w:hanging="449"/>
        <w:jc w:val="both"/>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1"/>
        </w:numPr>
        <w:tabs>
          <w:tab w:pos="733" w:val="left" w:leader="none"/>
        </w:tabs>
        <w:spacing w:line="280" w:lineRule="auto" w:before="40" w:after="0"/>
        <w:ind w:left="119" w:right="117" w:firstLine="0"/>
        <w:jc w:val="both"/>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do Contrato, junto com a Nota Fiscal para fins de pagamento, os seguintes documentos:</w:t>
      </w:r>
    </w:p>
    <w:p>
      <w:pPr>
        <w:pStyle w:val="ListParagraph"/>
        <w:numPr>
          <w:ilvl w:val="0"/>
          <w:numId w:val="33"/>
        </w:numPr>
        <w:tabs>
          <w:tab w:pos="323" w:val="left" w:leader="none"/>
        </w:tabs>
        <w:spacing w:line="240" w:lineRule="auto" w:before="2" w:after="0"/>
        <w:ind w:left="32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3"/>
        </w:numPr>
        <w:tabs>
          <w:tab w:pos="334" w:val="left" w:leader="none"/>
        </w:tabs>
        <w:spacing w:line="240" w:lineRule="auto" w:before="40" w:after="0"/>
        <w:ind w:left="33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3"/>
        </w:numPr>
        <w:tabs>
          <w:tab w:pos="323" w:val="left" w:leader="none"/>
        </w:tabs>
        <w:spacing w:line="240" w:lineRule="auto" w:before="40" w:after="0"/>
        <w:ind w:left="32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3"/>
        </w:numPr>
        <w:tabs>
          <w:tab w:pos="334" w:val="left" w:leader="none"/>
        </w:tabs>
        <w:spacing w:line="240" w:lineRule="auto" w:before="40"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3"/>
        </w:numPr>
        <w:tabs>
          <w:tab w:pos="323" w:val="left" w:leader="none"/>
        </w:tabs>
        <w:spacing w:line="240" w:lineRule="auto" w:before="40" w:after="0"/>
        <w:ind w:left="32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1"/>
        </w:numPr>
        <w:tabs>
          <w:tab w:pos="569" w:val="left" w:leader="none"/>
        </w:tabs>
        <w:spacing w:line="280" w:lineRule="auto" w:before="0" w:after="0"/>
        <w:ind w:left="119" w:right="118" w:firstLine="0"/>
        <w:jc w:val="left"/>
        <w:rPr>
          <w:sz w:val="20"/>
        </w:rPr>
      </w:pPr>
      <w:r>
        <w:rPr>
          <w:sz w:val="20"/>
        </w:rPr>
        <w:t>Responsabilizar-se</w:t>
      </w:r>
      <w:r>
        <w:rPr>
          <w:spacing w:val="-3"/>
          <w:sz w:val="20"/>
        </w:rPr>
        <w:t> </w:t>
      </w:r>
      <w:r>
        <w:rPr>
          <w:sz w:val="20"/>
        </w:rPr>
        <w:t>pelo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3"/>
          <w:sz w:val="20"/>
        </w:rPr>
        <w:t> </w:t>
      </w:r>
      <w:r>
        <w:rPr>
          <w:sz w:val="20"/>
        </w:rPr>
        <w:t>as</w:t>
      </w:r>
      <w:r>
        <w:rPr>
          <w:spacing w:val="-3"/>
          <w:sz w:val="20"/>
        </w:rPr>
        <w:t> </w:t>
      </w:r>
      <w:r>
        <w:rPr>
          <w:sz w:val="20"/>
        </w:rPr>
        <w:t>obrigações</w:t>
      </w:r>
      <w:r>
        <w:rPr>
          <w:spacing w:val="-3"/>
          <w:sz w:val="20"/>
        </w:rPr>
        <w:t> </w:t>
      </w:r>
      <w:r>
        <w:rPr>
          <w:sz w:val="20"/>
        </w:rPr>
        <w:t>trabalhistas,</w:t>
      </w:r>
      <w:r>
        <w:rPr>
          <w:spacing w:val="-3"/>
          <w:sz w:val="20"/>
        </w:rPr>
        <w:t> </w:t>
      </w:r>
      <w:r>
        <w:rPr>
          <w:sz w:val="20"/>
        </w:rPr>
        <w:t>previdenciárias,</w:t>
      </w:r>
      <w:r>
        <w:rPr>
          <w:spacing w:val="-3"/>
          <w:sz w:val="20"/>
        </w:rPr>
        <w:t> </w:t>
      </w:r>
      <w:r>
        <w:rPr>
          <w:sz w:val="20"/>
        </w:rPr>
        <w:t>fiscais,</w:t>
      </w:r>
      <w:r>
        <w:rPr>
          <w:spacing w:val="-3"/>
          <w:sz w:val="20"/>
        </w:rPr>
        <w:t> </w:t>
      </w:r>
      <w:r>
        <w:rPr>
          <w:sz w:val="20"/>
        </w:rPr>
        <w:t>comerciais</w:t>
      </w:r>
      <w:r>
        <w:rPr>
          <w:spacing w:val="-3"/>
          <w:sz w:val="20"/>
        </w:rPr>
        <w:t> </w:t>
      </w:r>
      <w:r>
        <w:rPr>
          <w:sz w:val="20"/>
        </w:rPr>
        <w:t>e</w:t>
      </w:r>
      <w:r>
        <w:rPr>
          <w:spacing w:val="-3"/>
          <w:sz w:val="20"/>
        </w:rPr>
        <w:t> </w:t>
      </w:r>
      <w:r>
        <w:rPr>
          <w:sz w:val="20"/>
        </w:rPr>
        <w:t>as</w:t>
      </w:r>
      <w:r>
        <w:rPr>
          <w:spacing w:val="-3"/>
          <w:sz w:val="20"/>
        </w:rPr>
        <w:t> </w:t>
      </w:r>
      <w:r>
        <w:rPr>
          <w:sz w:val="20"/>
        </w:rPr>
        <w:t>demais</w:t>
      </w:r>
      <w:r>
        <w:rPr>
          <w:spacing w:val="-3"/>
          <w:sz w:val="20"/>
        </w:rPr>
        <w:t> </w:t>
      </w:r>
      <w:r>
        <w:rPr>
          <w:sz w:val="20"/>
        </w:rPr>
        <w:t>previstas</w:t>
      </w:r>
      <w:r>
        <w:rPr>
          <w:spacing w:val="-3"/>
          <w:sz w:val="20"/>
        </w:rPr>
        <w:t> </w:t>
      </w:r>
      <w:r>
        <w:rPr>
          <w:sz w:val="20"/>
        </w:rPr>
        <w:t>em</w:t>
      </w:r>
      <w:r>
        <w:rPr>
          <w:spacing w:val="-3"/>
          <w:sz w:val="20"/>
        </w:rPr>
        <w:t> </w:t>
      </w:r>
      <w:r>
        <w:rPr>
          <w:sz w:val="20"/>
        </w:rPr>
        <w:t>legislação</w:t>
      </w:r>
      <w:r>
        <w:rPr>
          <w:spacing w:val="-3"/>
          <w:sz w:val="20"/>
        </w:rPr>
        <w:t> </w:t>
      </w:r>
      <w:r>
        <w:rPr>
          <w:sz w:val="20"/>
        </w:rPr>
        <w:t>específica,</w:t>
      </w:r>
      <w:r>
        <w:rPr>
          <w:spacing w:val="-3"/>
          <w:sz w:val="20"/>
        </w:rPr>
        <w:t> </w:t>
      </w:r>
      <w:r>
        <w:rPr>
          <w:sz w:val="20"/>
        </w:rPr>
        <w:t>cuja</w:t>
      </w:r>
      <w:r>
        <w:rPr>
          <w:spacing w:val="-3"/>
          <w:sz w:val="20"/>
        </w:rPr>
        <w:t> </w:t>
      </w:r>
      <w:r>
        <w:rPr>
          <w:sz w:val="20"/>
        </w:rPr>
        <w:t>inadimplência</w:t>
      </w:r>
      <w:r>
        <w:rPr>
          <w:spacing w:val="-3"/>
          <w:sz w:val="20"/>
        </w:rPr>
        <w:t> </w:t>
      </w:r>
      <w:r>
        <w:rPr>
          <w:sz w:val="20"/>
        </w:rPr>
        <w:t>não</w:t>
      </w:r>
      <w:r>
        <w:rPr>
          <w:spacing w:val="-3"/>
          <w:sz w:val="20"/>
        </w:rPr>
        <w:t> </w:t>
      </w:r>
      <w:r>
        <w:rPr>
          <w:sz w:val="20"/>
        </w:rPr>
        <w:t>transfere a responsabilidade ao </w:t>
      </w:r>
      <w:r>
        <w:rPr>
          <w:b/>
          <w:sz w:val="20"/>
        </w:rPr>
        <w:t>CONTRATANTE </w:t>
      </w:r>
      <w:r>
        <w:rPr>
          <w:sz w:val="20"/>
        </w:rPr>
        <w:t>e não poderá onerar o objeto do Contrato.</w:t>
      </w:r>
    </w:p>
    <w:p>
      <w:pPr>
        <w:pStyle w:val="ListParagraph"/>
        <w:numPr>
          <w:ilvl w:val="2"/>
          <w:numId w:val="31"/>
        </w:numPr>
        <w:tabs>
          <w:tab w:pos="668" w:val="left" w:leader="none"/>
        </w:tabs>
        <w:spacing w:line="240" w:lineRule="auto" w:before="2" w:after="0"/>
        <w:ind w:left="66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1"/>
        </w:numPr>
        <w:tabs>
          <w:tab w:pos="667" w:val="left" w:leader="none"/>
        </w:tabs>
        <w:spacing w:line="280" w:lineRule="auto" w:before="40" w:after="0"/>
        <w:ind w:left="119" w:right="118" w:firstLine="0"/>
        <w:jc w:val="left"/>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w:t>
      </w:r>
      <w:r>
        <w:rPr>
          <w:sz w:val="20"/>
        </w:rPr>
        <w:t>bens de terceiros.</w:t>
      </w:r>
    </w:p>
    <w:p>
      <w:pPr>
        <w:pStyle w:val="ListParagraph"/>
        <w:numPr>
          <w:ilvl w:val="2"/>
          <w:numId w:val="31"/>
        </w:numPr>
        <w:tabs>
          <w:tab w:pos="689" w:val="left" w:leader="none"/>
        </w:tabs>
        <w:spacing w:line="280" w:lineRule="auto" w:before="2" w:after="0"/>
        <w:ind w:left="119" w:right="118" w:firstLine="0"/>
        <w:jc w:val="left"/>
        <w:rPr>
          <w:sz w:val="20"/>
        </w:rPr>
      </w:pPr>
      <w:r>
        <w:rPr>
          <w:sz w:val="20"/>
        </w:rPr>
        <w:t>Conduzir</w:t>
      </w:r>
      <w:r>
        <w:rPr>
          <w:spacing w:val="19"/>
          <w:sz w:val="20"/>
        </w:rPr>
        <w:t> </w:t>
      </w:r>
      <w:r>
        <w:rPr>
          <w:sz w:val="20"/>
        </w:rPr>
        <w:t>os</w:t>
      </w:r>
      <w:r>
        <w:rPr>
          <w:spacing w:val="19"/>
          <w:sz w:val="20"/>
        </w:rPr>
        <w:t> </w:t>
      </w:r>
      <w:r>
        <w:rPr>
          <w:sz w:val="20"/>
        </w:rPr>
        <w:t>trabalhos</w:t>
      </w:r>
      <w:r>
        <w:rPr>
          <w:spacing w:val="19"/>
          <w:sz w:val="20"/>
        </w:rPr>
        <w:t> </w:t>
      </w:r>
      <w:r>
        <w:rPr>
          <w:sz w:val="20"/>
        </w:rPr>
        <w:t>com</w:t>
      </w:r>
      <w:r>
        <w:rPr>
          <w:spacing w:val="19"/>
          <w:sz w:val="20"/>
        </w:rPr>
        <w:t> </w:t>
      </w:r>
      <w:r>
        <w:rPr>
          <w:sz w:val="20"/>
        </w:rPr>
        <w:t>estrita</w:t>
      </w:r>
      <w:r>
        <w:rPr>
          <w:spacing w:val="19"/>
          <w:sz w:val="20"/>
        </w:rPr>
        <w:t> </w:t>
      </w:r>
      <w:r>
        <w:rPr>
          <w:sz w:val="20"/>
        </w:rPr>
        <w:t>observância</w:t>
      </w:r>
      <w:r>
        <w:rPr>
          <w:spacing w:val="19"/>
          <w:sz w:val="20"/>
        </w:rPr>
        <w:t> </w:t>
      </w:r>
      <w:r>
        <w:rPr>
          <w:sz w:val="20"/>
        </w:rPr>
        <w:t>às</w:t>
      </w:r>
      <w:r>
        <w:rPr>
          <w:spacing w:val="19"/>
          <w:sz w:val="20"/>
        </w:rPr>
        <w:t> </w:t>
      </w:r>
      <w:r>
        <w:rPr>
          <w:sz w:val="20"/>
        </w:rPr>
        <w:t>normas</w:t>
      </w:r>
      <w:r>
        <w:rPr>
          <w:spacing w:val="19"/>
          <w:sz w:val="20"/>
        </w:rPr>
        <w:t> </w:t>
      </w:r>
      <w:r>
        <w:rPr>
          <w:sz w:val="20"/>
        </w:rPr>
        <w:t>da</w:t>
      </w:r>
      <w:r>
        <w:rPr>
          <w:spacing w:val="19"/>
          <w:sz w:val="20"/>
        </w:rPr>
        <w:t> </w:t>
      </w:r>
      <w:r>
        <w:rPr>
          <w:sz w:val="20"/>
        </w:rPr>
        <w:t>legislação</w:t>
      </w:r>
      <w:r>
        <w:rPr>
          <w:spacing w:val="19"/>
          <w:sz w:val="20"/>
        </w:rPr>
        <w:t> </w:t>
      </w:r>
      <w:r>
        <w:rPr>
          <w:sz w:val="20"/>
        </w:rPr>
        <w:t>pertinente,</w:t>
      </w:r>
      <w:r>
        <w:rPr>
          <w:spacing w:val="19"/>
          <w:sz w:val="20"/>
        </w:rPr>
        <w:t> </w:t>
      </w:r>
      <w:r>
        <w:rPr>
          <w:sz w:val="20"/>
        </w:rPr>
        <w:t>cumprindo</w:t>
      </w:r>
      <w:r>
        <w:rPr>
          <w:spacing w:val="19"/>
          <w:sz w:val="20"/>
        </w:rPr>
        <w:t> </w:t>
      </w:r>
      <w:r>
        <w:rPr>
          <w:sz w:val="20"/>
        </w:rPr>
        <w:t>as</w:t>
      </w:r>
      <w:r>
        <w:rPr>
          <w:spacing w:val="19"/>
          <w:sz w:val="20"/>
        </w:rPr>
        <w:t> </w:t>
      </w:r>
      <w:r>
        <w:rPr>
          <w:sz w:val="20"/>
        </w:rPr>
        <w:t>determinações</w:t>
      </w:r>
      <w:r>
        <w:rPr>
          <w:spacing w:val="19"/>
          <w:sz w:val="20"/>
        </w:rPr>
        <w:t> </w:t>
      </w:r>
      <w:r>
        <w:rPr>
          <w:sz w:val="20"/>
        </w:rPr>
        <w:t>dos</w:t>
      </w:r>
      <w:r>
        <w:rPr>
          <w:spacing w:val="19"/>
          <w:sz w:val="20"/>
        </w:rPr>
        <w:t> </w:t>
      </w:r>
      <w:r>
        <w:rPr>
          <w:sz w:val="20"/>
        </w:rPr>
        <w:t>Poderes</w:t>
      </w:r>
      <w:r>
        <w:rPr>
          <w:spacing w:val="19"/>
          <w:sz w:val="20"/>
        </w:rPr>
        <w:t> </w:t>
      </w:r>
      <w:r>
        <w:rPr>
          <w:sz w:val="20"/>
        </w:rPr>
        <w:t>Públicos,</w:t>
      </w:r>
      <w:r>
        <w:rPr>
          <w:spacing w:val="19"/>
          <w:sz w:val="20"/>
        </w:rPr>
        <w:t> </w:t>
      </w:r>
      <w:r>
        <w:rPr>
          <w:sz w:val="20"/>
        </w:rPr>
        <w:t>mantendo</w:t>
      </w:r>
      <w:r>
        <w:rPr>
          <w:spacing w:val="19"/>
          <w:sz w:val="20"/>
        </w:rPr>
        <w:t> </w:t>
      </w:r>
      <w:r>
        <w:rPr>
          <w:sz w:val="20"/>
        </w:rPr>
        <w:t>sempre</w:t>
      </w:r>
      <w:r>
        <w:rPr>
          <w:spacing w:val="19"/>
          <w:sz w:val="20"/>
        </w:rPr>
        <w:t> </w:t>
      </w:r>
      <w:r>
        <w:rPr>
          <w:sz w:val="20"/>
        </w:rPr>
        <w:t>limpo</w:t>
      </w:r>
      <w:r>
        <w:rPr>
          <w:spacing w:val="19"/>
          <w:sz w:val="20"/>
        </w:rPr>
        <w:t> </w:t>
      </w:r>
      <w:r>
        <w:rPr>
          <w:sz w:val="20"/>
        </w:rPr>
        <w:t>o</w:t>
      </w:r>
      <w:r>
        <w:rPr>
          <w:spacing w:val="19"/>
          <w:sz w:val="20"/>
        </w:rPr>
        <w:t> </w:t>
      </w:r>
      <w:r>
        <w:rPr>
          <w:sz w:val="20"/>
        </w:rPr>
        <w:t>local</w:t>
      </w:r>
      <w:r>
        <w:rPr>
          <w:spacing w:val="19"/>
          <w:sz w:val="20"/>
        </w:rPr>
        <w:t> </w:t>
      </w:r>
      <w:r>
        <w:rPr>
          <w:sz w:val="20"/>
        </w:rPr>
        <w:t>de</w:t>
      </w:r>
      <w:r>
        <w:rPr>
          <w:spacing w:val="19"/>
          <w:sz w:val="20"/>
        </w:rPr>
        <w:t> </w:t>
      </w:r>
      <w:r>
        <w:rPr>
          <w:sz w:val="20"/>
        </w:rPr>
        <w:t>execução</w:t>
      </w:r>
      <w:r>
        <w:rPr>
          <w:spacing w:val="19"/>
          <w:sz w:val="20"/>
        </w:rPr>
        <w:t> </w:t>
      </w:r>
      <w:r>
        <w:rPr>
          <w:sz w:val="20"/>
        </w:rPr>
        <w:t>do objeto e nas melhores condições de segurança, higiene e disciplina.</w:t>
      </w:r>
    </w:p>
    <w:p>
      <w:pPr>
        <w:pStyle w:val="ListParagraph"/>
        <w:numPr>
          <w:ilvl w:val="2"/>
          <w:numId w:val="31"/>
        </w:numPr>
        <w:tabs>
          <w:tab w:pos="680" w:val="left" w:leader="none"/>
        </w:tabs>
        <w:spacing w:line="280" w:lineRule="auto" w:before="2" w:after="0"/>
        <w:ind w:left="119" w:right="118"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memorial descritivo </w:t>
      </w:r>
      <w:r>
        <w:rPr>
          <w:sz w:val="20"/>
        </w:rPr>
        <w:t>ou instrumento congênere.</w:t>
      </w:r>
    </w:p>
    <w:p>
      <w:pPr>
        <w:pStyle w:val="ListParagraph"/>
        <w:numPr>
          <w:ilvl w:val="2"/>
          <w:numId w:val="31"/>
        </w:numPr>
        <w:tabs>
          <w:tab w:pos="685" w:val="left" w:leader="none"/>
        </w:tabs>
        <w:spacing w:line="280" w:lineRule="auto" w:before="1" w:after="0"/>
        <w:ind w:left="119" w:right="118" w:firstLine="0"/>
        <w:jc w:val="left"/>
        <w:rPr>
          <w:sz w:val="20"/>
        </w:rPr>
      </w:pPr>
      <w:r>
        <w:rPr>
          <w:sz w:val="20"/>
        </w:rPr>
        <w:t>Não</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de</w:t>
      </w:r>
      <w:r>
        <w:rPr>
          <w:spacing w:val="14"/>
          <w:sz w:val="20"/>
        </w:rPr>
        <w:t> </w:t>
      </w:r>
      <w:r>
        <w:rPr>
          <w:sz w:val="20"/>
        </w:rPr>
        <w:t>qualquer</w:t>
      </w:r>
      <w:r>
        <w:rPr>
          <w:spacing w:val="14"/>
          <w:sz w:val="20"/>
        </w:rPr>
        <w:t> </w:t>
      </w:r>
      <w:r>
        <w:rPr>
          <w:sz w:val="20"/>
        </w:rPr>
        <w:t>trabalho</w:t>
      </w:r>
      <w:r>
        <w:rPr>
          <w:spacing w:val="14"/>
          <w:sz w:val="20"/>
        </w:rPr>
        <w:t> </w:t>
      </w:r>
      <w:r>
        <w:rPr>
          <w:sz w:val="20"/>
        </w:rPr>
        <w:t>do</w:t>
      </w:r>
      <w:r>
        <w:rPr>
          <w:spacing w:val="14"/>
          <w:sz w:val="20"/>
        </w:rPr>
        <w:t> </w:t>
      </w:r>
      <w:r>
        <w:rPr>
          <w:sz w:val="20"/>
        </w:rPr>
        <w:t>menor</w:t>
      </w:r>
      <w:r>
        <w:rPr>
          <w:spacing w:val="14"/>
          <w:sz w:val="20"/>
        </w:rPr>
        <w:t> </w:t>
      </w:r>
      <w:r>
        <w:rPr>
          <w:sz w:val="20"/>
        </w:rPr>
        <w:t>de</w:t>
      </w:r>
      <w:r>
        <w:rPr>
          <w:spacing w:val="14"/>
          <w:sz w:val="20"/>
        </w:rPr>
        <w:t> </w:t>
      </w:r>
      <w:r>
        <w:rPr>
          <w:sz w:val="20"/>
        </w:rPr>
        <w:t>dezesseis</w:t>
      </w:r>
      <w:r>
        <w:rPr>
          <w:spacing w:val="14"/>
          <w:sz w:val="20"/>
        </w:rPr>
        <w:t> </w:t>
      </w:r>
      <w:r>
        <w:rPr>
          <w:sz w:val="20"/>
        </w:rPr>
        <w:t>anos,</w:t>
      </w:r>
      <w:r>
        <w:rPr>
          <w:spacing w:val="14"/>
          <w:sz w:val="20"/>
        </w:rPr>
        <w:t> </w:t>
      </w:r>
      <w:r>
        <w:rPr>
          <w:sz w:val="20"/>
        </w:rPr>
        <w:t>exceto</w:t>
      </w:r>
      <w:r>
        <w:rPr>
          <w:spacing w:val="14"/>
          <w:sz w:val="20"/>
        </w:rPr>
        <w:t> </w:t>
      </w:r>
      <w:r>
        <w:rPr>
          <w:sz w:val="20"/>
        </w:rPr>
        <w:t>na</w:t>
      </w:r>
      <w:r>
        <w:rPr>
          <w:spacing w:val="14"/>
          <w:sz w:val="20"/>
        </w:rPr>
        <w:t> </w:t>
      </w:r>
      <w:r>
        <w:rPr>
          <w:sz w:val="20"/>
        </w:rPr>
        <w:t>condição</w:t>
      </w:r>
      <w:r>
        <w:rPr>
          <w:spacing w:val="14"/>
          <w:sz w:val="20"/>
        </w:rPr>
        <w:t> </w:t>
      </w:r>
      <w:r>
        <w:rPr>
          <w:sz w:val="20"/>
        </w:rPr>
        <w:t>de</w:t>
      </w:r>
      <w:r>
        <w:rPr>
          <w:spacing w:val="14"/>
          <w:sz w:val="20"/>
        </w:rPr>
        <w:t> </w:t>
      </w:r>
      <w:r>
        <w:rPr>
          <w:sz w:val="20"/>
        </w:rPr>
        <w:t>aprendiz</w:t>
      </w:r>
      <w:r>
        <w:rPr>
          <w:spacing w:val="14"/>
          <w:sz w:val="20"/>
        </w:rPr>
        <w:t> </w:t>
      </w:r>
      <w:r>
        <w:rPr>
          <w:sz w:val="20"/>
        </w:rPr>
        <w:t>para</w:t>
      </w:r>
      <w:r>
        <w:rPr>
          <w:spacing w:val="14"/>
          <w:sz w:val="20"/>
        </w:rPr>
        <w:t> </w:t>
      </w:r>
      <w:r>
        <w:rPr>
          <w:sz w:val="20"/>
        </w:rPr>
        <w:t>os</w:t>
      </w:r>
      <w:r>
        <w:rPr>
          <w:spacing w:val="14"/>
          <w:sz w:val="20"/>
        </w:rPr>
        <w:t> </w:t>
      </w:r>
      <w:r>
        <w:rPr>
          <w:sz w:val="20"/>
        </w:rPr>
        <w:t>maiores</w:t>
      </w:r>
      <w:r>
        <w:rPr>
          <w:spacing w:val="14"/>
          <w:sz w:val="20"/>
        </w:rPr>
        <w:t> </w:t>
      </w:r>
      <w:r>
        <w:rPr>
          <w:sz w:val="20"/>
        </w:rPr>
        <w:t>de</w:t>
      </w:r>
      <w:r>
        <w:rPr>
          <w:spacing w:val="14"/>
          <w:sz w:val="20"/>
        </w:rPr>
        <w:t> </w:t>
      </w:r>
      <w:r>
        <w:rPr>
          <w:sz w:val="20"/>
        </w:rPr>
        <w:t>quatorze</w:t>
      </w:r>
      <w:r>
        <w:rPr>
          <w:spacing w:val="14"/>
          <w:sz w:val="20"/>
        </w:rPr>
        <w:t> </w:t>
      </w:r>
      <w:r>
        <w:rPr>
          <w:sz w:val="20"/>
        </w:rPr>
        <w:t>anos,</w:t>
      </w:r>
      <w:r>
        <w:rPr>
          <w:spacing w:val="14"/>
          <w:sz w:val="20"/>
        </w:rPr>
        <w:t> </w:t>
      </w:r>
      <w:r>
        <w:rPr>
          <w:sz w:val="20"/>
        </w:rPr>
        <w:t>nem</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do</w:t>
      </w:r>
      <w:r>
        <w:rPr>
          <w:spacing w:val="14"/>
          <w:sz w:val="20"/>
        </w:rPr>
        <w:t> </w:t>
      </w:r>
      <w:r>
        <w:rPr>
          <w:sz w:val="20"/>
        </w:rPr>
        <w:t>trabalho</w:t>
      </w:r>
      <w:r>
        <w:rPr>
          <w:spacing w:val="14"/>
          <w:sz w:val="20"/>
        </w:rPr>
        <w:t> </w:t>
      </w:r>
      <w:r>
        <w:rPr>
          <w:sz w:val="20"/>
        </w:rPr>
        <w:t>do menor de dezoito anos em trabalho noturno, perigoso ou insalubre, na forma do art. 7º, XXXIII, da Constituição Federal.</w:t>
      </w:r>
    </w:p>
    <w:p>
      <w:pPr>
        <w:pStyle w:val="ListParagraph"/>
        <w:numPr>
          <w:ilvl w:val="2"/>
          <w:numId w:val="31"/>
        </w:numPr>
        <w:tabs>
          <w:tab w:pos="668" w:val="left" w:leader="none"/>
        </w:tabs>
        <w:spacing w:line="240" w:lineRule="auto" w:before="2" w:after="0"/>
        <w:ind w:left="66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1"/>
        </w:numPr>
        <w:tabs>
          <w:tab w:pos="680" w:val="left" w:leader="none"/>
        </w:tabs>
        <w:spacing w:line="280" w:lineRule="auto" w:before="40" w:after="0"/>
        <w:ind w:left="119" w:right="118" w:firstLine="0"/>
        <w:jc w:val="left"/>
        <w:rPr>
          <w:sz w:val="20"/>
        </w:rPr>
      </w:pPr>
      <w:r>
        <w:rPr>
          <w:sz w:val="20"/>
        </w:rPr>
        <w:t>Cumprir, durante todo o período de execução do Contrato, a reserva de cargos prevista em lei para pessoa com deficiência, para reabilitado da Previdência Social ou para aprendiz, </w:t>
      </w:r>
      <w:r>
        <w:rPr>
          <w:sz w:val="20"/>
        </w:rPr>
        <w:t>bem</w:t>
      </w:r>
      <w:r>
        <w:rPr>
          <w:spacing w:val="80"/>
          <w:sz w:val="20"/>
        </w:rPr>
        <w:t> </w:t>
      </w:r>
      <w:r>
        <w:rPr>
          <w:sz w:val="20"/>
        </w:rPr>
        <w:t>como as reservas de cargos previstas na legislação (</w:t>
      </w:r>
      <w:hyperlink r:id="rId36">
        <w:r>
          <w:rPr>
            <w:color w:val="000080"/>
            <w:sz w:val="20"/>
            <w:u w:val="single" w:color="000080"/>
          </w:rPr>
          <w:t>art. 116 da Lei nº 14.133/2021</w:t>
        </w:r>
      </w:hyperlink>
      <w:r>
        <w:rPr>
          <w:sz w:val="20"/>
        </w:rPr>
        <w:t>).</w:t>
      </w:r>
    </w:p>
    <w:p>
      <w:pPr>
        <w:pStyle w:val="ListParagraph"/>
        <w:numPr>
          <w:ilvl w:val="3"/>
          <w:numId w:val="31"/>
        </w:numPr>
        <w:tabs>
          <w:tab w:pos="824" w:val="left" w:leader="none"/>
        </w:tabs>
        <w:spacing w:line="280" w:lineRule="auto" w:before="2" w:after="0"/>
        <w:ind w:left="119" w:right="118" w:firstLine="0"/>
        <w:jc w:val="left"/>
        <w:rPr>
          <w:sz w:val="20"/>
        </w:rPr>
      </w:pPr>
      <w:r>
        <w:rPr>
          <w:sz w:val="20"/>
        </w:rPr>
        <w:t>Comprovar a reserva de cargos a que se refere a cláusula acima, no prazo fixado pelo Fiscal do Contrato, com a indicação dos empregados que preencheram as referidas vagas (</w:t>
      </w:r>
      <w:hyperlink r:id="rId36">
        <w:r>
          <w:rPr>
            <w:color w:val="000080"/>
            <w:sz w:val="20"/>
            <w:u w:val="single" w:color="000080"/>
          </w:rPr>
          <w:t>art. 116</w:t>
        </w:r>
        <w:r>
          <w:rPr>
            <w:color w:val="000080"/>
            <w:sz w:val="20"/>
          </w:rPr>
          <w:t>,</w:t>
        </w:r>
      </w:hyperlink>
      <w:r>
        <w:rPr>
          <w:color w:val="000080"/>
          <w:spacing w:val="40"/>
          <w:sz w:val="20"/>
        </w:rPr>
        <w:t> </w:t>
      </w:r>
      <w:hyperlink r:id="rId36">
        <w:r>
          <w:rPr>
            <w:color w:val="000080"/>
            <w:sz w:val="20"/>
          </w:rPr>
          <w:t>p</w:t>
        </w:r>
        <w:r>
          <w:rPr>
            <w:color w:val="000080"/>
            <w:sz w:val="20"/>
            <w:u w:val="single" w:color="000080"/>
          </w:rPr>
          <w:t> arágrafo único, da Lei nº 14.133/2021</w:t>
        </w:r>
      </w:hyperlink>
      <w:r>
        <w:rPr>
          <w:sz w:val="20"/>
        </w:rPr>
        <w:t>).</w:t>
      </w:r>
    </w:p>
    <w:p>
      <w:pPr>
        <w:pStyle w:val="ListParagraph"/>
        <w:numPr>
          <w:ilvl w:val="2"/>
          <w:numId w:val="31"/>
        </w:numPr>
        <w:tabs>
          <w:tab w:pos="668" w:val="left" w:leader="none"/>
        </w:tabs>
        <w:spacing w:line="240" w:lineRule="auto" w:before="2" w:after="0"/>
        <w:ind w:left="66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1"/>
        </w:numPr>
        <w:tabs>
          <w:tab w:pos="666" w:val="left" w:leader="none"/>
        </w:tabs>
        <w:spacing w:line="280" w:lineRule="auto" w:before="40" w:after="0"/>
        <w:ind w:left="119" w:right="118" w:firstLine="0"/>
        <w:jc w:val="both"/>
        <w:rPr>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w:t>
      </w:r>
      <w:r>
        <w:rPr>
          <w:sz w:val="20"/>
        </w:rPr>
        <w:t>no </w:t>
      </w:r>
      <w:hyperlink r:id="rId37">
        <w:r>
          <w:rPr>
            <w:color w:val="000080"/>
            <w:sz w:val="20"/>
            <w:u w:val="single" w:color="000080"/>
          </w:rPr>
          <w:t>artigo 124, II, “d”, da Lei nº 14.133/2021.</w:t>
        </w:r>
      </w:hyperlink>
    </w:p>
    <w:p>
      <w:pPr>
        <w:pStyle w:val="ListParagraph"/>
        <w:numPr>
          <w:ilvl w:val="2"/>
          <w:numId w:val="31"/>
        </w:numPr>
        <w:tabs>
          <w:tab w:pos="668" w:val="left" w:leader="none"/>
        </w:tabs>
        <w:spacing w:line="240" w:lineRule="auto" w:before="3" w:after="0"/>
        <w:ind w:left="66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1"/>
        </w:numPr>
        <w:tabs>
          <w:tab w:pos="693" w:val="left" w:leader="none"/>
        </w:tabs>
        <w:spacing w:line="280" w:lineRule="auto" w:before="40" w:after="0"/>
        <w:ind w:left="119" w:right="118"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1"/>
        </w:numPr>
        <w:tabs>
          <w:tab w:pos="690" w:val="left" w:leader="none"/>
        </w:tabs>
        <w:spacing w:line="280" w:lineRule="auto" w:before="2" w:after="0"/>
        <w:ind w:left="119" w:right="118"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w:t>
      </w:r>
      <w:r>
        <w:rPr>
          <w:sz w:val="20"/>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1"/>
        </w:numPr>
        <w:tabs>
          <w:tab w:pos="820" w:val="left" w:leader="none"/>
        </w:tabs>
        <w:spacing w:line="280" w:lineRule="auto" w:before="3" w:after="0"/>
        <w:ind w:left="119" w:right="118" w:firstLine="0"/>
        <w:jc w:val="both"/>
        <w:rPr>
          <w:sz w:val="20"/>
        </w:rPr>
      </w:pPr>
      <w:r>
        <w:rPr>
          <w:sz w:val="20"/>
        </w:rPr>
        <w:t>Caso</w:t>
      </w:r>
      <w:r>
        <w:rPr>
          <w:spacing w:val="-1"/>
          <w:sz w:val="20"/>
        </w:rPr>
        <w:t> </w:t>
      </w:r>
      <w:r>
        <w:rPr>
          <w:sz w:val="20"/>
        </w:rPr>
        <w:t>o </w:t>
      </w:r>
      <w:r>
        <w:rPr>
          <w:b/>
          <w:sz w:val="20"/>
        </w:rPr>
        <w:t>CONTRATADO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instituído,</w:t>
      </w:r>
      <w:r>
        <w:rPr>
          <w:spacing w:val="-1"/>
          <w:sz w:val="20"/>
        </w:rPr>
        <w:t> </w:t>
      </w:r>
      <w:r>
        <w:rPr>
          <w:sz w:val="20"/>
        </w:rPr>
        <w:t>compromete-se</w:t>
      </w:r>
      <w:r>
        <w:rPr>
          <w:spacing w:val="-1"/>
          <w:sz w:val="20"/>
        </w:rPr>
        <w:t> </w:t>
      </w:r>
      <w:r>
        <w:rPr>
          <w:sz w:val="20"/>
        </w:rPr>
        <w:t>a</w:t>
      </w:r>
      <w:r>
        <w:rPr>
          <w:spacing w:val="-1"/>
          <w:sz w:val="20"/>
        </w:rPr>
        <w:t> </w:t>
      </w:r>
      <w:r>
        <w:rPr>
          <w:sz w:val="20"/>
        </w:rPr>
        <w:t>implantar</w:t>
      </w:r>
      <w:r>
        <w:rPr>
          <w:spacing w:val="-1"/>
          <w:sz w:val="20"/>
        </w:rPr>
        <w:t> </w:t>
      </w:r>
      <w:r>
        <w:rPr>
          <w:sz w:val="20"/>
        </w:rPr>
        <w:t>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180</w:t>
      </w:r>
      <w:r>
        <w:rPr>
          <w:spacing w:val="-1"/>
          <w:sz w:val="20"/>
        </w:rPr>
        <w:t> </w:t>
      </w:r>
      <w:r>
        <w:rPr>
          <w:sz w:val="20"/>
        </w:rPr>
        <w:t>(cento</w:t>
      </w:r>
      <w:r>
        <w:rPr>
          <w:spacing w:val="-1"/>
          <w:sz w:val="20"/>
        </w:rPr>
        <w:t> </w:t>
      </w:r>
      <w:r>
        <w:rPr>
          <w:sz w:val="20"/>
        </w:rPr>
        <w:t>e</w:t>
      </w:r>
      <w:r>
        <w:rPr>
          <w:spacing w:val="-1"/>
          <w:sz w:val="20"/>
        </w:rPr>
        <w:t> </w:t>
      </w:r>
      <w:r>
        <w:rPr>
          <w:sz w:val="20"/>
        </w:rPr>
        <w:t>oitenta)</w:t>
      </w:r>
      <w:r>
        <w:rPr>
          <w:spacing w:val="-1"/>
          <w:sz w:val="20"/>
        </w:rPr>
        <w:t> </w:t>
      </w:r>
      <w:r>
        <w:rPr>
          <w:sz w:val="20"/>
        </w:rPr>
        <w:t>dias</w:t>
      </w:r>
      <w:r>
        <w:rPr>
          <w:spacing w:val="-1"/>
          <w:sz w:val="20"/>
        </w:rPr>
        <w:t> </w:t>
      </w:r>
      <w:r>
        <w:rPr>
          <w:sz w:val="20"/>
        </w:rPr>
        <w:t>corridos,</w:t>
      </w:r>
      <w:r>
        <w:rPr>
          <w:spacing w:val="-1"/>
          <w:sz w:val="20"/>
        </w:rPr>
        <w:t> </w:t>
      </w:r>
      <w:r>
        <w:rPr>
          <w:sz w:val="20"/>
        </w:rPr>
        <w:t>a partir da data de celebração do presente Contrato, na forma da Lei nº 7.753/2017.</w:t>
      </w:r>
    </w:p>
    <w:p>
      <w:pPr>
        <w:pStyle w:val="ListParagraph"/>
        <w:numPr>
          <w:ilvl w:val="2"/>
          <w:numId w:val="31"/>
        </w:numPr>
        <w:tabs>
          <w:tab w:pos="675" w:val="left" w:leader="none"/>
        </w:tabs>
        <w:spacing w:line="280" w:lineRule="auto" w:before="2" w:after="0"/>
        <w:ind w:left="119" w:right="118" w:firstLine="0"/>
        <w:jc w:val="both"/>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42"/>
      </w:pPr>
    </w:p>
    <w:p>
      <w:pPr>
        <w:pStyle w:val="Heading2"/>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4"/>
        </w:numPr>
        <w:tabs>
          <w:tab w:pos="518" w:val="left" w:leader="none"/>
        </w:tabs>
        <w:spacing w:line="240" w:lineRule="auto" w:before="0" w:after="0"/>
        <w:ind w:left="51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Heading2"/>
        <w:spacing w:after="0"/>
        <w:sectPr>
          <w:pgSz w:w="15840" w:h="24480"/>
          <w:pgMar w:top="0" w:bottom="0" w:left="0" w:right="0"/>
        </w:sectPr>
      </w:pPr>
    </w:p>
    <w:p>
      <w:pPr>
        <w:pStyle w:val="ListParagraph"/>
        <w:numPr>
          <w:ilvl w:val="1"/>
          <w:numId w:val="35"/>
        </w:numPr>
        <w:tabs>
          <w:tab w:pos="510" w:val="left" w:leader="none"/>
        </w:tabs>
        <w:spacing w:line="240" w:lineRule="auto" w:before="73"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35"/>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35"/>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60" w:val="left" w:leader="none"/>
        </w:tabs>
        <w:spacing w:line="240" w:lineRule="auto" w:before="4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35"/>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5"/>
        </w:numPr>
        <w:tabs>
          <w:tab w:pos="810" w:val="left" w:leader="none"/>
        </w:tabs>
        <w:spacing w:line="240" w:lineRule="auto" w:before="4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35"/>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35"/>
        </w:numPr>
        <w:tabs>
          <w:tab w:pos="810" w:val="left" w:leader="none"/>
        </w:tabs>
        <w:spacing w:line="240" w:lineRule="auto" w:before="4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35"/>
        </w:numPr>
        <w:tabs>
          <w:tab w:pos="810" w:val="left" w:leader="none"/>
        </w:tabs>
        <w:spacing w:line="240" w:lineRule="auto" w:before="4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35"/>
        </w:numPr>
        <w:tabs>
          <w:tab w:pos="810" w:val="left" w:leader="none"/>
        </w:tabs>
        <w:spacing w:line="240" w:lineRule="auto" w:before="4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35"/>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35"/>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35"/>
        </w:numPr>
        <w:tabs>
          <w:tab w:pos="660" w:val="left" w:leader="none"/>
        </w:tabs>
        <w:spacing w:line="240" w:lineRule="auto" w:before="4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35"/>
        </w:numPr>
        <w:tabs>
          <w:tab w:pos="660" w:val="left" w:leader="none"/>
        </w:tabs>
        <w:spacing w:line="240" w:lineRule="auto" w:before="4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60" w:val="left" w:leader="none"/>
        </w:tabs>
        <w:spacing w:line="240" w:lineRule="auto" w:before="4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760" w:val="left" w:leader="none"/>
        </w:tabs>
        <w:spacing w:line="240" w:lineRule="auto" w:before="4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5"/>
        </w:numPr>
        <w:tabs>
          <w:tab w:pos="910" w:val="left" w:leader="none"/>
        </w:tabs>
        <w:spacing w:line="240" w:lineRule="auto" w:before="4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35"/>
        </w:numPr>
        <w:tabs>
          <w:tab w:pos="910" w:val="left" w:leader="none"/>
        </w:tabs>
        <w:spacing w:line="240" w:lineRule="auto" w:before="4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35"/>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35"/>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35"/>
        </w:numPr>
        <w:tabs>
          <w:tab w:pos="752" w:val="left" w:leader="none"/>
        </w:tabs>
        <w:spacing w:line="240" w:lineRule="auto" w:before="4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35"/>
        </w:numPr>
        <w:tabs>
          <w:tab w:pos="760" w:val="left" w:leader="none"/>
        </w:tabs>
        <w:spacing w:line="240" w:lineRule="auto" w:before="22" w:after="0"/>
        <w:ind w:left="760" w:right="0" w:hanging="641"/>
        <w:jc w:val="left"/>
        <w:rPr>
          <w:sz w:val="22"/>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2"/>
            <w:u w:val="single" w:color="000080"/>
          </w:rPr>
          <w:t>art.</w:t>
        </w:r>
        <w:r>
          <w:rPr>
            <w:color w:val="000080"/>
            <w:spacing w:val="-1"/>
            <w:sz w:val="22"/>
            <w:u w:val="single" w:color="000080"/>
          </w:rPr>
          <w:t> </w:t>
        </w:r>
        <w:r>
          <w:rPr>
            <w:color w:val="000080"/>
            <w:sz w:val="22"/>
            <w:u w:val="single" w:color="000080"/>
          </w:rPr>
          <w:t>5º</w:t>
        </w:r>
        <w:r>
          <w:rPr>
            <w:color w:val="000080"/>
            <w:spacing w:val="-1"/>
            <w:sz w:val="22"/>
            <w:u w:val="single" w:color="000080"/>
          </w:rPr>
          <w:t> </w:t>
        </w:r>
        <w:r>
          <w:rPr>
            <w:color w:val="000080"/>
            <w:sz w:val="22"/>
            <w:u w:val="single" w:color="000080"/>
          </w:rPr>
          <w:t>da</w:t>
        </w:r>
        <w:r>
          <w:rPr>
            <w:color w:val="000080"/>
            <w:spacing w:val="-1"/>
            <w:sz w:val="22"/>
            <w:u w:val="single" w:color="000080"/>
          </w:rPr>
          <w:t> </w:t>
        </w:r>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12.846,</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1º</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agosto</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pacing w:val="-2"/>
            <w:sz w:val="22"/>
            <w:u w:val="single" w:color="000080"/>
          </w:rPr>
          <w:t>2013.</w:t>
        </w:r>
      </w:hyperlink>
    </w:p>
    <w:p>
      <w:pPr>
        <w:pStyle w:val="ListParagraph"/>
        <w:numPr>
          <w:ilvl w:val="1"/>
          <w:numId w:val="35"/>
        </w:numPr>
        <w:tabs>
          <w:tab w:pos="510" w:val="left" w:leader="none"/>
        </w:tabs>
        <w:spacing w:line="240" w:lineRule="auto" w:before="35"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ListParagraph"/>
        <w:numPr>
          <w:ilvl w:val="2"/>
          <w:numId w:val="35"/>
        </w:numPr>
        <w:tabs>
          <w:tab w:pos="650" w:val="left" w:leader="none"/>
        </w:tabs>
        <w:spacing w:line="280" w:lineRule="auto" w:before="4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ListParagraph"/>
        <w:numPr>
          <w:ilvl w:val="2"/>
          <w:numId w:val="35"/>
        </w:numPr>
        <w:tabs>
          <w:tab w:pos="671" w:val="left" w:leader="none"/>
        </w:tabs>
        <w:spacing w:line="280" w:lineRule="auto" w:before="2" w:after="0"/>
        <w:ind w:left="119" w:right="118" w:firstLine="0"/>
        <w:jc w:val="left"/>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w:t>
      </w:r>
      <w:r>
        <w:rPr>
          <w:sz w:val="20"/>
        </w:rPr>
        <w:t>superior a 30% (trinta por cento) do valor do Contrato, devendo ser observados os seguintes parâmetros:</w:t>
      </w:r>
    </w:p>
    <w:p>
      <w:pPr>
        <w:pStyle w:val="ListParagraph"/>
        <w:numPr>
          <w:ilvl w:val="0"/>
          <w:numId w:val="36"/>
        </w:numPr>
        <w:tabs>
          <w:tab w:pos="323" w:val="left" w:leader="none"/>
        </w:tabs>
        <w:spacing w:line="240" w:lineRule="auto" w:before="2"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36"/>
        </w:numPr>
        <w:tabs>
          <w:tab w:pos="334" w:val="left" w:leader="none"/>
        </w:tabs>
        <w:spacing w:line="240" w:lineRule="auto" w:before="4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36"/>
        </w:numPr>
        <w:tabs>
          <w:tab w:pos="323" w:val="left" w:leader="none"/>
        </w:tabs>
        <w:spacing w:line="240" w:lineRule="auto" w:before="4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35"/>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35"/>
        </w:numPr>
        <w:tabs>
          <w:tab w:pos="810" w:val="left" w:leader="none"/>
        </w:tabs>
        <w:spacing w:line="240" w:lineRule="auto" w:before="4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35"/>
        </w:numPr>
        <w:tabs>
          <w:tab w:pos="829" w:val="left" w:leader="none"/>
        </w:tabs>
        <w:spacing w:line="280" w:lineRule="auto" w:before="40" w:after="0"/>
        <w:ind w:left="119" w:right="118" w:firstLine="0"/>
        <w:jc w:val="left"/>
        <w:rPr>
          <w:sz w:val="20"/>
        </w:rPr>
      </w:pPr>
      <w:r>
        <w:rPr>
          <w:sz w:val="20"/>
        </w:rPr>
        <w:t>Se</w:t>
      </w:r>
      <w:r>
        <w:rPr>
          <w:spacing w:val="15"/>
          <w:sz w:val="20"/>
        </w:rPr>
        <w:t> </w:t>
      </w:r>
      <w:r>
        <w:rPr>
          <w:sz w:val="20"/>
        </w:rPr>
        <w:t>a</w:t>
      </w:r>
      <w:r>
        <w:rPr>
          <w:spacing w:val="15"/>
          <w:sz w:val="20"/>
        </w:rPr>
        <w:t> </w:t>
      </w:r>
      <w:r>
        <w:rPr>
          <w:sz w:val="20"/>
        </w:rPr>
        <w:t>multa</w:t>
      </w:r>
      <w:r>
        <w:rPr>
          <w:spacing w:val="15"/>
          <w:sz w:val="20"/>
        </w:rPr>
        <w:t> </w:t>
      </w:r>
      <w:r>
        <w:rPr>
          <w:sz w:val="20"/>
        </w:rPr>
        <w:t>aplicada</w:t>
      </w:r>
      <w:r>
        <w:rPr>
          <w:spacing w:val="15"/>
          <w:sz w:val="20"/>
        </w:rPr>
        <w:t> </w:t>
      </w:r>
      <w:r>
        <w:rPr>
          <w:sz w:val="20"/>
        </w:rPr>
        <w:t>e</w:t>
      </w:r>
      <w:r>
        <w:rPr>
          <w:spacing w:val="15"/>
          <w:sz w:val="20"/>
        </w:rPr>
        <w:t> </w:t>
      </w:r>
      <w:r>
        <w:rPr>
          <w:sz w:val="20"/>
        </w:rPr>
        <w:t>as</w:t>
      </w:r>
      <w:r>
        <w:rPr>
          <w:spacing w:val="15"/>
          <w:sz w:val="20"/>
        </w:rPr>
        <w:t> </w:t>
      </w:r>
      <w:r>
        <w:rPr>
          <w:sz w:val="20"/>
        </w:rPr>
        <w:t>indenizações</w:t>
      </w:r>
      <w:r>
        <w:rPr>
          <w:spacing w:val="15"/>
          <w:sz w:val="20"/>
        </w:rPr>
        <w:t> </w:t>
      </w:r>
      <w:r>
        <w:rPr>
          <w:sz w:val="20"/>
        </w:rPr>
        <w:t>cabíveis</w:t>
      </w:r>
      <w:r>
        <w:rPr>
          <w:spacing w:val="15"/>
          <w:sz w:val="20"/>
        </w:rPr>
        <w:t> </w:t>
      </w:r>
      <w:r>
        <w:rPr>
          <w:sz w:val="20"/>
        </w:rPr>
        <w:t>forem</w:t>
      </w:r>
      <w:r>
        <w:rPr>
          <w:spacing w:val="15"/>
          <w:sz w:val="20"/>
        </w:rPr>
        <w:t> </w:t>
      </w:r>
      <w:r>
        <w:rPr>
          <w:sz w:val="20"/>
        </w:rPr>
        <w:t>superiores</w:t>
      </w:r>
      <w:r>
        <w:rPr>
          <w:spacing w:val="15"/>
          <w:sz w:val="20"/>
        </w:rPr>
        <w:t> </w:t>
      </w:r>
      <w:r>
        <w:rPr>
          <w:sz w:val="20"/>
        </w:rPr>
        <w:t>ao</w:t>
      </w:r>
      <w:r>
        <w:rPr>
          <w:spacing w:val="15"/>
          <w:sz w:val="20"/>
        </w:rPr>
        <w:t> </w:t>
      </w:r>
      <w:r>
        <w:rPr>
          <w:sz w:val="20"/>
        </w:rPr>
        <w:t>valor</w:t>
      </w:r>
      <w:r>
        <w:rPr>
          <w:spacing w:val="15"/>
          <w:sz w:val="20"/>
        </w:rPr>
        <w:t> </w:t>
      </w:r>
      <w:r>
        <w:rPr>
          <w:sz w:val="20"/>
        </w:rPr>
        <w:t>de</w:t>
      </w:r>
      <w:r>
        <w:rPr>
          <w:spacing w:val="15"/>
          <w:sz w:val="20"/>
        </w:rPr>
        <w:t> </w:t>
      </w:r>
      <w:r>
        <w:rPr>
          <w:sz w:val="20"/>
        </w:rPr>
        <w:t>pagamento</w:t>
      </w:r>
      <w:r>
        <w:rPr>
          <w:spacing w:val="15"/>
          <w:sz w:val="20"/>
        </w:rPr>
        <w:t> </w:t>
      </w:r>
      <w:r>
        <w:rPr>
          <w:sz w:val="20"/>
        </w:rPr>
        <w:t>eventualmente</w:t>
      </w:r>
      <w:r>
        <w:rPr>
          <w:spacing w:val="15"/>
          <w:sz w:val="20"/>
        </w:rPr>
        <w:t> </w:t>
      </w:r>
      <w:r>
        <w:rPr>
          <w:sz w:val="20"/>
        </w:rPr>
        <w:t>devido</w:t>
      </w:r>
      <w:r>
        <w:rPr>
          <w:spacing w:val="15"/>
          <w:sz w:val="20"/>
        </w:rPr>
        <w:t> </w:t>
      </w:r>
      <w:r>
        <w:rPr>
          <w:sz w:val="20"/>
        </w:rPr>
        <w:t>pela Administração</w:t>
      </w:r>
      <w:r>
        <w:rPr>
          <w:spacing w:val="15"/>
          <w:sz w:val="20"/>
        </w:rPr>
        <w:t> </w:t>
      </w:r>
      <w:r>
        <w:rPr>
          <w:sz w:val="20"/>
        </w:rPr>
        <w:t>ao</w:t>
      </w:r>
      <w:r>
        <w:rPr>
          <w:spacing w:val="15"/>
          <w:sz w:val="20"/>
        </w:rPr>
        <w:t> </w:t>
      </w:r>
      <w:r>
        <w:rPr>
          <w:b/>
          <w:sz w:val="20"/>
        </w:rPr>
        <w:t>CONTRATADO</w:t>
      </w:r>
      <w:r>
        <w:rPr>
          <w:sz w:val="20"/>
        </w:rPr>
        <w:t>,</w:t>
      </w:r>
      <w:r>
        <w:rPr>
          <w:spacing w:val="15"/>
          <w:sz w:val="20"/>
        </w:rPr>
        <w:t> </w:t>
      </w:r>
      <w:r>
        <w:rPr>
          <w:sz w:val="20"/>
        </w:rPr>
        <w:t>além</w:t>
      </w:r>
      <w:r>
        <w:rPr>
          <w:spacing w:val="15"/>
          <w:sz w:val="20"/>
        </w:rPr>
        <w:t> </w:t>
      </w:r>
      <w:r>
        <w:rPr>
          <w:sz w:val="20"/>
        </w:rPr>
        <w:t>da</w:t>
      </w:r>
      <w:r>
        <w:rPr>
          <w:spacing w:val="15"/>
          <w:sz w:val="20"/>
        </w:rPr>
        <w:t> </w:t>
      </w:r>
      <w:r>
        <w:rPr>
          <w:sz w:val="20"/>
        </w:rPr>
        <w:t>perda</w:t>
      </w:r>
      <w:r>
        <w:rPr>
          <w:spacing w:val="15"/>
          <w:sz w:val="20"/>
        </w:rPr>
        <w:t> </w:t>
      </w:r>
      <w:r>
        <w:rPr>
          <w:sz w:val="20"/>
        </w:rPr>
        <w:t>desse</w:t>
      </w:r>
      <w:r>
        <w:rPr>
          <w:spacing w:val="15"/>
          <w:sz w:val="20"/>
        </w:rPr>
        <w:t> </w:t>
      </w:r>
      <w:r>
        <w:rPr>
          <w:sz w:val="20"/>
        </w:rPr>
        <w:t>valor,</w:t>
      </w:r>
      <w:r>
        <w:rPr>
          <w:spacing w:val="15"/>
          <w:sz w:val="20"/>
        </w:rPr>
        <w:t> </w:t>
      </w:r>
      <w:r>
        <w:rPr>
          <w:sz w:val="20"/>
        </w:rPr>
        <w:t>a diferença será descontada da garantia prestada ou será cobrada judicialmente, na forma do art. 156, § 8º, da Lei nº 14.133/2021, e conforme o procedimento previsto no item 11.13.</w:t>
      </w:r>
    </w:p>
    <w:p>
      <w:pPr>
        <w:pStyle w:val="ListParagraph"/>
        <w:numPr>
          <w:ilvl w:val="3"/>
          <w:numId w:val="35"/>
        </w:numPr>
        <w:tabs>
          <w:tab w:pos="799" w:val="left" w:leader="none"/>
        </w:tabs>
        <w:spacing w:line="240" w:lineRule="auto" w:before="2"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35"/>
        </w:numPr>
        <w:tabs>
          <w:tab w:pos="686" w:val="left" w:leader="none"/>
        </w:tabs>
        <w:spacing w:line="280" w:lineRule="auto" w:before="4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ListParagraph"/>
        <w:numPr>
          <w:ilvl w:val="2"/>
          <w:numId w:val="35"/>
        </w:numPr>
        <w:tabs>
          <w:tab w:pos="672" w:val="left" w:leader="none"/>
        </w:tabs>
        <w:spacing w:line="276" w:lineRule="auto" w:before="3"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ListParagraph"/>
        <w:numPr>
          <w:ilvl w:val="1"/>
          <w:numId w:val="35"/>
        </w:numPr>
        <w:tabs>
          <w:tab w:pos="525" w:val="left" w:leader="none"/>
        </w:tabs>
        <w:spacing w:line="280" w:lineRule="auto" w:before="4"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35"/>
        </w:numPr>
        <w:tabs>
          <w:tab w:pos="666" w:val="left" w:leader="none"/>
        </w:tabs>
        <w:spacing w:line="280" w:lineRule="auto" w:before="3"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5"/>
        </w:numPr>
        <w:tabs>
          <w:tab w:pos="687" w:val="left" w:leader="none"/>
        </w:tabs>
        <w:spacing w:line="280" w:lineRule="auto" w:before="2"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35"/>
        </w:numPr>
        <w:tabs>
          <w:tab w:pos="661" w:val="left" w:leader="none"/>
        </w:tabs>
        <w:spacing w:line="280" w:lineRule="auto" w:before="2"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ListParagraph"/>
        <w:numPr>
          <w:ilvl w:val="1"/>
          <w:numId w:val="35"/>
        </w:numPr>
        <w:tabs>
          <w:tab w:pos="510" w:val="left" w:leader="none"/>
        </w:tabs>
        <w:spacing w:line="240" w:lineRule="auto" w:before="1" w:after="0"/>
        <w:ind w:left="51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51" w:val="left" w:leader="none"/>
        </w:tabs>
        <w:spacing w:line="280" w:lineRule="auto" w:before="4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5"/>
        </w:numPr>
        <w:tabs>
          <w:tab w:pos="510" w:val="left" w:leader="none"/>
        </w:tabs>
        <w:spacing w:line="240" w:lineRule="auto" w:before="3"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35"/>
        </w:numPr>
        <w:tabs>
          <w:tab w:pos="660" w:val="left" w:leader="none"/>
        </w:tabs>
        <w:spacing w:line="240" w:lineRule="auto" w:before="33"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35"/>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35"/>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35"/>
        </w:numPr>
        <w:tabs>
          <w:tab w:pos="660" w:val="left" w:leader="none"/>
        </w:tabs>
        <w:spacing w:line="240" w:lineRule="auto" w:before="4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35"/>
        </w:numPr>
        <w:tabs>
          <w:tab w:pos="660" w:val="left" w:leader="none"/>
        </w:tabs>
        <w:spacing w:line="240" w:lineRule="auto" w:before="4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35"/>
        </w:numPr>
        <w:tabs>
          <w:tab w:pos="499" w:val="left" w:leader="none"/>
        </w:tabs>
        <w:spacing w:line="240" w:lineRule="auto" w:before="4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37"/>
        </w:numPr>
        <w:tabs>
          <w:tab w:pos="323" w:val="left" w:leader="none"/>
        </w:tabs>
        <w:spacing w:line="240" w:lineRule="auto" w:before="4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37"/>
        </w:numPr>
        <w:tabs>
          <w:tab w:pos="334" w:val="left" w:leader="none"/>
        </w:tabs>
        <w:spacing w:line="240" w:lineRule="auto" w:before="41"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37"/>
        </w:numPr>
        <w:tabs>
          <w:tab w:pos="484" w:val="left" w:leader="none"/>
        </w:tabs>
        <w:spacing w:line="240" w:lineRule="auto" w:before="34"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37"/>
        </w:numPr>
        <w:tabs>
          <w:tab w:pos="501" w:val="left" w:leader="none"/>
        </w:tabs>
        <w:spacing w:line="240" w:lineRule="auto" w:before="34"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74"/>
      </w:pPr>
    </w:p>
    <w:p>
      <w:pPr>
        <w:pStyle w:val="ListParagraph"/>
        <w:numPr>
          <w:ilvl w:val="1"/>
          <w:numId w:val="35"/>
        </w:numPr>
        <w:tabs>
          <w:tab w:pos="503" w:val="left" w:leader="none"/>
        </w:tabs>
        <w:spacing w:line="271" w:lineRule="auto" w:before="0" w:after="0"/>
        <w:ind w:left="119" w:right="118" w:firstLine="0"/>
        <w:jc w:val="left"/>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35"/>
        </w:numPr>
        <w:tabs>
          <w:tab w:pos="674" w:val="left" w:leader="none"/>
        </w:tabs>
        <w:spacing w:line="280" w:lineRule="auto" w:before="0"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ListParagraph"/>
        <w:numPr>
          <w:ilvl w:val="2"/>
          <w:numId w:val="35"/>
        </w:numPr>
        <w:tabs>
          <w:tab w:pos="649" w:val="left" w:leader="none"/>
        </w:tabs>
        <w:spacing w:line="240" w:lineRule="auto" w:before="1" w:after="0"/>
        <w:ind w:left="64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38"/>
        </w:numPr>
        <w:tabs>
          <w:tab w:pos="323" w:val="left" w:leader="none"/>
        </w:tabs>
        <w:spacing w:line="240" w:lineRule="auto" w:before="40" w:after="0"/>
        <w:ind w:left="323" w:right="0" w:hanging="204"/>
        <w:jc w:val="both"/>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38"/>
        </w:numPr>
        <w:tabs>
          <w:tab w:pos="361" w:val="left" w:leader="none"/>
        </w:tabs>
        <w:spacing w:line="280" w:lineRule="auto" w:before="4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ListParagraph"/>
        <w:numPr>
          <w:ilvl w:val="2"/>
          <w:numId w:val="35"/>
        </w:numPr>
        <w:tabs>
          <w:tab w:pos="687" w:val="left" w:leader="none"/>
        </w:tabs>
        <w:spacing w:line="280" w:lineRule="auto" w:before="2"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5"/>
        </w:numPr>
        <w:tabs>
          <w:tab w:pos="499" w:val="left" w:leader="none"/>
        </w:tabs>
        <w:spacing w:line="240" w:lineRule="auto" w:before="2"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39"/>
        </w:numPr>
        <w:tabs>
          <w:tab w:pos="323" w:val="left" w:leader="none"/>
        </w:tabs>
        <w:spacing w:line="240" w:lineRule="auto" w:before="4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39"/>
        </w:numPr>
        <w:tabs>
          <w:tab w:pos="334" w:val="left" w:leader="none"/>
        </w:tabs>
        <w:spacing w:line="240" w:lineRule="auto" w:before="4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35"/>
        </w:numPr>
        <w:tabs>
          <w:tab w:pos="649" w:val="left" w:leader="none"/>
        </w:tabs>
        <w:spacing w:line="240" w:lineRule="auto" w:before="0" w:after="0"/>
        <w:ind w:left="64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35"/>
        </w:numPr>
        <w:tabs>
          <w:tab w:pos="505"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5"/>
        </w:numPr>
        <w:tabs>
          <w:tab w:pos="638" w:val="left" w:leader="none"/>
        </w:tabs>
        <w:spacing w:line="280" w:lineRule="auto" w:before="2"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ListParagraph"/>
        <w:spacing w:after="0" w:line="280" w:lineRule="auto"/>
        <w:jc w:val="both"/>
        <w:rPr>
          <w:sz w:val="20"/>
        </w:rPr>
        <w:sectPr>
          <w:pgSz w:w="15840" w:h="24480"/>
          <w:pgMar w:top="280" w:bottom="280" w:left="0" w:right="0"/>
        </w:sectPr>
      </w:pPr>
    </w:p>
    <w:p>
      <w:pPr>
        <w:pStyle w:val="ListParagraph"/>
        <w:numPr>
          <w:ilvl w:val="2"/>
          <w:numId w:val="35"/>
        </w:numPr>
        <w:tabs>
          <w:tab w:pos="759" w:val="left" w:leader="none"/>
        </w:tabs>
        <w:spacing w:line="280" w:lineRule="auto" w:before="23"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ListParagraph"/>
        <w:numPr>
          <w:ilvl w:val="2"/>
          <w:numId w:val="35"/>
        </w:numPr>
        <w:tabs>
          <w:tab w:pos="787" w:val="left" w:leader="none"/>
        </w:tabs>
        <w:spacing w:line="280" w:lineRule="auto" w:before="2"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35"/>
        </w:numPr>
        <w:tabs>
          <w:tab w:pos="910" w:val="left" w:leader="none"/>
        </w:tabs>
        <w:spacing w:line="240" w:lineRule="auto" w:before="2" w:after="0"/>
        <w:ind w:left="91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35"/>
        </w:numPr>
        <w:tabs>
          <w:tab w:pos="604" w:val="left" w:leader="none"/>
        </w:tabs>
        <w:spacing w:line="280" w:lineRule="auto" w:before="4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ListParagraph"/>
        <w:numPr>
          <w:ilvl w:val="2"/>
          <w:numId w:val="35"/>
        </w:numPr>
        <w:tabs>
          <w:tab w:pos="756" w:val="left" w:leader="none"/>
        </w:tabs>
        <w:spacing w:line="280" w:lineRule="auto" w:before="2"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5"/>
        </w:numPr>
        <w:tabs>
          <w:tab w:pos="613" w:val="left" w:leader="none"/>
        </w:tabs>
        <w:spacing w:line="280" w:lineRule="auto" w:before="2"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35"/>
        </w:numPr>
        <w:tabs>
          <w:tab w:pos="752" w:val="left" w:leader="none"/>
        </w:tabs>
        <w:spacing w:line="297" w:lineRule="auto" w:before="18"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5"/>
        </w:numPr>
        <w:tabs>
          <w:tab w:pos="620" w:val="left" w:leader="none"/>
        </w:tabs>
        <w:spacing w:line="214" w:lineRule="exact" w:before="0" w:after="0"/>
        <w:ind w:left="620" w:right="0" w:hanging="501"/>
        <w:jc w:val="both"/>
        <w:rPr>
          <w:sz w:val="20"/>
        </w:rPr>
      </w:pPr>
      <w:r>
        <w:rPr>
          <w:sz w:val="20"/>
        </w:rPr>
        <w:t>Caso</w:t>
      </w:r>
      <w:r>
        <w:rPr>
          <w:spacing w:val="7"/>
          <w:sz w:val="20"/>
        </w:rPr>
        <w:t> </w:t>
      </w:r>
      <w:r>
        <w:rPr>
          <w:sz w:val="20"/>
        </w:rPr>
        <w:t>o</w:t>
      </w:r>
      <w:r>
        <w:rPr>
          <w:spacing w:val="8"/>
          <w:sz w:val="20"/>
        </w:rPr>
        <w:t> </w:t>
      </w:r>
      <w:r>
        <w:rPr>
          <w:sz w:val="20"/>
        </w:rPr>
        <w:t>valor</w:t>
      </w:r>
      <w:r>
        <w:rPr>
          <w:spacing w:val="8"/>
          <w:sz w:val="20"/>
        </w:rPr>
        <w:t> </w:t>
      </w:r>
      <w:r>
        <w:rPr>
          <w:sz w:val="20"/>
        </w:rPr>
        <w:t>da</w:t>
      </w:r>
      <w:r>
        <w:rPr>
          <w:spacing w:val="8"/>
          <w:sz w:val="20"/>
        </w:rPr>
        <w:t> </w:t>
      </w:r>
      <w:r>
        <w:rPr>
          <w:sz w:val="20"/>
        </w:rPr>
        <w:t>multa</w:t>
      </w:r>
      <w:r>
        <w:rPr>
          <w:spacing w:val="8"/>
          <w:sz w:val="20"/>
        </w:rPr>
        <w:t> </w:t>
      </w:r>
      <w:r>
        <w:rPr>
          <w:sz w:val="20"/>
        </w:rPr>
        <w:t>aplicada</w:t>
      </w:r>
      <w:r>
        <w:rPr>
          <w:spacing w:val="8"/>
          <w:sz w:val="20"/>
        </w:rPr>
        <w:t> </w:t>
      </w:r>
      <w:r>
        <w:rPr>
          <w:sz w:val="20"/>
        </w:rPr>
        <w:t>seja</w:t>
      </w:r>
      <w:r>
        <w:rPr>
          <w:spacing w:val="8"/>
          <w:sz w:val="20"/>
        </w:rPr>
        <w:t> </w:t>
      </w:r>
      <w:r>
        <w:rPr>
          <w:sz w:val="20"/>
        </w:rPr>
        <w:t>superior</w:t>
      </w:r>
      <w:r>
        <w:rPr>
          <w:spacing w:val="8"/>
          <w:sz w:val="20"/>
        </w:rPr>
        <w:t> </w:t>
      </w:r>
      <w:r>
        <w:rPr>
          <w:sz w:val="20"/>
        </w:rPr>
        <w:t>ao</w:t>
      </w:r>
      <w:r>
        <w:rPr>
          <w:spacing w:val="7"/>
          <w:sz w:val="20"/>
        </w:rPr>
        <w:t> </w:t>
      </w:r>
      <w:r>
        <w:rPr>
          <w:sz w:val="20"/>
        </w:rPr>
        <w:t>do</w:t>
      </w:r>
      <w:r>
        <w:rPr>
          <w:spacing w:val="8"/>
          <w:sz w:val="20"/>
        </w:rPr>
        <w:t> </w:t>
      </w:r>
      <w:r>
        <w:rPr>
          <w:sz w:val="20"/>
        </w:rPr>
        <w:t>pagamento</w:t>
      </w:r>
      <w:r>
        <w:rPr>
          <w:spacing w:val="8"/>
          <w:sz w:val="20"/>
        </w:rPr>
        <w:t> </w:t>
      </w:r>
      <w:r>
        <w:rPr>
          <w:sz w:val="20"/>
        </w:rPr>
        <w:t>eventualmente</w:t>
      </w:r>
      <w:r>
        <w:rPr>
          <w:spacing w:val="8"/>
          <w:sz w:val="20"/>
        </w:rPr>
        <w:t> </w:t>
      </w:r>
      <w:r>
        <w:rPr>
          <w:sz w:val="20"/>
        </w:rPr>
        <w:t>devido</w:t>
      </w:r>
      <w:r>
        <w:rPr>
          <w:spacing w:val="8"/>
          <w:sz w:val="20"/>
        </w:rPr>
        <w:t> </w:t>
      </w:r>
      <w:r>
        <w:rPr>
          <w:sz w:val="20"/>
        </w:rPr>
        <w:t>pela</w:t>
      </w:r>
      <w:r>
        <w:rPr>
          <w:spacing w:val="-3"/>
          <w:sz w:val="20"/>
        </w:rPr>
        <w:t> </w:t>
      </w:r>
      <w:r>
        <w:rPr>
          <w:sz w:val="20"/>
        </w:rPr>
        <w:t>Administração</w:t>
      </w:r>
      <w:r>
        <w:rPr>
          <w:spacing w:val="8"/>
          <w:sz w:val="20"/>
        </w:rPr>
        <w:t> </w:t>
      </w:r>
      <w:r>
        <w:rPr>
          <w:sz w:val="20"/>
        </w:rPr>
        <w:t>ao</w:t>
      </w:r>
      <w:r>
        <w:rPr>
          <w:spacing w:val="8"/>
          <w:sz w:val="20"/>
        </w:rPr>
        <w:t> </w:t>
      </w:r>
      <w:r>
        <w:rPr>
          <w:b/>
          <w:sz w:val="20"/>
        </w:rPr>
        <w:t>CONTRATADO</w:t>
      </w:r>
      <w:r>
        <w:rPr>
          <w:b/>
          <w:spacing w:val="8"/>
          <w:sz w:val="20"/>
        </w:rPr>
        <w:t> </w:t>
      </w:r>
      <w:r>
        <w:rPr>
          <w:sz w:val="20"/>
        </w:rPr>
        <w:t>e</w:t>
      </w:r>
      <w:r>
        <w:rPr>
          <w:spacing w:val="8"/>
          <w:sz w:val="20"/>
        </w:rPr>
        <w:t> </w:t>
      </w:r>
      <w:r>
        <w:rPr>
          <w:sz w:val="20"/>
        </w:rPr>
        <w:t>da</w:t>
      </w:r>
      <w:r>
        <w:rPr>
          <w:spacing w:val="7"/>
          <w:sz w:val="20"/>
        </w:rPr>
        <w:t> </w:t>
      </w:r>
      <w:r>
        <w:rPr>
          <w:sz w:val="20"/>
        </w:rPr>
        <w:t>garantia</w:t>
      </w:r>
      <w:r>
        <w:rPr>
          <w:spacing w:val="8"/>
          <w:sz w:val="20"/>
        </w:rPr>
        <w:t> </w:t>
      </w:r>
      <w:r>
        <w:rPr>
          <w:sz w:val="20"/>
        </w:rPr>
        <w:t>prestada,</w:t>
      </w:r>
      <w:r>
        <w:rPr>
          <w:spacing w:val="8"/>
          <w:sz w:val="20"/>
        </w:rPr>
        <w:t> </w:t>
      </w:r>
      <w:r>
        <w:rPr>
          <w:sz w:val="20"/>
        </w:rPr>
        <w:t>deverá</w:t>
      </w:r>
      <w:r>
        <w:rPr>
          <w:spacing w:val="8"/>
          <w:sz w:val="20"/>
        </w:rPr>
        <w:t> </w:t>
      </w:r>
      <w:r>
        <w:rPr>
          <w:sz w:val="20"/>
        </w:rPr>
        <w:t>ser</w:t>
      </w:r>
      <w:r>
        <w:rPr>
          <w:spacing w:val="8"/>
          <w:sz w:val="20"/>
        </w:rPr>
        <w:t> </w:t>
      </w:r>
      <w:r>
        <w:rPr>
          <w:sz w:val="20"/>
        </w:rPr>
        <w:t>emitida</w:t>
      </w:r>
      <w:r>
        <w:rPr>
          <w:spacing w:val="8"/>
          <w:sz w:val="20"/>
        </w:rPr>
        <w:t> </w:t>
      </w:r>
      <w:r>
        <w:rPr>
          <w:sz w:val="20"/>
        </w:rPr>
        <w:t>nota</w:t>
      </w:r>
      <w:r>
        <w:rPr>
          <w:spacing w:val="8"/>
          <w:sz w:val="20"/>
        </w:rPr>
        <w:t> </w:t>
      </w:r>
      <w:r>
        <w:rPr>
          <w:sz w:val="20"/>
        </w:rPr>
        <w:t>de</w:t>
      </w:r>
      <w:r>
        <w:rPr>
          <w:spacing w:val="8"/>
          <w:sz w:val="20"/>
        </w:rPr>
        <w:t> </w:t>
      </w:r>
      <w:r>
        <w:rPr>
          <w:sz w:val="20"/>
        </w:rPr>
        <w:t>débito</w:t>
      </w:r>
      <w:r>
        <w:rPr>
          <w:spacing w:val="8"/>
          <w:sz w:val="20"/>
        </w:rPr>
        <w:t> </w:t>
      </w:r>
      <w:r>
        <w:rPr>
          <w:spacing w:val="-5"/>
          <w:sz w:val="20"/>
        </w:rPr>
        <w:t>no</w:t>
      </w:r>
    </w:p>
    <w:p>
      <w:pPr>
        <w:pStyle w:val="BodyText"/>
        <w:ind w:left="119"/>
        <w:jc w:val="both"/>
      </w:pP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35"/>
        </w:numPr>
        <w:tabs>
          <w:tab w:pos="752" w:val="left" w:leader="none"/>
        </w:tabs>
        <w:spacing w:line="280" w:lineRule="auto" w:before="4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ListParagraph"/>
        <w:numPr>
          <w:ilvl w:val="2"/>
          <w:numId w:val="35"/>
        </w:numPr>
        <w:tabs>
          <w:tab w:pos="772" w:val="left" w:leader="none"/>
        </w:tabs>
        <w:spacing w:line="280" w:lineRule="auto" w:before="2"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spacing w:before="87"/>
      </w:pPr>
    </w:p>
    <w:p>
      <w:pPr>
        <w:pStyle w:val="Heading2"/>
        <w:ind w:left="119"/>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155"/>
        <w:rPr>
          <w:b/>
        </w:rPr>
      </w:pPr>
    </w:p>
    <w:p>
      <w:pPr>
        <w:pStyle w:val="ListParagraph"/>
        <w:numPr>
          <w:ilvl w:val="1"/>
          <w:numId w:val="40"/>
        </w:numPr>
        <w:tabs>
          <w:tab w:pos="523" w:val="left" w:leader="none"/>
        </w:tabs>
        <w:spacing w:line="280" w:lineRule="auto" w:before="0" w:after="0"/>
        <w:ind w:left="119" w:right="118" w:firstLine="0"/>
        <w:jc w:val="left"/>
        <w:rPr>
          <w:sz w:val="20"/>
        </w:rPr>
      </w:pPr>
      <w:r>
        <w:rPr>
          <w:sz w:val="20"/>
        </w:rPr>
        <w:t>O contrato se extingue quando vencido o prazo nele estipulado, independentemente de terem sido cumpridas ou não as obrigações de ambas as partes contraentes, sem prejuízo da </w:t>
      </w:r>
      <w:r>
        <w:rPr>
          <w:sz w:val="20"/>
        </w:rPr>
        <w:t>aplicação das penalidades eventualmente cabíveis, observados os preceitos da Lei nº 14.133/21 e neste Contrato.</w:t>
      </w:r>
    </w:p>
    <w:p>
      <w:pPr>
        <w:pStyle w:val="ListParagraph"/>
        <w:numPr>
          <w:ilvl w:val="1"/>
          <w:numId w:val="40"/>
        </w:numPr>
        <w:tabs>
          <w:tab w:pos="527" w:val="left" w:leader="none"/>
        </w:tabs>
        <w:spacing w:line="280" w:lineRule="auto" w:before="2" w:after="0"/>
        <w:ind w:left="119" w:right="118" w:firstLine="0"/>
        <w:jc w:val="left"/>
        <w:rPr>
          <w:sz w:val="20"/>
        </w:rPr>
      </w:pPr>
      <w:r>
        <w:rPr>
          <w:sz w:val="20"/>
        </w:rPr>
        <w:t>O Contrato pode ser extinto antes do prazo nele fixado, sem ônus para o </w:t>
      </w:r>
      <w:r>
        <w:rPr>
          <w:b/>
          <w:sz w:val="20"/>
        </w:rPr>
        <w:t>CONTRATANTE</w:t>
      </w:r>
      <w:r>
        <w:rPr>
          <w:sz w:val="20"/>
        </w:rPr>
        <w:t>, quando esta não dispuser de créditos orçamentários para sua continuidade ou quando </w:t>
      </w:r>
      <w:r>
        <w:rPr>
          <w:sz w:val="20"/>
        </w:rPr>
        <w:t>entender que o Contrato não mais lhe oferece vantagem.</w:t>
      </w:r>
    </w:p>
    <w:p>
      <w:pPr>
        <w:pStyle w:val="ListParagraph"/>
        <w:numPr>
          <w:ilvl w:val="2"/>
          <w:numId w:val="40"/>
        </w:numPr>
        <w:tabs>
          <w:tab w:pos="662" w:val="left" w:leader="none"/>
        </w:tabs>
        <w:spacing w:line="280" w:lineRule="auto" w:before="2" w:after="0"/>
        <w:ind w:left="119" w:right="118"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com pelo menos 2 (dois) meses de antecedência desse dia.</w:t>
      </w:r>
    </w:p>
    <w:p>
      <w:pPr>
        <w:pStyle w:val="ListParagraph"/>
        <w:numPr>
          <w:ilvl w:val="2"/>
          <w:numId w:val="40"/>
        </w:numPr>
        <w:tabs>
          <w:tab w:pos="680" w:val="left" w:leader="none"/>
        </w:tabs>
        <w:spacing w:line="280" w:lineRule="auto" w:before="1" w:after="0"/>
        <w:ind w:left="119" w:right="118"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ListParagraph"/>
        <w:numPr>
          <w:ilvl w:val="1"/>
          <w:numId w:val="40"/>
        </w:numPr>
        <w:tabs>
          <w:tab w:pos="518" w:val="left" w:leader="none"/>
        </w:tabs>
        <w:spacing w:line="240" w:lineRule="auto" w:before="2"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1"/>
        </w:numPr>
        <w:tabs>
          <w:tab w:pos="329" w:val="left" w:leader="none"/>
        </w:tabs>
        <w:spacing w:line="280" w:lineRule="auto" w:before="4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1"/>
        </w:numPr>
        <w:tabs>
          <w:tab w:pos="334" w:val="left" w:leader="none"/>
        </w:tabs>
        <w:spacing w:line="240" w:lineRule="auto" w:before="2"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1"/>
        </w:numPr>
        <w:tabs>
          <w:tab w:pos="329" w:val="left" w:leader="none"/>
        </w:tabs>
        <w:spacing w:line="280" w:lineRule="auto" w:before="4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spacing w:before="42"/>
      </w:pPr>
    </w:p>
    <w:p>
      <w:pPr>
        <w:pStyle w:val="ListParagraph"/>
        <w:numPr>
          <w:ilvl w:val="2"/>
          <w:numId w:val="40"/>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0"/>
        </w:numPr>
        <w:tabs>
          <w:tab w:pos="668" w:val="left" w:leader="none"/>
        </w:tabs>
        <w:spacing w:line="240" w:lineRule="auto" w:before="40" w:after="0"/>
        <w:ind w:left="66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0"/>
        </w:numPr>
        <w:tabs>
          <w:tab w:pos="507" w:val="left" w:leader="none"/>
        </w:tabs>
        <w:spacing w:line="240" w:lineRule="auto" w:before="40"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0"/>
        </w:numPr>
        <w:tabs>
          <w:tab w:pos="657" w:val="left" w:leader="none"/>
        </w:tabs>
        <w:spacing w:line="240" w:lineRule="auto" w:before="4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2"/>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2"/>
        </w:numPr>
        <w:tabs>
          <w:tab w:pos="334" w:val="left" w:leader="none"/>
        </w:tabs>
        <w:spacing w:line="240" w:lineRule="auto" w:before="4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2"/>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0"/>
        </w:numPr>
        <w:tabs>
          <w:tab w:pos="513" w:val="left" w:leader="none"/>
        </w:tabs>
        <w:spacing w:line="280" w:lineRule="auto" w:before="0" w:after="0"/>
        <w:ind w:left="119" w:right="118" w:firstLine="0"/>
        <w:jc w:val="left"/>
        <w:rPr>
          <w:sz w:val="20"/>
        </w:rPr>
      </w:pPr>
      <w:r>
        <w:rPr>
          <w:sz w:val="20"/>
        </w:rPr>
        <w:t>A</w:t>
      </w:r>
      <w:r>
        <w:rPr>
          <w:spacing w:val="-7"/>
          <w:sz w:val="20"/>
        </w:rPr>
        <w:t> </w:t>
      </w:r>
      <w:r>
        <w:rPr>
          <w:sz w:val="20"/>
        </w:rPr>
        <w:t>extinção do Contrato não configura óbice para o reconhecimento do desequilíbrio econômico-financeiro, hipótese em que será concedida indenização por meio de termo indenizatório, na forma do </w:t>
      </w:r>
      <w:hyperlink r:id="rId38">
        <w:r>
          <w:rPr>
            <w:color w:val="000080"/>
            <w:sz w:val="20"/>
            <w:u w:val="single" w:color="000080"/>
          </w:rPr>
          <w:t>art. 131,</w:t>
        </w:r>
      </w:hyperlink>
      <w:r>
        <w:rPr>
          <w:color w:val="000080"/>
          <w:sz w:val="20"/>
          <w:u w:val="single" w:color="000080"/>
        </w:rPr>
        <w:t> </w:t>
      </w:r>
      <w:hyperlink r:id="rId38">
        <w:r>
          <w:rPr>
            <w:i/>
            <w:color w:val="000080"/>
            <w:sz w:val="20"/>
            <w:u w:val="single" w:color="000080"/>
          </w:rPr>
          <w:t>caput,</w:t>
        </w:r>
      </w:hyperlink>
      <w:r>
        <w:rPr>
          <w:i/>
          <w:color w:val="000080"/>
          <w:sz w:val="20"/>
          <w:u w:val="single" w:color="000080"/>
        </w:rPr>
        <w:t> </w:t>
      </w:r>
      <w:hyperlink r:id="rId38">
        <w:r>
          <w:rPr>
            <w:color w:val="000080"/>
            <w:sz w:val="20"/>
            <w:u w:val="single" w:color="000080"/>
          </w:rPr>
          <w:t>da Lei nº 14.133/2021, desde que o pedido se</w:t>
        </w:r>
        <w:r>
          <w:rPr>
            <w:color w:val="000080"/>
            <w:sz w:val="20"/>
          </w:rPr>
          <w:t>j</w:t>
        </w:r>
        <w:r>
          <w:rPr>
            <w:color w:val="000080"/>
            <w:sz w:val="20"/>
            <w:u w:val="single" w:color="000080"/>
          </w:rPr>
          <w:t>a</w:t>
        </w:r>
      </w:hyperlink>
      <w:r>
        <w:rPr>
          <w:color w:val="000080"/>
          <w:sz w:val="20"/>
          <w:u w:val="single" w:color="000080"/>
        </w:rPr>
        <w:t> </w:t>
      </w:r>
      <w:hyperlink r:id="rId38">
        <w:r>
          <w:rPr>
            <w:color w:val="000080"/>
            <w:sz w:val="20"/>
            <w:u w:val="single" w:color="000080"/>
          </w:rPr>
          <w:t>formulado durante a vigência do Contrato e antes de eventual prorrogação</w:t>
        </w:r>
      </w:hyperlink>
      <w:hyperlink r:id="rId38">
        <w:r>
          <w:rPr>
            <w:color w:val="000080"/>
            <w:sz w:val="20"/>
            <w:u w:val="single" w:color="000080"/>
          </w:rPr>
          <w:t>.</w:t>
        </w:r>
      </w:hyperlink>
    </w:p>
    <w:p>
      <w:pPr>
        <w:pStyle w:val="ListParagraph"/>
        <w:numPr>
          <w:ilvl w:val="1"/>
          <w:numId w:val="43"/>
        </w:numPr>
        <w:tabs>
          <w:tab w:pos="568" w:val="left" w:leader="none"/>
        </w:tabs>
        <w:spacing w:line="240" w:lineRule="auto" w:before="2" w:after="0"/>
        <w:ind w:left="56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3"/>
        </w:numPr>
        <w:tabs>
          <w:tab w:pos="668" w:val="left" w:leader="none"/>
        </w:tabs>
        <w:spacing w:line="240" w:lineRule="auto" w:before="40"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3"/>
        </w:numPr>
        <w:tabs>
          <w:tab w:pos="688" w:val="left" w:leader="none"/>
        </w:tabs>
        <w:spacing w:line="280" w:lineRule="auto" w:before="4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spacing w:before="42"/>
      </w:pPr>
    </w:p>
    <w:p>
      <w:pPr>
        <w:pStyle w:val="Heading2"/>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4"/>
        </w:numPr>
        <w:tabs>
          <w:tab w:pos="518" w:val="left" w:leader="none"/>
        </w:tabs>
        <w:spacing w:line="240" w:lineRule="auto" w:before="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44"/>
        </w:numPr>
        <w:tabs>
          <w:tab w:pos="526" w:val="left" w:leader="none"/>
        </w:tabs>
        <w:spacing w:line="280" w:lineRule="auto" w:before="4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4"/>
        </w:numPr>
        <w:tabs>
          <w:tab w:pos="507" w:val="left" w:leader="none"/>
        </w:tabs>
        <w:spacing w:line="240" w:lineRule="auto" w:before="2"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4"/>
        </w:numPr>
        <w:tabs>
          <w:tab w:pos="524" w:val="left" w:leader="none"/>
        </w:tabs>
        <w:spacing w:line="240" w:lineRule="auto" w:before="4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39">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pStyle w:val="Heading2"/>
        <w:ind w:left="11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80"/>
        <w:rPr>
          <w:b/>
        </w:rPr>
      </w:pPr>
    </w:p>
    <w:p>
      <w:pPr>
        <w:pStyle w:val="ListParagraph"/>
        <w:numPr>
          <w:ilvl w:val="1"/>
          <w:numId w:val="45"/>
        </w:numPr>
        <w:tabs>
          <w:tab w:pos="507" w:val="left" w:leader="none"/>
        </w:tabs>
        <w:spacing w:line="280" w:lineRule="auto" w:before="0" w:after="0"/>
        <w:ind w:left="119" w:right="153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2025</w:t>
      </w:r>
      <w:r>
        <w:rPr>
          <w:sz w:val="20"/>
        </w:rPr>
        <w:t>,</w:t>
      </w:r>
      <w:r>
        <w:rPr>
          <w:spacing w:val="-2"/>
          <w:sz w:val="20"/>
        </w:rPr>
        <w:t> </w:t>
      </w:r>
      <w:r>
        <w:rPr>
          <w:sz w:val="20"/>
        </w:rPr>
        <w:t>assim</w:t>
      </w:r>
      <w:r>
        <w:rPr>
          <w:spacing w:val="-2"/>
          <w:sz w:val="20"/>
        </w:rPr>
        <w:t> </w:t>
      </w:r>
      <w:r>
        <w:rPr>
          <w:sz w:val="20"/>
        </w:rPr>
        <w:t>classificadas: Natureza da Despesa: 339030/06</w:t>
      </w:r>
    </w:p>
    <w:p>
      <w:pPr>
        <w:pStyle w:val="BodyText"/>
        <w:spacing w:before="2"/>
        <w:ind w:left="11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119" w:right="1149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1"/>
      </w:pPr>
    </w:p>
    <w:p>
      <w:pPr>
        <w:pStyle w:val="ListParagraph"/>
        <w:numPr>
          <w:ilvl w:val="1"/>
          <w:numId w:val="45"/>
        </w:numPr>
        <w:tabs>
          <w:tab w:pos="507" w:val="left" w:leader="none"/>
        </w:tabs>
        <w:spacing w:line="240" w:lineRule="auto" w:before="1" w:after="0"/>
        <w:ind w:left="50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45"/>
        </w:numPr>
        <w:tabs>
          <w:tab w:pos="519" w:val="left" w:leader="none"/>
        </w:tabs>
        <w:spacing w:line="280" w:lineRule="auto" w:before="40" w:after="0"/>
        <w:ind w:left="119" w:right="118" w:firstLine="0"/>
        <w:jc w:val="left"/>
        <w:rPr>
          <w:sz w:val="20"/>
        </w:rPr>
      </w:pPr>
      <w:r>
        <w:rPr>
          <w:sz w:val="20"/>
        </w:rPr>
        <w:t>No</w:t>
      </w:r>
      <w:r>
        <w:rPr>
          <w:spacing w:val="-2"/>
          <w:sz w:val="20"/>
        </w:rPr>
        <w:t> </w:t>
      </w:r>
      <w:r>
        <w:rPr>
          <w:sz w:val="20"/>
        </w:rPr>
        <w:t>início</w:t>
      </w:r>
      <w:r>
        <w:rPr>
          <w:spacing w:val="-2"/>
          <w:sz w:val="20"/>
        </w:rPr>
        <w:t> </w:t>
      </w:r>
      <w:r>
        <w:rPr>
          <w:sz w:val="20"/>
        </w:rPr>
        <w:t>da</w:t>
      </w:r>
      <w:r>
        <w:rPr>
          <w:spacing w:val="-2"/>
          <w:sz w:val="20"/>
        </w:rPr>
        <w:t> </w:t>
      </w:r>
      <w:r>
        <w:rPr>
          <w:sz w:val="20"/>
        </w:rPr>
        <w:t>contratação</w:t>
      </w:r>
      <w:r>
        <w:rPr>
          <w:spacing w:val="-2"/>
          <w:sz w:val="20"/>
        </w:rPr>
        <w:t> </w:t>
      </w:r>
      <w:r>
        <w:rPr>
          <w:sz w:val="20"/>
        </w:rPr>
        <w:t>e</w:t>
      </w:r>
      <w:r>
        <w:rPr>
          <w:spacing w:val="-2"/>
          <w:sz w:val="20"/>
        </w:rPr>
        <w:t> </w:t>
      </w:r>
      <w:r>
        <w:rPr>
          <w:sz w:val="20"/>
        </w:rPr>
        <w:t>de</w:t>
      </w:r>
      <w:r>
        <w:rPr>
          <w:spacing w:val="-2"/>
          <w:sz w:val="20"/>
        </w:rPr>
        <w:t> </w:t>
      </w:r>
      <w:r>
        <w:rPr>
          <w:sz w:val="20"/>
        </w:rPr>
        <w:t>cada</w:t>
      </w:r>
      <w:r>
        <w:rPr>
          <w:spacing w:val="-2"/>
          <w:sz w:val="20"/>
        </w:rPr>
        <w:t> </w:t>
      </w:r>
      <w:r>
        <w:rPr>
          <w:sz w:val="20"/>
        </w:rPr>
        <w:t>exercício</w:t>
      </w:r>
      <w:r>
        <w:rPr>
          <w:spacing w:val="-2"/>
          <w:sz w:val="20"/>
        </w:rPr>
        <w:t> </w:t>
      </w:r>
      <w:r>
        <w:rPr>
          <w:sz w:val="20"/>
        </w:rPr>
        <w:t>deverá</w:t>
      </w:r>
      <w:r>
        <w:rPr>
          <w:spacing w:val="-2"/>
          <w:sz w:val="20"/>
        </w:rPr>
        <w:t> </w:t>
      </w:r>
      <w:r>
        <w:rPr>
          <w:sz w:val="20"/>
        </w:rPr>
        <w:t>ser</w:t>
      </w:r>
      <w:r>
        <w:rPr>
          <w:spacing w:val="-2"/>
          <w:sz w:val="20"/>
        </w:rPr>
        <w:t> </w:t>
      </w:r>
      <w:r>
        <w:rPr>
          <w:sz w:val="20"/>
        </w:rPr>
        <w:t>atestada</w:t>
      </w:r>
      <w:r>
        <w:rPr>
          <w:spacing w:val="-2"/>
          <w:sz w:val="20"/>
        </w:rPr>
        <w:t> </w:t>
      </w:r>
      <w:r>
        <w:rPr>
          <w:sz w:val="20"/>
        </w:rPr>
        <w:t>a</w:t>
      </w:r>
      <w:r>
        <w:rPr>
          <w:spacing w:val="-2"/>
          <w:sz w:val="20"/>
        </w:rPr>
        <w:t> </w:t>
      </w:r>
      <w:r>
        <w:rPr>
          <w:sz w:val="20"/>
        </w:rPr>
        <w:t>existência</w:t>
      </w:r>
      <w:r>
        <w:rPr>
          <w:spacing w:val="-2"/>
          <w:sz w:val="20"/>
        </w:rPr>
        <w:t> </w:t>
      </w:r>
      <w:r>
        <w:rPr>
          <w:sz w:val="20"/>
        </w:rPr>
        <w:t>de</w:t>
      </w:r>
      <w:r>
        <w:rPr>
          <w:spacing w:val="-2"/>
          <w:sz w:val="20"/>
        </w:rPr>
        <w:t> </w:t>
      </w:r>
      <w:r>
        <w:rPr>
          <w:sz w:val="20"/>
        </w:rPr>
        <w:t>créditos</w:t>
      </w:r>
      <w:r>
        <w:rPr>
          <w:spacing w:val="-2"/>
          <w:sz w:val="20"/>
        </w:rPr>
        <w:t> </w:t>
      </w:r>
      <w:r>
        <w:rPr>
          <w:sz w:val="20"/>
        </w:rPr>
        <w:t>orçamentários</w:t>
      </w:r>
      <w:r>
        <w:rPr>
          <w:spacing w:val="-2"/>
          <w:sz w:val="20"/>
        </w:rPr>
        <w:t> </w:t>
      </w:r>
      <w:r>
        <w:rPr>
          <w:sz w:val="20"/>
        </w:rPr>
        <w:t>vinculados</w:t>
      </w:r>
      <w:r>
        <w:rPr>
          <w:spacing w:val="-2"/>
          <w:sz w:val="20"/>
        </w:rPr>
        <w:t> </w:t>
      </w:r>
      <w:r>
        <w:rPr>
          <w:sz w:val="20"/>
        </w:rPr>
        <w:t>à</w:t>
      </w:r>
      <w:r>
        <w:rPr>
          <w:spacing w:val="-2"/>
          <w:sz w:val="20"/>
        </w:rPr>
        <w:t> </w:t>
      </w:r>
      <w:r>
        <w:rPr>
          <w:sz w:val="20"/>
        </w:rPr>
        <w:t>contratação</w:t>
      </w:r>
      <w:r>
        <w:rPr>
          <w:spacing w:val="-2"/>
          <w:sz w:val="20"/>
        </w:rPr>
        <w:t> </w:t>
      </w:r>
      <w:r>
        <w:rPr>
          <w:sz w:val="20"/>
        </w:rPr>
        <w:t>e</w:t>
      </w:r>
      <w:r>
        <w:rPr>
          <w:spacing w:val="-2"/>
          <w:sz w:val="20"/>
        </w:rPr>
        <w:t> </w:t>
      </w:r>
      <w:r>
        <w:rPr>
          <w:sz w:val="20"/>
        </w:rPr>
        <w:t>a</w:t>
      </w:r>
      <w:r>
        <w:rPr>
          <w:spacing w:val="-2"/>
          <w:sz w:val="20"/>
        </w:rPr>
        <w:t> </w:t>
      </w:r>
      <w:r>
        <w:rPr>
          <w:sz w:val="20"/>
        </w:rPr>
        <w:t>vantagem</w:t>
      </w:r>
      <w:r>
        <w:rPr>
          <w:spacing w:val="-2"/>
          <w:sz w:val="20"/>
        </w:rPr>
        <w:t> </w:t>
      </w:r>
      <w:r>
        <w:rPr>
          <w:sz w:val="20"/>
        </w:rPr>
        <w:t>em</w:t>
      </w:r>
      <w:r>
        <w:rPr>
          <w:spacing w:val="-2"/>
          <w:sz w:val="20"/>
        </w:rPr>
        <w:t> </w:t>
      </w:r>
      <w:r>
        <w:rPr>
          <w:sz w:val="20"/>
        </w:rPr>
        <w:t>sua</w:t>
      </w:r>
      <w:r>
        <w:rPr>
          <w:spacing w:val="-2"/>
          <w:sz w:val="20"/>
        </w:rPr>
        <w:t> </w:t>
      </w:r>
      <w:r>
        <w:rPr>
          <w:sz w:val="20"/>
        </w:rPr>
        <w:t>manutenção,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106,</w:t>
      </w:r>
      <w:r>
        <w:rPr>
          <w:spacing w:val="-2"/>
          <w:sz w:val="20"/>
        </w:rPr>
        <w:t> </w:t>
      </w:r>
      <w:r>
        <w:rPr>
          <w:sz w:val="20"/>
        </w:rPr>
        <w:t>II,</w:t>
      </w:r>
      <w:r>
        <w:rPr>
          <w:spacing w:val="-2"/>
          <w:sz w:val="20"/>
        </w:rPr>
        <w:t> </w:t>
      </w:r>
      <w:r>
        <w:rPr>
          <w:sz w:val="20"/>
        </w:rPr>
        <w:t>da Lei nº 14.133/2021.</w:t>
      </w:r>
    </w:p>
    <w:p>
      <w:pPr>
        <w:pStyle w:val="BodyText"/>
        <w:spacing w:before="41"/>
      </w:pPr>
    </w:p>
    <w:p>
      <w:pPr>
        <w:pStyle w:val="Heading2"/>
        <w:spacing w:before="1"/>
        <w:ind w:left="11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79"/>
        <w:rPr>
          <w:b/>
        </w:rPr>
      </w:pPr>
    </w:p>
    <w:p>
      <w:pPr>
        <w:pStyle w:val="ListParagraph"/>
        <w:numPr>
          <w:ilvl w:val="1"/>
          <w:numId w:val="46"/>
        </w:numPr>
        <w:tabs>
          <w:tab w:pos="540" w:val="left" w:leader="none"/>
        </w:tabs>
        <w:spacing w:line="280" w:lineRule="auto" w:before="1"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5">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1"/>
      </w:pPr>
    </w:p>
    <w:p>
      <w:pPr>
        <w:pStyle w:val="Heading2"/>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7"/>
        </w:numPr>
        <w:tabs>
          <w:tab w:pos="541" w:val="left" w:leader="none"/>
        </w:tabs>
        <w:spacing w:line="280" w:lineRule="auto" w:before="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40">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1">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47"/>
        </w:numPr>
        <w:tabs>
          <w:tab w:pos="660" w:val="left" w:leader="none"/>
        </w:tabs>
        <w:spacing w:line="280" w:lineRule="auto" w:before="2"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7"/>
        </w:numPr>
        <w:tabs>
          <w:tab w:pos="518" w:val="left" w:leader="none"/>
        </w:tabs>
        <w:spacing w:line="240" w:lineRule="auto" w:before="2"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80"/>
      </w:pPr>
    </w:p>
    <w:p>
      <w:pPr>
        <w:pStyle w:val="Heading2"/>
        <w:ind w:left="11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Heading2"/>
        <w:spacing w:after="0"/>
        <w:sectPr>
          <w:pgSz w:w="15840" w:h="24480"/>
          <w:pgMar w:top="0" w:bottom="0" w:left="0" w:right="0"/>
        </w:sectPr>
      </w:pPr>
    </w:p>
    <w:p>
      <w:pPr>
        <w:pStyle w:val="ListParagraph"/>
        <w:numPr>
          <w:ilvl w:val="1"/>
          <w:numId w:val="48"/>
        </w:numPr>
        <w:tabs>
          <w:tab w:pos="518" w:val="left" w:leader="none"/>
        </w:tabs>
        <w:spacing w:line="240" w:lineRule="auto" w:before="23"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2"/>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80"/>
        <w:rPr>
          <w:b/>
        </w:rPr>
      </w:pPr>
    </w:p>
    <w:p>
      <w:pPr>
        <w:pStyle w:val="ListParagraph"/>
        <w:numPr>
          <w:ilvl w:val="1"/>
          <w:numId w:val="49"/>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spacing w:before="42"/>
      </w:pPr>
    </w:p>
    <w:p>
      <w:pPr>
        <w:pStyle w:val="BodyText"/>
        <w:spacing w:line="280" w:lineRule="auto" w:before="0"/>
        <w:ind w:left="119"/>
      </w:pPr>
      <w:r>
        <w:rPr/>
        <w:t>E, por estarem assim acordes em todas as condições e cláusulas estabelecidas neste Contrato, firmam as partes o presente instrumento, depois de achado conforme, em presença das testemunhas abaixo firmadas.</w:t>
      </w:r>
    </w:p>
    <w:p>
      <w:pPr>
        <w:pStyle w:val="BodyText"/>
        <w:spacing w:before="162"/>
      </w:pPr>
    </w:p>
    <w:p>
      <w:pPr>
        <w:pStyle w:val="BodyText"/>
        <w:spacing w:before="0"/>
        <w:ind w:left="5487" w:right="5590"/>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0"/>
      </w:pPr>
    </w:p>
    <w:p>
      <w:pPr>
        <w:pStyle w:val="BodyText"/>
        <w:spacing w:before="0"/>
      </w:pPr>
    </w:p>
    <w:p>
      <w:pPr>
        <w:pStyle w:val="BodyText"/>
        <w:spacing w:before="0"/>
      </w:pPr>
    </w:p>
    <w:p>
      <w:pPr>
        <w:pStyle w:val="BodyText"/>
        <w:spacing w:before="46"/>
      </w:pPr>
    </w:p>
    <w:p>
      <w:pPr>
        <w:spacing w:before="0"/>
        <w:ind w:left="0" w:right="118"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spacing w:before="0"/>
        <w:rPr>
          <w:sz w:val="22"/>
        </w:rPr>
      </w:pPr>
    </w:p>
    <w:p>
      <w:pPr>
        <w:pStyle w:val="BodyText"/>
        <w:spacing w:before="6"/>
        <w:rPr>
          <w:sz w:val="22"/>
        </w:rPr>
      </w:pPr>
    </w:p>
    <w:p>
      <w:pPr>
        <w:spacing w:line="242" w:lineRule="auto" w:before="0"/>
        <w:ind w:left="5955" w:right="5945"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spacing w:before="0"/>
        <w:rPr>
          <w:sz w:val="22"/>
        </w:rPr>
      </w:pPr>
    </w:p>
    <w:p>
      <w:pPr>
        <w:pStyle w:val="BodyText"/>
        <w:spacing w:before="3"/>
        <w:rPr>
          <w:sz w:val="22"/>
        </w:rPr>
      </w:pPr>
    </w:p>
    <w:p>
      <w:pPr>
        <w:spacing w:before="0"/>
        <w:ind w:left="5487" w:right="5487" w:firstLine="0"/>
        <w:jc w:val="center"/>
        <w:rPr>
          <w:sz w:val="22"/>
        </w:rPr>
      </w:pPr>
      <w:r>
        <w:rPr>
          <w:spacing w:val="-2"/>
          <w:sz w:val="22"/>
        </w:rPr>
        <w:t>TESTEMUNHA</w:t>
      </w:r>
    </w:p>
    <w:p>
      <w:pPr>
        <w:pStyle w:val="BodyText"/>
        <w:spacing w:before="0"/>
        <w:rPr>
          <w:sz w:val="22"/>
        </w:rPr>
      </w:pPr>
    </w:p>
    <w:p>
      <w:pPr>
        <w:pStyle w:val="BodyText"/>
        <w:spacing w:before="6"/>
        <w:rPr>
          <w:sz w:val="22"/>
        </w:rPr>
      </w:pPr>
    </w:p>
    <w:p>
      <w:pPr>
        <w:spacing w:before="0"/>
        <w:ind w:left="5487" w:right="5487" w:firstLine="0"/>
        <w:jc w:val="center"/>
        <w:rPr>
          <w:sz w:val="22"/>
        </w:rPr>
      </w:pPr>
      <w:r>
        <w:rPr>
          <w:spacing w:val="-2"/>
          <w:sz w:val="2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66"/>
      </w:pPr>
    </w:p>
    <w:p>
      <w:pPr>
        <w:pStyle w:val="Heading2"/>
        <w:ind w:left="5487" w:right="5575"/>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before="0"/>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 GERAL DO ESTADO, DO TRIBUNAL DE CONTAS DO ESTADO E DO TRIBUNAL DE CONTAS DA UNIÃO. ASSIM, O PRESENTE ETP TEM POR OBJETIVO APONTAR OS FUNDAMENTOS DA CONTRATAÇÃO PROPOSTA, E SUA VIABILIDADE, PARA</w:t>
      </w:r>
      <w:r>
        <w:rPr>
          <w:spacing w:val="-3"/>
        </w:rPr>
        <w:t> </w:t>
      </w:r>
      <w:r>
        <w:rPr/>
        <w:t>AQUISIÇÃO DE OPMES.</w:t>
      </w:r>
    </w:p>
    <w:p>
      <w:pPr>
        <w:pStyle w:val="BodyText"/>
        <w:spacing w:before="46"/>
      </w:pPr>
    </w:p>
    <w:p>
      <w:pPr>
        <w:pStyle w:val="Heading2"/>
        <w:numPr>
          <w:ilvl w:val="0"/>
          <w:numId w:val="50"/>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ListParagraph"/>
        <w:numPr>
          <w:ilvl w:val="1"/>
          <w:numId w:val="50"/>
        </w:numPr>
        <w:tabs>
          <w:tab w:pos="468" w:val="left" w:leader="none"/>
        </w:tabs>
        <w:spacing w:line="240" w:lineRule="auto" w:before="4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line="280" w:lineRule="auto" w:before="5"/>
        <w:ind w:left="119" w:right="118"/>
        <w:jc w:val="both"/>
      </w:pPr>
      <w:r>
        <w:rPr/>
        <w:t>Nessa esteira, entende-se que a solução objeto do presente estudo faz-se imprescindível para a realização de cirurgias/procedimentos com vistas ao atendimento dos pacientes nas </w:t>
      </w:r>
      <w:r>
        <w:rPr/>
        <w:t>filas regulatórias, congruente à Política Nacional de Regulação do SUS, bem como garantindo a continuidade das atividades de ensino e pesquisa da Universidade do Estado do Rio de Janeiro.</w:t>
      </w:r>
    </w:p>
    <w:p>
      <w:pPr>
        <w:pStyle w:val="BodyText"/>
        <w:spacing w:before="42"/>
      </w:pPr>
    </w:p>
    <w:p>
      <w:pPr>
        <w:pStyle w:val="Heading2"/>
        <w:numPr>
          <w:ilvl w:val="1"/>
          <w:numId w:val="50"/>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line="280" w:lineRule="auto"/>
        <w:ind w:left="119" w:right="118"/>
        <w:jc w:val="both"/>
      </w:pPr>
      <w:r>
        <w:rPr/>
        <w:t>A demanda é de cerca de 6 pacientes com a patologia de aneurisma de aorta com anatomia desfavorável CID.: I71.4, que aguardam para realizar a cirurgia de tratamento endovascular </w:t>
      </w:r>
      <w:r>
        <w:rPr/>
        <w:t>de aneurisma de aorta abdominal.</w:t>
      </w:r>
      <w:r>
        <w:rPr>
          <w:spacing w:val="-3"/>
        </w:rPr>
        <w:t> </w:t>
      </w:r>
      <w:r>
        <w:rPr/>
        <w:t>A</w:t>
      </w:r>
      <w:r>
        <w:rPr>
          <w:spacing w:val="-3"/>
        </w:rPr>
        <w:t> </w:t>
      </w:r>
      <w:r>
        <w:rPr/>
        <w:t>UDA</w:t>
      </w:r>
      <w:r>
        <w:rPr>
          <w:spacing w:val="-4"/>
        </w:rPr>
        <w:t> </w:t>
      </w:r>
      <w:r>
        <w:rPr/>
        <w:t>de Cirurgia Vascular do HUPE tem como capacidade produtiva 6 procedimentos por ano e atualmente as cirurgias são realizadas regularmente em nossa unidade hospitalar, por meio da contratação de sistema de fixação de endoprótese.</w:t>
      </w:r>
    </w:p>
    <w:p>
      <w:pPr>
        <w:pStyle w:val="BodyText"/>
        <w:spacing w:before="0"/>
      </w:pPr>
    </w:p>
    <w:p>
      <w:pPr>
        <w:pStyle w:val="BodyText"/>
        <w:spacing w:before="83"/>
      </w:pPr>
    </w:p>
    <w:p>
      <w:pPr>
        <w:pStyle w:val="Heading2"/>
        <w:numPr>
          <w:ilvl w:val="1"/>
          <w:numId w:val="50"/>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ListParagraph"/>
        <w:numPr>
          <w:ilvl w:val="2"/>
          <w:numId w:val="50"/>
        </w:numPr>
        <w:tabs>
          <w:tab w:pos="633" w:val="left" w:leader="none"/>
        </w:tabs>
        <w:spacing w:line="271" w:lineRule="auto" w:before="40" w:after="0"/>
        <w:ind w:left="119" w:right="118" w:firstLine="0"/>
        <w:jc w:val="both"/>
        <w:rPr>
          <w:sz w:val="20"/>
        </w:rPr>
      </w:pPr>
      <w:r>
        <w:rPr>
          <w:sz w:val="20"/>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PCA/2025, conforme </w:t>
      </w:r>
      <w:r>
        <w:rPr>
          <w:sz w:val="20"/>
        </w:rPr>
        <w:t>processo </w:t>
      </w:r>
      <w:r>
        <w:rPr>
          <w:sz w:val="22"/>
        </w:rPr>
        <w:t>SEI-260007/009736/2024</w:t>
      </w:r>
      <w:r>
        <w:rPr>
          <w:sz w:val="20"/>
        </w:rPr>
        <w:t>, documento </w:t>
      </w:r>
      <w:r>
        <w:rPr>
          <w:sz w:val="22"/>
        </w:rPr>
        <w:t>80986068</w:t>
      </w:r>
      <w:r>
        <w:rPr>
          <w:sz w:val="20"/>
        </w:rPr>
        <w:t>.</w:t>
      </w:r>
    </w:p>
    <w:p>
      <w:pPr>
        <w:pStyle w:val="ListParagraph"/>
        <w:numPr>
          <w:ilvl w:val="2"/>
          <w:numId w:val="50"/>
        </w:numPr>
        <w:tabs>
          <w:tab w:pos="638" w:val="left" w:leader="none"/>
        </w:tabs>
        <w:spacing w:line="280" w:lineRule="auto" w:before="5" w:after="0"/>
        <w:ind w:left="119" w:right="118" w:firstLine="0"/>
        <w:jc w:val="both"/>
        <w:rPr>
          <w:sz w:val="20"/>
        </w:rPr>
      </w:pPr>
      <w:r>
        <w:rPr>
          <w:sz w:val="20"/>
        </w:rPr>
        <w:t>Cumpre ressaltar que a solução pretendida se enquadra como </w:t>
      </w:r>
      <w:r>
        <w:rPr>
          <w:b/>
          <w:sz w:val="20"/>
        </w:rPr>
        <w:t>item de fornecimento contínuo </w:t>
      </w:r>
      <w:r>
        <w:rPr>
          <w:sz w:val="20"/>
        </w:rPr>
        <w:t>uma vez que compõe a grade regular dos estoques para abastecimento do hospital. Esta solução foi contratada anteriormente pelo processo SEI-260007/005894/2024.</w:t>
      </w:r>
    </w:p>
    <w:p>
      <w:pPr>
        <w:pStyle w:val="BodyText"/>
        <w:spacing w:before="41"/>
      </w:pPr>
    </w:p>
    <w:p>
      <w:pPr>
        <w:pStyle w:val="Heading2"/>
        <w:numPr>
          <w:ilvl w:val="0"/>
          <w:numId w:val="50"/>
        </w:numPr>
        <w:tabs>
          <w:tab w:pos="307" w:val="left" w:leader="none"/>
        </w:tabs>
        <w:spacing w:line="240" w:lineRule="auto" w:before="0"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0"/>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ind w:left="119" w:right="118"/>
        <w:jc w:val="both"/>
      </w:pPr>
      <w:r>
        <w:rPr/>
        <w:t>O mercado de fornecedores dos materiais que atendem às cirurgias de aneurismas de aorta abdominal com anatomia desfavoravel em que a placa de ateroma é composto por uma empresa fabricante e poucos distribuidores autorizados ( de nosso conhecimento apenas Medtronic e Endovix). Em caso de desabastecimento do material, de maneira alternativa, é possível realizar </w:t>
      </w:r>
      <w:r>
        <w:rPr/>
        <w:t>o procedimento tratamento convencional do aneurisma de aorta abdominal com colos hostis que apresenta os mesmos resultados, embora seja considerado mais invasivo, maior tempo cirurgico, exija maior tempo de recuperação e apresente maior risco de IAM (infarto agudo do miocárdio) e obito.</w:t>
      </w:r>
    </w:p>
    <w:p>
      <w:pPr>
        <w:pStyle w:val="BodyText"/>
        <w:spacing w:before="44"/>
      </w:pPr>
    </w:p>
    <w:p>
      <w:pPr>
        <w:pStyle w:val="Heading2"/>
        <w:numPr>
          <w:ilvl w:val="1"/>
          <w:numId w:val="50"/>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ListParagraph"/>
        <w:numPr>
          <w:ilvl w:val="0"/>
          <w:numId w:val="51"/>
        </w:numPr>
        <w:tabs>
          <w:tab w:pos="275" w:val="left" w:leader="none"/>
        </w:tabs>
        <w:spacing w:line="278" w:lineRule="auto" w:before="26" w:after="0"/>
        <w:ind w:left="119" w:right="118" w:firstLine="0"/>
        <w:jc w:val="left"/>
        <w:rPr>
          <w:sz w:val="20"/>
        </w:rPr>
      </w:pPr>
      <w:r>
        <w:rPr>
          <w:sz w:val="20"/>
        </w:rPr>
        <w:t>Lei</w:t>
      </w:r>
      <w:r>
        <w:rPr>
          <w:spacing w:val="13"/>
          <w:sz w:val="20"/>
        </w:rPr>
        <w:t> </w:t>
      </w:r>
      <w:r>
        <w:rPr>
          <w:sz w:val="20"/>
        </w:rPr>
        <w:t>nº</w:t>
      </w:r>
      <w:r>
        <w:rPr>
          <w:spacing w:val="13"/>
          <w:sz w:val="20"/>
        </w:rPr>
        <w:t> </w:t>
      </w:r>
      <w:r>
        <w:rPr>
          <w:sz w:val="20"/>
        </w:rPr>
        <w:t>14.133,</w:t>
      </w:r>
      <w:r>
        <w:rPr>
          <w:spacing w:val="13"/>
          <w:sz w:val="20"/>
        </w:rPr>
        <w:t> </w:t>
      </w:r>
      <w:r>
        <w:rPr>
          <w:sz w:val="20"/>
        </w:rPr>
        <w:t>de</w:t>
      </w:r>
      <w:r>
        <w:rPr>
          <w:spacing w:val="13"/>
          <w:sz w:val="20"/>
        </w:rPr>
        <w:t> </w:t>
      </w:r>
      <w:r>
        <w:rPr>
          <w:sz w:val="20"/>
        </w:rPr>
        <w:t>01</w:t>
      </w:r>
      <w:r>
        <w:rPr>
          <w:spacing w:val="13"/>
          <w:sz w:val="20"/>
        </w:rPr>
        <w:t> </w:t>
      </w:r>
      <w:r>
        <w:rPr>
          <w:sz w:val="20"/>
        </w:rPr>
        <w:t>de</w:t>
      </w:r>
      <w:r>
        <w:rPr>
          <w:spacing w:val="13"/>
          <w:sz w:val="20"/>
        </w:rPr>
        <w:t> </w:t>
      </w:r>
      <w:r>
        <w:rPr>
          <w:sz w:val="20"/>
        </w:rPr>
        <w:t>abril</w:t>
      </w:r>
      <w:r>
        <w:rPr>
          <w:spacing w:val="13"/>
          <w:sz w:val="20"/>
        </w:rPr>
        <w:t> </w:t>
      </w:r>
      <w:r>
        <w:rPr>
          <w:sz w:val="20"/>
        </w:rPr>
        <w:t>de</w:t>
      </w:r>
      <w:r>
        <w:rPr>
          <w:spacing w:val="13"/>
          <w:sz w:val="20"/>
        </w:rPr>
        <w:t> </w:t>
      </w:r>
      <w:r>
        <w:rPr>
          <w:sz w:val="20"/>
        </w:rPr>
        <w:t>2021,</w:t>
      </w:r>
      <w:r>
        <w:rPr>
          <w:spacing w:val="13"/>
          <w:sz w:val="20"/>
        </w:rPr>
        <w:t> </w:t>
      </w:r>
      <w:r>
        <w:rPr>
          <w:sz w:val="20"/>
        </w:rPr>
        <w:t>que</w:t>
      </w:r>
      <w:r>
        <w:rPr>
          <w:spacing w:val="13"/>
          <w:sz w:val="20"/>
        </w:rPr>
        <w:t> </w:t>
      </w:r>
      <w:r>
        <w:rPr>
          <w:sz w:val="20"/>
        </w:rPr>
        <w:t>estabelece</w:t>
      </w:r>
      <w:r>
        <w:rPr>
          <w:spacing w:val="13"/>
          <w:sz w:val="20"/>
        </w:rPr>
        <w:t> </w:t>
      </w:r>
      <w:r>
        <w:rPr>
          <w:sz w:val="20"/>
        </w:rPr>
        <w:t>normas</w:t>
      </w:r>
      <w:r>
        <w:rPr>
          <w:spacing w:val="13"/>
          <w:sz w:val="20"/>
        </w:rPr>
        <w:t> </w:t>
      </w:r>
      <w:r>
        <w:rPr>
          <w:sz w:val="20"/>
        </w:rPr>
        <w:t>gerais</w:t>
      </w:r>
      <w:r>
        <w:rPr>
          <w:spacing w:val="13"/>
          <w:sz w:val="20"/>
        </w:rPr>
        <w:t> </w:t>
      </w:r>
      <w:r>
        <w:rPr>
          <w:sz w:val="20"/>
        </w:rPr>
        <w:t>de</w:t>
      </w:r>
      <w:r>
        <w:rPr>
          <w:spacing w:val="13"/>
          <w:sz w:val="20"/>
        </w:rPr>
        <w:t> </w:t>
      </w:r>
      <w:r>
        <w:rPr>
          <w:sz w:val="20"/>
        </w:rPr>
        <w:t>licitação</w:t>
      </w:r>
      <w:r>
        <w:rPr>
          <w:spacing w:val="13"/>
          <w:sz w:val="20"/>
        </w:rPr>
        <w:t> </w:t>
      </w:r>
      <w:r>
        <w:rPr>
          <w:sz w:val="20"/>
        </w:rPr>
        <w:t>e</w:t>
      </w:r>
      <w:r>
        <w:rPr>
          <w:spacing w:val="13"/>
          <w:sz w:val="20"/>
        </w:rPr>
        <w:t> </w:t>
      </w:r>
      <w:r>
        <w:rPr>
          <w:sz w:val="20"/>
        </w:rPr>
        <w:t>contratação</w:t>
      </w:r>
      <w:r>
        <w:rPr>
          <w:spacing w:val="13"/>
          <w:sz w:val="20"/>
        </w:rPr>
        <w:t> </w:t>
      </w:r>
      <w:r>
        <w:rPr>
          <w:sz w:val="20"/>
        </w:rPr>
        <w:t>para</w:t>
      </w:r>
      <w:r>
        <w:rPr>
          <w:spacing w:val="13"/>
          <w:sz w:val="20"/>
        </w:rPr>
        <w:t> </w:t>
      </w:r>
      <w:r>
        <w:rPr>
          <w:sz w:val="20"/>
        </w:rPr>
        <w:t>as Administrações</w:t>
      </w:r>
      <w:r>
        <w:rPr>
          <w:spacing w:val="13"/>
          <w:sz w:val="20"/>
        </w:rPr>
        <w:t> </w:t>
      </w:r>
      <w:r>
        <w:rPr>
          <w:sz w:val="20"/>
        </w:rPr>
        <w:t>Públicas</w:t>
      </w:r>
      <w:r>
        <w:rPr>
          <w:spacing w:val="13"/>
          <w:sz w:val="20"/>
        </w:rPr>
        <w:t> </w:t>
      </w:r>
      <w:r>
        <w:rPr>
          <w:sz w:val="20"/>
        </w:rPr>
        <w:t>diretas,</w:t>
      </w:r>
      <w:r>
        <w:rPr>
          <w:spacing w:val="13"/>
          <w:sz w:val="20"/>
        </w:rPr>
        <w:t> </w:t>
      </w:r>
      <w:r>
        <w:rPr>
          <w:sz w:val="20"/>
        </w:rPr>
        <w:t>autárquicas</w:t>
      </w:r>
      <w:r>
        <w:rPr>
          <w:spacing w:val="13"/>
          <w:sz w:val="20"/>
        </w:rPr>
        <w:t> </w:t>
      </w:r>
      <w:r>
        <w:rPr>
          <w:sz w:val="20"/>
        </w:rPr>
        <w:t>e</w:t>
      </w:r>
      <w:r>
        <w:rPr>
          <w:spacing w:val="13"/>
          <w:sz w:val="20"/>
        </w:rPr>
        <w:t> </w:t>
      </w:r>
      <w:r>
        <w:rPr>
          <w:sz w:val="20"/>
        </w:rPr>
        <w:t>fundacionais</w:t>
      </w:r>
      <w:r>
        <w:rPr>
          <w:spacing w:val="13"/>
          <w:sz w:val="20"/>
        </w:rPr>
        <w:t> </w:t>
      </w:r>
      <w:r>
        <w:rPr>
          <w:sz w:val="20"/>
        </w:rPr>
        <w:t>da</w:t>
      </w:r>
      <w:r>
        <w:rPr>
          <w:spacing w:val="13"/>
          <w:sz w:val="20"/>
        </w:rPr>
        <w:t> </w:t>
      </w:r>
      <w:r>
        <w:rPr>
          <w:sz w:val="20"/>
        </w:rPr>
        <w:t>União,</w:t>
      </w:r>
      <w:r>
        <w:rPr>
          <w:spacing w:val="13"/>
          <w:sz w:val="20"/>
        </w:rPr>
        <w:t> </w:t>
      </w:r>
      <w:r>
        <w:rPr>
          <w:sz w:val="20"/>
        </w:rPr>
        <w:t>dos</w:t>
      </w:r>
      <w:r>
        <w:rPr>
          <w:spacing w:val="13"/>
          <w:sz w:val="20"/>
        </w:rPr>
        <w:t> </w:t>
      </w:r>
      <w:r>
        <w:rPr>
          <w:sz w:val="20"/>
        </w:rPr>
        <w:t>Estados,</w:t>
      </w:r>
      <w:r>
        <w:rPr>
          <w:spacing w:val="13"/>
          <w:sz w:val="20"/>
        </w:rPr>
        <w:t> </w:t>
      </w:r>
      <w:r>
        <w:rPr>
          <w:sz w:val="20"/>
        </w:rPr>
        <w:t>do Distrito Federal e dos Municípios;</w:t>
      </w:r>
    </w:p>
    <w:p>
      <w:pPr>
        <w:pStyle w:val="ListParagraph"/>
        <w:numPr>
          <w:ilvl w:val="0"/>
          <w:numId w:val="51"/>
        </w:numPr>
        <w:tabs>
          <w:tab w:pos="261" w:val="left" w:leader="none"/>
        </w:tabs>
        <w:spacing w:line="234" w:lineRule="exact" w:before="0"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61" w:val="left" w:leader="none"/>
        </w:tabs>
        <w:spacing w:line="240" w:lineRule="auto" w:before="25"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81" w:val="left" w:leader="none"/>
        </w:tabs>
        <w:spacing w:line="278" w:lineRule="auto" w:before="25" w:after="0"/>
        <w:ind w:left="119" w:right="117" w:firstLine="0"/>
        <w:jc w:val="left"/>
        <w:rPr>
          <w:sz w:val="20"/>
        </w:rPr>
      </w:pPr>
      <w:r>
        <w:rPr>
          <w:sz w:val="20"/>
        </w:rPr>
        <w:t>Decreto</w:t>
      </w:r>
      <w:r>
        <w:rPr>
          <w:spacing w:val="18"/>
          <w:sz w:val="20"/>
        </w:rPr>
        <w:t> </w:t>
      </w:r>
      <w:r>
        <w:rPr>
          <w:sz w:val="20"/>
        </w:rPr>
        <w:t>nº</w:t>
      </w:r>
      <w:r>
        <w:rPr>
          <w:spacing w:val="18"/>
          <w:sz w:val="20"/>
        </w:rPr>
        <w:t> </w:t>
      </w:r>
      <w:r>
        <w:rPr>
          <w:sz w:val="20"/>
        </w:rPr>
        <w:t>48.702,</w:t>
      </w:r>
      <w:r>
        <w:rPr>
          <w:spacing w:val="18"/>
          <w:sz w:val="20"/>
        </w:rPr>
        <w:t> </w:t>
      </w:r>
      <w:r>
        <w:rPr>
          <w:sz w:val="20"/>
        </w:rPr>
        <w:t>de</w:t>
      </w:r>
      <w:r>
        <w:rPr>
          <w:spacing w:val="18"/>
          <w:sz w:val="20"/>
        </w:rPr>
        <w:t> </w:t>
      </w:r>
      <w:r>
        <w:rPr>
          <w:sz w:val="20"/>
        </w:rPr>
        <w:t>19</w:t>
      </w:r>
      <w:r>
        <w:rPr>
          <w:spacing w:val="18"/>
          <w:sz w:val="20"/>
        </w:rPr>
        <w:t> </w:t>
      </w:r>
      <w:r>
        <w:rPr>
          <w:sz w:val="20"/>
        </w:rPr>
        <w:t>de</w:t>
      </w:r>
      <w:r>
        <w:rPr>
          <w:spacing w:val="18"/>
          <w:sz w:val="20"/>
        </w:rPr>
        <w:t> </w:t>
      </w:r>
      <w:r>
        <w:rPr>
          <w:sz w:val="20"/>
        </w:rPr>
        <w:t>setembro</w:t>
      </w:r>
      <w:r>
        <w:rPr>
          <w:spacing w:val="18"/>
          <w:sz w:val="20"/>
        </w:rPr>
        <w:t> </w:t>
      </w:r>
      <w:r>
        <w:rPr>
          <w:sz w:val="20"/>
        </w:rPr>
        <w:t>de</w:t>
      </w:r>
      <w:r>
        <w:rPr>
          <w:spacing w:val="18"/>
          <w:sz w:val="20"/>
        </w:rPr>
        <w:t> </w:t>
      </w:r>
      <w:r>
        <w:rPr>
          <w:sz w:val="20"/>
        </w:rPr>
        <w:t>2023,</w:t>
      </w:r>
      <w:r>
        <w:rPr>
          <w:spacing w:val="18"/>
          <w:sz w:val="20"/>
        </w:rPr>
        <w:t> </w:t>
      </w:r>
      <w:r>
        <w:rPr>
          <w:sz w:val="20"/>
        </w:rPr>
        <w:t>que</w:t>
      </w:r>
      <w:r>
        <w:rPr>
          <w:spacing w:val="18"/>
          <w:sz w:val="20"/>
        </w:rPr>
        <w:t> </w:t>
      </w:r>
      <w:r>
        <w:rPr>
          <w:sz w:val="20"/>
        </w:rPr>
        <w:t>estabelece</w:t>
      </w:r>
      <w:r>
        <w:rPr>
          <w:spacing w:val="18"/>
          <w:sz w:val="20"/>
        </w:rPr>
        <w:t> </w:t>
      </w:r>
      <w:r>
        <w:rPr>
          <w:sz w:val="20"/>
        </w:rPr>
        <w:t>procedimentos</w:t>
      </w:r>
      <w:r>
        <w:rPr>
          <w:spacing w:val="18"/>
          <w:sz w:val="20"/>
        </w:rPr>
        <w:t> </w:t>
      </w:r>
      <w:r>
        <w:rPr>
          <w:sz w:val="20"/>
        </w:rPr>
        <w:t>prévios</w:t>
      </w:r>
      <w:r>
        <w:rPr>
          <w:spacing w:val="18"/>
          <w:sz w:val="20"/>
        </w:rPr>
        <w:t> </w:t>
      </w:r>
      <w:r>
        <w:rPr>
          <w:sz w:val="20"/>
        </w:rPr>
        <w:t>à</w:t>
      </w:r>
      <w:r>
        <w:rPr>
          <w:spacing w:val="18"/>
          <w:sz w:val="20"/>
        </w:rPr>
        <w:t> </w:t>
      </w:r>
      <w:r>
        <w:rPr>
          <w:sz w:val="20"/>
        </w:rPr>
        <w:t>realização</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e</w:t>
      </w:r>
      <w:r>
        <w:rPr>
          <w:spacing w:val="18"/>
          <w:sz w:val="20"/>
        </w:rPr>
        <w:t> </w:t>
      </w:r>
      <w:r>
        <w:rPr>
          <w:sz w:val="20"/>
        </w:rPr>
        <w:t>adesão</w:t>
      </w:r>
      <w:r>
        <w:rPr>
          <w:spacing w:val="18"/>
          <w:sz w:val="20"/>
        </w:rPr>
        <w:t> </w:t>
      </w:r>
      <w:r>
        <w:rPr>
          <w:sz w:val="20"/>
        </w:rPr>
        <w:t>a</w:t>
      </w:r>
      <w:r>
        <w:rPr>
          <w:spacing w:val="18"/>
          <w:sz w:val="20"/>
        </w:rPr>
        <w:t> </w:t>
      </w:r>
      <w:r>
        <w:rPr>
          <w:sz w:val="20"/>
        </w:rPr>
        <w:t>atas</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no</w:t>
      </w:r>
      <w:r>
        <w:rPr>
          <w:spacing w:val="18"/>
          <w:sz w:val="20"/>
        </w:rPr>
        <w:t> </w:t>
      </w:r>
      <w:r>
        <w:rPr>
          <w:sz w:val="20"/>
        </w:rPr>
        <w:t>âmbito</w:t>
      </w:r>
      <w:r>
        <w:rPr>
          <w:spacing w:val="18"/>
          <w:sz w:val="20"/>
        </w:rPr>
        <w:t> </w:t>
      </w:r>
      <w:r>
        <w:rPr>
          <w:sz w:val="20"/>
        </w:rPr>
        <w:t>da</w:t>
      </w:r>
      <w:r>
        <w:rPr>
          <w:spacing w:val="8"/>
          <w:sz w:val="20"/>
        </w:rPr>
        <w:t> </w:t>
      </w:r>
      <w:r>
        <w:rPr>
          <w:sz w:val="20"/>
        </w:rPr>
        <w:t>Administração Pública direta e indireta do Estado do Rio de Janeiro;</w:t>
      </w:r>
    </w:p>
    <w:p>
      <w:pPr>
        <w:pStyle w:val="ListParagraph"/>
        <w:numPr>
          <w:ilvl w:val="0"/>
          <w:numId w:val="51"/>
        </w:numPr>
        <w:tabs>
          <w:tab w:pos="262" w:val="left" w:leader="none"/>
        </w:tabs>
        <w:spacing w:line="278" w:lineRule="auto" w:before="0" w:after="0"/>
        <w:ind w:left="119" w:right="117" w:firstLine="0"/>
        <w:jc w:val="left"/>
        <w:rPr>
          <w:sz w:val="20"/>
        </w:rPr>
      </w:pPr>
      <w:r>
        <w:rPr>
          <w:sz w:val="20"/>
        </w:rPr>
        <w:t>Decreto nº 48.778 de 30 de outubro de 2023, que regulamenta as licitações pelos critérios de julgamento por menor preço ou por maior desconto, no âmbito da</w:t>
      </w:r>
      <w:r>
        <w:rPr>
          <w:spacing w:val="-11"/>
          <w:sz w:val="20"/>
        </w:rPr>
        <w:t> </w:t>
      </w:r>
      <w:r>
        <w:rPr>
          <w:sz w:val="20"/>
        </w:rPr>
        <w:t>Administração Pública do Estado do Rio de Janeiro, Autarquica e Fundacional;</w:t>
      </w:r>
    </w:p>
    <w:p>
      <w:pPr>
        <w:pStyle w:val="ListParagraph"/>
        <w:numPr>
          <w:ilvl w:val="0"/>
          <w:numId w:val="51"/>
        </w:numPr>
        <w:tabs>
          <w:tab w:pos="261" w:val="left" w:leader="none"/>
        </w:tabs>
        <w:spacing w:line="234" w:lineRule="exact" w:before="0" w:after="0"/>
        <w:ind w:left="26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61" w:val="left" w:leader="none"/>
        </w:tabs>
        <w:spacing w:line="240" w:lineRule="auto" w:before="14" w:after="0"/>
        <w:ind w:left="261" w:right="0" w:hanging="142"/>
        <w:jc w:val="left"/>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1"/>
        </w:numPr>
        <w:tabs>
          <w:tab w:pos="261" w:val="left" w:leader="none"/>
        </w:tabs>
        <w:spacing w:line="240" w:lineRule="auto" w:before="25" w:after="0"/>
        <w:ind w:left="26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73" w:val="left" w:leader="none"/>
        </w:tabs>
        <w:spacing w:line="278" w:lineRule="auto" w:before="25" w:after="0"/>
        <w:ind w:left="119" w:right="118" w:firstLine="0"/>
        <w:jc w:val="left"/>
        <w:rPr>
          <w:sz w:val="20"/>
        </w:rPr>
      </w:pPr>
      <w:r>
        <w:rPr>
          <w:sz w:val="20"/>
        </w:rPr>
        <w:t>Lei</w:t>
      </w:r>
      <w:r>
        <w:rPr>
          <w:spacing w:val="11"/>
          <w:sz w:val="20"/>
        </w:rPr>
        <w:t> </w:t>
      </w:r>
      <w:r>
        <w:rPr>
          <w:sz w:val="20"/>
        </w:rPr>
        <w:t>Estadual</w:t>
      </w:r>
      <w:r>
        <w:rPr>
          <w:spacing w:val="11"/>
          <w:sz w:val="20"/>
        </w:rPr>
        <w:t> </w:t>
      </w:r>
      <w:r>
        <w:rPr>
          <w:sz w:val="20"/>
        </w:rPr>
        <w:t>n°</w:t>
      </w:r>
      <w:r>
        <w:rPr>
          <w:spacing w:val="11"/>
          <w:sz w:val="20"/>
        </w:rPr>
        <w:t> </w:t>
      </w:r>
      <w:r>
        <w:rPr>
          <w:sz w:val="20"/>
        </w:rPr>
        <w:t>7.753,</w:t>
      </w:r>
      <w:r>
        <w:rPr>
          <w:spacing w:val="11"/>
          <w:sz w:val="20"/>
        </w:rPr>
        <w:t> </w:t>
      </w:r>
      <w:r>
        <w:rPr>
          <w:sz w:val="20"/>
        </w:rPr>
        <w:t>de</w:t>
      </w:r>
      <w:r>
        <w:rPr>
          <w:spacing w:val="11"/>
          <w:sz w:val="20"/>
        </w:rPr>
        <w:t> </w:t>
      </w:r>
      <w:r>
        <w:rPr>
          <w:sz w:val="20"/>
        </w:rPr>
        <w:t>17</w:t>
      </w:r>
      <w:r>
        <w:rPr>
          <w:spacing w:val="11"/>
          <w:sz w:val="20"/>
        </w:rPr>
        <w:t> </w:t>
      </w:r>
      <w:r>
        <w:rPr>
          <w:sz w:val="20"/>
        </w:rPr>
        <w:t>de</w:t>
      </w:r>
      <w:r>
        <w:rPr>
          <w:spacing w:val="11"/>
          <w:sz w:val="20"/>
        </w:rPr>
        <w:t> </w:t>
      </w:r>
      <w:r>
        <w:rPr>
          <w:sz w:val="20"/>
        </w:rPr>
        <w:t>outubro</w:t>
      </w:r>
      <w:r>
        <w:rPr>
          <w:spacing w:val="11"/>
          <w:sz w:val="20"/>
        </w:rPr>
        <w:t> </w:t>
      </w:r>
      <w:r>
        <w:rPr>
          <w:sz w:val="20"/>
        </w:rPr>
        <w:t>de</w:t>
      </w:r>
      <w:r>
        <w:rPr>
          <w:spacing w:val="11"/>
          <w:sz w:val="20"/>
        </w:rPr>
        <w:t> </w:t>
      </w:r>
      <w:r>
        <w:rPr>
          <w:sz w:val="20"/>
        </w:rPr>
        <w:t>2017,</w:t>
      </w:r>
      <w:r>
        <w:rPr>
          <w:spacing w:val="11"/>
          <w:sz w:val="20"/>
        </w:rPr>
        <w:t> </w:t>
      </w:r>
      <w:r>
        <w:rPr>
          <w:sz w:val="20"/>
        </w:rPr>
        <w:t>que</w:t>
      </w:r>
      <w:r>
        <w:rPr>
          <w:spacing w:val="11"/>
          <w:sz w:val="20"/>
        </w:rPr>
        <w:t> </w:t>
      </w:r>
      <w:r>
        <w:rPr>
          <w:sz w:val="20"/>
        </w:rPr>
        <w:t>dispõe</w:t>
      </w:r>
      <w:r>
        <w:rPr>
          <w:spacing w:val="11"/>
          <w:sz w:val="20"/>
        </w:rPr>
        <w:t> </w:t>
      </w:r>
      <w:r>
        <w:rPr>
          <w:sz w:val="20"/>
        </w:rPr>
        <w:t>sobre</w:t>
      </w:r>
      <w:r>
        <w:rPr>
          <w:spacing w:val="11"/>
          <w:sz w:val="20"/>
        </w:rPr>
        <w:t> </w:t>
      </w:r>
      <w:r>
        <w:rPr>
          <w:sz w:val="20"/>
        </w:rPr>
        <w:t>a</w:t>
      </w:r>
      <w:r>
        <w:rPr>
          <w:spacing w:val="11"/>
          <w:sz w:val="20"/>
        </w:rPr>
        <w:t> </w:t>
      </w:r>
      <w:r>
        <w:rPr>
          <w:sz w:val="20"/>
        </w:rPr>
        <w:t>instituição</w:t>
      </w:r>
      <w:r>
        <w:rPr>
          <w:spacing w:val="11"/>
          <w:sz w:val="20"/>
        </w:rPr>
        <w:t> </w:t>
      </w:r>
      <w:r>
        <w:rPr>
          <w:sz w:val="20"/>
        </w:rPr>
        <w:t>do</w:t>
      </w:r>
      <w:r>
        <w:rPr>
          <w:spacing w:val="11"/>
          <w:sz w:val="20"/>
        </w:rPr>
        <w:t> </w:t>
      </w:r>
      <w:r>
        <w:rPr>
          <w:sz w:val="20"/>
        </w:rPr>
        <w:t>programa</w:t>
      </w:r>
      <w:r>
        <w:rPr>
          <w:spacing w:val="11"/>
          <w:sz w:val="20"/>
        </w:rPr>
        <w:t> </w:t>
      </w:r>
      <w:r>
        <w:rPr>
          <w:sz w:val="20"/>
        </w:rPr>
        <w:t>de</w:t>
      </w:r>
      <w:r>
        <w:rPr>
          <w:spacing w:val="11"/>
          <w:sz w:val="20"/>
        </w:rPr>
        <w:t> </w:t>
      </w:r>
      <w:r>
        <w:rPr>
          <w:sz w:val="20"/>
        </w:rPr>
        <w:t>integridade</w:t>
      </w:r>
      <w:r>
        <w:rPr>
          <w:spacing w:val="11"/>
          <w:sz w:val="20"/>
        </w:rPr>
        <w:t> </w:t>
      </w:r>
      <w:r>
        <w:rPr>
          <w:sz w:val="20"/>
        </w:rPr>
        <w:t>nas</w:t>
      </w:r>
      <w:r>
        <w:rPr>
          <w:spacing w:val="11"/>
          <w:sz w:val="20"/>
        </w:rPr>
        <w:t> </w:t>
      </w:r>
      <w:r>
        <w:rPr>
          <w:sz w:val="20"/>
        </w:rPr>
        <w:t>empresas</w:t>
      </w:r>
      <w:r>
        <w:rPr>
          <w:spacing w:val="11"/>
          <w:sz w:val="20"/>
        </w:rPr>
        <w:t> </w:t>
      </w:r>
      <w:r>
        <w:rPr>
          <w:sz w:val="20"/>
        </w:rPr>
        <w:t>que</w:t>
      </w:r>
      <w:r>
        <w:rPr>
          <w:spacing w:val="11"/>
          <w:sz w:val="20"/>
        </w:rPr>
        <w:t> </w:t>
      </w:r>
      <w:r>
        <w:rPr>
          <w:sz w:val="20"/>
        </w:rPr>
        <w:t>contratarem</w:t>
      </w:r>
      <w:r>
        <w:rPr>
          <w:spacing w:val="11"/>
          <w:sz w:val="20"/>
        </w:rPr>
        <w:t> </w:t>
      </w:r>
      <w:r>
        <w:rPr>
          <w:sz w:val="20"/>
        </w:rPr>
        <w:t>com</w:t>
      </w:r>
      <w:r>
        <w:rPr>
          <w:spacing w:val="11"/>
          <w:sz w:val="20"/>
        </w:rPr>
        <w:t> </w:t>
      </w:r>
      <w:r>
        <w:rPr>
          <w:sz w:val="20"/>
        </w:rPr>
        <w:t>a</w:t>
      </w:r>
      <w:r>
        <w:rPr>
          <w:spacing w:val="11"/>
          <w:sz w:val="20"/>
        </w:rPr>
        <w:t> </w:t>
      </w:r>
      <w:r>
        <w:rPr>
          <w:sz w:val="20"/>
        </w:rPr>
        <w:t>administração</w:t>
      </w:r>
      <w:r>
        <w:rPr>
          <w:spacing w:val="11"/>
          <w:sz w:val="20"/>
        </w:rPr>
        <w:t> </w:t>
      </w:r>
      <w:r>
        <w:rPr>
          <w:sz w:val="20"/>
        </w:rPr>
        <w:t>pública</w:t>
      </w:r>
      <w:r>
        <w:rPr>
          <w:spacing w:val="11"/>
          <w:sz w:val="20"/>
        </w:rPr>
        <w:t> </w:t>
      </w:r>
      <w:r>
        <w:rPr>
          <w:sz w:val="20"/>
        </w:rPr>
        <w:t>do</w:t>
      </w:r>
      <w:r>
        <w:rPr>
          <w:spacing w:val="11"/>
          <w:sz w:val="20"/>
        </w:rPr>
        <w:t> </w:t>
      </w:r>
      <w:r>
        <w:rPr>
          <w:sz w:val="20"/>
        </w:rPr>
        <w:t>Estado</w:t>
      </w:r>
      <w:r>
        <w:rPr>
          <w:spacing w:val="11"/>
          <w:sz w:val="20"/>
        </w:rPr>
        <w:t> </w:t>
      </w:r>
      <w:r>
        <w:rPr>
          <w:sz w:val="20"/>
        </w:rPr>
        <w:t>do</w:t>
      </w:r>
      <w:r>
        <w:rPr>
          <w:spacing w:val="11"/>
          <w:sz w:val="20"/>
        </w:rPr>
        <w:t> </w:t>
      </w:r>
      <w:r>
        <w:rPr>
          <w:sz w:val="20"/>
        </w:rPr>
        <w:t>Rio</w:t>
      </w:r>
      <w:r>
        <w:rPr>
          <w:spacing w:val="11"/>
          <w:sz w:val="20"/>
        </w:rPr>
        <w:t> </w:t>
      </w:r>
      <w:r>
        <w:rPr>
          <w:sz w:val="20"/>
        </w:rPr>
        <w:t>de Janeiro e dá outras providencias.</w:t>
      </w:r>
    </w:p>
    <w:p>
      <w:pPr>
        <w:pStyle w:val="ListParagraph"/>
        <w:spacing w:after="0" w:line="278" w:lineRule="auto"/>
        <w:jc w:val="left"/>
        <w:rPr>
          <w:sz w:val="20"/>
        </w:rPr>
        <w:sectPr>
          <w:pgSz w:w="15840" w:h="24480"/>
          <w:pgMar w:top="0" w:bottom="0" w:left="0" w:right="0"/>
        </w:sectPr>
      </w:pPr>
    </w:p>
    <w:p>
      <w:pPr>
        <w:pStyle w:val="Heading2"/>
        <w:numPr>
          <w:ilvl w:val="0"/>
          <w:numId w:val="50"/>
        </w:numPr>
        <w:tabs>
          <w:tab w:pos="318" w:val="left" w:leader="none"/>
        </w:tabs>
        <w:spacing w:line="240" w:lineRule="auto" w:before="23" w:after="0"/>
        <w:ind w:left="318" w:right="0" w:hanging="199"/>
        <w:jc w:val="left"/>
      </w:pPr>
      <w:r>
        <w:rPr/>
        <w:t>DESCRIÇÃO</w:t>
      </w:r>
      <w:r>
        <w:rPr>
          <w:spacing w:val="-1"/>
        </w:rPr>
        <w:t> </w:t>
      </w:r>
      <w:r>
        <w:rPr/>
        <w:t>DA</w:t>
      </w:r>
      <w:r>
        <w:rPr>
          <w:spacing w:val="-12"/>
        </w:rPr>
        <w:t> </w:t>
      </w:r>
      <w:r>
        <w:rPr>
          <w:spacing w:val="-2"/>
        </w:rPr>
        <w:t>SOLUÇÃO</w:t>
      </w:r>
    </w:p>
    <w:p>
      <w:pPr>
        <w:pStyle w:val="BodyText"/>
        <w:spacing w:before="0"/>
        <w:rPr>
          <w:b/>
        </w:rPr>
      </w:pPr>
    </w:p>
    <w:p>
      <w:pPr>
        <w:pStyle w:val="BodyText"/>
        <w:spacing w:before="52"/>
        <w:rPr>
          <w:b/>
        </w:rPr>
      </w:pPr>
    </w:p>
    <w:p>
      <w:pPr>
        <w:tabs>
          <w:tab w:pos="1809" w:val="left" w:leader="none"/>
        </w:tabs>
        <w:spacing w:before="0"/>
        <w:ind w:left="260" w:right="0" w:firstLine="0"/>
        <w:jc w:val="left"/>
        <w:rPr>
          <w:b/>
          <w:sz w:val="16"/>
        </w:rPr>
      </w:pPr>
      <w:r>
        <w:rPr>
          <w:b/>
          <w:spacing w:val="-4"/>
          <w:sz w:val="16"/>
        </w:rPr>
        <w:t>ITEM</w:t>
      </w:r>
      <w:r>
        <w:rPr>
          <w:b/>
          <w:sz w:val="16"/>
        </w:rPr>
        <w:tab/>
        <w:t>DESCRIÇÃO</w:t>
      </w:r>
      <w:r>
        <w:rPr>
          <w:b/>
          <w:spacing w:val="-3"/>
          <w:sz w:val="16"/>
        </w:rPr>
        <w:t> </w:t>
      </w:r>
      <w:r>
        <w:rPr>
          <w:b/>
          <w:sz w:val="16"/>
        </w:rPr>
        <w:t>DO</w:t>
      </w:r>
      <w:r>
        <w:rPr>
          <w:b/>
          <w:spacing w:val="-1"/>
          <w:sz w:val="16"/>
        </w:rPr>
        <w:t> </w:t>
      </w:r>
      <w:r>
        <w:rPr>
          <w:b/>
          <w:spacing w:val="-2"/>
          <w:sz w:val="16"/>
        </w:rPr>
        <w:t>OBJETO</w:t>
      </w: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129"/>
        <w:rPr>
          <w:b/>
          <w:sz w:val="16"/>
        </w:rPr>
      </w:pPr>
    </w:p>
    <w:p>
      <w:pPr>
        <w:tabs>
          <w:tab w:pos="2268" w:val="left" w:leader="none"/>
          <w:tab w:pos="3577" w:val="left" w:leader="none"/>
        </w:tabs>
        <w:spacing w:before="1"/>
        <w:ind w:left="829" w:right="0" w:firstLine="0"/>
        <w:jc w:val="left"/>
        <w:rPr>
          <w:sz w:val="16"/>
        </w:rPr>
      </w:pPr>
      <w:r>
        <w:rPr>
          <w:spacing w:val="-2"/>
          <w:sz w:val="16"/>
        </w:rPr>
        <w:t>CONJUNTO</w:t>
      </w:r>
      <w:r>
        <w:rPr>
          <w:sz w:val="16"/>
        </w:rPr>
        <w:tab/>
      </w:r>
      <w:r>
        <w:rPr>
          <w:spacing w:val="-2"/>
          <w:sz w:val="16"/>
        </w:rPr>
        <w:t>FIXADOR</w:t>
      </w:r>
      <w:r>
        <w:rPr>
          <w:sz w:val="16"/>
        </w:rPr>
        <w:tab/>
      </w:r>
      <w:r>
        <w:rPr>
          <w:spacing w:val="-2"/>
          <w:sz w:val="16"/>
        </w:rPr>
        <w:t>ENDOPROTESE</w:t>
      </w:r>
    </w:p>
    <w:p>
      <w:pPr>
        <w:spacing w:line="240" w:lineRule="auto" w:before="176"/>
        <w:rPr>
          <w:sz w:val="16"/>
        </w:rPr>
      </w:pPr>
      <w:r>
        <w:rPr/>
        <w:br w:type="column"/>
      </w:r>
      <w:r>
        <w:rPr>
          <w:sz w:val="16"/>
        </w:rPr>
      </w:r>
    </w:p>
    <w:p>
      <w:pPr>
        <w:spacing w:line="352" w:lineRule="auto" w:before="0"/>
        <w:ind w:left="119" w:right="38" w:hanging="1"/>
        <w:jc w:val="center"/>
        <w:rPr>
          <w:b/>
          <w:sz w:val="16"/>
        </w:rPr>
      </w:pPr>
      <w:r>
        <w:rPr>
          <w:b/>
          <w:sz w:val="16"/>
        </w:rPr>
        <w:t>DESCRIÇÃO</w:t>
      </w:r>
      <w:r>
        <w:rPr>
          <w:b/>
          <w:spacing w:val="-3"/>
          <w:sz w:val="16"/>
        </w:rPr>
        <w:t> </w:t>
      </w:r>
      <w:r>
        <w:rPr>
          <w:b/>
          <w:sz w:val="16"/>
        </w:rPr>
        <w:t>DO</w:t>
      </w:r>
      <w:r>
        <w:rPr>
          <w:b/>
          <w:spacing w:val="40"/>
          <w:sz w:val="16"/>
        </w:rPr>
        <w:t> </w:t>
      </w:r>
      <w:r>
        <w:rPr>
          <w:b/>
          <w:sz w:val="16"/>
        </w:rPr>
        <w:t>INSTRUMENTAL</w:t>
      </w:r>
      <w:r>
        <w:rPr>
          <w:b/>
          <w:spacing w:val="-10"/>
          <w:sz w:val="16"/>
        </w:rPr>
        <w:t> </w:t>
      </w:r>
      <w:r>
        <w:rPr>
          <w:b/>
          <w:sz w:val="16"/>
        </w:rPr>
        <w:t>/</w:t>
      </w:r>
      <w:r>
        <w:rPr>
          <w:b/>
          <w:spacing w:val="40"/>
          <w:sz w:val="16"/>
        </w:rPr>
        <w:t> </w:t>
      </w:r>
      <w:r>
        <w:rPr>
          <w:b/>
          <w:spacing w:val="-2"/>
          <w:sz w:val="16"/>
        </w:rPr>
        <w:t>EQUIPAMENTO</w:t>
      </w:r>
      <w:r>
        <w:rPr>
          <w:b/>
          <w:spacing w:val="-8"/>
          <w:sz w:val="16"/>
        </w:rPr>
        <w:t> </w:t>
      </w:r>
      <w:r>
        <w:rPr>
          <w:b/>
          <w:spacing w:val="-2"/>
          <w:sz w:val="16"/>
        </w:rPr>
        <w:t>EM</w:t>
      </w:r>
      <w:r>
        <w:rPr>
          <w:b/>
          <w:spacing w:val="40"/>
          <w:sz w:val="16"/>
        </w:rPr>
        <w:t> </w:t>
      </w:r>
      <w:r>
        <w:rPr>
          <w:b/>
          <w:spacing w:val="-2"/>
          <w:sz w:val="16"/>
        </w:rPr>
        <w:t>COMODATO</w:t>
      </w:r>
    </w:p>
    <w:p>
      <w:pPr>
        <w:spacing w:line="240" w:lineRule="auto" w:before="176"/>
        <w:rPr>
          <w:b/>
          <w:sz w:val="16"/>
        </w:rPr>
      </w:pPr>
      <w:r>
        <w:rPr/>
        <w:br w:type="column"/>
      </w:r>
      <w:r>
        <w:rPr>
          <w:b/>
          <w:sz w:val="16"/>
        </w:rPr>
      </w:r>
    </w:p>
    <w:p>
      <w:pPr>
        <w:spacing w:line="352" w:lineRule="auto" w:before="0"/>
        <w:ind w:left="119" w:right="0" w:hanging="1"/>
        <w:jc w:val="center"/>
        <w:rPr>
          <w:b/>
          <w:sz w:val="16"/>
        </w:rPr>
      </w:pPr>
      <w:r>
        <w:rPr>
          <w:b/>
          <w:sz w:val="16"/>
        </w:rPr>
        <w:t>É IMPRESCINDÍVEL</w:t>
      </w:r>
      <w:r>
        <w:rPr>
          <w:b/>
          <w:spacing w:val="-11"/>
          <w:sz w:val="16"/>
        </w:rPr>
        <w:t> </w:t>
      </w:r>
      <w:r>
        <w:rPr>
          <w:b/>
          <w:sz w:val="16"/>
        </w:rPr>
        <w:t>A</w:t>
      </w:r>
      <w:r>
        <w:rPr>
          <w:b/>
          <w:spacing w:val="40"/>
          <w:sz w:val="16"/>
        </w:rPr>
        <w:t> </w:t>
      </w:r>
      <w:r>
        <w:rPr>
          <w:b/>
          <w:sz w:val="16"/>
        </w:rPr>
        <w:t>COMPATIBILIDADE</w:t>
      </w:r>
      <w:r>
        <w:rPr>
          <w:b/>
          <w:spacing w:val="-10"/>
          <w:sz w:val="16"/>
        </w:rPr>
        <w:t> </w:t>
      </w:r>
      <w:r>
        <w:rPr>
          <w:b/>
          <w:sz w:val="16"/>
        </w:rPr>
        <w:t>COM</w:t>
      </w:r>
      <w:r>
        <w:rPr>
          <w:b/>
          <w:spacing w:val="-10"/>
          <w:sz w:val="16"/>
        </w:rPr>
        <w:t> </w:t>
      </w:r>
      <w:r>
        <w:rPr>
          <w:b/>
          <w:sz w:val="16"/>
        </w:rPr>
        <w:t>OUTROS</w:t>
      </w:r>
      <w:r>
        <w:rPr>
          <w:b/>
          <w:spacing w:val="40"/>
          <w:sz w:val="16"/>
        </w:rPr>
        <w:t> </w:t>
      </w:r>
      <w:r>
        <w:rPr>
          <w:b/>
          <w:spacing w:val="-2"/>
          <w:sz w:val="16"/>
        </w:rPr>
        <w:t>ITENS</w:t>
      </w:r>
      <w:r>
        <w:rPr>
          <w:b/>
          <w:spacing w:val="-7"/>
          <w:sz w:val="16"/>
        </w:rPr>
        <w:t> </w:t>
      </w:r>
      <w:r>
        <w:rPr>
          <w:b/>
          <w:spacing w:val="-2"/>
          <w:sz w:val="16"/>
        </w:rPr>
        <w:t>DA</w:t>
      </w:r>
      <w:r>
        <w:rPr>
          <w:b/>
          <w:spacing w:val="-9"/>
          <w:sz w:val="16"/>
        </w:rPr>
        <w:t> </w:t>
      </w:r>
      <w:r>
        <w:rPr>
          <w:b/>
          <w:spacing w:val="-2"/>
          <w:sz w:val="16"/>
        </w:rPr>
        <w:t>CONTRATAÇÃO?</w:t>
      </w:r>
      <w:r>
        <w:rPr>
          <w:b/>
          <w:spacing w:val="-4"/>
          <w:sz w:val="16"/>
        </w:rPr>
        <w:t> </w:t>
      </w:r>
      <w:r>
        <w:rPr>
          <w:b/>
          <w:spacing w:val="-2"/>
          <w:sz w:val="16"/>
        </w:rPr>
        <w:t>SE</w:t>
      </w:r>
      <w:r>
        <w:rPr>
          <w:b/>
          <w:spacing w:val="-4"/>
          <w:sz w:val="16"/>
        </w:rPr>
        <w:t> </w:t>
      </w:r>
      <w:r>
        <w:rPr>
          <w:b/>
          <w:spacing w:val="-2"/>
          <w:sz w:val="16"/>
        </w:rPr>
        <w:t>SIM,</w:t>
      </w:r>
      <w:r>
        <w:rPr>
          <w:b/>
          <w:spacing w:val="40"/>
          <w:sz w:val="16"/>
        </w:rPr>
        <w:t> </w:t>
      </w:r>
      <w:r>
        <w:rPr>
          <w:b/>
          <w:spacing w:val="-2"/>
          <w:sz w:val="16"/>
        </w:rPr>
        <w:t>QUAIS?</w:t>
      </w:r>
    </w:p>
    <w:p>
      <w:pPr>
        <w:spacing w:line="240" w:lineRule="auto" w:before="0"/>
        <w:rPr>
          <w:b/>
          <w:sz w:val="16"/>
        </w:rPr>
      </w:pPr>
      <w:r>
        <w:rPr/>
        <w:br w:type="column"/>
      </w:r>
      <w:r>
        <w:rPr>
          <w:b/>
          <w:sz w:val="16"/>
        </w:rPr>
      </w:r>
    </w:p>
    <w:p>
      <w:pPr>
        <w:pStyle w:val="BodyText"/>
        <w:spacing w:before="0"/>
        <w:rPr>
          <w:b/>
          <w:sz w:val="16"/>
        </w:rPr>
      </w:pPr>
    </w:p>
    <w:p>
      <w:pPr>
        <w:pStyle w:val="BodyText"/>
        <w:spacing w:before="0"/>
        <w:rPr>
          <w:b/>
          <w:sz w:val="16"/>
        </w:rPr>
      </w:pPr>
    </w:p>
    <w:p>
      <w:pPr>
        <w:pStyle w:val="BodyText"/>
        <w:spacing w:before="29"/>
        <w:rPr>
          <w:b/>
          <w:sz w:val="16"/>
        </w:rPr>
      </w:pPr>
    </w:p>
    <w:p>
      <w:pPr>
        <w:spacing w:before="0"/>
        <w:ind w:left="1213" w:right="0" w:firstLine="0"/>
        <w:jc w:val="left"/>
        <w:rPr>
          <w:b/>
          <w:sz w:val="16"/>
        </w:rPr>
      </w:pPr>
      <w:r>
        <w:rPr>
          <w:b/>
          <w:sz w:val="16"/>
        </w:rPr>
        <w:t>ESPECIFICAÇÕES </w:t>
      </w:r>
      <w:r>
        <w:rPr>
          <w:b/>
          <w:spacing w:val="-5"/>
          <w:sz w:val="16"/>
        </w:rPr>
        <w:t>[1]</w:t>
      </w:r>
    </w:p>
    <w:p>
      <w:pPr>
        <w:pStyle w:val="BodyText"/>
        <w:spacing w:before="0"/>
        <w:rPr>
          <w:b/>
          <w:sz w:val="16"/>
        </w:rPr>
      </w:pPr>
    </w:p>
    <w:p>
      <w:pPr>
        <w:pStyle w:val="BodyText"/>
        <w:spacing w:before="153"/>
        <w:rPr>
          <w:b/>
          <w:sz w:val="16"/>
        </w:rPr>
      </w:pPr>
    </w:p>
    <w:p>
      <w:pPr>
        <w:spacing w:line="352" w:lineRule="auto" w:before="0"/>
        <w:ind w:left="5" w:right="0" w:firstLine="0"/>
        <w:jc w:val="left"/>
        <w:rPr>
          <w:sz w:val="16"/>
        </w:rPr>
      </w:pPr>
      <w:r>
        <w:rPr>
          <w:b/>
          <w:sz w:val="16"/>
        </w:rPr>
        <w:t>Nome</w:t>
      </w:r>
      <w:r>
        <w:rPr>
          <w:b/>
          <w:spacing w:val="-6"/>
          <w:sz w:val="16"/>
        </w:rPr>
        <w:t> </w:t>
      </w:r>
      <w:r>
        <w:rPr>
          <w:b/>
          <w:sz w:val="16"/>
        </w:rPr>
        <w:t>primário</w:t>
      </w:r>
      <w:r>
        <w:rPr>
          <w:b/>
          <w:spacing w:val="-6"/>
          <w:sz w:val="16"/>
        </w:rPr>
        <w:t> </w:t>
      </w:r>
      <w:r>
        <w:rPr>
          <w:b/>
          <w:sz w:val="16"/>
        </w:rPr>
        <w:t>do</w:t>
      </w:r>
      <w:r>
        <w:rPr>
          <w:b/>
          <w:spacing w:val="-6"/>
          <w:sz w:val="16"/>
        </w:rPr>
        <w:t> </w:t>
      </w:r>
      <w:r>
        <w:rPr>
          <w:b/>
          <w:sz w:val="16"/>
        </w:rPr>
        <w:t>produto:</w:t>
      </w:r>
      <w:r>
        <w:rPr>
          <w:b/>
          <w:spacing w:val="-6"/>
          <w:sz w:val="16"/>
        </w:rPr>
        <w:t> </w:t>
      </w:r>
      <w:r>
        <w:rPr>
          <w:sz w:val="16"/>
        </w:rPr>
        <w:t>Conjunto</w:t>
      </w:r>
      <w:r>
        <w:rPr>
          <w:spacing w:val="-6"/>
          <w:sz w:val="16"/>
        </w:rPr>
        <w:t> </w:t>
      </w:r>
      <w:r>
        <w:rPr>
          <w:sz w:val="16"/>
        </w:rPr>
        <w:t>fixador</w:t>
      </w:r>
      <w:r>
        <w:rPr>
          <w:spacing w:val="-6"/>
          <w:sz w:val="16"/>
        </w:rPr>
        <w:t> </w:t>
      </w:r>
      <w:r>
        <w:rPr>
          <w:sz w:val="16"/>
        </w:rPr>
        <w:t>de</w:t>
      </w:r>
      <w:r>
        <w:rPr>
          <w:spacing w:val="-6"/>
          <w:sz w:val="16"/>
        </w:rPr>
        <w:t> </w:t>
      </w:r>
      <w:r>
        <w:rPr>
          <w:sz w:val="16"/>
        </w:rPr>
        <w:t>endoprotese</w:t>
      </w:r>
      <w:r>
        <w:rPr>
          <w:spacing w:val="40"/>
          <w:sz w:val="16"/>
        </w:rPr>
        <w:t> </w:t>
      </w:r>
      <w:r>
        <w:rPr>
          <w:sz w:val="16"/>
        </w:rPr>
        <w:t>de</w:t>
      </w:r>
      <w:r>
        <w:rPr>
          <w:spacing w:val="-3"/>
          <w:sz w:val="16"/>
        </w:rPr>
        <w:t> </w:t>
      </w:r>
      <w:r>
        <w:rPr>
          <w:sz w:val="16"/>
        </w:rPr>
        <w:t>aorta</w:t>
      </w:r>
    </w:p>
    <w:p>
      <w:pPr>
        <w:spacing w:line="183" w:lineRule="exact" w:before="0"/>
        <w:ind w:left="5" w:right="0" w:firstLine="0"/>
        <w:jc w:val="left"/>
        <w:rPr>
          <w:sz w:val="16"/>
        </w:rPr>
      </w:pPr>
      <w:r>
        <w:rPr>
          <w:b/>
          <w:sz w:val="16"/>
        </w:rPr>
        <w:t>Forma</w:t>
      </w:r>
      <w:r>
        <w:rPr>
          <w:b/>
          <w:spacing w:val="-1"/>
          <w:sz w:val="16"/>
        </w:rPr>
        <w:t> </w:t>
      </w:r>
      <w:r>
        <w:rPr>
          <w:b/>
          <w:sz w:val="16"/>
        </w:rPr>
        <w:t>primária: </w:t>
      </w:r>
      <w:r>
        <w:rPr>
          <w:sz w:val="16"/>
        </w:rPr>
        <w:t>Fixador</w:t>
      </w:r>
      <w:r>
        <w:rPr>
          <w:spacing w:val="-1"/>
          <w:sz w:val="16"/>
        </w:rPr>
        <w:t> </w:t>
      </w:r>
      <w:r>
        <w:rPr>
          <w:sz w:val="16"/>
        </w:rPr>
        <w:t>de</w:t>
      </w:r>
      <w:r>
        <w:rPr>
          <w:spacing w:val="-1"/>
          <w:sz w:val="16"/>
        </w:rPr>
        <w:t> </w:t>
      </w:r>
      <w:r>
        <w:rPr>
          <w:spacing w:val="-2"/>
          <w:sz w:val="16"/>
        </w:rPr>
        <w:t>endorpotese</w:t>
      </w:r>
    </w:p>
    <w:p>
      <w:pPr>
        <w:spacing w:before="86"/>
        <w:ind w:left="5" w:right="0" w:firstLine="0"/>
        <w:jc w:val="left"/>
        <w:rPr>
          <w:sz w:val="16"/>
        </w:rPr>
      </w:pPr>
      <w:r>
        <w:rPr>
          <w:b/>
          <w:sz w:val="16"/>
        </w:rPr>
        <w:t>Geografia</w:t>
      </w:r>
      <w:r>
        <w:rPr>
          <w:b/>
          <w:spacing w:val="-1"/>
          <w:sz w:val="16"/>
        </w:rPr>
        <w:t> </w:t>
      </w:r>
      <w:r>
        <w:rPr>
          <w:b/>
          <w:sz w:val="16"/>
        </w:rPr>
        <w:t>de</w:t>
      </w:r>
      <w:r>
        <w:rPr>
          <w:b/>
          <w:spacing w:val="-1"/>
          <w:sz w:val="16"/>
        </w:rPr>
        <w:t> </w:t>
      </w:r>
      <w:r>
        <w:rPr>
          <w:b/>
          <w:sz w:val="16"/>
        </w:rPr>
        <w:t>aplicação:</w:t>
      </w:r>
      <w:r>
        <w:rPr>
          <w:b/>
          <w:spacing w:val="-9"/>
          <w:sz w:val="16"/>
        </w:rPr>
        <w:t> </w:t>
      </w:r>
      <w:r>
        <w:rPr>
          <w:spacing w:val="-2"/>
          <w:sz w:val="16"/>
        </w:rPr>
        <w:t>Aorta</w:t>
      </w:r>
    </w:p>
    <w:p>
      <w:pPr>
        <w:spacing w:before="86"/>
        <w:ind w:left="5" w:right="0" w:firstLine="0"/>
        <w:jc w:val="left"/>
        <w:rPr>
          <w:sz w:val="16"/>
        </w:rPr>
      </w:pPr>
      <w:r>
        <w:rPr>
          <w:b/>
          <w:sz w:val="16"/>
        </w:rPr>
        <w:t>Característica</w:t>
      </w:r>
      <w:r>
        <w:rPr>
          <w:b/>
          <w:spacing w:val="-1"/>
          <w:sz w:val="16"/>
        </w:rPr>
        <w:t> </w:t>
      </w:r>
      <w:r>
        <w:rPr>
          <w:b/>
          <w:sz w:val="16"/>
        </w:rPr>
        <w:t>peculiar: </w:t>
      </w:r>
      <w:r>
        <w:rPr>
          <w:sz w:val="16"/>
        </w:rPr>
        <w:t>Kit</w:t>
      </w:r>
      <w:r>
        <w:rPr>
          <w:spacing w:val="-1"/>
          <w:sz w:val="16"/>
        </w:rPr>
        <w:t> </w:t>
      </w:r>
      <w:r>
        <w:rPr>
          <w:sz w:val="16"/>
        </w:rPr>
        <w:t>com</w:t>
      </w:r>
      <w:r>
        <w:rPr>
          <w:spacing w:val="-1"/>
          <w:sz w:val="16"/>
        </w:rPr>
        <w:t> </w:t>
      </w:r>
      <w:r>
        <w:rPr>
          <w:sz w:val="16"/>
        </w:rPr>
        <w:t>aplicador</w:t>
      </w:r>
      <w:r>
        <w:rPr>
          <w:spacing w:val="-1"/>
          <w:sz w:val="16"/>
        </w:rPr>
        <w:t> </w:t>
      </w:r>
      <w:r>
        <w:rPr>
          <w:sz w:val="16"/>
        </w:rPr>
        <w:t>e</w:t>
      </w:r>
      <w:r>
        <w:rPr>
          <w:spacing w:val="-1"/>
          <w:sz w:val="16"/>
        </w:rPr>
        <w:t> </w:t>
      </w:r>
      <w:r>
        <w:rPr>
          <w:spacing w:val="-2"/>
          <w:sz w:val="16"/>
        </w:rPr>
        <w:t>cassete</w:t>
      </w:r>
    </w:p>
    <w:p>
      <w:pPr>
        <w:spacing w:line="240" w:lineRule="auto" w:before="0"/>
        <w:rPr>
          <w:sz w:val="16"/>
        </w:rPr>
      </w:pPr>
      <w:r>
        <w:rPr/>
        <w:br w:type="column"/>
      </w:r>
      <w:r>
        <w:rPr>
          <w:sz w:val="16"/>
        </w:rPr>
      </w:r>
    </w:p>
    <w:p>
      <w:pPr>
        <w:pStyle w:val="BodyText"/>
        <w:spacing w:before="0"/>
        <w:rPr>
          <w:sz w:val="16"/>
        </w:rPr>
      </w:pPr>
    </w:p>
    <w:p>
      <w:pPr>
        <w:pStyle w:val="BodyText"/>
        <w:spacing w:before="78"/>
        <w:rPr>
          <w:sz w:val="16"/>
        </w:rPr>
      </w:pPr>
    </w:p>
    <w:p>
      <w:pPr>
        <w:spacing w:line="352" w:lineRule="auto" w:before="0"/>
        <w:ind w:left="185" w:right="481" w:hanging="66"/>
        <w:jc w:val="left"/>
        <w:rPr>
          <w:b/>
          <w:sz w:val="16"/>
        </w:rPr>
      </w:pPr>
      <w:r>
        <w:rPr>
          <w:b/>
          <w:sz w:val="16"/>
        </w:rPr>
        <w:t>MARCAS</w:t>
      </w:r>
      <w:r>
        <w:rPr>
          <w:b/>
          <w:spacing w:val="-10"/>
          <w:sz w:val="16"/>
        </w:rPr>
        <w:t> </w:t>
      </w:r>
      <w:r>
        <w:rPr>
          <w:b/>
          <w:sz w:val="16"/>
        </w:rPr>
        <w:t>PRÉ-</w:t>
      </w:r>
      <w:r>
        <w:rPr>
          <w:b/>
          <w:spacing w:val="40"/>
          <w:sz w:val="16"/>
        </w:rPr>
        <w:t> </w:t>
      </w:r>
      <w:r>
        <w:rPr>
          <w:b/>
          <w:spacing w:val="-2"/>
          <w:sz w:val="16"/>
        </w:rPr>
        <w:t>APROVADAS</w:t>
      </w:r>
    </w:p>
    <w:p>
      <w:pPr>
        <w:spacing w:after="0" w:line="352" w:lineRule="auto"/>
        <w:jc w:val="left"/>
        <w:rPr>
          <w:b/>
          <w:sz w:val="16"/>
        </w:rPr>
        <w:sectPr>
          <w:pgSz w:w="15840" w:h="24480"/>
          <w:pgMar w:top="0" w:bottom="0" w:left="0" w:right="0"/>
          <w:cols w:num="5" w:equalWidth="0">
            <w:col w:w="4755" w:space="250"/>
            <w:col w:w="1669" w:space="263"/>
            <w:col w:w="2847" w:space="40"/>
            <w:col w:w="4093" w:space="204"/>
            <w:col w:w="1719"/>
          </w:cols>
        </w:sectPr>
      </w:pPr>
    </w:p>
    <w:p>
      <w:pPr>
        <w:tabs>
          <w:tab w:pos="829" w:val="left" w:leader="none"/>
        </w:tabs>
        <w:spacing w:line="352" w:lineRule="auto" w:before="86"/>
        <w:ind w:left="829" w:right="38" w:hanging="396"/>
        <w:jc w:val="left"/>
        <w:rPr>
          <w:sz w:val="16"/>
        </w:rPr>
      </w:pPr>
      <w:r>
        <w:rPr>
          <w:b/>
          <w:spacing w:val="-10"/>
          <w:sz w:val="16"/>
        </w:rPr>
        <w:t>1</w:t>
      </w:r>
      <w:r>
        <w:rPr>
          <w:b/>
          <w:sz w:val="16"/>
        </w:rPr>
        <w:tab/>
      </w:r>
      <w:r>
        <w:rPr>
          <w:sz w:val="16"/>
        </w:rPr>
        <w:t>AORTA,COMPOSICAO:</w:t>
      </w:r>
      <w:r>
        <w:rPr>
          <w:spacing w:val="80"/>
          <w:w w:val="150"/>
          <w:sz w:val="16"/>
        </w:rPr>
        <w:t> </w:t>
      </w:r>
      <w:r>
        <w:rPr>
          <w:sz w:val="16"/>
        </w:rPr>
        <w:t>KIT</w:t>
      </w:r>
      <w:r>
        <w:rPr>
          <w:spacing w:val="80"/>
          <w:w w:val="150"/>
          <w:sz w:val="16"/>
        </w:rPr>
        <w:t> </w:t>
      </w:r>
      <w:r>
        <w:rPr>
          <w:sz w:val="16"/>
        </w:rPr>
        <w:t>GUIA,</w:t>
      </w:r>
      <w:r>
        <w:rPr>
          <w:spacing w:val="122"/>
          <w:sz w:val="16"/>
        </w:rPr>
        <w:t> </w:t>
      </w:r>
      <w:r>
        <w:rPr>
          <w:sz w:val="16"/>
        </w:rPr>
        <w:t>APLICADOR,</w:t>
      </w:r>
      <w:r>
        <w:rPr>
          <w:spacing w:val="40"/>
          <w:sz w:val="16"/>
        </w:rPr>
        <w:t> </w:t>
      </w:r>
      <w:r>
        <w:rPr>
          <w:sz w:val="16"/>
        </w:rPr>
        <w:t>CASSETE, FORMA FORNECIMENTO: UNIDADE</w:t>
      </w:r>
    </w:p>
    <w:p>
      <w:pPr>
        <w:tabs>
          <w:tab w:pos="2974" w:val="left" w:leader="none"/>
        </w:tabs>
        <w:spacing w:before="86"/>
        <w:ind w:left="433" w:right="0" w:firstLine="0"/>
        <w:jc w:val="left"/>
        <w:rPr>
          <w:sz w:val="16"/>
        </w:rPr>
      </w:pPr>
      <w:r>
        <w:rPr/>
        <w:br w:type="column"/>
      </w:r>
      <w:r>
        <w:rPr>
          <w:spacing w:val="-5"/>
          <w:sz w:val="16"/>
        </w:rPr>
        <w:t>Não</w:t>
      </w:r>
      <w:r>
        <w:rPr>
          <w:sz w:val="16"/>
        </w:rPr>
        <w:tab/>
      </w:r>
      <w:r>
        <w:rPr>
          <w:spacing w:val="-5"/>
          <w:sz w:val="16"/>
        </w:rPr>
        <w:t>Não</w:t>
      </w:r>
    </w:p>
    <w:p>
      <w:pPr>
        <w:spacing w:line="352" w:lineRule="auto" w:before="86"/>
        <w:ind w:left="433" w:right="0" w:firstLine="0"/>
        <w:jc w:val="left"/>
        <w:rPr>
          <w:sz w:val="16"/>
        </w:rPr>
      </w:pPr>
      <w:r>
        <w:rPr/>
        <w:br w:type="column"/>
      </w:r>
      <w:r>
        <w:rPr>
          <w:b/>
          <w:sz w:val="16"/>
        </w:rPr>
        <w:t>Aplicação:</w:t>
      </w:r>
      <w:r>
        <w:rPr>
          <w:b/>
          <w:spacing w:val="40"/>
          <w:sz w:val="16"/>
        </w:rPr>
        <w:t> </w:t>
      </w:r>
      <w:r>
        <w:rPr>
          <w:sz w:val="16"/>
        </w:rPr>
        <w:t>Tratamento</w:t>
      </w:r>
      <w:r>
        <w:rPr>
          <w:spacing w:val="40"/>
          <w:sz w:val="16"/>
        </w:rPr>
        <w:t> </w:t>
      </w:r>
      <w:r>
        <w:rPr>
          <w:sz w:val="16"/>
        </w:rPr>
        <w:t>endovascular</w:t>
      </w:r>
      <w:r>
        <w:rPr>
          <w:spacing w:val="40"/>
          <w:sz w:val="16"/>
        </w:rPr>
        <w:t> </w:t>
      </w:r>
      <w:r>
        <w:rPr>
          <w:sz w:val="16"/>
        </w:rPr>
        <w:t>aneurisma</w:t>
      </w:r>
      <w:r>
        <w:rPr>
          <w:spacing w:val="40"/>
          <w:sz w:val="16"/>
        </w:rPr>
        <w:t> </w:t>
      </w:r>
      <w:r>
        <w:rPr>
          <w:sz w:val="16"/>
        </w:rPr>
        <w:t>de</w:t>
      </w:r>
      <w:r>
        <w:rPr>
          <w:spacing w:val="40"/>
          <w:sz w:val="16"/>
        </w:rPr>
        <w:t> </w:t>
      </w:r>
      <w:r>
        <w:rPr>
          <w:sz w:val="16"/>
        </w:rPr>
        <w:t>aorta</w:t>
      </w:r>
      <w:r>
        <w:rPr>
          <w:spacing w:val="40"/>
          <w:sz w:val="16"/>
        </w:rPr>
        <w:t> </w:t>
      </w:r>
      <w:r>
        <w:rPr>
          <w:sz w:val="16"/>
        </w:rPr>
        <w:t>abdominal com colos hostis</w:t>
      </w:r>
    </w:p>
    <w:p>
      <w:pPr>
        <w:spacing w:line="183" w:lineRule="exact" w:before="0"/>
        <w:ind w:left="433" w:right="0" w:firstLine="0"/>
        <w:jc w:val="left"/>
        <w:rPr>
          <w:sz w:val="16"/>
        </w:rPr>
      </w:pPr>
      <w:r>
        <w:rPr>
          <w:b/>
          <w:sz w:val="16"/>
        </w:rPr>
        <w:t>Composição:</w:t>
      </w:r>
      <w:r>
        <w:rPr>
          <w:b/>
          <w:spacing w:val="-1"/>
          <w:sz w:val="16"/>
        </w:rPr>
        <w:t> </w:t>
      </w:r>
      <w:r>
        <w:rPr>
          <w:sz w:val="16"/>
        </w:rPr>
        <w:t>MP35N-</w:t>
      </w:r>
      <w:r>
        <w:rPr>
          <w:spacing w:val="-5"/>
          <w:sz w:val="16"/>
        </w:rPr>
        <w:t>LT</w:t>
      </w:r>
    </w:p>
    <w:p>
      <w:pPr>
        <w:spacing w:line="352" w:lineRule="auto" w:before="86"/>
        <w:ind w:left="433" w:right="2544" w:firstLine="0"/>
        <w:jc w:val="left"/>
        <w:rPr>
          <w:sz w:val="16"/>
        </w:rPr>
      </w:pPr>
      <w:r>
        <w:rPr>
          <w:b/>
          <w:spacing w:val="-2"/>
          <w:sz w:val="16"/>
        </w:rPr>
        <w:t>Dimensões:</w:t>
      </w:r>
      <w:r>
        <w:rPr>
          <w:b/>
          <w:spacing w:val="80"/>
          <w:sz w:val="16"/>
        </w:rPr>
        <w:t> </w:t>
      </w:r>
      <w:r>
        <w:rPr>
          <w:b/>
          <w:sz w:val="16"/>
        </w:rPr>
        <w:t>Diâmetro:</w:t>
      </w:r>
      <w:r>
        <w:rPr>
          <w:b/>
          <w:spacing w:val="-1"/>
          <w:sz w:val="16"/>
        </w:rPr>
        <w:t> </w:t>
      </w:r>
      <w:r>
        <w:rPr>
          <w:sz w:val="16"/>
        </w:rPr>
        <w:t>3mm</w:t>
      </w:r>
      <w:r>
        <w:rPr>
          <w:spacing w:val="40"/>
          <w:sz w:val="16"/>
        </w:rPr>
        <w:t> </w:t>
      </w:r>
      <w:r>
        <w:rPr>
          <w:b/>
          <w:sz w:val="16"/>
        </w:rPr>
        <w:t>Comprimento:</w:t>
      </w:r>
      <w:r>
        <w:rPr>
          <w:b/>
          <w:spacing w:val="-10"/>
          <w:sz w:val="16"/>
        </w:rPr>
        <w:t> </w:t>
      </w:r>
      <w:r>
        <w:rPr>
          <w:sz w:val="16"/>
        </w:rPr>
        <w:t>4,5mm</w:t>
      </w:r>
    </w:p>
    <w:p>
      <w:pPr>
        <w:spacing w:before="86"/>
        <w:ind w:left="407" w:right="0" w:firstLine="0"/>
        <w:jc w:val="left"/>
        <w:rPr>
          <w:sz w:val="16"/>
        </w:rPr>
      </w:pPr>
      <w:r>
        <w:rPr/>
        <w:br w:type="column"/>
      </w:r>
      <w:r>
        <w:rPr>
          <w:spacing w:val="-2"/>
          <w:sz w:val="16"/>
        </w:rPr>
        <w:t>MEDTRONIC</w:t>
      </w:r>
    </w:p>
    <w:p>
      <w:pPr>
        <w:spacing w:after="0"/>
        <w:jc w:val="left"/>
        <w:rPr>
          <w:sz w:val="16"/>
        </w:rPr>
        <w:sectPr>
          <w:type w:val="continuous"/>
          <w:pgSz w:w="15840" w:h="24480"/>
          <w:pgMar w:top="160" w:bottom="280" w:left="0" w:right="0"/>
          <w:cols w:num="4" w:equalWidth="0">
            <w:col w:w="4755" w:space="558"/>
            <w:col w:w="3282" w:space="801"/>
            <w:col w:w="4481" w:space="39"/>
            <w:col w:w="1924"/>
          </w:cols>
        </w:sectPr>
      </w:pPr>
    </w:p>
    <w:p>
      <w:pPr>
        <w:pStyle w:val="BodyText"/>
        <w:spacing w:before="31"/>
      </w:pPr>
    </w:p>
    <w:p>
      <w:pPr>
        <w:pStyle w:val="BodyText"/>
        <w:spacing w:before="0"/>
        <w:ind w:left="119"/>
      </w:pPr>
      <w:r>
        <w:rPr/>
        <w:t>Em</w:t>
      </w:r>
      <w:r>
        <w:rPr>
          <w:spacing w:val="-1"/>
        </w:rPr>
        <w:t> </w:t>
      </w:r>
      <w:r>
        <w:rPr/>
        <w:t>caso</w:t>
      </w:r>
      <w:r>
        <w:rPr>
          <w:spacing w:val="-1"/>
        </w:rPr>
        <w:t> </w:t>
      </w:r>
      <w:r>
        <w:rPr>
          <w:spacing w:val="-5"/>
        </w:rPr>
        <w:t>de:</w:t>
      </w:r>
    </w:p>
    <w:p>
      <w:pPr>
        <w:pStyle w:val="ListParagraph"/>
        <w:numPr>
          <w:ilvl w:val="0"/>
          <w:numId w:val="52"/>
        </w:numPr>
        <w:tabs>
          <w:tab w:pos="269" w:val="left" w:leader="none"/>
        </w:tabs>
        <w:spacing w:line="278" w:lineRule="auto" w:before="26" w:after="0"/>
        <w:ind w:left="119" w:right="118" w:firstLine="0"/>
        <w:jc w:val="left"/>
        <w:rPr>
          <w:sz w:val="20"/>
        </w:rPr>
      </w:pPr>
      <w:r>
        <w:rPr>
          <w:sz w:val="20"/>
        </w:rPr>
        <w:t>variação/faixa de valores/tamanhos: descrever se somente um valor atende, podendo ser qualquer valor dentro da faixa especificada ou se vários valores dentro da faixa atendem e quais serão</w:t>
      </w:r>
      <w:r>
        <w:rPr>
          <w:spacing w:val="40"/>
          <w:sz w:val="20"/>
        </w:rPr>
        <w:t> </w:t>
      </w:r>
      <w:r>
        <w:rPr>
          <w:sz w:val="20"/>
        </w:rPr>
        <w:t>obrigatórios que a contratada tenha para fornecer;</w:t>
      </w:r>
    </w:p>
    <w:p>
      <w:pPr>
        <w:pStyle w:val="ListParagraph"/>
        <w:numPr>
          <w:ilvl w:val="0"/>
          <w:numId w:val="52"/>
        </w:numPr>
        <w:tabs>
          <w:tab w:pos="261" w:val="left" w:leader="none"/>
        </w:tabs>
        <w:spacing w:line="234" w:lineRule="exact" w:before="0" w:after="0"/>
        <w:ind w:left="261" w:right="0" w:hanging="142"/>
        <w:jc w:val="left"/>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52"/>
        </w:numPr>
        <w:tabs>
          <w:tab w:pos="261" w:val="left" w:leader="none"/>
        </w:tabs>
        <w:spacing w:line="240" w:lineRule="auto" w:before="25" w:after="0"/>
        <w:ind w:left="261" w:right="0" w:hanging="142"/>
        <w:jc w:val="left"/>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BodyText"/>
        <w:spacing w:before="79"/>
      </w:pPr>
    </w:p>
    <w:p>
      <w:pPr>
        <w:pStyle w:val="Heading2"/>
        <w:numPr>
          <w:ilvl w:val="1"/>
          <w:numId w:val="50"/>
        </w:numPr>
        <w:tabs>
          <w:tab w:pos="468" w:val="left" w:leader="none"/>
        </w:tabs>
        <w:spacing w:line="240" w:lineRule="auto" w:before="0" w:after="0"/>
        <w:ind w:left="46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21"/>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Junho</w:t>
      </w:r>
      <w:r>
        <w:rPr>
          <w:spacing w:val="-1"/>
        </w:rPr>
        <w:t> </w:t>
      </w:r>
      <w:r>
        <w:rPr/>
        <w:t>de</w:t>
      </w:r>
      <w:r>
        <w:rPr>
          <w:spacing w:val="-1"/>
        </w:rPr>
        <w:t> </w:t>
      </w:r>
      <w:r>
        <w:rPr/>
        <w:t>2024</w:t>
      </w:r>
      <w:r>
        <w:rPr>
          <w:spacing w:val="-1"/>
        </w:rPr>
        <w:t> </w:t>
      </w:r>
      <w:r>
        <w:rPr/>
        <w:t>e,</w:t>
      </w:r>
      <w:r>
        <w:rPr>
          <w:spacing w:val="-1"/>
        </w:rPr>
        <w:t> </w:t>
      </w:r>
      <w:r>
        <w:rPr/>
        <w:t>conforme</w:t>
      </w:r>
      <w:r>
        <w:rPr>
          <w:spacing w:val="-1"/>
        </w:rPr>
        <w:t> </w:t>
      </w:r>
      <w:r>
        <w:rPr/>
        <w:t>doc</w:t>
      </w:r>
      <w:r>
        <w:rPr>
          <w:spacing w:val="-1"/>
        </w:rPr>
        <w:t> </w:t>
      </w:r>
      <w:r>
        <w:rPr/>
        <w:t>SEI </w:t>
      </w:r>
      <w:r>
        <w:rPr>
          <w:sz w:val="22"/>
        </w:rPr>
        <w:t>77059312</w:t>
      </w:r>
      <w:r>
        <w:rPr/>
        <w:t>,</w:t>
      </w:r>
      <w:r>
        <w:rPr>
          <w:spacing w:val="-1"/>
        </w:rPr>
        <w:t> </w:t>
      </w:r>
      <w:r>
        <w:rPr/>
        <w:t>demonstra</w:t>
      </w:r>
      <w:r>
        <w:rPr>
          <w:spacing w:val="-1"/>
        </w:rPr>
        <w:t> </w:t>
      </w:r>
      <w:r>
        <w:rPr/>
        <w:t>que</w:t>
      </w:r>
      <w:r>
        <w:rPr>
          <w:spacing w:val="-1"/>
        </w:rPr>
        <w:t> </w:t>
      </w:r>
      <w:r>
        <w:rPr/>
        <w:t>o</w:t>
      </w:r>
      <w:r>
        <w:rPr>
          <w:spacing w:val="-1"/>
        </w:rPr>
        <w:t> </w:t>
      </w:r>
      <w:r>
        <w:rPr/>
        <w:t>mercado</w:t>
      </w:r>
      <w:r>
        <w:rPr>
          <w:spacing w:val="-1"/>
        </w:rPr>
        <w:t> </w:t>
      </w:r>
      <w:r>
        <w:rPr/>
        <w:t>é</w:t>
      </w:r>
      <w:r>
        <w:rPr>
          <w:spacing w:val="-1"/>
        </w:rPr>
        <w:t> </w:t>
      </w:r>
      <w:r>
        <w:rPr>
          <w:spacing w:val="-2"/>
        </w:rPr>
        <w:t>restrito.</w:t>
      </w:r>
    </w:p>
    <w:p>
      <w:pPr>
        <w:pStyle w:val="BodyText"/>
        <w:spacing w:before="76"/>
      </w:pPr>
    </w:p>
    <w:p>
      <w:pPr>
        <w:pStyle w:val="Heading2"/>
        <w:numPr>
          <w:ilvl w:val="1"/>
          <w:numId w:val="50"/>
        </w:numPr>
        <w:tabs>
          <w:tab w:pos="468" w:val="left" w:leader="none"/>
        </w:tabs>
        <w:spacing w:line="240" w:lineRule="auto" w:before="0" w:after="0"/>
        <w:ind w:left="46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154"/>
        <w:rPr>
          <w:b/>
        </w:rPr>
      </w:pPr>
    </w:p>
    <w:tbl>
      <w:tblPr>
        <w:tblW w:w="0" w:type="auto"/>
        <w:jc w:val="left"/>
        <w:tblInd w:w="3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769"/>
        <w:gridCol w:w="8229"/>
        <w:gridCol w:w="3663"/>
      </w:tblGrid>
      <w:tr>
        <w:trPr>
          <w:trHeight w:val="246" w:hRule="atLeast"/>
        </w:trPr>
        <w:tc>
          <w:tcPr>
            <w:tcW w:w="2769" w:type="dxa"/>
          </w:tcPr>
          <w:p>
            <w:pPr>
              <w:pStyle w:val="TableParagraph"/>
              <w:spacing w:line="177" w:lineRule="exact"/>
              <w:ind w:right="2240"/>
              <w:jc w:val="center"/>
              <w:rPr>
                <w:b/>
                <w:sz w:val="16"/>
              </w:rPr>
            </w:pPr>
            <w:r>
              <w:rPr>
                <w:b/>
                <w:spacing w:val="-4"/>
                <w:sz w:val="16"/>
              </w:rPr>
              <w:t>ITEM</w:t>
            </w:r>
          </w:p>
        </w:tc>
        <w:tc>
          <w:tcPr>
            <w:tcW w:w="8229" w:type="dxa"/>
          </w:tcPr>
          <w:p>
            <w:pPr>
              <w:pStyle w:val="TableParagraph"/>
              <w:spacing w:line="177" w:lineRule="exact"/>
              <w:ind w:right="225"/>
              <w:jc w:val="center"/>
              <w:rPr>
                <w:b/>
                <w:sz w:val="16"/>
              </w:rPr>
            </w:pPr>
            <w:r>
              <w:rPr>
                <w:b/>
                <w:sz w:val="16"/>
              </w:rPr>
              <w:t>DESCRIÇÃO</w:t>
            </w:r>
            <w:r>
              <w:rPr>
                <w:b/>
                <w:spacing w:val="-1"/>
                <w:sz w:val="16"/>
              </w:rPr>
              <w:t> </w:t>
            </w:r>
            <w:r>
              <w:rPr>
                <w:b/>
                <w:sz w:val="16"/>
              </w:rPr>
              <w:t>RESUMIDA</w:t>
            </w:r>
            <w:r>
              <w:rPr>
                <w:b/>
                <w:spacing w:val="-9"/>
                <w:sz w:val="16"/>
              </w:rPr>
              <w:t> </w:t>
            </w:r>
            <w:r>
              <w:rPr>
                <w:b/>
                <w:sz w:val="16"/>
              </w:rPr>
              <w:t>DO</w:t>
            </w:r>
            <w:r>
              <w:rPr>
                <w:b/>
                <w:spacing w:val="-1"/>
                <w:sz w:val="16"/>
              </w:rPr>
              <w:t> </w:t>
            </w:r>
            <w:r>
              <w:rPr>
                <w:b/>
                <w:spacing w:val="-2"/>
                <w:sz w:val="16"/>
              </w:rPr>
              <w:t>MATERIAL</w:t>
            </w:r>
          </w:p>
        </w:tc>
        <w:tc>
          <w:tcPr>
            <w:tcW w:w="3663" w:type="dxa"/>
          </w:tcPr>
          <w:p>
            <w:pPr>
              <w:pStyle w:val="TableParagraph"/>
              <w:spacing w:line="177" w:lineRule="exact"/>
              <w:ind w:left="2472"/>
              <w:jc w:val="center"/>
              <w:rPr>
                <w:b/>
                <w:sz w:val="16"/>
              </w:rPr>
            </w:pPr>
            <w:r>
              <w:rPr>
                <w:b/>
                <w:spacing w:val="-2"/>
                <w:sz w:val="16"/>
              </w:rPr>
              <w:t>QUANTIDADE</w:t>
            </w:r>
          </w:p>
        </w:tc>
      </w:tr>
      <w:tr>
        <w:trPr>
          <w:trHeight w:val="246" w:hRule="atLeast"/>
        </w:trPr>
        <w:tc>
          <w:tcPr>
            <w:tcW w:w="2769" w:type="dxa"/>
          </w:tcPr>
          <w:p>
            <w:pPr>
              <w:pStyle w:val="TableParagraph"/>
              <w:spacing w:line="164" w:lineRule="exact" w:before="62"/>
              <w:ind w:right="2240"/>
              <w:jc w:val="center"/>
              <w:rPr>
                <w:b/>
                <w:sz w:val="16"/>
              </w:rPr>
            </w:pPr>
            <w:r>
              <w:rPr>
                <w:b/>
                <w:spacing w:val="-10"/>
                <w:sz w:val="16"/>
              </w:rPr>
              <w:t>1</w:t>
            </w:r>
          </w:p>
        </w:tc>
        <w:tc>
          <w:tcPr>
            <w:tcW w:w="8229" w:type="dxa"/>
          </w:tcPr>
          <w:p>
            <w:pPr>
              <w:pStyle w:val="TableParagraph"/>
              <w:spacing w:line="164" w:lineRule="exact" w:before="62"/>
              <w:ind w:right="225"/>
              <w:jc w:val="center"/>
              <w:rPr>
                <w:sz w:val="16"/>
              </w:rPr>
            </w:pPr>
            <w:r>
              <w:rPr>
                <w:sz w:val="16"/>
              </w:rPr>
              <w:t>SISTEMA</w:t>
            </w:r>
            <w:r>
              <w:rPr>
                <w:spacing w:val="-9"/>
                <w:sz w:val="16"/>
              </w:rPr>
              <w:t> </w:t>
            </w:r>
            <w:r>
              <w:rPr>
                <w:sz w:val="16"/>
              </w:rPr>
              <w:t>DE</w:t>
            </w:r>
            <w:r>
              <w:rPr>
                <w:spacing w:val="-1"/>
                <w:sz w:val="16"/>
              </w:rPr>
              <w:t> </w:t>
            </w:r>
            <w:r>
              <w:rPr>
                <w:sz w:val="16"/>
              </w:rPr>
              <w:t>FIXACAO</w:t>
            </w:r>
            <w:r>
              <w:rPr>
                <w:spacing w:val="-1"/>
                <w:sz w:val="16"/>
              </w:rPr>
              <w:t> </w:t>
            </w:r>
            <w:r>
              <w:rPr>
                <w:sz w:val="16"/>
              </w:rPr>
              <w:t>ENDOPROTESE</w:t>
            </w:r>
            <w:r>
              <w:rPr>
                <w:spacing w:val="-9"/>
                <w:sz w:val="16"/>
              </w:rPr>
              <w:t> </w:t>
            </w:r>
            <w:r>
              <w:rPr>
                <w:spacing w:val="-4"/>
                <w:sz w:val="16"/>
              </w:rPr>
              <w:t>AORTA</w:t>
            </w:r>
          </w:p>
        </w:tc>
        <w:tc>
          <w:tcPr>
            <w:tcW w:w="3663" w:type="dxa"/>
          </w:tcPr>
          <w:p>
            <w:pPr>
              <w:pStyle w:val="TableParagraph"/>
              <w:spacing w:line="164" w:lineRule="exact" w:before="62"/>
              <w:ind w:left="2472"/>
              <w:jc w:val="center"/>
              <w:rPr>
                <w:b/>
                <w:sz w:val="16"/>
              </w:rPr>
            </w:pPr>
            <w:r>
              <w:rPr>
                <w:b/>
                <w:spacing w:val="-10"/>
                <w:sz w:val="16"/>
              </w:rPr>
              <w:t>6</w:t>
            </w:r>
          </w:p>
        </w:tc>
      </w:tr>
    </w:tbl>
    <w:p>
      <w:pPr>
        <w:pStyle w:val="BodyText"/>
        <w:spacing w:before="118"/>
        <w:rPr>
          <w:b/>
        </w:rPr>
      </w:pPr>
    </w:p>
    <w:p>
      <w:pPr>
        <w:pStyle w:val="ListParagraph"/>
        <w:numPr>
          <w:ilvl w:val="2"/>
          <w:numId w:val="50"/>
        </w:numPr>
        <w:tabs>
          <w:tab w:pos="608" w:val="left" w:leader="none"/>
        </w:tabs>
        <w:spacing w:line="240" w:lineRule="auto" w:before="0" w:after="0"/>
        <w:ind w:left="608" w:right="0" w:hanging="489"/>
        <w:jc w:val="left"/>
        <w:rPr>
          <w:sz w:val="20"/>
        </w:rPr>
      </w:pPr>
      <w:r>
        <w:rPr>
          <w:sz w:val="20"/>
        </w:rPr>
        <w:t>A</w:t>
      </w:r>
      <w:r>
        <w:rPr>
          <w:spacing w:val="-12"/>
          <w:sz w:val="20"/>
        </w:rPr>
        <w:t> </w:t>
      </w:r>
      <w:r>
        <w:rPr>
          <w:sz w:val="20"/>
        </w:rPr>
        <w:t>memória</w:t>
      </w:r>
      <w:r>
        <w:rPr>
          <w:spacing w:val="-1"/>
          <w:sz w:val="20"/>
        </w:rPr>
        <w:t> </w:t>
      </w:r>
      <w:r>
        <w:rPr>
          <w:sz w:val="20"/>
        </w:rPr>
        <w:t>de</w:t>
      </w:r>
      <w:r>
        <w:rPr>
          <w:spacing w:val="-1"/>
          <w:sz w:val="20"/>
        </w:rPr>
        <w:t> </w:t>
      </w:r>
      <w:r>
        <w:rPr>
          <w:sz w:val="20"/>
        </w:rPr>
        <w:t>cálculo</w:t>
      </w:r>
      <w:r>
        <w:rPr>
          <w:spacing w:val="-1"/>
          <w:sz w:val="20"/>
        </w:rPr>
        <w:t> </w:t>
      </w:r>
      <w:r>
        <w:rPr>
          <w:sz w:val="20"/>
        </w:rPr>
        <w:t>para</w:t>
      </w:r>
      <w:r>
        <w:rPr>
          <w:spacing w:val="-1"/>
          <w:sz w:val="20"/>
        </w:rPr>
        <w:t> </w:t>
      </w:r>
      <w:r>
        <w:rPr>
          <w:sz w:val="20"/>
        </w:rPr>
        <w:t>compor</w:t>
      </w:r>
      <w:r>
        <w:rPr>
          <w:spacing w:val="-1"/>
          <w:sz w:val="20"/>
        </w:rPr>
        <w:t> </w:t>
      </w:r>
      <w:r>
        <w:rPr>
          <w:sz w:val="20"/>
        </w:rPr>
        <w:t>a</w:t>
      </w:r>
      <w:r>
        <w:rPr>
          <w:spacing w:val="-1"/>
          <w:sz w:val="20"/>
        </w:rPr>
        <w:t> </w:t>
      </w:r>
      <w:r>
        <w:rPr>
          <w:sz w:val="20"/>
        </w:rPr>
        <w:t>quantidade</w:t>
      </w:r>
      <w:r>
        <w:rPr>
          <w:spacing w:val="-1"/>
          <w:sz w:val="20"/>
        </w:rPr>
        <w:t> </w:t>
      </w:r>
      <w:r>
        <w:rPr>
          <w:sz w:val="20"/>
        </w:rPr>
        <w:t>a</w:t>
      </w:r>
      <w:r>
        <w:rPr>
          <w:spacing w:val="-1"/>
          <w:sz w:val="20"/>
        </w:rPr>
        <w:t> </w:t>
      </w:r>
      <w:r>
        <w:rPr>
          <w:sz w:val="20"/>
        </w:rPr>
        <w:t>ser</w:t>
      </w:r>
      <w:r>
        <w:rPr>
          <w:spacing w:val="-1"/>
          <w:sz w:val="20"/>
        </w:rPr>
        <w:t> </w:t>
      </w:r>
      <w:r>
        <w:rPr>
          <w:sz w:val="20"/>
        </w:rPr>
        <w:t>contratada</w:t>
      </w:r>
      <w:r>
        <w:rPr>
          <w:spacing w:val="-1"/>
          <w:sz w:val="20"/>
        </w:rPr>
        <w:t> </w:t>
      </w:r>
      <w:r>
        <w:rPr>
          <w:sz w:val="20"/>
        </w:rPr>
        <w:t>de</w:t>
      </w:r>
      <w:r>
        <w:rPr>
          <w:spacing w:val="-1"/>
          <w:sz w:val="20"/>
        </w:rPr>
        <w:t> </w:t>
      </w:r>
      <w:r>
        <w:rPr>
          <w:sz w:val="20"/>
        </w:rPr>
        <w:t>cada</w:t>
      </w:r>
      <w:r>
        <w:rPr>
          <w:spacing w:val="-1"/>
          <w:sz w:val="20"/>
        </w:rPr>
        <w:t> </w:t>
      </w:r>
      <w:r>
        <w:rPr>
          <w:sz w:val="20"/>
        </w:rPr>
        <w:t>item,</w:t>
      </w:r>
      <w:r>
        <w:rPr>
          <w:spacing w:val="-1"/>
          <w:sz w:val="20"/>
        </w:rPr>
        <w:t> </w:t>
      </w:r>
      <w:r>
        <w:rPr>
          <w:sz w:val="20"/>
        </w:rPr>
        <w:t>baseia-</w:t>
      </w:r>
      <w:r>
        <w:rPr>
          <w:spacing w:val="-5"/>
          <w:sz w:val="20"/>
        </w:rPr>
        <w:t>se:</w:t>
      </w:r>
    </w:p>
    <w:p>
      <w:pPr>
        <w:pStyle w:val="ListParagraph"/>
        <w:numPr>
          <w:ilvl w:val="0"/>
          <w:numId w:val="53"/>
        </w:numPr>
        <w:tabs>
          <w:tab w:pos="279" w:val="left" w:leader="none"/>
        </w:tabs>
        <w:spacing w:line="259" w:lineRule="auto" w:before="26" w:after="0"/>
        <w:ind w:left="119" w:right="117" w:firstLine="0"/>
        <w:jc w:val="left"/>
        <w:rPr>
          <w:sz w:val="20"/>
        </w:rPr>
      </w:pP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mais</w:t>
      </w:r>
      <w:r>
        <w:rPr>
          <w:spacing w:val="16"/>
          <w:sz w:val="20"/>
        </w:rPr>
        <w:t> </w:t>
      </w:r>
      <w:r>
        <w:rPr>
          <w:sz w:val="20"/>
        </w:rPr>
        <w:t>incremento</w:t>
      </w:r>
      <w:r>
        <w:rPr>
          <w:spacing w:val="16"/>
          <w:sz w:val="20"/>
        </w:rPr>
        <w:t> </w:t>
      </w:r>
      <w:r>
        <w:rPr>
          <w:sz w:val="20"/>
        </w:rPr>
        <w:t>de</w:t>
      </w:r>
      <w:r>
        <w:rPr>
          <w:spacing w:val="16"/>
          <w:sz w:val="20"/>
        </w:rPr>
        <w:t> </w:t>
      </w:r>
      <w:r>
        <w:rPr>
          <w:sz w:val="20"/>
        </w:rPr>
        <w:t>segurança</w:t>
      </w:r>
      <w:r>
        <w:rPr>
          <w:spacing w:val="16"/>
          <w:sz w:val="20"/>
        </w:rPr>
        <w:t> </w:t>
      </w:r>
      <w:r>
        <w:rPr>
          <w:sz w:val="20"/>
        </w:rPr>
        <w:t>(10%)</w:t>
      </w:r>
      <w:r>
        <w:rPr>
          <w:spacing w:val="16"/>
          <w:sz w:val="20"/>
        </w:rPr>
        <w:t> </w:t>
      </w:r>
      <w:r>
        <w:rPr>
          <w:sz w:val="20"/>
        </w:rPr>
        <w:t>em</w:t>
      </w:r>
      <w:r>
        <w:rPr>
          <w:spacing w:val="16"/>
          <w:sz w:val="20"/>
        </w:rPr>
        <w:t> </w:t>
      </w:r>
      <w:r>
        <w:rPr>
          <w:sz w:val="20"/>
        </w:rPr>
        <w:t>função</w:t>
      </w:r>
      <w:r>
        <w:rPr>
          <w:spacing w:val="16"/>
          <w:sz w:val="20"/>
        </w:rPr>
        <w:t> </w:t>
      </w:r>
      <w:r>
        <w:rPr>
          <w:sz w:val="20"/>
        </w:rPr>
        <w:t>dos</w:t>
      </w:r>
      <w:r>
        <w:rPr>
          <w:spacing w:val="16"/>
          <w:sz w:val="20"/>
        </w:rPr>
        <w:t> </w:t>
      </w:r>
      <w:r>
        <w:rPr>
          <w:sz w:val="20"/>
        </w:rPr>
        <w:t>aumentos</w:t>
      </w:r>
      <w:r>
        <w:rPr>
          <w:spacing w:val="16"/>
          <w:sz w:val="20"/>
        </w:rPr>
        <w:t> </w:t>
      </w:r>
      <w:r>
        <w:rPr>
          <w:sz w:val="20"/>
        </w:rPr>
        <w:t>de</w:t>
      </w:r>
      <w:r>
        <w:rPr>
          <w:spacing w:val="16"/>
          <w:sz w:val="20"/>
        </w:rPr>
        <w:t> </w:t>
      </w:r>
      <w:r>
        <w:rPr>
          <w:sz w:val="20"/>
        </w:rPr>
        <w:t>consumo</w:t>
      </w:r>
      <w:r>
        <w:rPr>
          <w:spacing w:val="16"/>
          <w:sz w:val="20"/>
        </w:rPr>
        <w:t> </w:t>
      </w:r>
      <w:r>
        <w:rPr>
          <w:sz w:val="20"/>
        </w:rPr>
        <w:t>por</w:t>
      </w:r>
      <w:r>
        <w:rPr>
          <w:spacing w:val="16"/>
          <w:sz w:val="20"/>
        </w:rPr>
        <w:t> </w:t>
      </w:r>
      <w:r>
        <w:rPr>
          <w:sz w:val="20"/>
        </w:rPr>
        <w:t>fato</w:t>
      </w:r>
      <w:r>
        <w:rPr>
          <w:spacing w:val="16"/>
          <w:sz w:val="20"/>
        </w:rPr>
        <w:t> </w:t>
      </w:r>
      <w:r>
        <w:rPr>
          <w:sz w:val="20"/>
        </w:rPr>
        <w:t>superveniente</w:t>
      </w:r>
      <w:r>
        <w:rPr>
          <w:spacing w:val="16"/>
          <w:sz w:val="20"/>
        </w:rPr>
        <w:t> </w:t>
      </w:r>
      <w:r>
        <w:rPr>
          <w:sz w:val="20"/>
        </w:rPr>
        <w:t>(demandas</w:t>
      </w:r>
      <w:r>
        <w:rPr>
          <w:spacing w:val="16"/>
          <w:sz w:val="20"/>
        </w:rPr>
        <w:t> </w:t>
      </w:r>
      <w:r>
        <w:rPr>
          <w:sz w:val="20"/>
        </w:rPr>
        <w:t>judiciais,</w:t>
      </w:r>
      <w:r>
        <w:rPr>
          <w:spacing w:val="16"/>
          <w:sz w:val="20"/>
        </w:rPr>
        <w:t> </w:t>
      </w:r>
      <w:r>
        <w:rPr>
          <w:sz w:val="20"/>
        </w:rPr>
        <w:t>etc...)</w:t>
      </w:r>
      <w:r>
        <w:rPr>
          <w:spacing w:val="16"/>
          <w:sz w:val="20"/>
        </w:rPr>
        <w:t> </w:t>
      </w:r>
      <w:r>
        <w:rPr>
          <w:sz w:val="20"/>
        </w:rPr>
        <w:t>((consumo</w:t>
      </w:r>
      <w:r>
        <w:rPr>
          <w:spacing w:val="16"/>
          <w:sz w:val="20"/>
        </w:rPr>
        <w:t> </w:t>
      </w:r>
      <w:r>
        <w:rPr>
          <w:sz w:val="20"/>
        </w:rPr>
        <w:t>médio mensal nos últimos 12 meses x 12)*1,1), conforme relatório de consumo doc. (</w:t>
      </w:r>
      <w:r>
        <w:rPr>
          <w:sz w:val="22"/>
        </w:rPr>
        <w:t>91178999</w:t>
      </w:r>
      <w:r>
        <w:rPr>
          <w:sz w:val="20"/>
        </w:rPr>
        <w:t>).</w:t>
      </w:r>
    </w:p>
    <w:p>
      <w:pPr>
        <w:pStyle w:val="ListParagraph"/>
        <w:numPr>
          <w:ilvl w:val="0"/>
          <w:numId w:val="53"/>
        </w:numPr>
        <w:tabs>
          <w:tab w:pos="261" w:val="left" w:leader="none"/>
        </w:tabs>
        <w:spacing w:line="240" w:lineRule="auto" w:before="2" w:after="0"/>
        <w:ind w:left="26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53"/>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3"/>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2"/>
        <w:numPr>
          <w:ilvl w:val="1"/>
          <w:numId w:val="50"/>
        </w:numPr>
        <w:tabs>
          <w:tab w:pos="468" w:val="left" w:leader="none"/>
        </w:tabs>
        <w:spacing w:line="240" w:lineRule="auto" w:before="1"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spacing w:line="280" w:lineRule="auto" w:before="40"/>
        <w:ind w:left="119" w:right="118" w:firstLine="0"/>
        <w:jc w:val="both"/>
        <w:rPr>
          <w:b/>
          <w:sz w:val="20"/>
        </w:rPr>
      </w:pPr>
      <w:r>
        <w:rPr>
          <w:sz w:val="20"/>
        </w:rPr>
        <w:t>Por meio do Sistema Integrado de Gestão de Aquisições (SIGA), constata-se </w:t>
      </w:r>
      <w:r>
        <w:rPr>
          <w:b/>
          <w:sz w:val="20"/>
        </w:rPr>
        <w:t>que o último preço unitário praticado em contrato com a UERJ/ HUPE firmado em 12/08/2024, foi de R$ </w:t>
      </w:r>
      <w:r>
        <w:rPr>
          <w:b/>
          <w:spacing w:val="-2"/>
          <w:sz w:val="20"/>
        </w:rPr>
        <w:t>34.861,00.</w:t>
      </w:r>
    </w:p>
    <w:p>
      <w:pPr>
        <w:pStyle w:val="BodyText"/>
        <w:spacing w:before="1"/>
        <w:ind w:left="119"/>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total</w:t>
      </w:r>
      <w:r>
        <w:rPr>
          <w:spacing w:val="-1"/>
        </w:rPr>
        <w:t> </w:t>
      </w:r>
      <w:r>
        <w:rPr/>
        <w:t>da</w:t>
      </w:r>
      <w:r>
        <w:rPr>
          <w:spacing w:val="-1"/>
        </w:rPr>
        <w:t> </w:t>
      </w:r>
      <w:r>
        <w:rPr/>
        <w:t>aquisição </w:t>
      </w:r>
      <w:r>
        <w:rPr>
          <w:b/>
        </w:rPr>
        <w:t>é</w:t>
      </w:r>
      <w:r>
        <w:rPr>
          <w:b/>
          <w:spacing w:val="-1"/>
        </w:rPr>
        <w:t> </w:t>
      </w:r>
      <w:r>
        <w:rPr>
          <w:b/>
        </w:rPr>
        <w:t>de</w:t>
      </w:r>
      <w:r>
        <w:rPr>
          <w:b/>
          <w:spacing w:val="-1"/>
        </w:rPr>
        <w:t> </w:t>
      </w:r>
      <w:r>
        <w:rPr>
          <w:b/>
        </w:rPr>
        <w:t>R$</w:t>
      </w:r>
      <w:r>
        <w:rPr>
          <w:b/>
          <w:spacing w:val="-1"/>
        </w:rPr>
        <w:t> </w:t>
      </w:r>
      <w:r>
        <w:rPr>
          <w:b/>
          <w:spacing w:val="-2"/>
        </w:rPr>
        <w:t>209.166,00</w:t>
      </w:r>
      <w:r>
        <w:rPr>
          <w:spacing w:val="-2"/>
        </w:rPr>
        <w:t>.</w:t>
      </w:r>
    </w:p>
    <w:p>
      <w:pPr>
        <w:pStyle w:val="BodyText"/>
        <w:spacing w:before="80"/>
      </w:pPr>
    </w:p>
    <w:p>
      <w:pPr>
        <w:pStyle w:val="Heading2"/>
        <w:numPr>
          <w:ilvl w:val="1"/>
          <w:numId w:val="50"/>
        </w:numPr>
        <w:tabs>
          <w:tab w:pos="468" w:val="left" w:leader="none"/>
        </w:tabs>
        <w:spacing w:line="240" w:lineRule="auto" w:before="1" w:after="0"/>
        <w:ind w:left="468" w:right="0" w:hanging="349"/>
        <w:jc w:val="left"/>
      </w:pPr>
      <w:r>
        <w:rPr/>
        <w:t>DESENHO</w:t>
      </w:r>
      <w:r>
        <w:rPr>
          <w:spacing w:val="-1"/>
        </w:rPr>
        <w:t> </w:t>
      </w:r>
      <w:r>
        <w:rPr/>
        <w:t>DA</w:t>
      </w:r>
      <w:r>
        <w:rPr>
          <w:spacing w:val="-12"/>
        </w:rPr>
        <w:t> </w:t>
      </w:r>
      <w:r>
        <w:rPr>
          <w:spacing w:val="-2"/>
        </w:rPr>
        <w:t>CONTRATAÇÃO</w:t>
      </w:r>
    </w:p>
    <w:p>
      <w:pPr>
        <w:pStyle w:val="Heading3"/>
        <w:numPr>
          <w:ilvl w:val="2"/>
          <w:numId w:val="50"/>
        </w:numPr>
        <w:tabs>
          <w:tab w:pos="618" w:val="left" w:leader="none"/>
        </w:tabs>
        <w:spacing w:line="240" w:lineRule="auto" w:before="40" w:after="0"/>
        <w:ind w:left="618" w:right="0" w:hanging="499"/>
        <w:jc w:val="both"/>
      </w:pPr>
      <w:r>
        <w:rPr/>
        <w:t>Regime</w:t>
      </w:r>
      <w:r>
        <w:rPr>
          <w:spacing w:val="-1"/>
        </w:rPr>
        <w:t> </w:t>
      </w:r>
      <w:r>
        <w:rPr/>
        <w:t>de</w:t>
      </w:r>
      <w:r>
        <w:rPr>
          <w:spacing w:val="-1"/>
        </w:rPr>
        <w:t> </w:t>
      </w:r>
      <w:r>
        <w:rPr>
          <w:spacing w:val="-2"/>
        </w:rPr>
        <w:t>Contratação:</w:t>
      </w:r>
    </w:p>
    <w:p>
      <w:pPr>
        <w:pStyle w:val="BodyText"/>
        <w:spacing w:line="280" w:lineRule="auto"/>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w:t>
      </w:r>
      <w:r>
        <w:rPr>
          <w:b/>
        </w:rPr>
        <w:t>Licitação (pregão eletrônico), no critério </w:t>
      </w:r>
      <w:r>
        <w:rPr>
          <w:b/>
        </w:rPr>
        <w:t>de julgamento por menor preço unitário por item</w:t>
      </w:r>
      <w:r>
        <w:rPr/>
        <w:t>, e o Decreto Estadual nº 48.816/2023 (Regulamenta a fase preparatória das contratações no âmbito do Estado do Rio de Janeiro).</w:t>
      </w:r>
    </w:p>
    <w:p>
      <w:pPr>
        <w:pStyle w:val="BodyText"/>
        <w:spacing w:before="42"/>
      </w:pPr>
    </w:p>
    <w:p>
      <w:pPr>
        <w:pStyle w:val="Heading3"/>
        <w:numPr>
          <w:ilvl w:val="2"/>
          <w:numId w:val="50"/>
        </w:numPr>
        <w:tabs>
          <w:tab w:pos="618" w:val="left" w:leader="none"/>
        </w:tabs>
        <w:spacing w:line="240" w:lineRule="auto" w:before="0" w:after="0"/>
        <w:ind w:left="618" w:right="0" w:hanging="499"/>
        <w:jc w:val="both"/>
      </w:pPr>
      <w:r>
        <w:rPr/>
        <w:t>Regime</w:t>
      </w:r>
      <w:r>
        <w:rPr>
          <w:spacing w:val="-1"/>
        </w:rPr>
        <w:t> </w:t>
      </w:r>
      <w:r>
        <w:rPr/>
        <w:t>de</w:t>
      </w:r>
      <w:r>
        <w:rPr>
          <w:spacing w:val="-1"/>
        </w:rPr>
        <w:t> </w:t>
      </w:r>
      <w:r>
        <w:rPr>
          <w:spacing w:val="-2"/>
        </w:rPr>
        <w:t>Fornecimento:</w:t>
      </w:r>
    </w:p>
    <w:p>
      <w:pPr>
        <w:spacing w:line="280" w:lineRule="auto" w:before="40"/>
        <w:ind w:left="119" w:right="118" w:firstLine="0"/>
        <w:jc w:val="both"/>
        <w:rPr>
          <w:sz w:val="20"/>
        </w:rPr>
      </w:pPr>
      <w:r>
        <w:rPr>
          <w:b/>
          <w:sz w:val="20"/>
        </w:rPr>
        <w:t>Consignação, devido à variedade de tamanhos e outras especificações que deverão estar disponíveis no ato cirúrgico e considerando o alto impacto orçamentário</w:t>
      </w:r>
      <w:r>
        <w:rPr>
          <w:sz w:val="20"/>
        </w:rPr>
        <w:t>, com emissão das Autorizações de Fornecimento de acordo com a necessidade de ressuprimento dos estoques ou das cirurgias agendadas.</w:t>
      </w:r>
    </w:p>
    <w:p>
      <w:pPr>
        <w:pStyle w:val="BodyText"/>
        <w:spacing w:before="42"/>
      </w:pPr>
    </w:p>
    <w:p>
      <w:pPr>
        <w:pStyle w:val="ListParagraph"/>
        <w:numPr>
          <w:ilvl w:val="2"/>
          <w:numId w:val="50"/>
        </w:numPr>
        <w:tabs>
          <w:tab w:pos="618" w:val="left" w:leader="none"/>
        </w:tabs>
        <w:spacing w:line="240" w:lineRule="auto" w:before="0" w:after="0"/>
        <w:ind w:left="618" w:right="0" w:hanging="499"/>
        <w:jc w:val="both"/>
        <w:rPr>
          <w:b/>
          <w:sz w:val="20"/>
        </w:rPr>
      </w:pPr>
      <w:r>
        <w:rPr>
          <w:b/>
          <w:sz w:val="20"/>
        </w:rPr>
        <w:t>Parcelamento</w:t>
      </w:r>
      <w:r>
        <w:rPr>
          <w:b/>
          <w:spacing w:val="-3"/>
          <w:sz w:val="20"/>
        </w:rPr>
        <w:t> </w:t>
      </w:r>
      <w:r>
        <w:rPr>
          <w:b/>
          <w:sz w:val="20"/>
        </w:rPr>
        <w:t>do</w:t>
      </w:r>
      <w:r>
        <w:rPr>
          <w:b/>
          <w:spacing w:val="-3"/>
          <w:sz w:val="20"/>
        </w:rPr>
        <w:t> </w:t>
      </w:r>
      <w:r>
        <w:rPr>
          <w:b/>
          <w:spacing w:val="-2"/>
          <w:sz w:val="20"/>
        </w:rPr>
        <w:t>Objeto:</w:t>
      </w:r>
    </w:p>
    <w:p>
      <w:pPr>
        <w:spacing w:line="280" w:lineRule="auto" w:before="40"/>
        <w:ind w:left="119" w:right="118" w:firstLine="0"/>
        <w:jc w:val="both"/>
        <w:rPr>
          <w:b/>
          <w:sz w:val="20"/>
        </w:rPr>
      </w:pPr>
      <w:r>
        <w:rPr>
          <w:b/>
          <w:sz w:val="20"/>
        </w:rPr>
        <w:t>Optou-se pelo parcelamento do objeto, pelo dever</w:t>
      </w:r>
      <w:r>
        <w:rPr>
          <w:b/>
          <w:spacing w:val="-1"/>
          <w:sz w:val="20"/>
        </w:rPr>
        <w:t> </w:t>
      </w:r>
      <w:r>
        <w:rPr>
          <w:b/>
          <w:sz w:val="20"/>
        </w:rPr>
        <w:t>de buscar</w:t>
      </w:r>
      <w:r>
        <w:rPr>
          <w:b/>
          <w:spacing w:val="-1"/>
          <w:sz w:val="20"/>
        </w:rPr>
        <w:t> </w:t>
      </w:r>
      <w:r>
        <w:rPr>
          <w:b/>
          <w:sz w:val="20"/>
        </w:rPr>
        <w:t>a ampliação da competição e de evitar</w:t>
      </w:r>
      <w:r>
        <w:rPr>
          <w:b/>
          <w:spacing w:val="-1"/>
          <w:sz w:val="20"/>
        </w:rPr>
        <w:t> </w:t>
      </w:r>
      <w:r>
        <w:rPr>
          <w:b/>
          <w:sz w:val="20"/>
        </w:rPr>
        <w:t>a concentração de mercado.</w:t>
      </w:r>
      <w:r>
        <w:rPr>
          <w:b/>
          <w:spacing w:val="-9"/>
          <w:sz w:val="20"/>
        </w:rPr>
        <w:t> </w:t>
      </w:r>
      <w:r>
        <w:rPr>
          <w:b/>
          <w:sz w:val="20"/>
        </w:rPr>
        <w:t>Assim , é possível aproveitar</w:t>
      </w:r>
      <w:r>
        <w:rPr>
          <w:b/>
          <w:spacing w:val="-1"/>
          <w:sz w:val="20"/>
        </w:rPr>
        <w:t> </w:t>
      </w:r>
      <w:r>
        <w:rPr>
          <w:b/>
          <w:sz w:val="20"/>
        </w:rPr>
        <w:t>a capacidade do mercado local e regional para a aquisição desses insumos, o que fomenta o desenvolvimento da economia e a geração de empregos na região.</w:t>
      </w:r>
    </w:p>
    <w:p>
      <w:pPr>
        <w:pStyle w:val="BodyText"/>
        <w:spacing w:before="42"/>
        <w:rPr>
          <w:b/>
        </w:rPr>
      </w:pPr>
    </w:p>
    <w:p>
      <w:pPr>
        <w:pStyle w:val="ListParagraph"/>
        <w:numPr>
          <w:ilvl w:val="2"/>
          <w:numId w:val="50"/>
        </w:numPr>
        <w:tabs>
          <w:tab w:pos="618" w:val="left" w:leader="none"/>
        </w:tabs>
        <w:spacing w:line="240" w:lineRule="auto" w:before="0" w:after="0"/>
        <w:ind w:left="618" w:right="0" w:hanging="499"/>
        <w:jc w:val="left"/>
        <w:rPr>
          <w:b/>
          <w:sz w:val="20"/>
        </w:rPr>
      </w:pPr>
      <w:r>
        <w:rPr>
          <w:b/>
          <w:sz w:val="20"/>
        </w:rPr>
        <w:t>Participação</w:t>
      </w:r>
      <w:r>
        <w:rPr>
          <w:b/>
          <w:spacing w:val="-1"/>
          <w:sz w:val="20"/>
        </w:rPr>
        <w:t> </w:t>
      </w:r>
      <w:r>
        <w:rPr>
          <w:b/>
          <w:sz w:val="20"/>
        </w:rPr>
        <w:t>de</w:t>
      </w:r>
      <w:r>
        <w:rPr>
          <w:b/>
          <w:spacing w:val="-1"/>
          <w:sz w:val="20"/>
        </w:rPr>
        <w:t> </w:t>
      </w:r>
      <w:r>
        <w:rPr>
          <w:b/>
          <w:spacing w:val="-2"/>
          <w:sz w:val="20"/>
        </w:rPr>
        <w:t>Cooperativas:</w:t>
      </w: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2"/>
      </w:pPr>
    </w:p>
    <w:p>
      <w:pPr>
        <w:pStyle w:val="Heading3"/>
        <w:numPr>
          <w:ilvl w:val="2"/>
          <w:numId w:val="50"/>
        </w:numPr>
        <w:tabs>
          <w:tab w:pos="618" w:val="left" w:leader="none"/>
        </w:tabs>
        <w:spacing w:line="240" w:lineRule="auto" w:before="0" w:after="0"/>
        <w:ind w:left="618" w:right="0" w:hanging="499"/>
        <w:jc w:val="both"/>
      </w:pPr>
      <w:r>
        <w:rPr/>
        <w:t>Participação</w:t>
      </w:r>
      <w:r>
        <w:rPr>
          <w:spacing w:val="-1"/>
        </w:rPr>
        <w:t> </w:t>
      </w:r>
      <w:r>
        <w:rPr/>
        <w:t>de</w:t>
      </w:r>
      <w:r>
        <w:rPr>
          <w:spacing w:val="-1"/>
        </w:rPr>
        <w:t> </w:t>
      </w:r>
      <w:r>
        <w:rPr>
          <w:spacing w:val="-2"/>
        </w:rPr>
        <w:t>Consórcio:</w:t>
      </w:r>
    </w:p>
    <w:p>
      <w:pPr>
        <w:pStyle w:val="BodyText"/>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3"/>
        <w:numPr>
          <w:ilvl w:val="2"/>
          <w:numId w:val="50"/>
        </w:numPr>
        <w:tabs>
          <w:tab w:pos="618" w:val="left" w:leader="none"/>
        </w:tabs>
        <w:spacing w:line="240" w:lineRule="auto" w:before="0" w:after="0"/>
        <w:ind w:left="618" w:right="0" w:hanging="499"/>
        <w:jc w:val="both"/>
      </w:pPr>
      <w:r>
        <w:rPr/>
        <w:t>Duração</w:t>
      </w:r>
      <w:r>
        <w:rPr>
          <w:spacing w:val="-1"/>
        </w:rPr>
        <w:t> </w:t>
      </w:r>
      <w:r>
        <w:rPr/>
        <w:t>do</w:t>
      </w:r>
      <w:r>
        <w:rPr>
          <w:spacing w:val="-1"/>
        </w:rPr>
        <w:t> </w:t>
      </w:r>
      <w:r>
        <w:rPr>
          <w:spacing w:val="-2"/>
        </w:rPr>
        <w:t>contrato:</w:t>
      </w:r>
    </w:p>
    <w:p>
      <w:pPr>
        <w:pStyle w:val="BodyText"/>
        <w:spacing w:line="280" w:lineRule="auto"/>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2"/>
      </w:pPr>
    </w:p>
    <w:p>
      <w:pPr>
        <w:pStyle w:val="Heading3"/>
        <w:numPr>
          <w:ilvl w:val="2"/>
          <w:numId w:val="50"/>
        </w:numPr>
        <w:tabs>
          <w:tab w:pos="618" w:val="left" w:leader="none"/>
        </w:tabs>
        <w:spacing w:line="240" w:lineRule="auto" w:before="0" w:after="0"/>
        <w:ind w:left="618" w:right="0" w:hanging="499"/>
        <w:jc w:val="both"/>
      </w:pPr>
      <w:r>
        <w:rPr/>
        <w:t>Reajustamento</w:t>
      </w:r>
      <w:r>
        <w:rPr>
          <w:spacing w:val="-1"/>
        </w:rPr>
        <w:t> </w:t>
      </w:r>
      <w:r>
        <w:rPr/>
        <w:t>de</w:t>
      </w:r>
      <w:r>
        <w:rPr>
          <w:spacing w:val="-1"/>
        </w:rPr>
        <w:t> </w:t>
      </w:r>
      <w:r>
        <w:rPr>
          <w:spacing w:val="-2"/>
        </w:rPr>
        <w:t>preços:</w:t>
      </w: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2"/>
          <w:numId w:val="50"/>
        </w:numPr>
        <w:tabs>
          <w:tab w:pos="618" w:val="left" w:leader="none"/>
        </w:tabs>
        <w:spacing w:line="240" w:lineRule="auto" w:before="0" w:after="0"/>
        <w:ind w:left="618" w:right="0" w:hanging="499"/>
        <w:jc w:val="both"/>
      </w:pPr>
      <w:r>
        <w:rPr>
          <w:spacing w:val="-2"/>
        </w:rPr>
        <w:t>Garantia:</w:t>
      </w:r>
    </w:p>
    <w:p>
      <w:pPr>
        <w:pStyle w:val="BodyText"/>
        <w:spacing w:before="21"/>
        <w:ind w:left="119"/>
      </w:pPr>
      <w:r>
        <w:rPr/>
        <w:t>A</w:t>
      </w:r>
      <w:r>
        <w:rPr>
          <w:spacing w:val="-13"/>
        </w:rPr>
        <w:t> </w:t>
      </w:r>
      <w:r>
        <w:rPr/>
        <w:t>cobertura</w:t>
      </w:r>
      <w:r>
        <w:rPr>
          <w:spacing w:val="-1"/>
        </w:rPr>
        <w:t> </w:t>
      </w:r>
      <w:r>
        <w:rPr/>
        <w:t>de</w:t>
      </w:r>
      <w:r>
        <w:rPr>
          <w:spacing w:val="-2"/>
        </w:rPr>
        <w:t> </w:t>
      </w:r>
      <w:r>
        <w:rPr/>
        <w:t>garantia</w:t>
      </w:r>
      <w:r>
        <w:rPr>
          <w:spacing w:val="-1"/>
        </w:rPr>
        <w:t> </w:t>
      </w:r>
      <w:r>
        <w:rPr/>
        <w:t>contratual</w:t>
      </w:r>
      <w:r>
        <w:rPr>
          <w:spacing w:val="-2"/>
        </w:rPr>
        <w:t> </w:t>
      </w:r>
      <w:r>
        <w:rPr/>
        <w:t>será</w:t>
      </w:r>
      <w:r>
        <w:rPr>
          <w:spacing w:val="-2"/>
        </w:rPr>
        <w:t> </w:t>
      </w:r>
      <w:r>
        <w:rPr/>
        <w:t>avaliada</w:t>
      </w:r>
      <w:r>
        <w:rPr>
          <w:spacing w:val="-1"/>
        </w:rPr>
        <w:t> </w:t>
      </w:r>
      <w:r>
        <w:rPr/>
        <w:t>de</w:t>
      </w:r>
      <w:r>
        <w:rPr>
          <w:spacing w:val="-2"/>
        </w:rPr>
        <w:t> </w:t>
      </w:r>
      <w:r>
        <w:rPr/>
        <w:t>acordo</w:t>
      </w:r>
      <w:r>
        <w:rPr>
          <w:spacing w:val="-1"/>
        </w:rPr>
        <w:t> </w:t>
      </w:r>
      <w:r>
        <w:rPr/>
        <w:t>com</w:t>
      </w:r>
      <w:r>
        <w:rPr>
          <w:spacing w:val="-2"/>
        </w:rPr>
        <w:t> </w:t>
      </w:r>
      <w:r>
        <w:rPr/>
        <w:t>a</w:t>
      </w:r>
      <w:r>
        <w:rPr>
          <w:spacing w:val="-1"/>
        </w:rPr>
        <w:t> </w:t>
      </w:r>
      <w:r>
        <w:rPr/>
        <w:t>OS-003-GDG-2024,</w:t>
      </w:r>
      <w:r>
        <w:rPr>
          <w:spacing w:val="-2"/>
        </w:rPr>
        <w:t> </w:t>
      </w:r>
      <w:r>
        <w:rPr/>
        <w:t>conforme</w:t>
      </w:r>
      <w:r>
        <w:rPr>
          <w:spacing w:val="-1"/>
        </w:rPr>
        <w:t> </w:t>
      </w:r>
      <w:r>
        <w:rPr/>
        <w:t>documento</w:t>
      </w:r>
      <w:r>
        <w:rPr>
          <w:spacing w:val="-2"/>
        </w:rPr>
        <w:t> </w:t>
      </w:r>
      <w:r>
        <w:rPr/>
        <w:t>SEI </w:t>
      </w:r>
      <w:r>
        <w:rPr>
          <w:b/>
          <w:sz w:val="22"/>
        </w:rPr>
        <w:t>91178362</w:t>
      </w:r>
      <w:r>
        <w:rPr/>
        <w:t>,</w:t>
      </w:r>
      <w:r>
        <w:rPr>
          <w:spacing w:val="-2"/>
        </w:rPr>
        <w:t> </w:t>
      </w:r>
      <w:r>
        <w:rPr/>
        <w:t>obedecendo</w:t>
      </w:r>
      <w:r>
        <w:rPr>
          <w:spacing w:val="-1"/>
        </w:rPr>
        <w:t> </w:t>
      </w:r>
      <w:r>
        <w:rPr/>
        <w:t>as</w:t>
      </w:r>
      <w:r>
        <w:rPr>
          <w:spacing w:val="-2"/>
        </w:rPr>
        <w:t> </w:t>
      </w:r>
      <w:r>
        <w:rPr/>
        <w:t>cláusulas</w:t>
      </w:r>
      <w:r>
        <w:rPr>
          <w:spacing w:val="-1"/>
        </w:rPr>
        <w:t> </w:t>
      </w:r>
      <w:r>
        <w:rPr/>
        <w:t>previstas</w:t>
      </w:r>
      <w:r>
        <w:rPr>
          <w:spacing w:val="-2"/>
        </w:rPr>
        <w:t> </w:t>
      </w:r>
      <w:r>
        <w:rPr/>
        <w:t>no</w:t>
      </w:r>
      <w:r>
        <w:rPr>
          <w:spacing w:val="-12"/>
        </w:rPr>
        <w:t> </w:t>
      </w:r>
      <w:r>
        <w:rPr/>
        <w:t>Art.</w:t>
      </w:r>
      <w:r>
        <w:rPr>
          <w:spacing w:val="-2"/>
        </w:rPr>
        <w:t> </w:t>
      </w:r>
      <w:r>
        <w:rPr/>
        <w:t>96</w:t>
      </w:r>
      <w:r>
        <w:rPr>
          <w:spacing w:val="-1"/>
        </w:rPr>
        <w:t> </w:t>
      </w:r>
      <w:r>
        <w:rPr/>
        <w:t>da</w:t>
      </w:r>
      <w:r>
        <w:rPr>
          <w:spacing w:val="-2"/>
        </w:rPr>
        <w:t> </w:t>
      </w:r>
      <w:r>
        <w:rPr/>
        <w:t>Lei</w:t>
      </w:r>
      <w:r>
        <w:rPr>
          <w:spacing w:val="-1"/>
        </w:rPr>
        <w:t> </w:t>
      </w:r>
      <w:r>
        <w:rPr>
          <w:spacing w:val="-2"/>
        </w:rPr>
        <w:t>14.133/21.</w:t>
      </w:r>
    </w:p>
    <w:p>
      <w:pPr>
        <w:pStyle w:val="BodyText"/>
        <w:spacing w:before="76"/>
      </w:pPr>
    </w:p>
    <w:p>
      <w:pPr>
        <w:pStyle w:val="Heading3"/>
        <w:numPr>
          <w:ilvl w:val="2"/>
          <w:numId w:val="50"/>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2"/>
          <w:numId w:val="50"/>
        </w:numPr>
        <w:tabs>
          <w:tab w:pos="718" w:val="left" w:leader="none"/>
        </w:tabs>
        <w:spacing w:line="240" w:lineRule="auto" w:before="0" w:after="0"/>
        <w:ind w:left="71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3"/>
        <w:numPr>
          <w:ilvl w:val="2"/>
          <w:numId w:val="50"/>
        </w:numPr>
        <w:tabs>
          <w:tab w:pos="706" w:val="left" w:leader="none"/>
        </w:tabs>
        <w:spacing w:line="240" w:lineRule="auto" w:before="0" w:after="0"/>
        <w:ind w:left="706" w:right="0" w:hanging="587"/>
        <w:jc w:val="left"/>
      </w:pPr>
      <w:r>
        <w:rPr/>
        <w:t>Possíveis</w:t>
      </w:r>
      <w:r>
        <w:rPr>
          <w:spacing w:val="-1"/>
        </w:rPr>
        <w:t> </w:t>
      </w:r>
      <w:r>
        <w:rPr/>
        <w:t>Impactos</w:t>
      </w:r>
      <w:r>
        <w:rPr>
          <w:spacing w:val="-12"/>
        </w:rPr>
        <w:t> </w:t>
      </w:r>
      <w:r>
        <w:rPr>
          <w:spacing w:val="-2"/>
        </w:rPr>
        <w:t>Ambientais:</w:t>
      </w:r>
    </w:p>
    <w:p>
      <w:pPr>
        <w:pStyle w:val="BodyText"/>
        <w:spacing w:line="280" w:lineRule="auto"/>
        <w:ind w:left="119"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3"/>
        <w:numPr>
          <w:ilvl w:val="2"/>
          <w:numId w:val="50"/>
        </w:numPr>
        <w:tabs>
          <w:tab w:pos="669" w:val="left" w:leader="none"/>
        </w:tabs>
        <w:spacing w:line="240" w:lineRule="auto" w:before="0" w:after="0"/>
        <w:ind w:left="66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0"/>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0"/>
        </w:numPr>
        <w:tabs>
          <w:tab w:pos="868" w:val="left" w:leader="none"/>
        </w:tabs>
        <w:spacing w:line="240" w:lineRule="auto" w:before="40" w:after="0"/>
        <w:ind w:left="86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0"/>
        </w:numPr>
        <w:tabs>
          <w:tab w:pos="896" w:val="left" w:leader="none"/>
        </w:tabs>
        <w:spacing w:line="280" w:lineRule="auto" w:before="40" w:after="0"/>
        <w:ind w:left="119" w:right="118" w:firstLine="0"/>
        <w:jc w:val="left"/>
        <w:rPr>
          <w:sz w:val="20"/>
        </w:rPr>
      </w:pPr>
      <w:r>
        <w:rPr>
          <w:sz w:val="20"/>
        </w:rPr>
        <w:t>Cumprir</w:t>
      </w:r>
      <w:r>
        <w:rPr>
          <w:spacing w:val="26"/>
          <w:sz w:val="20"/>
        </w:rPr>
        <w:t> </w:t>
      </w:r>
      <w:r>
        <w:rPr>
          <w:sz w:val="20"/>
        </w:rPr>
        <w:t>com</w:t>
      </w:r>
      <w:r>
        <w:rPr>
          <w:spacing w:val="26"/>
          <w:sz w:val="20"/>
        </w:rPr>
        <w:t> </w:t>
      </w:r>
      <w:r>
        <w:rPr>
          <w:sz w:val="20"/>
        </w:rPr>
        <w:t>o</w:t>
      </w:r>
      <w:r>
        <w:rPr>
          <w:spacing w:val="26"/>
          <w:sz w:val="20"/>
        </w:rPr>
        <w:t> </w:t>
      </w:r>
      <w:r>
        <w:rPr>
          <w:sz w:val="20"/>
        </w:rPr>
        <w:t>fornecimento</w:t>
      </w:r>
      <w:r>
        <w:rPr>
          <w:spacing w:val="26"/>
          <w:sz w:val="20"/>
        </w:rPr>
        <w:t> </w:t>
      </w:r>
      <w:r>
        <w:rPr>
          <w:sz w:val="20"/>
        </w:rPr>
        <w:t>do</w:t>
      </w:r>
      <w:r>
        <w:rPr>
          <w:spacing w:val="26"/>
          <w:sz w:val="20"/>
        </w:rPr>
        <w:t> </w:t>
      </w:r>
      <w:r>
        <w:rPr>
          <w:sz w:val="20"/>
        </w:rPr>
        <w:t>objeto</w:t>
      </w:r>
      <w:r>
        <w:rPr>
          <w:spacing w:val="26"/>
          <w:sz w:val="20"/>
        </w:rPr>
        <w:t> </w:t>
      </w:r>
      <w:r>
        <w:rPr>
          <w:sz w:val="20"/>
        </w:rPr>
        <w:t>contratado</w:t>
      </w:r>
      <w:r>
        <w:rPr>
          <w:spacing w:val="26"/>
          <w:sz w:val="20"/>
        </w:rPr>
        <w:t> </w:t>
      </w:r>
      <w:r>
        <w:rPr>
          <w:sz w:val="20"/>
        </w:rPr>
        <w:t>em</w:t>
      </w:r>
      <w:r>
        <w:rPr>
          <w:spacing w:val="26"/>
          <w:sz w:val="20"/>
        </w:rPr>
        <w:t> </w:t>
      </w:r>
      <w:r>
        <w:rPr>
          <w:sz w:val="20"/>
        </w:rPr>
        <w:t>conformidade</w:t>
      </w:r>
      <w:r>
        <w:rPr>
          <w:spacing w:val="26"/>
          <w:sz w:val="20"/>
        </w:rPr>
        <w:t> </w:t>
      </w:r>
      <w:r>
        <w:rPr>
          <w:sz w:val="20"/>
        </w:rPr>
        <w:t>com</w:t>
      </w:r>
      <w:r>
        <w:rPr>
          <w:spacing w:val="26"/>
          <w:sz w:val="20"/>
        </w:rPr>
        <w:t> </w:t>
      </w:r>
      <w:r>
        <w:rPr>
          <w:sz w:val="20"/>
        </w:rPr>
        <w:t>prazo,</w:t>
      </w:r>
      <w:r>
        <w:rPr>
          <w:spacing w:val="26"/>
          <w:sz w:val="20"/>
        </w:rPr>
        <w:t> </w:t>
      </w:r>
      <w:r>
        <w:rPr>
          <w:sz w:val="20"/>
        </w:rPr>
        <w:t>local,</w:t>
      </w:r>
      <w:r>
        <w:rPr>
          <w:spacing w:val="26"/>
          <w:sz w:val="20"/>
        </w:rPr>
        <w:t> </w:t>
      </w:r>
      <w:r>
        <w:rPr>
          <w:sz w:val="20"/>
        </w:rPr>
        <w:t>emissão</w:t>
      </w:r>
      <w:r>
        <w:rPr>
          <w:spacing w:val="26"/>
          <w:sz w:val="20"/>
        </w:rPr>
        <w:t> </w:t>
      </w:r>
      <w:r>
        <w:rPr>
          <w:sz w:val="20"/>
        </w:rPr>
        <w:t>de</w:t>
      </w:r>
      <w:r>
        <w:rPr>
          <w:spacing w:val="26"/>
          <w:sz w:val="20"/>
        </w:rPr>
        <w:t> </w:t>
      </w:r>
      <w:r>
        <w:rPr>
          <w:sz w:val="20"/>
        </w:rPr>
        <w:t>documentos</w:t>
      </w:r>
      <w:r>
        <w:rPr>
          <w:spacing w:val="26"/>
          <w:sz w:val="20"/>
        </w:rPr>
        <w:t> </w:t>
      </w:r>
      <w:r>
        <w:rPr>
          <w:sz w:val="20"/>
        </w:rPr>
        <w:t>fiscais,</w:t>
      </w:r>
      <w:r>
        <w:rPr>
          <w:spacing w:val="26"/>
          <w:sz w:val="20"/>
        </w:rPr>
        <w:t> </w:t>
      </w:r>
      <w:r>
        <w:rPr>
          <w:sz w:val="20"/>
        </w:rPr>
        <w:t>quantidade,</w:t>
      </w:r>
      <w:r>
        <w:rPr>
          <w:spacing w:val="26"/>
          <w:sz w:val="20"/>
        </w:rPr>
        <w:t> </w:t>
      </w:r>
      <w:r>
        <w:rPr>
          <w:sz w:val="20"/>
        </w:rPr>
        <w:t>embalagem,</w:t>
      </w:r>
      <w:r>
        <w:rPr>
          <w:spacing w:val="26"/>
          <w:sz w:val="20"/>
        </w:rPr>
        <w:t> </w:t>
      </w:r>
      <w:r>
        <w:rPr>
          <w:sz w:val="20"/>
        </w:rPr>
        <w:t>especificações</w:t>
      </w:r>
      <w:r>
        <w:rPr>
          <w:spacing w:val="26"/>
          <w:sz w:val="20"/>
        </w:rPr>
        <w:t> </w:t>
      </w:r>
      <w:r>
        <w:rPr>
          <w:sz w:val="20"/>
        </w:rPr>
        <w:t>técnicas</w:t>
      </w:r>
      <w:r>
        <w:rPr>
          <w:spacing w:val="26"/>
          <w:sz w:val="20"/>
        </w:rPr>
        <w:t> </w:t>
      </w:r>
      <w:r>
        <w:rPr>
          <w:sz w:val="20"/>
        </w:rPr>
        <w:t>e</w:t>
      </w:r>
      <w:r>
        <w:rPr>
          <w:spacing w:val="26"/>
          <w:sz w:val="20"/>
        </w:rPr>
        <w:t> </w:t>
      </w:r>
      <w:r>
        <w:rPr>
          <w:sz w:val="20"/>
        </w:rPr>
        <w:t>validade definidos em Edital.</w:t>
      </w:r>
    </w:p>
    <w:p>
      <w:pPr>
        <w:pStyle w:val="ListParagraph"/>
        <w:spacing w:after="0" w:line="280" w:lineRule="auto"/>
        <w:jc w:val="left"/>
        <w:rPr>
          <w:sz w:val="20"/>
        </w:rPr>
        <w:sectPr>
          <w:type w:val="continuous"/>
          <w:pgSz w:w="15840" w:h="24480"/>
          <w:pgMar w:top="160" w:bottom="280" w:left="0" w:right="0"/>
        </w:sectPr>
      </w:pPr>
    </w:p>
    <w:p>
      <w:pPr>
        <w:pStyle w:val="Heading2"/>
        <w:numPr>
          <w:ilvl w:val="0"/>
          <w:numId w:val="50"/>
        </w:numPr>
        <w:tabs>
          <w:tab w:pos="318" w:val="left" w:leader="none"/>
        </w:tabs>
        <w:spacing w:line="240" w:lineRule="auto" w:before="73" w:after="0"/>
        <w:ind w:left="318" w:right="0" w:hanging="199"/>
        <w:jc w:val="left"/>
      </w:pPr>
      <w:r>
        <w:rPr>
          <w:spacing w:val="-2"/>
        </w:rPr>
        <w:t>PLANEJAMENTO</w:t>
      </w:r>
    </w:p>
    <w:p>
      <w:pPr>
        <w:pStyle w:val="ListParagraph"/>
        <w:numPr>
          <w:ilvl w:val="1"/>
          <w:numId w:val="50"/>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left="119"/>
      </w:pPr>
      <w:r>
        <w:rPr/>
        <w:t>Tendo</w:t>
      </w:r>
      <w:r>
        <w:rPr>
          <w:spacing w:val="27"/>
        </w:rPr>
        <w:t> </w:t>
      </w:r>
      <w:r>
        <w:rPr/>
        <w:t>em</w:t>
      </w:r>
      <w:r>
        <w:rPr>
          <w:spacing w:val="27"/>
        </w:rPr>
        <w:t> </w:t>
      </w:r>
      <w:r>
        <w:rPr/>
        <w:t>vista</w:t>
      </w:r>
      <w:r>
        <w:rPr>
          <w:spacing w:val="27"/>
        </w:rPr>
        <w:t> </w:t>
      </w:r>
      <w:r>
        <w:rPr/>
        <w:t>o</w:t>
      </w:r>
      <w:r>
        <w:rPr>
          <w:spacing w:val="27"/>
        </w:rPr>
        <w:t> </w:t>
      </w:r>
      <w:r>
        <w:rPr/>
        <w:t>tripé</w:t>
      </w:r>
      <w:r>
        <w:rPr>
          <w:spacing w:val="27"/>
        </w:rPr>
        <w:t> </w:t>
      </w:r>
      <w:r>
        <w:rPr/>
        <w:t>Ensino,</w:t>
      </w:r>
      <w:r>
        <w:rPr>
          <w:spacing w:val="27"/>
        </w:rPr>
        <w:t> </w:t>
      </w:r>
      <w:r>
        <w:rPr/>
        <w:t>Pesquisa</w:t>
      </w:r>
      <w:r>
        <w:rPr>
          <w:spacing w:val="27"/>
        </w:rPr>
        <w:t> </w:t>
      </w:r>
      <w:r>
        <w:rPr/>
        <w:t>e</w:t>
      </w:r>
      <w:r>
        <w:rPr>
          <w:spacing w:val="27"/>
        </w:rPr>
        <w:t> </w:t>
      </w:r>
      <w:r>
        <w:rPr/>
        <w:t>Extensão,</w:t>
      </w:r>
      <w:r>
        <w:rPr>
          <w:spacing w:val="27"/>
        </w:rPr>
        <w:t> </w:t>
      </w:r>
      <w:r>
        <w:rPr/>
        <w:t>entende-se</w:t>
      </w:r>
      <w:r>
        <w:rPr>
          <w:spacing w:val="27"/>
        </w:rPr>
        <w:t> </w:t>
      </w:r>
      <w:r>
        <w:rPr/>
        <w:t>a</w:t>
      </w:r>
      <w:r>
        <w:rPr>
          <w:spacing w:val="27"/>
        </w:rPr>
        <w:t> </w:t>
      </w:r>
      <w:r>
        <w:rPr/>
        <w:t>presente</w:t>
      </w:r>
      <w:r>
        <w:rPr>
          <w:spacing w:val="27"/>
        </w:rPr>
        <w:t> </w:t>
      </w:r>
      <w:r>
        <w:rPr/>
        <w:t>contratação</w:t>
      </w:r>
      <w:r>
        <w:rPr>
          <w:spacing w:val="27"/>
        </w:rPr>
        <w:t> </w:t>
      </w:r>
      <w:r>
        <w:rPr/>
        <w:t>como</w:t>
      </w:r>
      <w:r>
        <w:rPr>
          <w:spacing w:val="27"/>
        </w:rPr>
        <w:t> </w:t>
      </w:r>
      <w:r>
        <w:rPr>
          <w:i/>
        </w:rPr>
        <w:t>conditio</w:t>
      </w:r>
      <w:r>
        <w:rPr>
          <w:i/>
          <w:spacing w:val="27"/>
        </w:rPr>
        <w:t> </w:t>
      </w:r>
      <w:r>
        <w:rPr>
          <w:i/>
        </w:rPr>
        <w:t>sine</w:t>
      </w:r>
      <w:r>
        <w:rPr>
          <w:i/>
          <w:spacing w:val="27"/>
        </w:rPr>
        <w:t> </w:t>
      </w:r>
      <w:r>
        <w:rPr>
          <w:i/>
        </w:rPr>
        <w:t>qua</w:t>
      </w:r>
      <w:r>
        <w:rPr>
          <w:i/>
          <w:spacing w:val="27"/>
        </w:rPr>
        <w:t> </w:t>
      </w:r>
      <w:r>
        <w:rPr>
          <w:i/>
        </w:rPr>
        <w:t>non</w:t>
      </w:r>
      <w:r>
        <w:rPr>
          <w:i/>
          <w:spacing w:val="27"/>
        </w:rPr>
        <w:t> </w:t>
      </w:r>
      <w:r>
        <w:rPr/>
        <w:t>à</w:t>
      </w:r>
      <w:r>
        <w:rPr>
          <w:spacing w:val="27"/>
        </w:rPr>
        <w:t> </w:t>
      </w:r>
      <w:r>
        <w:rPr/>
        <w:t>manutenção</w:t>
      </w:r>
      <w:r>
        <w:rPr>
          <w:spacing w:val="27"/>
        </w:rPr>
        <w:t> </w:t>
      </w:r>
      <w:r>
        <w:rPr/>
        <w:t>dos</w:t>
      </w:r>
      <w:r>
        <w:rPr>
          <w:spacing w:val="27"/>
        </w:rPr>
        <w:t> </w:t>
      </w:r>
      <w:r>
        <w:rPr/>
        <w:t>atendimentos</w:t>
      </w:r>
      <w:r>
        <w:rPr>
          <w:spacing w:val="27"/>
        </w:rPr>
        <w:t> </w:t>
      </w:r>
      <w:r>
        <w:rPr/>
        <w:t>aos</w:t>
      </w:r>
      <w:r>
        <w:rPr>
          <w:spacing w:val="27"/>
        </w:rPr>
        <w:t> </w:t>
      </w:r>
      <w:r>
        <w:rPr/>
        <w:t>pacientes</w:t>
      </w:r>
      <w:r>
        <w:rPr>
          <w:spacing w:val="27"/>
        </w:rPr>
        <w:t> </w:t>
      </w:r>
      <w:r>
        <w:rPr/>
        <w:t>regulados</w:t>
      </w:r>
      <w:r>
        <w:rPr>
          <w:spacing w:val="27"/>
        </w:rPr>
        <w:t> </w:t>
      </w:r>
      <w:r>
        <w:rPr/>
        <w:t>pelo</w:t>
      </w:r>
      <w:r>
        <w:rPr>
          <w:spacing w:val="27"/>
        </w:rPr>
        <w:t> </w:t>
      </w:r>
      <w:r>
        <w:rPr/>
        <w:t>SUS,</w:t>
      </w:r>
      <w:r>
        <w:rPr>
          <w:spacing w:val="27"/>
        </w:rPr>
        <w:t> </w:t>
      </w:r>
      <w:r>
        <w:rPr/>
        <w:t>da aprendizagem pelo corpo discente e do pioneirismo teórico e prático desenvolvido pelos professores desta universidade.</w:t>
      </w:r>
    </w:p>
    <w:p>
      <w:pPr>
        <w:pStyle w:val="BodyText"/>
        <w:spacing w:before="42"/>
      </w:pPr>
    </w:p>
    <w:p>
      <w:pPr>
        <w:pStyle w:val="Heading2"/>
        <w:numPr>
          <w:ilvl w:val="1"/>
          <w:numId w:val="50"/>
        </w:numPr>
        <w:tabs>
          <w:tab w:pos="468" w:val="left" w:leader="none"/>
        </w:tabs>
        <w:spacing w:line="240" w:lineRule="auto" w:before="0"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11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2"/>
        <w:numPr>
          <w:ilvl w:val="1"/>
          <w:numId w:val="50"/>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119"/>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2"/>
      </w:pPr>
    </w:p>
    <w:p>
      <w:pPr>
        <w:pStyle w:val="Heading2"/>
        <w:numPr>
          <w:ilvl w:val="1"/>
          <w:numId w:val="50"/>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pStyle w:val="BodyText"/>
        <w:spacing w:line="280" w:lineRule="auto"/>
        <w:ind w:left="119" w:right="118"/>
      </w:pPr>
      <w:r>
        <w:rPr/>
        <w:t>Conforme</w:t>
      </w:r>
      <w:r>
        <w:rPr>
          <w:spacing w:val="-2"/>
        </w:rPr>
        <w:t> </w:t>
      </w:r>
      <w:r>
        <w:rPr/>
        <w:t>pode</w:t>
      </w:r>
      <w:r>
        <w:rPr>
          <w:spacing w:val="-2"/>
        </w:rPr>
        <w:t> </w:t>
      </w:r>
      <w:r>
        <w:rPr/>
        <w:t>ser</w:t>
      </w:r>
      <w:r>
        <w:rPr>
          <w:spacing w:val="-2"/>
        </w:rPr>
        <w:t> </w:t>
      </w:r>
      <w:r>
        <w:rPr/>
        <w:t>observado</w:t>
      </w:r>
      <w:r>
        <w:rPr>
          <w:spacing w:val="-2"/>
        </w:rPr>
        <w:t> </w:t>
      </w:r>
      <w:r>
        <w:rPr/>
        <w:t>no</w:t>
      </w:r>
      <w:r>
        <w:rPr>
          <w:spacing w:val="-2"/>
        </w:rPr>
        <w:t> </w:t>
      </w:r>
      <w:r>
        <w:rPr/>
        <w:t>rol</w:t>
      </w:r>
      <w:r>
        <w:rPr>
          <w:spacing w:val="-2"/>
        </w:rPr>
        <w:t> </w:t>
      </w:r>
      <w:r>
        <w:rPr/>
        <w:t>de</w:t>
      </w:r>
      <w:r>
        <w:rPr>
          <w:spacing w:val="-2"/>
        </w:rPr>
        <w:t> </w:t>
      </w:r>
      <w:r>
        <w:rPr/>
        <w:t>itens</w:t>
      </w:r>
      <w:r>
        <w:rPr>
          <w:spacing w:val="-2"/>
        </w:rPr>
        <w:t> </w:t>
      </w:r>
      <w:r>
        <w:rPr/>
        <w:t>de</w:t>
      </w:r>
      <w:r>
        <w:rPr>
          <w:spacing w:val="-2"/>
        </w:rPr>
        <w:t> </w:t>
      </w:r>
      <w:r>
        <w:rPr/>
        <w:t>fornecimento</w:t>
      </w:r>
      <w:r>
        <w:rPr>
          <w:spacing w:val="-2"/>
        </w:rPr>
        <w:t> </w:t>
      </w:r>
      <w:r>
        <w:rPr/>
        <w:t>contínuo,</w:t>
      </w:r>
      <w:r>
        <w:rPr>
          <w:spacing w:val="-2"/>
        </w:rPr>
        <w:t> </w:t>
      </w:r>
      <w:r>
        <w:rPr/>
        <w:t>para</w:t>
      </w:r>
      <w:r>
        <w:rPr>
          <w:spacing w:val="-2"/>
        </w:rPr>
        <w:t> </w:t>
      </w:r>
      <w:r>
        <w:rPr/>
        <w:t>itens</w:t>
      </w:r>
      <w:r>
        <w:rPr>
          <w:spacing w:val="-2"/>
        </w:rPr>
        <w:t> </w:t>
      </w:r>
      <w:r>
        <w:rPr/>
        <w:t>da</w:t>
      </w:r>
      <w:r>
        <w:rPr>
          <w:spacing w:val="-2"/>
        </w:rPr>
        <w:t> </w:t>
      </w:r>
      <w:r>
        <w:rPr/>
        <w:t>mesma</w:t>
      </w:r>
      <w:r>
        <w:rPr>
          <w:spacing w:val="-2"/>
        </w:rPr>
        <w:t> </w:t>
      </w:r>
      <w:r>
        <w:rPr/>
        <w:t>família</w:t>
      </w:r>
      <w:r>
        <w:rPr>
          <w:spacing w:val="-2"/>
        </w:rPr>
        <w:t> </w:t>
      </w:r>
      <w:r>
        <w:rPr/>
        <w:t>do</w:t>
      </w:r>
      <w:r>
        <w:rPr>
          <w:spacing w:val="-2"/>
        </w:rPr>
        <w:t> </w:t>
      </w:r>
      <w:r>
        <w:rPr/>
        <w:t>objeto</w:t>
      </w:r>
      <w:r>
        <w:rPr>
          <w:spacing w:val="-2"/>
        </w:rPr>
        <w:t> </w:t>
      </w:r>
      <w:r>
        <w:rPr/>
        <w:t>da</w:t>
      </w:r>
      <w:r>
        <w:rPr>
          <w:spacing w:val="-2"/>
        </w:rPr>
        <w:t> </w:t>
      </w:r>
      <w:r>
        <w:rPr/>
        <w:t>presente</w:t>
      </w:r>
      <w:r>
        <w:rPr>
          <w:spacing w:val="-2"/>
        </w:rPr>
        <w:t> </w:t>
      </w:r>
      <w:r>
        <w:rPr/>
        <w:t>contratação</w:t>
      </w:r>
      <w:r>
        <w:rPr>
          <w:spacing w:val="-2"/>
        </w:rPr>
        <w:t> </w:t>
      </w:r>
      <w:r>
        <w:rPr/>
        <w:t>as</w:t>
      </w:r>
      <w:r>
        <w:rPr>
          <w:spacing w:val="-2"/>
        </w:rPr>
        <w:t> </w:t>
      </w:r>
      <w:r>
        <w:rPr/>
        <w:t>contratações</w:t>
      </w:r>
      <w:r>
        <w:rPr>
          <w:spacing w:val="-2"/>
        </w:rPr>
        <w:t> </w:t>
      </w:r>
      <w:r>
        <w:rPr/>
        <w:t>vigentes</w:t>
      </w:r>
      <w:r>
        <w:rPr>
          <w:spacing w:val="-2"/>
        </w:rPr>
        <w:t> </w:t>
      </w:r>
      <w:r>
        <w:rPr/>
        <w:t>configuram</w:t>
      </w:r>
      <w:r>
        <w:rPr>
          <w:spacing w:val="-2"/>
        </w:rPr>
        <w:t> </w:t>
      </w:r>
      <w:r>
        <w:rPr/>
        <w:t>contratações</w:t>
      </w:r>
      <w:r>
        <w:rPr>
          <w:spacing w:val="-2"/>
        </w:rPr>
        <w:t> </w:t>
      </w:r>
      <w:r>
        <w:rPr/>
        <w:t>correlatas e estão elecandas abaixo:</w:t>
      </w:r>
    </w:p>
    <w:p>
      <w:pPr>
        <w:pStyle w:val="BodyText"/>
        <w:spacing w:before="116"/>
      </w:pPr>
    </w:p>
    <w:tbl>
      <w:tblPr>
        <w:tblW w:w="0" w:type="auto"/>
        <w:jc w:val="left"/>
        <w:tblInd w:w="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02"/>
        <w:gridCol w:w="7643"/>
        <w:gridCol w:w="4155"/>
      </w:tblGrid>
      <w:tr>
        <w:trPr>
          <w:trHeight w:val="238" w:hRule="atLeast"/>
        </w:trPr>
        <w:tc>
          <w:tcPr>
            <w:tcW w:w="2202" w:type="dxa"/>
          </w:tcPr>
          <w:p>
            <w:pPr>
              <w:pStyle w:val="TableParagraph"/>
              <w:spacing w:line="177" w:lineRule="exact"/>
              <w:ind w:right="1673"/>
              <w:jc w:val="center"/>
              <w:rPr>
                <w:b/>
                <w:sz w:val="16"/>
              </w:rPr>
            </w:pPr>
            <w:r>
              <w:rPr>
                <w:b/>
                <w:spacing w:val="-4"/>
                <w:sz w:val="16"/>
              </w:rPr>
              <w:t>ITEM</w:t>
            </w:r>
          </w:p>
        </w:tc>
        <w:tc>
          <w:tcPr>
            <w:tcW w:w="7643" w:type="dxa"/>
          </w:tcPr>
          <w:p>
            <w:pPr>
              <w:pStyle w:val="TableParagraph"/>
              <w:spacing w:line="177" w:lineRule="exact"/>
              <w:ind w:left="1725"/>
              <w:rPr>
                <w:b/>
                <w:sz w:val="16"/>
              </w:rPr>
            </w:pPr>
            <w:r>
              <w:rPr>
                <w:b/>
                <w:sz w:val="16"/>
              </w:rPr>
              <w:t>DESCRIÇÃO</w:t>
            </w:r>
            <w:r>
              <w:rPr>
                <w:b/>
                <w:spacing w:val="-2"/>
                <w:sz w:val="16"/>
              </w:rPr>
              <w:t> </w:t>
            </w:r>
            <w:r>
              <w:rPr>
                <w:b/>
                <w:sz w:val="16"/>
              </w:rPr>
              <w:t>DO</w:t>
            </w:r>
            <w:r>
              <w:rPr>
                <w:b/>
                <w:spacing w:val="-2"/>
                <w:sz w:val="16"/>
              </w:rPr>
              <w:t> </w:t>
            </w:r>
            <w:r>
              <w:rPr>
                <w:b/>
                <w:sz w:val="16"/>
              </w:rPr>
              <w:t>OBJETO</w:t>
            </w:r>
            <w:r>
              <w:rPr>
                <w:b/>
                <w:spacing w:val="-2"/>
                <w:sz w:val="16"/>
              </w:rPr>
              <w:t> </w:t>
            </w:r>
            <w:r>
              <w:rPr>
                <w:b/>
                <w:sz w:val="16"/>
              </w:rPr>
              <w:t>DA</w:t>
            </w:r>
            <w:r>
              <w:rPr>
                <w:b/>
                <w:spacing w:val="-9"/>
                <w:sz w:val="16"/>
              </w:rPr>
              <w:t> </w:t>
            </w:r>
            <w:r>
              <w:rPr>
                <w:b/>
                <w:spacing w:val="-2"/>
                <w:sz w:val="16"/>
              </w:rPr>
              <w:t>CONTRATAÇÃO</w:t>
            </w:r>
          </w:p>
        </w:tc>
        <w:tc>
          <w:tcPr>
            <w:tcW w:w="4155" w:type="dxa"/>
          </w:tcPr>
          <w:p>
            <w:pPr>
              <w:pStyle w:val="TableParagraph"/>
              <w:spacing w:line="177" w:lineRule="exact"/>
              <w:ind w:left="2391"/>
              <w:jc w:val="center"/>
              <w:rPr>
                <w:b/>
                <w:sz w:val="16"/>
              </w:rPr>
            </w:pPr>
            <w:r>
              <w:rPr>
                <w:b/>
                <w:sz w:val="16"/>
              </w:rPr>
              <w:t>PROCESSO</w:t>
            </w:r>
            <w:r>
              <w:rPr>
                <w:b/>
                <w:spacing w:val="-1"/>
                <w:sz w:val="16"/>
              </w:rPr>
              <w:t> </w:t>
            </w:r>
            <w:r>
              <w:rPr>
                <w:b/>
                <w:spacing w:val="-5"/>
                <w:sz w:val="16"/>
              </w:rPr>
              <w:t>SEI</w:t>
            </w:r>
          </w:p>
        </w:tc>
      </w:tr>
      <w:tr>
        <w:trPr>
          <w:trHeight w:val="238" w:hRule="atLeast"/>
        </w:trPr>
        <w:tc>
          <w:tcPr>
            <w:tcW w:w="2202" w:type="dxa"/>
          </w:tcPr>
          <w:p>
            <w:pPr>
              <w:pStyle w:val="TableParagraph"/>
              <w:spacing w:line="164" w:lineRule="exact" w:before="54"/>
              <w:ind w:right="1673"/>
              <w:jc w:val="center"/>
              <w:rPr>
                <w:b/>
                <w:sz w:val="16"/>
              </w:rPr>
            </w:pPr>
            <w:r>
              <w:rPr>
                <w:b/>
                <w:spacing w:val="-10"/>
                <w:sz w:val="16"/>
              </w:rPr>
              <w:t>1</w:t>
            </w:r>
          </w:p>
        </w:tc>
        <w:tc>
          <w:tcPr>
            <w:tcW w:w="7643" w:type="dxa"/>
          </w:tcPr>
          <w:p>
            <w:pPr>
              <w:pStyle w:val="TableParagraph"/>
              <w:spacing w:line="164" w:lineRule="exact" w:before="54"/>
              <w:ind w:left="1754"/>
              <w:rPr>
                <w:sz w:val="16"/>
              </w:rPr>
            </w:pPr>
            <w:r>
              <w:rPr>
                <w:sz w:val="16"/>
              </w:rPr>
              <w:t>SISTEMA</w:t>
            </w:r>
            <w:r>
              <w:rPr>
                <w:spacing w:val="-9"/>
                <w:sz w:val="16"/>
              </w:rPr>
              <w:t> </w:t>
            </w:r>
            <w:r>
              <w:rPr>
                <w:sz w:val="16"/>
              </w:rPr>
              <w:t>DE</w:t>
            </w:r>
            <w:r>
              <w:rPr>
                <w:spacing w:val="-1"/>
                <w:sz w:val="16"/>
              </w:rPr>
              <w:t> </w:t>
            </w:r>
            <w:r>
              <w:rPr>
                <w:sz w:val="16"/>
              </w:rPr>
              <w:t>FIXACAO</w:t>
            </w:r>
            <w:r>
              <w:rPr>
                <w:spacing w:val="-1"/>
                <w:sz w:val="16"/>
              </w:rPr>
              <w:t> </w:t>
            </w:r>
            <w:r>
              <w:rPr>
                <w:sz w:val="16"/>
              </w:rPr>
              <w:t>ENDOPROTESE</w:t>
            </w:r>
            <w:r>
              <w:rPr>
                <w:spacing w:val="-9"/>
                <w:sz w:val="16"/>
              </w:rPr>
              <w:t> </w:t>
            </w:r>
            <w:r>
              <w:rPr>
                <w:spacing w:val="-4"/>
                <w:sz w:val="16"/>
              </w:rPr>
              <w:t>AORTA</w:t>
            </w:r>
          </w:p>
        </w:tc>
        <w:tc>
          <w:tcPr>
            <w:tcW w:w="4155" w:type="dxa"/>
          </w:tcPr>
          <w:p>
            <w:pPr>
              <w:pStyle w:val="TableParagraph"/>
              <w:spacing w:line="164" w:lineRule="exact" w:before="54"/>
              <w:ind w:left="2391" w:right="1"/>
              <w:jc w:val="center"/>
              <w:rPr>
                <w:sz w:val="16"/>
              </w:rPr>
            </w:pPr>
            <w:r>
              <w:rPr>
                <w:sz w:val="16"/>
              </w:rPr>
              <w:t>SEI-</w:t>
            </w:r>
            <w:r>
              <w:rPr>
                <w:spacing w:val="-2"/>
                <w:sz w:val="16"/>
              </w:rPr>
              <w:t>260007/005894/2024</w:t>
            </w:r>
          </w:p>
        </w:tc>
      </w:tr>
    </w:tbl>
    <w:p>
      <w:pPr>
        <w:pStyle w:val="BodyText"/>
        <w:spacing w:before="119"/>
      </w:pPr>
    </w:p>
    <w:p>
      <w:pPr>
        <w:pStyle w:val="Heading2"/>
        <w:numPr>
          <w:ilvl w:val="1"/>
          <w:numId w:val="50"/>
        </w:numPr>
        <w:tabs>
          <w:tab w:pos="468" w:val="left" w:leader="none"/>
        </w:tabs>
        <w:spacing w:line="240" w:lineRule="auto" w:before="0" w:after="0"/>
        <w:ind w:left="468" w:right="0" w:hanging="349"/>
        <w:jc w:val="left"/>
      </w:pPr>
      <w:r>
        <w:rPr>
          <w:spacing w:val="-2"/>
        </w:rPr>
        <w:t>CONTRATAÇÕES</w:t>
      </w:r>
      <w:r>
        <w:rPr>
          <w:spacing w:val="-7"/>
        </w:rPr>
        <w:t> </w:t>
      </w:r>
      <w:r>
        <w:rPr>
          <w:spacing w:val="-2"/>
        </w:rPr>
        <w:t>INTERDEPENDENTES</w:t>
      </w:r>
    </w:p>
    <w:p>
      <w:pPr>
        <w:pStyle w:val="BodyText"/>
        <w:spacing w:before="0"/>
        <w:rPr>
          <w:b/>
          <w:sz w:val="10"/>
        </w:rPr>
      </w:pPr>
    </w:p>
    <w:tbl>
      <w:tblPr>
        <w:tblW w:w="0" w:type="auto"/>
        <w:jc w:val="left"/>
        <w:tblInd w:w="3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65"/>
        <w:gridCol w:w="4075"/>
      </w:tblGrid>
      <w:tr>
        <w:trPr>
          <w:trHeight w:val="246" w:hRule="atLeast"/>
        </w:trPr>
        <w:tc>
          <w:tcPr>
            <w:tcW w:w="5865" w:type="dxa"/>
          </w:tcPr>
          <w:p>
            <w:pPr>
              <w:pStyle w:val="TableParagraph"/>
              <w:spacing w:line="177" w:lineRule="exact"/>
              <w:ind w:left="1" w:right="2815"/>
              <w:jc w:val="center"/>
              <w:rPr>
                <w:b/>
                <w:sz w:val="16"/>
              </w:rPr>
            </w:pPr>
            <w:r>
              <w:rPr>
                <w:b/>
                <w:spacing w:val="-2"/>
                <w:sz w:val="16"/>
              </w:rPr>
              <w:t>DESCRIÇÃO</w:t>
            </w:r>
          </w:p>
        </w:tc>
        <w:tc>
          <w:tcPr>
            <w:tcW w:w="4075" w:type="dxa"/>
          </w:tcPr>
          <w:p>
            <w:pPr>
              <w:pStyle w:val="TableParagraph"/>
              <w:spacing w:line="177" w:lineRule="exact"/>
              <w:ind w:left="2814"/>
              <w:jc w:val="center"/>
              <w:rPr>
                <w:b/>
                <w:sz w:val="16"/>
              </w:rPr>
            </w:pPr>
            <w:r>
              <w:rPr>
                <w:b/>
                <w:sz w:val="16"/>
              </w:rPr>
              <w:t>PROCESSO</w:t>
            </w:r>
            <w:r>
              <w:rPr>
                <w:b/>
                <w:spacing w:val="-1"/>
                <w:sz w:val="16"/>
              </w:rPr>
              <w:t> </w:t>
            </w:r>
            <w:r>
              <w:rPr>
                <w:b/>
                <w:spacing w:val="-5"/>
                <w:sz w:val="16"/>
              </w:rPr>
              <w:t>SEI</w:t>
            </w:r>
          </w:p>
        </w:tc>
      </w:tr>
      <w:tr>
        <w:trPr>
          <w:trHeight w:val="307" w:hRule="atLeast"/>
        </w:trPr>
        <w:tc>
          <w:tcPr>
            <w:tcW w:w="5865" w:type="dxa"/>
          </w:tcPr>
          <w:p>
            <w:pPr>
              <w:pStyle w:val="TableParagraph"/>
              <w:spacing w:before="62"/>
              <w:ind w:left="2" w:right="2815"/>
              <w:jc w:val="center"/>
              <w:rPr>
                <w:sz w:val="16"/>
              </w:rPr>
            </w:pPr>
            <w:r>
              <w:rPr>
                <w:sz w:val="16"/>
              </w:rPr>
              <w:t>INTRODUTORES</w:t>
            </w:r>
            <w:r>
              <w:rPr>
                <w:spacing w:val="-4"/>
                <w:sz w:val="16"/>
              </w:rPr>
              <w:t> </w:t>
            </w:r>
            <w:r>
              <w:rPr>
                <w:spacing w:val="-2"/>
                <w:sz w:val="16"/>
              </w:rPr>
              <w:t>CURTOS</w:t>
            </w:r>
          </w:p>
        </w:tc>
        <w:tc>
          <w:tcPr>
            <w:tcW w:w="4075" w:type="dxa"/>
          </w:tcPr>
          <w:p>
            <w:pPr>
              <w:pStyle w:val="TableParagraph"/>
              <w:spacing w:before="62"/>
              <w:ind w:left="2814"/>
              <w:jc w:val="center"/>
              <w:rPr>
                <w:sz w:val="16"/>
              </w:rPr>
            </w:pPr>
            <w:r>
              <w:rPr>
                <w:spacing w:val="-2"/>
                <w:sz w:val="16"/>
              </w:rPr>
              <w:t>7899/2024</w:t>
            </w:r>
          </w:p>
        </w:tc>
      </w:tr>
      <w:tr>
        <w:trPr>
          <w:trHeight w:val="299" w:hRule="atLeast"/>
        </w:trPr>
        <w:tc>
          <w:tcPr>
            <w:tcW w:w="5865" w:type="dxa"/>
          </w:tcPr>
          <w:p>
            <w:pPr>
              <w:pStyle w:val="TableParagraph"/>
              <w:spacing w:before="54"/>
              <w:ind w:left="2" w:right="2815"/>
              <w:jc w:val="center"/>
              <w:rPr>
                <w:sz w:val="16"/>
              </w:rPr>
            </w:pPr>
            <w:r>
              <w:rPr>
                <w:sz w:val="16"/>
              </w:rPr>
              <w:t>INTRODUTORES</w:t>
            </w:r>
            <w:r>
              <w:rPr>
                <w:spacing w:val="-4"/>
                <w:sz w:val="16"/>
              </w:rPr>
              <w:t> </w:t>
            </w:r>
            <w:r>
              <w:rPr>
                <w:spacing w:val="-2"/>
                <w:sz w:val="16"/>
              </w:rPr>
              <w:t>LONGOS</w:t>
            </w:r>
          </w:p>
        </w:tc>
        <w:tc>
          <w:tcPr>
            <w:tcW w:w="4075" w:type="dxa"/>
          </w:tcPr>
          <w:p>
            <w:pPr>
              <w:pStyle w:val="TableParagraph"/>
              <w:spacing w:before="54"/>
              <w:ind w:left="2814"/>
              <w:jc w:val="center"/>
              <w:rPr>
                <w:sz w:val="16"/>
              </w:rPr>
            </w:pPr>
            <w:r>
              <w:rPr>
                <w:spacing w:val="-2"/>
                <w:sz w:val="16"/>
              </w:rPr>
              <w:t>3207/2024</w:t>
            </w:r>
          </w:p>
        </w:tc>
      </w:tr>
      <w:tr>
        <w:trPr>
          <w:trHeight w:val="299" w:hRule="atLeast"/>
        </w:trPr>
        <w:tc>
          <w:tcPr>
            <w:tcW w:w="5865" w:type="dxa"/>
          </w:tcPr>
          <w:p>
            <w:pPr>
              <w:pStyle w:val="TableParagraph"/>
              <w:spacing w:before="54"/>
              <w:ind w:left="2" w:right="2815"/>
              <w:jc w:val="center"/>
              <w:rPr>
                <w:sz w:val="16"/>
              </w:rPr>
            </w:pPr>
            <w:r>
              <w:rPr>
                <w:sz w:val="16"/>
              </w:rPr>
              <w:t>FIO</w:t>
            </w:r>
            <w:r>
              <w:rPr>
                <w:spacing w:val="-1"/>
                <w:sz w:val="16"/>
              </w:rPr>
              <w:t> </w:t>
            </w:r>
            <w:r>
              <w:rPr>
                <w:sz w:val="16"/>
              </w:rPr>
              <w:t>GUIA</w:t>
            </w:r>
            <w:r>
              <w:rPr>
                <w:spacing w:val="-9"/>
                <w:sz w:val="16"/>
              </w:rPr>
              <w:t> </w:t>
            </w:r>
            <w:r>
              <w:rPr>
                <w:spacing w:val="-2"/>
                <w:sz w:val="16"/>
              </w:rPr>
              <w:t>HIDROFILICO</w:t>
            </w:r>
          </w:p>
        </w:tc>
        <w:tc>
          <w:tcPr>
            <w:tcW w:w="4075" w:type="dxa"/>
          </w:tcPr>
          <w:p>
            <w:pPr>
              <w:pStyle w:val="TableParagraph"/>
              <w:spacing w:before="54"/>
              <w:ind w:left="2814"/>
              <w:jc w:val="center"/>
              <w:rPr>
                <w:sz w:val="16"/>
              </w:rPr>
            </w:pPr>
            <w:r>
              <w:rPr>
                <w:spacing w:val="-2"/>
                <w:sz w:val="16"/>
              </w:rPr>
              <w:t>7391/2023</w:t>
            </w:r>
          </w:p>
        </w:tc>
      </w:tr>
      <w:tr>
        <w:trPr>
          <w:trHeight w:val="299" w:hRule="atLeast"/>
        </w:trPr>
        <w:tc>
          <w:tcPr>
            <w:tcW w:w="5865" w:type="dxa"/>
          </w:tcPr>
          <w:p>
            <w:pPr>
              <w:pStyle w:val="TableParagraph"/>
              <w:spacing w:before="54"/>
              <w:ind w:right="2815"/>
              <w:jc w:val="center"/>
              <w:rPr>
                <w:sz w:val="16"/>
              </w:rPr>
            </w:pPr>
            <w:r>
              <w:rPr>
                <w:sz w:val="16"/>
              </w:rPr>
              <w:t>FIO</w:t>
            </w:r>
            <w:r>
              <w:rPr>
                <w:spacing w:val="-1"/>
                <w:sz w:val="16"/>
              </w:rPr>
              <w:t> </w:t>
            </w:r>
            <w:r>
              <w:rPr>
                <w:sz w:val="16"/>
              </w:rPr>
              <w:t>GUIA</w:t>
            </w:r>
            <w:r>
              <w:rPr>
                <w:spacing w:val="-18"/>
                <w:sz w:val="16"/>
              </w:rPr>
              <w:t> </w:t>
            </w:r>
            <w:r>
              <w:rPr>
                <w:spacing w:val="-2"/>
                <w:sz w:val="16"/>
              </w:rPr>
              <w:t>AMPLATZ</w:t>
            </w:r>
          </w:p>
        </w:tc>
        <w:tc>
          <w:tcPr>
            <w:tcW w:w="4075" w:type="dxa"/>
          </w:tcPr>
          <w:p>
            <w:pPr>
              <w:pStyle w:val="TableParagraph"/>
              <w:spacing w:before="54"/>
              <w:ind w:left="2814"/>
              <w:jc w:val="center"/>
              <w:rPr>
                <w:sz w:val="16"/>
              </w:rPr>
            </w:pPr>
            <w:r>
              <w:rPr>
                <w:spacing w:val="-2"/>
                <w:sz w:val="16"/>
              </w:rPr>
              <w:t>6583/2024</w:t>
            </w:r>
          </w:p>
        </w:tc>
      </w:tr>
      <w:tr>
        <w:trPr>
          <w:trHeight w:val="307" w:hRule="atLeast"/>
        </w:trPr>
        <w:tc>
          <w:tcPr>
            <w:tcW w:w="5865" w:type="dxa"/>
          </w:tcPr>
          <w:p>
            <w:pPr>
              <w:pStyle w:val="TableParagraph"/>
              <w:spacing w:before="54"/>
              <w:ind w:left="2" w:right="2815"/>
              <w:jc w:val="center"/>
              <w:rPr>
                <w:sz w:val="16"/>
              </w:rPr>
            </w:pPr>
            <w:r>
              <w:rPr>
                <w:sz w:val="16"/>
              </w:rPr>
              <w:t>FIO</w:t>
            </w:r>
            <w:r>
              <w:rPr>
                <w:spacing w:val="-1"/>
                <w:sz w:val="16"/>
              </w:rPr>
              <w:t> </w:t>
            </w:r>
            <w:r>
              <w:rPr>
                <w:sz w:val="16"/>
              </w:rPr>
              <w:t>GUIA</w:t>
            </w:r>
            <w:r>
              <w:rPr>
                <w:spacing w:val="-9"/>
                <w:sz w:val="16"/>
              </w:rPr>
              <w:t> </w:t>
            </w:r>
            <w:r>
              <w:rPr>
                <w:spacing w:val="-2"/>
                <w:sz w:val="16"/>
              </w:rPr>
              <w:t>LUNDERQUIST</w:t>
            </w:r>
          </w:p>
        </w:tc>
        <w:tc>
          <w:tcPr>
            <w:tcW w:w="4075" w:type="dxa"/>
          </w:tcPr>
          <w:p>
            <w:pPr>
              <w:pStyle w:val="TableParagraph"/>
              <w:spacing w:before="54"/>
              <w:ind w:left="2814"/>
              <w:jc w:val="center"/>
              <w:rPr>
                <w:sz w:val="16"/>
              </w:rPr>
            </w:pPr>
            <w:r>
              <w:rPr>
                <w:spacing w:val="-2"/>
                <w:sz w:val="16"/>
              </w:rPr>
              <w:t>13308/2023</w:t>
            </w:r>
          </w:p>
        </w:tc>
      </w:tr>
      <w:tr>
        <w:trPr>
          <w:trHeight w:val="307" w:hRule="atLeast"/>
        </w:trPr>
        <w:tc>
          <w:tcPr>
            <w:tcW w:w="5865" w:type="dxa"/>
          </w:tcPr>
          <w:p>
            <w:pPr>
              <w:pStyle w:val="TableParagraph"/>
              <w:spacing w:before="62"/>
              <w:ind w:right="2815"/>
              <w:jc w:val="center"/>
              <w:rPr>
                <w:sz w:val="16"/>
              </w:rPr>
            </w:pPr>
            <w:r>
              <w:rPr>
                <w:spacing w:val="-2"/>
                <w:sz w:val="16"/>
              </w:rPr>
              <w:t>CATETER</w:t>
            </w:r>
            <w:r>
              <w:rPr>
                <w:spacing w:val="-5"/>
                <w:sz w:val="16"/>
              </w:rPr>
              <w:t> </w:t>
            </w:r>
            <w:r>
              <w:rPr>
                <w:spacing w:val="-2"/>
                <w:sz w:val="16"/>
              </w:rPr>
              <w:t>DIAGNÓSTICO</w:t>
            </w:r>
          </w:p>
        </w:tc>
        <w:tc>
          <w:tcPr>
            <w:tcW w:w="4075" w:type="dxa"/>
          </w:tcPr>
          <w:p>
            <w:pPr>
              <w:pStyle w:val="TableParagraph"/>
              <w:spacing w:before="62"/>
              <w:ind w:left="2814"/>
              <w:jc w:val="center"/>
              <w:rPr>
                <w:sz w:val="16"/>
              </w:rPr>
            </w:pPr>
            <w:r>
              <w:rPr>
                <w:spacing w:val="-2"/>
                <w:sz w:val="16"/>
              </w:rPr>
              <w:t>5082/2023</w:t>
            </w:r>
          </w:p>
        </w:tc>
      </w:tr>
      <w:tr>
        <w:trPr>
          <w:trHeight w:val="238" w:hRule="atLeast"/>
        </w:trPr>
        <w:tc>
          <w:tcPr>
            <w:tcW w:w="5865" w:type="dxa"/>
          </w:tcPr>
          <w:p>
            <w:pPr>
              <w:pStyle w:val="TableParagraph"/>
              <w:spacing w:line="164" w:lineRule="exact" w:before="54"/>
              <w:ind w:left="2" w:right="2815"/>
              <w:jc w:val="center"/>
              <w:rPr>
                <w:sz w:val="16"/>
              </w:rPr>
            </w:pPr>
            <w:r>
              <w:rPr>
                <w:spacing w:val="-2"/>
                <w:sz w:val="16"/>
              </w:rPr>
              <w:t>ENDOPROTESE</w:t>
            </w:r>
            <w:r>
              <w:rPr>
                <w:spacing w:val="4"/>
                <w:sz w:val="16"/>
              </w:rPr>
              <w:t> </w:t>
            </w:r>
            <w:r>
              <w:rPr>
                <w:spacing w:val="-2"/>
                <w:sz w:val="16"/>
              </w:rPr>
              <w:t>DE</w:t>
            </w:r>
            <w:r>
              <w:rPr>
                <w:spacing w:val="-5"/>
                <w:sz w:val="16"/>
              </w:rPr>
              <w:t> </w:t>
            </w:r>
            <w:r>
              <w:rPr>
                <w:spacing w:val="-2"/>
                <w:sz w:val="16"/>
              </w:rPr>
              <w:t>AORTA</w:t>
            </w:r>
            <w:r>
              <w:rPr>
                <w:spacing w:val="-14"/>
                <w:sz w:val="16"/>
              </w:rPr>
              <w:t> </w:t>
            </w:r>
            <w:r>
              <w:rPr>
                <w:spacing w:val="-2"/>
                <w:sz w:val="16"/>
              </w:rPr>
              <w:t>ABDOMINAL</w:t>
            </w:r>
          </w:p>
        </w:tc>
        <w:tc>
          <w:tcPr>
            <w:tcW w:w="4075" w:type="dxa"/>
          </w:tcPr>
          <w:p>
            <w:pPr>
              <w:pStyle w:val="TableParagraph"/>
              <w:spacing w:line="164" w:lineRule="exact" w:before="54"/>
              <w:ind w:left="2814"/>
              <w:jc w:val="center"/>
              <w:rPr>
                <w:sz w:val="16"/>
              </w:rPr>
            </w:pPr>
            <w:r>
              <w:rPr>
                <w:spacing w:val="-2"/>
                <w:sz w:val="16"/>
              </w:rPr>
              <w:t>3371/2024</w:t>
            </w:r>
          </w:p>
        </w:tc>
      </w:tr>
    </w:tbl>
    <w:p>
      <w:pPr>
        <w:pStyle w:val="BodyText"/>
        <w:spacing w:before="123"/>
        <w:rPr>
          <w:b/>
        </w:rPr>
      </w:pPr>
    </w:p>
    <w:p>
      <w:pPr>
        <w:pStyle w:val="ListParagraph"/>
        <w:numPr>
          <w:ilvl w:val="0"/>
          <w:numId w:val="50"/>
        </w:numPr>
        <w:tabs>
          <w:tab w:pos="307" w:val="left" w:leader="none"/>
        </w:tabs>
        <w:spacing w:line="240" w:lineRule="auto" w:before="0" w:after="0"/>
        <w:ind w:left="307" w:right="0" w:hanging="188"/>
        <w:jc w:val="left"/>
        <w:rPr>
          <w:b/>
          <w:sz w:val="20"/>
        </w:rPr>
      </w:pPr>
      <w:r>
        <w:rPr>
          <w:b/>
          <w:sz w:val="20"/>
        </w:rPr>
        <w:t>ANÁLISE</w:t>
      </w:r>
      <w:r>
        <w:rPr>
          <w:b/>
          <w:spacing w:val="-1"/>
          <w:sz w:val="20"/>
        </w:rPr>
        <w:t> </w:t>
      </w:r>
      <w:r>
        <w:rPr>
          <w:b/>
          <w:sz w:val="20"/>
        </w:rPr>
        <w:t>DE</w:t>
      </w:r>
      <w:r>
        <w:rPr>
          <w:b/>
          <w:spacing w:val="-1"/>
          <w:sz w:val="20"/>
        </w:rPr>
        <w:t> </w:t>
      </w:r>
      <w:r>
        <w:rPr>
          <w:b/>
          <w:spacing w:val="-2"/>
          <w:sz w:val="20"/>
        </w:rPr>
        <w:t>RISCOS</w:t>
      </w:r>
    </w:p>
    <w:p>
      <w:pPr>
        <w:pStyle w:val="BodyText"/>
        <w:spacing w:line="280" w:lineRule="auto" w:before="41"/>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spacing w:before="41"/>
      </w:pPr>
    </w:p>
    <w:p>
      <w:pPr>
        <w:pStyle w:val="Heading2"/>
        <w:numPr>
          <w:ilvl w:val="0"/>
          <w:numId w:val="50"/>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before="42"/>
      </w:pPr>
    </w:p>
    <w:p>
      <w:pPr>
        <w:pStyle w:val="Heading2"/>
        <w:numPr>
          <w:ilvl w:val="0"/>
          <w:numId w:val="50"/>
        </w:numPr>
        <w:tabs>
          <w:tab w:pos="318" w:val="left" w:leader="none"/>
        </w:tabs>
        <w:spacing w:line="240" w:lineRule="auto" w:before="0" w:after="0"/>
        <w:ind w:left="318" w:right="0" w:hanging="199"/>
        <w:jc w:val="left"/>
      </w:pPr>
      <w:r>
        <w:rPr>
          <w:spacing w:val="-2"/>
        </w:rPr>
        <w:t>RESPONSÁVEIS</w:t>
      </w:r>
    </w:p>
    <w:p>
      <w:pPr>
        <w:pStyle w:val="BodyText"/>
        <w:spacing w:line="280" w:lineRule="auto"/>
        <w:ind w:left="119" w:right="11496"/>
      </w:pPr>
      <w:r>
        <w:rPr/>
        <w:t>Responsável:</w:t>
      </w:r>
      <w:r>
        <w:rPr>
          <w:spacing w:val="-13"/>
        </w:rPr>
        <w:t> </w:t>
      </w:r>
      <w:r>
        <w:rPr/>
        <w:t>Carlos</w:t>
      </w:r>
      <w:r>
        <w:rPr>
          <w:spacing w:val="-12"/>
        </w:rPr>
        <w:t> </w:t>
      </w:r>
      <w:r>
        <w:rPr/>
        <w:t>Eduardo</w:t>
      </w:r>
      <w:r>
        <w:rPr>
          <w:spacing w:val="-13"/>
        </w:rPr>
        <w:t> </w:t>
      </w:r>
      <w:r>
        <w:rPr/>
        <w:t>Virgini</w:t>
      </w:r>
      <w:r>
        <w:rPr>
          <w:spacing w:val="-12"/>
        </w:rPr>
        <w:t> </w:t>
      </w:r>
      <w:r>
        <w:rPr/>
        <w:t>Magalhães Matrícula: 34.110-7</w:t>
      </w:r>
    </w:p>
    <w:p>
      <w:pPr>
        <w:pStyle w:val="BodyText"/>
        <w:spacing w:before="2"/>
        <w:ind w:left="119"/>
      </w:pPr>
      <w:r>
        <w:rPr/>
        <w:t>ID</w:t>
      </w:r>
      <w:r>
        <w:rPr>
          <w:spacing w:val="-1"/>
        </w:rPr>
        <w:t> </w:t>
      </w:r>
      <w:r>
        <w:rPr/>
        <w:t>Funcional:</w:t>
      </w:r>
      <w:r>
        <w:rPr>
          <w:spacing w:val="-1"/>
        </w:rPr>
        <w:t> </w:t>
      </w:r>
      <w:r>
        <w:rPr>
          <w:spacing w:val="-2"/>
        </w:rPr>
        <w:t>607978</w:t>
      </w:r>
    </w:p>
    <w:p>
      <w:pPr>
        <w:pStyle w:val="BodyText"/>
        <w:ind w:left="119"/>
      </w:pPr>
      <w:r>
        <w:rPr/>
        <w:t>Telefone:</w:t>
      </w:r>
      <w:r>
        <w:rPr>
          <w:spacing w:val="-8"/>
        </w:rPr>
        <w:t> </w:t>
      </w:r>
      <w:r>
        <w:rPr/>
        <w:t>(21)</w:t>
      </w:r>
      <w:r>
        <w:rPr>
          <w:spacing w:val="-8"/>
        </w:rPr>
        <w:t> </w:t>
      </w:r>
      <w:r>
        <w:rPr/>
        <w:t>2868-</w:t>
      </w:r>
      <w:r>
        <w:rPr>
          <w:spacing w:val="-4"/>
        </w:rPr>
        <w:t>8643</w:t>
      </w:r>
    </w:p>
    <w:p>
      <w:pPr>
        <w:pStyle w:val="BodyText"/>
        <w:ind w:left="119"/>
      </w:pPr>
      <w:r>
        <w:rPr/>
        <w:t>E-mail</w:t>
      </w:r>
      <w:r>
        <w:rPr>
          <w:spacing w:val="-1"/>
        </w:rPr>
        <w:t> </w:t>
      </w:r>
      <w:r>
        <w:rPr/>
        <w:t>institucional:</w:t>
      </w:r>
      <w:r>
        <w:rPr>
          <w:spacing w:val="-1"/>
        </w:rPr>
        <w:t> </w:t>
      </w:r>
      <w:hyperlink r:id="rId42">
        <w:r>
          <w:rPr>
            <w:spacing w:val="-2"/>
          </w:rPr>
          <w:t>carlos.virgini@hupe.uerj.br</w:t>
        </w:r>
      </w:hyperlink>
    </w:p>
    <w:p>
      <w:pPr>
        <w:pStyle w:val="BodyText"/>
        <w:spacing w:before="80"/>
      </w:pPr>
    </w:p>
    <w:p>
      <w:pPr>
        <w:pStyle w:val="BodyText"/>
        <w:spacing w:line="280" w:lineRule="auto" w:before="0"/>
        <w:ind w:left="119" w:right="10975"/>
      </w:pPr>
      <w:r>
        <w:rPr/>
        <w:t>Responsável:</w:t>
      </w:r>
      <w:r>
        <w:rPr>
          <w:spacing w:val="-13"/>
        </w:rPr>
        <w:t> </w:t>
      </w:r>
      <w:r>
        <w:rPr/>
        <w:t>Cristiane</w:t>
      </w:r>
      <w:r>
        <w:rPr>
          <w:spacing w:val="-8"/>
        </w:rPr>
        <w:t> </w:t>
      </w:r>
      <w:r>
        <w:rPr/>
        <w:t>Ferreira</w:t>
      </w:r>
      <w:r>
        <w:rPr>
          <w:spacing w:val="-8"/>
        </w:rPr>
        <w:t> </w:t>
      </w:r>
      <w:r>
        <w:rPr/>
        <w:t>de</w:t>
      </w:r>
      <w:r>
        <w:rPr>
          <w:spacing w:val="-13"/>
        </w:rPr>
        <w:t> </w:t>
      </w:r>
      <w:r>
        <w:rPr/>
        <w:t>Araujo</w:t>
      </w:r>
      <w:r>
        <w:rPr>
          <w:spacing w:val="-8"/>
        </w:rPr>
        <w:t> </w:t>
      </w:r>
      <w:r>
        <w:rPr/>
        <w:t>Gomes Matrícula: 35.617-0</w:t>
      </w:r>
    </w:p>
    <w:p>
      <w:pPr>
        <w:pStyle w:val="BodyText"/>
        <w:spacing w:before="2"/>
        <w:ind w:left="119"/>
      </w:pPr>
      <w:r>
        <w:rPr/>
        <w:t>ID</w:t>
      </w:r>
      <w:r>
        <w:rPr>
          <w:spacing w:val="-1"/>
        </w:rPr>
        <w:t> </w:t>
      </w:r>
      <w:r>
        <w:rPr/>
        <w:t>Funcional:</w:t>
      </w:r>
      <w:r>
        <w:rPr>
          <w:spacing w:val="-1"/>
        </w:rPr>
        <w:t> </w:t>
      </w:r>
      <w:r>
        <w:rPr>
          <w:spacing w:val="-2"/>
        </w:rPr>
        <w:t>4406974</w:t>
      </w:r>
    </w:p>
    <w:p>
      <w:pPr>
        <w:pStyle w:val="BodyText"/>
        <w:ind w:left="119"/>
      </w:pPr>
      <w:r>
        <w:rPr/>
        <w:t>Telefone:</w:t>
      </w:r>
      <w:r>
        <w:rPr>
          <w:spacing w:val="-8"/>
        </w:rPr>
        <w:t> </w:t>
      </w:r>
      <w:r>
        <w:rPr/>
        <w:t>(21)</w:t>
      </w:r>
      <w:r>
        <w:rPr>
          <w:spacing w:val="-8"/>
        </w:rPr>
        <w:t> </w:t>
      </w:r>
      <w:r>
        <w:rPr/>
        <w:t>2868-</w:t>
      </w:r>
      <w:r>
        <w:rPr>
          <w:spacing w:val="-4"/>
        </w:rPr>
        <w:t>8788</w:t>
      </w:r>
    </w:p>
    <w:p>
      <w:pPr>
        <w:pStyle w:val="BodyText"/>
        <w:ind w:left="119"/>
      </w:pPr>
      <w:r>
        <w:rPr/>
        <w:t>E-mail</w:t>
      </w:r>
      <w:r>
        <w:rPr>
          <w:spacing w:val="-3"/>
        </w:rPr>
        <w:t> </w:t>
      </w:r>
      <w:r>
        <w:rPr/>
        <w:t>institucional:</w:t>
      </w:r>
      <w:r>
        <w:rPr>
          <w:spacing w:val="-1"/>
        </w:rPr>
        <w:t> </w:t>
      </w:r>
      <w:hyperlink r:id="rId43">
        <w:r>
          <w:rPr>
            <w:spacing w:val="-2"/>
          </w:rPr>
          <w:t>cristiane.gomes@hupe.uerj.br</w:t>
        </w:r>
      </w:hyperlink>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70"/>
      </w:pPr>
    </w:p>
    <w:p>
      <w:pPr>
        <w:pStyle w:val="Heading2"/>
        <w:ind w:left="0" w:right="103"/>
        <w:jc w:val="center"/>
      </w:pPr>
      <w:r>
        <w:rPr>
          <w:u w:val="single"/>
        </w:rPr>
        <w:t>ANEXO</w:t>
      </w:r>
      <w:r>
        <w:rPr>
          <w:spacing w:val="-15"/>
          <w:u w:val="single"/>
        </w:rPr>
        <w:t> </w:t>
      </w:r>
      <w:r>
        <w:rPr>
          <w:u w:val="single"/>
        </w:rPr>
        <w:t>IV</w:t>
      </w:r>
      <w:r>
        <w:rPr>
          <w:spacing w:val="-11"/>
          <w:u w:val="single"/>
        </w:rPr>
        <w:t> </w:t>
      </w:r>
      <w:r>
        <w:rPr>
          <w:u w:val="single"/>
        </w:rPr>
        <w:t>–</w:t>
      </w:r>
      <w:r>
        <w:rPr>
          <w:spacing w:val="-6"/>
          <w:u w:val="single"/>
        </w:rPr>
        <w:t> </w:t>
      </w:r>
      <w:r>
        <w:rPr>
          <w:u w:val="single"/>
        </w:rPr>
        <w:t>DOCUMENTAÇÃO</w:t>
      </w:r>
      <w:r>
        <w:rPr>
          <w:spacing w:val="-6"/>
          <w:u w:val="single"/>
        </w:rPr>
        <w:t> </w:t>
      </w:r>
      <w:r>
        <w:rPr>
          <w:u w:val="single"/>
        </w:rPr>
        <w:t>EXIGIDA</w:t>
      </w:r>
      <w:r>
        <w:rPr>
          <w:spacing w:val="-13"/>
          <w:u w:val="single"/>
        </w:rPr>
        <w:t> </w:t>
      </w:r>
      <w:r>
        <w:rPr>
          <w:u w:val="single"/>
        </w:rPr>
        <w:t>PARA</w:t>
      </w:r>
      <w:r>
        <w:rPr>
          <w:spacing w:val="-12"/>
          <w:u w:val="single"/>
        </w:rPr>
        <w:t> </w:t>
      </w:r>
      <w:r>
        <w:rPr>
          <w:spacing w:val="-2"/>
          <w:u w:val="single"/>
        </w:rPr>
        <w:t>HABILITAÇÃO</w:t>
      </w:r>
    </w:p>
    <w:p>
      <w:pPr>
        <w:pStyle w:val="BodyText"/>
        <w:spacing w:before="80"/>
        <w:rPr>
          <w:b/>
        </w:rPr>
      </w:pPr>
    </w:p>
    <w:p>
      <w:pPr>
        <w:pStyle w:val="ListParagraph"/>
        <w:numPr>
          <w:ilvl w:val="0"/>
          <w:numId w:val="54"/>
        </w:numPr>
        <w:tabs>
          <w:tab w:pos="319" w:val="left" w:leader="none"/>
        </w:tabs>
        <w:spacing w:line="240" w:lineRule="auto" w:before="0" w:after="0"/>
        <w:ind w:left="319" w:right="0" w:hanging="200"/>
        <w:jc w:val="left"/>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4"/>
        </w:numPr>
        <w:tabs>
          <w:tab w:pos="419" w:val="left" w:leader="none"/>
        </w:tabs>
        <w:spacing w:line="240" w:lineRule="auto" w:before="0"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4"/>
        </w:numPr>
        <w:tabs>
          <w:tab w:pos="419" w:val="left" w:leader="none"/>
        </w:tabs>
        <w:spacing w:line="240" w:lineRule="auto" w:before="40" w:after="0"/>
        <w:ind w:left="419" w:right="0" w:hanging="300"/>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4"/>
        </w:numPr>
        <w:tabs>
          <w:tab w:pos="450" w:val="left" w:leader="none"/>
        </w:tabs>
        <w:spacing w:line="240" w:lineRule="auto" w:before="40" w:after="0"/>
        <w:ind w:left="450" w:right="0" w:hanging="331"/>
        <w:jc w:val="left"/>
        <w:rPr>
          <w:sz w:val="20"/>
        </w:rPr>
      </w:pPr>
      <w:r>
        <w:rPr>
          <w:sz w:val="20"/>
        </w:rPr>
        <w:t>Microempreendedor</w:t>
      </w:r>
      <w:r>
        <w:rPr>
          <w:spacing w:val="31"/>
          <w:sz w:val="20"/>
        </w:rPr>
        <w:t> </w:t>
      </w:r>
      <w:r>
        <w:rPr>
          <w:sz w:val="20"/>
        </w:rPr>
        <w:t>Individual</w:t>
      </w:r>
      <w:r>
        <w:rPr>
          <w:spacing w:val="31"/>
          <w:sz w:val="20"/>
        </w:rPr>
        <w:t> </w:t>
      </w:r>
      <w:r>
        <w:rPr>
          <w:sz w:val="20"/>
        </w:rPr>
        <w:t>-</w:t>
      </w:r>
      <w:r>
        <w:rPr>
          <w:spacing w:val="31"/>
          <w:sz w:val="20"/>
        </w:rPr>
        <w:t> </w:t>
      </w:r>
      <w:r>
        <w:rPr>
          <w:sz w:val="20"/>
        </w:rPr>
        <w:t>MEI:</w:t>
      </w:r>
      <w:r>
        <w:rPr>
          <w:spacing w:val="31"/>
          <w:sz w:val="20"/>
        </w:rPr>
        <w:t> </w:t>
      </w:r>
      <w:r>
        <w:rPr>
          <w:sz w:val="20"/>
        </w:rPr>
        <w:t>Certificado</w:t>
      </w:r>
      <w:r>
        <w:rPr>
          <w:spacing w:val="31"/>
          <w:sz w:val="20"/>
        </w:rPr>
        <w:t> </w:t>
      </w:r>
      <w:r>
        <w:rPr>
          <w:sz w:val="20"/>
        </w:rPr>
        <w:t>da</w:t>
      </w:r>
      <w:r>
        <w:rPr>
          <w:spacing w:val="31"/>
          <w:sz w:val="20"/>
        </w:rPr>
        <w:t> </w:t>
      </w:r>
      <w:r>
        <w:rPr>
          <w:sz w:val="20"/>
        </w:rPr>
        <w:t>Condição</w:t>
      </w:r>
      <w:r>
        <w:rPr>
          <w:spacing w:val="31"/>
          <w:sz w:val="20"/>
        </w:rPr>
        <w:t> </w:t>
      </w:r>
      <w:r>
        <w:rPr>
          <w:sz w:val="20"/>
        </w:rPr>
        <w:t>de</w:t>
      </w:r>
      <w:r>
        <w:rPr>
          <w:spacing w:val="31"/>
          <w:sz w:val="20"/>
        </w:rPr>
        <w:t> </w:t>
      </w:r>
      <w:r>
        <w:rPr>
          <w:sz w:val="20"/>
        </w:rPr>
        <w:t>Microempreendedor</w:t>
      </w:r>
      <w:r>
        <w:rPr>
          <w:spacing w:val="31"/>
          <w:sz w:val="20"/>
        </w:rPr>
        <w:t> </w:t>
      </w:r>
      <w:r>
        <w:rPr>
          <w:sz w:val="20"/>
        </w:rPr>
        <w:t>Individual</w:t>
      </w:r>
      <w:r>
        <w:rPr>
          <w:spacing w:val="31"/>
          <w:sz w:val="20"/>
        </w:rPr>
        <w:t> </w:t>
      </w:r>
      <w:r>
        <w:rPr>
          <w:sz w:val="20"/>
        </w:rPr>
        <w:t>-</w:t>
      </w:r>
      <w:r>
        <w:rPr>
          <w:spacing w:val="31"/>
          <w:sz w:val="20"/>
        </w:rPr>
        <w:t> </w:t>
      </w:r>
      <w:r>
        <w:rPr>
          <w:sz w:val="20"/>
        </w:rPr>
        <w:t>CCMEI,</w:t>
      </w:r>
      <w:r>
        <w:rPr>
          <w:spacing w:val="31"/>
          <w:sz w:val="20"/>
        </w:rPr>
        <w:t> </w:t>
      </w:r>
      <w:r>
        <w:rPr>
          <w:sz w:val="20"/>
        </w:rPr>
        <w:t>cuja</w:t>
      </w:r>
      <w:r>
        <w:rPr>
          <w:spacing w:val="31"/>
          <w:sz w:val="20"/>
        </w:rPr>
        <w:t> </w:t>
      </w:r>
      <w:r>
        <w:rPr>
          <w:sz w:val="20"/>
        </w:rPr>
        <w:t>aceitação</w:t>
      </w:r>
      <w:r>
        <w:rPr>
          <w:spacing w:val="31"/>
          <w:sz w:val="20"/>
        </w:rPr>
        <w:t> </w:t>
      </w:r>
      <w:r>
        <w:rPr>
          <w:sz w:val="20"/>
        </w:rPr>
        <w:t>ficará</w:t>
      </w:r>
      <w:r>
        <w:rPr>
          <w:spacing w:val="31"/>
          <w:sz w:val="20"/>
        </w:rPr>
        <w:t> </w:t>
      </w:r>
      <w:r>
        <w:rPr>
          <w:sz w:val="20"/>
        </w:rPr>
        <w:t>condicionada</w:t>
      </w:r>
      <w:r>
        <w:rPr>
          <w:spacing w:val="31"/>
          <w:sz w:val="20"/>
        </w:rPr>
        <w:t> </w:t>
      </w:r>
      <w:r>
        <w:rPr>
          <w:sz w:val="20"/>
        </w:rPr>
        <w:t>à</w:t>
      </w:r>
      <w:r>
        <w:rPr>
          <w:spacing w:val="31"/>
          <w:sz w:val="20"/>
        </w:rPr>
        <w:t> </w:t>
      </w:r>
      <w:r>
        <w:rPr>
          <w:sz w:val="20"/>
        </w:rPr>
        <w:t>verificação</w:t>
      </w:r>
      <w:r>
        <w:rPr>
          <w:spacing w:val="31"/>
          <w:sz w:val="20"/>
        </w:rPr>
        <w:t> </w:t>
      </w:r>
      <w:r>
        <w:rPr>
          <w:sz w:val="20"/>
        </w:rPr>
        <w:t>da</w:t>
      </w:r>
      <w:r>
        <w:rPr>
          <w:spacing w:val="31"/>
          <w:sz w:val="20"/>
        </w:rPr>
        <w:t> </w:t>
      </w:r>
      <w:r>
        <w:rPr>
          <w:sz w:val="20"/>
        </w:rPr>
        <w:t>autenticidade</w:t>
      </w:r>
      <w:r>
        <w:rPr>
          <w:spacing w:val="31"/>
          <w:sz w:val="20"/>
        </w:rPr>
        <w:t> </w:t>
      </w:r>
      <w:r>
        <w:rPr>
          <w:sz w:val="20"/>
        </w:rPr>
        <w:t>no</w:t>
      </w:r>
      <w:r>
        <w:rPr>
          <w:spacing w:val="31"/>
          <w:sz w:val="20"/>
        </w:rPr>
        <w:t> </w:t>
      </w:r>
      <w:r>
        <w:rPr>
          <w:spacing w:val="-2"/>
          <w:sz w:val="20"/>
        </w:rPr>
        <w:t>sítio</w:t>
      </w:r>
    </w:p>
    <w:p>
      <w:pPr>
        <w:pStyle w:val="Heading1"/>
        <w:spacing w:before="22"/>
        <w:rPr>
          <w:rFonts w:ascii="Times New Roman"/>
          <w:sz w:val="20"/>
          <w:u w:val="none"/>
        </w:rPr>
      </w:pPr>
      <w:hyperlink r:id="rId32">
        <w:r>
          <w:rPr>
            <w:rFonts w:ascii="Times New Roman"/>
            <w:color w:val="000080"/>
            <w:spacing w:val="-2"/>
            <w:u w:val="single" w:color="000080"/>
          </w:rPr>
          <w:t>www.portaldoempreendedor</w:t>
        </w:r>
        <w:r>
          <w:rPr>
            <w:rFonts w:ascii="Times New Roman"/>
            <w:color w:val="000080"/>
            <w:spacing w:val="-2"/>
            <w:u w:val="none"/>
          </w:rPr>
          <w:t>.g</w:t>
        </w:r>
        <w:r>
          <w:rPr>
            <w:rFonts w:ascii="Times New Roman"/>
            <w:color w:val="000080"/>
            <w:spacing w:val="-2"/>
            <w:u w:val="single" w:color="000080"/>
          </w:rPr>
          <w:t>ov.br</w:t>
        </w:r>
      </w:hyperlink>
      <w:r>
        <w:rPr>
          <w:rFonts w:ascii="Times New Roman"/>
          <w:spacing w:val="-2"/>
          <w:sz w:val="20"/>
          <w:u w:val="none"/>
        </w:rPr>
        <w:t>.</w:t>
      </w:r>
    </w:p>
    <w:p>
      <w:pPr>
        <w:pStyle w:val="ListParagraph"/>
        <w:numPr>
          <w:ilvl w:val="1"/>
          <w:numId w:val="54"/>
        </w:numPr>
        <w:tabs>
          <w:tab w:pos="431" w:val="left" w:leader="none"/>
        </w:tabs>
        <w:spacing w:line="280" w:lineRule="auto" w:before="35"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54"/>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54"/>
        </w:numPr>
        <w:tabs>
          <w:tab w:pos="419" w:val="left" w:leader="none"/>
        </w:tabs>
        <w:spacing w:line="240" w:lineRule="auto" w:before="3"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4"/>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4"/>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4"/>
        </w:numPr>
        <w:tabs>
          <w:tab w:pos="419" w:val="left" w:leader="none"/>
        </w:tabs>
        <w:spacing w:line="240" w:lineRule="auto" w:before="3"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2"/>
      </w:pPr>
    </w:p>
    <w:p>
      <w:pPr>
        <w:pStyle w:val="Heading2"/>
        <w:numPr>
          <w:ilvl w:val="0"/>
          <w:numId w:val="54"/>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2"/>
        <w:rPr>
          <w:b/>
        </w:rPr>
      </w:pPr>
    </w:p>
    <w:p>
      <w:pPr>
        <w:pStyle w:val="ListParagraph"/>
        <w:numPr>
          <w:ilvl w:val="1"/>
          <w:numId w:val="54"/>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4"/>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4"/>
        </w:numPr>
        <w:tabs>
          <w:tab w:pos="419" w:val="left" w:leader="none"/>
        </w:tabs>
        <w:spacing w:line="240" w:lineRule="auto" w:before="2"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spacing w:after="0" w:line="240" w:lineRule="auto"/>
        <w:jc w:val="left"/>
        <w:rPr>
          <w:sz w:val="20"/>
        </w:rPr>
        <w:sectPr>
          <w:pgSz w:w="15840" w:h="24480"/>
          <w:pgMar w:top="220" w:bottom="280" w:left="0" w:right="0"/>
        </w:sectPr>
      </w:pPr>
    </w:p>
    <w:p>
      <w:pPr>
        <w:pStyle w:val="ListParagraph"/>
        <w:numPr>
          <w:ilvl w:val="1"/>
          <w:numId w:val="54"/>
        </w:numPr>
        <w:tabs>
          <w:tab w:pos="420" w:val="left" w:leader="none"/>
        </w:tabs>
        <w:spacing w:line="280" w:lineRule="auto" w:before="23"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54"/>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4"/>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54"/>
        </w:numPr>
        <w:tabs>
          <w:tab w:pos="603" w:val="left" w:leader="none"/>
        </w:tabs>
        <w:spacing w:line="236" w:lineRule="exact" w:before="0" w:after="0"/>
        <w:ind w:left="603" w:right="0" w:hanging="484"/>
        <w:jc w:val="left"/>
        <w:rPr>
          <w:sz w:val="20"/>
        </w:rPr>
      </w:pPr>
      <w:r>
        <w:rPr>
          <w:sz w:val="20"/>
        </w:rPr>
        <w:t>O</w:t>
      </w:r>
      <w:r>
        <w:rPr>
          <w:spacing w:val="34"/>
          <w:sz w:val="20"/>
        </w:rPr>
        <w:t> </w:t>
      </w:r>
      <w:r>
        <w:rPr>
          <w:sz w:val="20"/>
        </w:rPr>
        <w:t>fornecedor</w:t>
      </w:r>
      <w:r>
        <w:rPr>
          <w:spacing w:val="34"/>
          <w:sz w:val="20"/>
        </w:rPr>
        <w:t> </w:t>
      </w:r>
      <w:r>
        <w:rPr>
          <w:sz w:val="20"/>
        </w:rPr>
        <w:t>enquadrado</w:t>
      </w:r>
      <w:r>
        <w:rPr>
          <w:spacing w:val="34"/>
          <w:sz w:val="20"/>
        </w:rPr>
        <w:t> </w:t>
      </w:r>
      <w:r>
        <w:rPr>
          <w:sz w:val="20"/>
        </w:rPr>
        <w:t>como</w:t>
      </w:r>
      <w:r>
        <w:rPr>
          <w:spacing w:val="34"/>
          <w:sz w:val="20"/>
        </w:rPr>
        <w:t> </w:t>
      </w:r>
      <w:r>
        <w:rPr>
          <w:sz w:val="20"/>
        </w:rPr>
        <w:t>microempreendedor</w:t>
      </w:r>
      <w:r>
        <w:rPr>
          <w:spacing w:val="34"/>
          <w:sz w:val="20"/>
        </w:rPr>
        <w:t> </w:t>
      </w:r>
      <w:r>
        <w:rPr>
          <w:sz w:val="20"/>
        </w:rPr>
        <w:t>individual</w:t>
      </w:r>
      <w:r>
        <w:rPr>
          <w:spacing w:val="34"/>
          <w:sz w:val="20"/>
        </w:rPr>
        <w:t> </w:t>
      </w:r>
      <w:r>
        <w:rPr>
          <w:sz w:val="20"/>
        </w:rPr>
        <w:t>que</w:t>
      </w:r>
      <w:r>
        <w:rPr>
          <w:spacing w:val="34"/>
          <w:sz w:val="20"/>
        </w:rPr>
        <w:t> </w:t>
      </w:r>
      <w:r>
        <w:rPr>
          <w:sz w:val="20"/>
        </w:rPr>
        <w:t>pretenda</w:t>
      </w:r>
      <w:r>
        <w:rPr>
          <w:spacing w:val="34"/>
          <w:sz w:val="20"/>
        </w:rPr>
        <w:t> </w:t>
      </w:r>
      <w:r>
        <w:rPr>
          <w:sz w:val="20"/>
        </w:rPr>
        <w:t>auferir</w:t>
      </w:r>
      <w:r>
        <w:rPr>
          <w:spacing w:val="34"/>
          <w:sz w:val="20"/>
        </w:rPr>
        <w:t> </w:t>
      </w:r>
      <w:r>
        <w:rPr>
          <w:sz w:val="20"/>
        </w:rPr>
        <w:t>os</w:t>
      </w:r>
      <w:r>
        <w:rPr>
          <w:spacing w:val="34"/>
          <w:sz w:val="20"/>
        </w:rPr>
        <w:t> </w:t>
      </w:r>
      <w:r>
        <w:rPr>
          <w:sz w:val="20"/>
        </w:rPr>
        <w:t>benefícios</w:t>
      </w:r>
      <w:r>
        <w:rPr>
          <w:spacing w:val="34"/>
          <w:sz w:val="20"/>
        </w:rPr>
        <w:t> </w:t>
      </w:r>
      <w:r>
        <w:rPr>
          <w:sz w:val="20"/>
        </w:rPr>
        <w:t>do</w:t>
      </w:r>
      <w:r>
        <w:rPr>
          <w:spacing w:val="34"/>
          <w:sz w:val="20"/>
        </w:rPr>
        <w:t> </w:t>
      </w:r>
      <w:r>
        <w:rPr>
          <w:sz w:val="20"/>
        </w:rPr>
        <w:t>tratamento</w:t>
      </w:r>
      <w:r>
        <w:rPr>
          <w:spacing w:val="34"/>
          <w:sz w:val="20"/>
        </w:rPr>
        <w:t> </w:t>
      </w:r>
      <w:r>
        <w:rPr>
          <w:sz w:val="20"/>
        </w:rPr>
        <w:t>diferenciado</w:t>
      </w:r>
      <w:r>
        <w:rPr>
          <w:spacing w:val="34"/>
          <w:sz w:val="20"/>
        </w:rPr>
        <w:t> </w:t>
      </w:r>
      <w:r>
        <w:rPr>
          <w:sz w:val="20"/>
        </w:rPr>
        <w:t>previstos</w:t>
      </w:r>
      <w:r>
        <w:rPr>
          <w:spacing w:val="34"/>
          <w:sz w:val="20"/>
        </w:rPr>
        <w:t> </w:t>
      </w:r>
      <w:r>
        <w:rPr>
          <w:sz w:val="20"/>
        </w:rPr>
        <w:t>na</w:t>
      </w:r>
      <w:r>
        <w:rPr>
          <w:spacing w:val="34"/>
          <w:sz w:val="20"/>
        </w:rPr>
        <w:t> </w:t>
      </w:r>
      <w:hyperlink r:id="rId7">
        <w:r>
          <w:rPr>
            <w:color w:val="000080"/>
            <w:sz w:val="22"/>
            <w:u w:val="single" w:color="000080"/>
          </w:rPr>
          <w:t>Lei</w:t>
        </w:r>
        <w:r>
          <w:rPr>
            <w:color w:val="000080"/>
            <w:spacing w:val="34"/>
            <w:sz w:val="22"/>
            <w:u w:val="single" w:color="000080"/>
          </w:rPr>
          <w:t> </w:t>
        </w:r>
        <w:r>
          <w:rPr>
            <w:color w:val="000080"/>
            <w:sz w:val="22"/>
            <w:u w:val="single" w:color="000080"/>
          </w:rPr>
          <w:t>Complementar</w:t>
        </w:r>
        <w:r>
          <w:rPr>
            <w:color w:val="000080"/>
            <w:spacing w:val="34"/>
            <w:sz w:val="22"/>
            <w:u w:val="single" w:color="000080"/>
          </w:rPr>
          <w:t> </w:t>
        </w:r>
        <w:r>
          <w:rPr>
            <w:color w:val="000080"/>
            <w:sz w:val="22"/>
            <w:u w:val="single" w:color="000080"/>
          </w:rPr>
          <w:t>nº</w:t>
        </w:r>
        <w:r>
          <w:rPr>
            <w:color w:val="000080"/>
            <w:spacing w:val="34"/>
            <w:sz w:val="22"/>
            <w:u w:val="single" w:color="000080"/>
          </w:rPr>
          <w:t> </w:t>
        </w:r>
        <w:r>
          <w:rPr>
            <w:color w:val="000080"/>
            <w:sz w:val="22"/>
            <w:u w:val="single" w:color="000080"/>
          </w:rPr>
          <w:t>123/2006</w:t>
        </w:r>
      </w:hyperlink>
      <w:r>
        <w:rPr>
          <w:sz w:val="20"/>
        </w:rPr>
        <w:t>,</w:t>
      </w:r>
      <w:r>
        <w:rPr>
          <w:spacing w:val="34"/>
          <w:sz w:val="20"/>
        </w:rPr>
        <w:t> </w:t>
      </w:r>
      <w:r>
        <w:rPr>
          <w:spacing w:val="-2"/>
          <w:sz w:val="20"/>
        </w:rPr>
        <w:t>estará</w:t>
      </w:r>
    </w:p>
    <w:p>
      <w:pPr>
        <w:pStyle w:val="BodyText"/>
        <w:spacing w:line="280" w:lineRule="auto" w:before="35"/>
        <w:ind w:left="119"/>
      </w:pPr>
      <w:r>
        <w:rPr/>
        <w:t>dispensado da prova de inscrição nos cadastros de contribuintes estadual e municipal, eis que a apresentação do Certificado de Condição de Microempreendedor Individual – CCMEI supre </w:t>
      </w:r>
      <w:r>
        <w:rPr/>
        <w:t>tais</w:t>
      </w:r>
      <w:r>
        <w:rPr>
          <w:spacing w:val="40"/>
        </w:rPr>
        <w:t> </w:t>
      </w:r>
      <w:r>
        <w:rPr>
          <w:spacing w:val="-2"/>
        </w:rPr>
        <w:t>requisitos.</w:t>
      </w:r>
    </w:p>
    <w:p>
      <w:pPr>
        <w:pStyle w:val="ListParagraph"/>
        <w:numPr>
          <w:ilvl w:val="1"/>
          <w:numId w:val="54"/>
        </w:numPr>
        <w:tabs>
          <w:tab w:pos="419" w:val="left" w:leader="none"/>
        </w:tabs>
        <w:spacing w:line="240" w:lineRule="auto" w:before="2"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4"/>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4"/>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54"/>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54"/>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54"/>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4"/>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54"/>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54"/>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54"/>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4"/>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4"/>
      </w:pPr>
    </w:p>
    <w:p>
      <w:pPr>
        <w:pStyle w:val="Heading2"/>
        <w:numPr>
          <w:ilvl w:val="0"/>
          <w:numId w:val="54"/>
        </w:numPr>
        <w:tabs>
          <w:tab w:pos="719" w:val="left" w:leader="none"/>
        </w:tabs>
        <w:spacing w:line="240" w:lineRule="auto" w:before="0"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4"/>
        </w:numPr>
        <w:tabs>
          <w:tab w:pos="446" w:val="left" w:leader="none"/>
        </w:tabs>
        <w:spacing w:line="280" w:lineRule="auto" w:before="0" w:after="0"/>
        <w:ind w:left="119" w:right="118"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4"/>
        </w:numPr>
        <w:tabs>
          <w:tab w:pos="569" w:val="left" w:leader="none"/>
        </w:tabs>
        <w:spacing w:line="240" w:lineRule="auto" w:before="2"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0"/>
      </w:pPr>
    </w:p>
    <w:p>
      <w:pPr>
        <w:pStyle w:val="BodyText"/>
        <w:spacing w:before="53"/>
      </w:pPr>
    </w:p>
    <w:p>
      <w:pPr>
        <w:pStyle w:val="Heading2"/>
        <w:numPr>
          <w:ilvl w:val="0"/>
          <w:numId w:val="54"/>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4"/>
        </w:numPr>
        <w:tabs>
          <w:tab w:pos="417" w:val="left" w:leader="none"/>
        </w:tabs>
        <w:spacing w:line="280" w:lineRule="auto" w:before="0"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w:t>
      </w:r>
      <w:r>
        <w:rPr>
          <w:spacing w:val="40"/>
          <w:sz w:val="20"/>
        </w:rPr>
        <w:t> </w:t>
      </w:r>
      <w:r>
        <w:rPr>
          <w:sz w:val="20"/>
        </w:rPr>
        <w:t>pessoa jurídica de direito público ou privado, comprovando experiência mínima de 50% (cinquenta por cento) do objeto a ser contratado.</w:t>
      </w:r>
    </w:p>
    <w:p>
      <w:pPr>
        <w:pStyle w:val="ListParagraph"/>
        <w:numPr>
          <w:ilvl w:val="1"/>
          <w:numId w:val="54"/>
        </w:numPr>
        <w:tabs>
          <w:tab w:pos="408" w:val="left" w:leader="none"/>
        </w:tabs>
        <w:spacing w:line="240" w:lineRule="auto" w:before="2" w:after="0"/>
        <w:ind w:left="40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4"/>
        </w:numPr>
        <w:tabs>
          <w:tab w:pos="419" w:val="left" w:leader="none"/>
        </w:tabs>
        <w:spacing w:line="240" w:lineRule="auto" w:before="40" w:after="0"/>
        <w:ind w:left="41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4"/>
        </w:numPr>
        <w:tabs>
          <w:tab w:pos="419" w:val="left" w:leader="none"/>
        </w:tabs>
        <w:spacing w:line="240" w:lineRule="auto" w:before="40" w:after="0"/>
        <w:ind w:left="41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30"/>
      </w:pPr>
    </w:p>
    <w:p>
      <w:pPr>
        <w:pStyle w:val="Heading2"/>
        <w:spacing w:before="1"/>
        <w:ind w:left="0" w:right="103"/>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0"/>
        <w:rPr>
          <w:b/>
        </w:rPr>
      </w:pPr>
    </w:p>
    <w:p>
      <w:pPr>
        <w:pStyle w:val="BodyText"/>
        <w:spacing w:before="69"/>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975"/>
        <w:gridCol w:w="1065"/>
        <w:gridCol w:w="1020"/>
      </w:tblGrid>
      <w:tr>
        <w:trPr>
          <w:trHeight w:val="1019" w:hRule="atLeast"/>
        </w:trPr>
        <w:tc>
          <w:tcPr>
            <w:tcW w:w="6345" w:type="dxa"/>
            <w:gridSpan w:val="3"/>
          </w:tcPr>
          <w:p>
            <w:pPr>
              <w:pStyle w:val="TableParagraph"/>
              <w:spacing w:before="155"/>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730" w:type="dxa"/>
            <w:gridSpan w:val="6"/>
          </w:tcPr>
          <w:p>
            <w:pPr>
              <w:pStyle w:val="TableParagraph"/>
              <w:tabs>
                <w:tab w:pos="2558" w:val="left" w:leader="none"/>
              </w:tabs>
              <w:spacing w:before="110"/>
              <w:ind w:left="213"/>
              <w:rPr>
                <w:sz w:val="20"/>
              </w:rPr>
            </w:pPr>
            <w:r>
              <w:rPr>
                <w:sz w:val="20"/>
              </w:rPr>
              <w:t>Licitação por Pregão n° </w:t>
            </w:r>
            <w:r>
              <w:rPr>
                <w:sz w:val="20"/>
                <w:u w:val="single"/>
              </w:rPr>
              <w:tab/>
            </w:r>
            <w:r>
              <w:rPr>
                <w:b/>
                <w:spacing w:val="-2"/>
                <w:sz w:val="20"/>
              </w:rPr>
              <w:t>/2025</w:t>
            </w:r>
            <w:r>
              <w:rPr>
                <w:spacing w:val="-2"/>
                <w:sz w:val="20"/>
              </w:rPr>
              <w:t>.</w:t>
            </w:r>
          </w:p>
          <w:p>
            <w:pPr>
              <w:pStyle w:val="TableParagraph"/>
              <w:tabs>
                <w:tab w:pos="1869" w:val="left" w:leader="none"/>
                <w:tab w:pos="2224" w:val="left" w:leader="none"/>
                <w:tab w:pos="3292" w:val="left" w:leader="none"/>
              </w:tabs>
              <w:spacing w:line="310" w:lineRule="atLeast" w:before="5"/>
              <w:ind w:left="213" w:right="1933"/>
              <w:rPr>
                <w:b/>
                <w:sz w:val="20"/>
              </w:rPr>
            </w:pPr>
            <w:r>
              <w:rPr>
                <w:sz w:val="20"/>
              </w:rPr>
              <w:t>A realizar-se em </w:t>
            </w:r>
            <w:r>
              <w:rPr>
                <w:sz w:val="20"/>
                <w:u w:val="single"/>
              </w:rPr>
              <w:tab/>
            </w:r>
            <w:r>
              <w:rPr>
                <w:spacing w:val="-10"/>
                <w:sz w:val="20"/>
                <w:u w:val="single"/>
              </w:rPr>
              <w:t>/</w:t>
            </w:r>
            <w:r>
              <w:rPr>
                <w:sz w:val="20"/>
                <w:u w:val="single"/>
              </w:rPr>
              <w:tab/>
            </w:r>
            <w:r>
              <w:rPr>
                <w:sz w:val="20"/>
              </w:rPr>
              <w:t>/2025 às </w:t>
            </w:r>
            <w:r>
              <w:rPr>
                <w:sz w:val="20"/>
                <w:u w:val="single"/>
              </w:rPr>
              <w:tab/>
            </w:r>
            <w:r>
              <w:rPr>
                <w:spacing w:val="-2"/>
                <w:sz w:val="20"/>
              </w:rPr>
              <w:t>horas. </w:t>
            </w:r>
            <w:r>
              <w:rPr>
                <w:sz w:val="20"/>
              </w:rPr>
              <w:t>Processo n° </w:t>
            </w:r>
            <w:r>
              <w:rPr>
                <w:b/>
                <w:sz w:val="20"/>
              </w:rPr>
              <w:t>SEI-260007/000356/2025.</w:t>
            </w:r>
          </w:p>
        </w:tc>
      </w:tr>
      <w:tr>
        <w:trPr>
          <w:trHeight w:val="1619" w:hRule="atLeast"/>
        </w:trPr>
        <w:tc>
          <w:tcPr>
            <w:tcW w:w="6345" w:type="dxa"/>
            <w:gridSpan w:val="3"/>
          </w:tcPr>
          <w:p>
            <w:pPr>
              <w:pStyle w:val="TableParagraph"/>
              <w:spacing w:before="225"/>
              <w:rPr>
                <w:b/>
                <w:sz w:val="20"/>
              </w:rPr>
            </w:pPr>
          </w:p>
          <w:p>
            <w:pPr>
              <w:pStyle w:val="TableParagraph"/>
              <w:spacing w:line="280" w:lineRule="auto"/>
              <w:ind w:left="202" w:right="190"/>
              <w:jc w:val="both"/>
              <w:rPr>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EDITAL n° </w:t>
            </w:r>
            <w:r>
              <w:rPr>
                <w:spacing w:val="80"/>
                <w:w w:val="150"/>
                <w:sz w:val="20"/>
                <w:u w:val="single"/>
              </w:rPr>
              <w:t>  </w:t>
            </w:r>
            <w:r>
              <w:rPr>
                <w:b/>
                <w:sz w:val="20"/>
              </w:rPr>
              <w:t>/2025</w:t>
            </w:r>
            <w:r>
              <w:rPr>
                <w:sz w:val="20"/>
              </w:rPr>
              <w:t>.</w:t>
            </w:r>
          </w:p>
        </w:tc>
        <w:tc>
          <w:tcPr>
            <w:tcW w:w="5730" w:type="dxa"/>
            <w:gridSpan w:val="6"/>
          </w:tcPr>
          <w:p>
            <w:pPr>
              <w:pStyle w:val="TableParagraph"/>
              <w:spacing w:line="280" w:lineRule="auto" w:before="50"/>
              <w:ind w:left="202" w:right="440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199"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40"/>
              <w:rPr>
                <w:b/>
                <w:sz w:val="16"/>
              </w:rPr>
            </w:pPr>
          </w:p>
          <w:p>
            <w:pPr>
              <w:pStyle w:val="TableParagraph"/>
              <w:ind w:left="191"/>
              <w:rPr>
                <w:b/>
                <w:sz w:val="16"/>
              </w:rPr>
            </w:pPr>
            <w:r>
              <w:rPr>
                <w:b/>
                <w:spacing w:val="-4"/>
                <w:sz w:val="16"/>
              </w:rPr>
              <w:t>ITEM</w:t>
            </w:r>
          </w:p>
        </w:tc>
        <w:tc>
          <w:tcPr>
            <w:tcW w:w="5550" w:type="dxa"/>
            <w:gridSpan w:val="2"/>
            <w:vMerge w:val="restart"/>
          </w:tcPr>
          <w:p>
            <w:pPr>
              <w:pStyle w:val="TableParagraph"/>
              <w:rPr>
                <w:b/>
                <w:sz w:val="16"/>
              </w:rPr>
            </w:pPr>
          </w:p>
          <w:p>
            <w:pPr>
              <w:pStyle w:val="TableParagraph"/>
              <w:spacing w:before="140"/>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40"/>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40"/>
              <w:rPr>
                <w:b/>
                <w:sz w:val="16"/>
              </w:rPr>
            </w:pPr>
          </w:p>
          <w:p>
            <w:pPr>
              <w:pStyle w:val="TableParagraph"/>
              <w:ind w:left="291"/>
              <w:rPr>
                <w:b/>
                <w:sz w:val="16"/>
              </w:rPr>
            </w:pPr>
            <w:r>
              <w:rPr>
                <w:b/>
                <w:spacing w:val="-5"/>
                <w:sz w:val="16"/>
              </w:rPr>
              <w:t>QTD</w:t>
            </w:r>
          </w:p>
        </w:tc>
        <w:tc>
          <w:tcPr>
            <w:tcW w:w="1995" w:type="dxa"/>
            <w:gridSpan w:val="2"/>
          </w:tcPr>
          <w:p>
            <w:pPr>
              <w:pStyle w:val="TableParagraph"/>
              <w:spacing w:line="270" w:lineRule="atLeast"/>
              <w:ind w:left="617" w:right="478"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085" w:type="dxa"/>
            <w:gridSpan w:val="2"/>
          </w:tcPr>
          <w:p>
            <w:pPr>
              <w:pStyle w:val="TableParagraph"/>
              <w:spacing w:line="270" w:lineRule="atLeast"/>
              <w:ind w:left="662" w:right="545"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line="270" w:lineRule="atLeast"/>
              <w:ind w:left="101" w:right="82" w:firstLine="135"/>
              <w:rPr>
                <w:b/>
                <w:sz w:val="16"/>
              </w:rPr>
            </w:pPr>
            <w:r>
              <w:rPr>
                <w:b/>
                <w:spacing w:val="-2"/>
                <w:sz w:val="16"/>
              </w:rPr>
              <w:t>PREÇO</w:t>
            </w:r>
            <w:r>
              <w:rPr>
                <w:b/>
                <w:spacing w:val="40"/>
                <w:sz w:val="16"/>
              </w:rPr>
              <w:t> </w:t>
            </w:r>
            <w:r>
              <w:rPr>
                <w:b/>
                <w:spacing w:val="-2"/>
                <w:sz w:val="16"/>
              </w:rPr>
              <w:t>UNITÁRIO</w:t>
            </w:r>
          </w:p>
        </w:tc>
        <w:tc>
          <w:tcPr>
            <w:tcW w:w="975" w:type="dxa"/>
          </w:tcPr>
          <w:p>
            <w:pPr>
              <w:pStyle w:val="TableParagraph"/>
              <w:spacing w:before="39"/>
              <w:rPr>
                <w:b/>
                <w:sz w:val="16"/>
              </w:rPr>
            </w:pPr>
          </w:p>
          <w:p>
            <w:pPr>
              <w:pStyle w:val="TableParagraph"/>
              <w:ind w:left="184"/>
              <w:rPr>
                <w:b/>
                <w:sz w:val="16"/>
              </w:rPr>
            </w:pPr>
            <w:r>
              <w:rPr>
                <w:b/>
                <w:spacing w:val="-4"/>
                <w:sz w:val="16"/>
              </w:rPr>
              <w:t>TOTAL</w:t>
            </w:r>
          </w:p>
        </w:tc>
        <w:tc>
          <w:tcPr>
            <w:tcW w:w="1065" w:type="dxa"/>
          </w:tcPr>
          <w:p>
            <w:pPr>
              <w:pStyle w:val="TableParagraph"/>
              <w:spacing w:line="270" w:lineRule="atLeast"/>
              <w:ind w:left="123" w:right="106" w:firstLine="135"/>
              <w:rPr>
                <w:b/>
                <w:sz w:val="16"/>
              </w:rPr>
            </w:pPr>
            <w:r>
              <w:rPr>
                <w:b/>
                <w:spacing w:val="-2"/>
                <w:sz w:val="16"/>
              </w:rPr>
              <w:t>PREÇO</w:t>
            </w:r>
            <w:r>
              <w:rPr>
                <w:b/>
                <w:spacing w:val="40"/>
                <w:sz w:val="16"/>
              </w:rPr>
              <w:t> </w:t>
            </w:r>
            <w:r>
              <w:rPr>
                <w:b/>
                <w:spacing w:val="-2"/>
                <w:sz w:val="16"/>
              </w:rPr>
              <w:t>UNITÁRIO</w:t>
            </w:r>
          </w:p>
        </w:tc>
        <w:tc>
          <w:tcPr>
            <w:tcW w:w="1020" w:type="dxa"/>
          </w:tcPr>
          <w:p>
            <w:pPr>
              <w:pStyle w:val="TableParagraph"/>
              <w:spacing w:before="39"/>
              <w:rPr>
                <w:b/>
                <w:sz w:val="16"/>
              </w:rPr>
            </w:pPr>
          </w:p>
          <w:p>
            <w:pPr>
              <w:pStyle w:val="TableParagraph"/>
              <w:ind w:left="266"/>
              <w:rPr>
                <w:b/>
                <w:sz w:val="16"/>
              </w:rPr>
            </w:pPr>
            <w:r>
              <w:rPr>
                <w:b/>
                <w:spacing w:val="-4"/>
                <w:sz w:val="16"/>
              </w:rPr>
              <w:t>TOTAL</w:t>
            </w:r>
          </w:p>
        </w:tc>
      </w:tr>
      <w:tr>
        <w:trPr>
          <w:trHeight w:val="1994"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
              <w:ind w:left="28"/>
              <w:jc w:val="center"/>
              <w:rPr>
                <w:sz w:val="20"/>
              </w:rPr>
            </w:pPr>
            <w:r>
              <w:rPr>
                <w:spacing w:val="-10"/>
                <w:sz w:val="20"/>
              </w:rPr>
              <w:t>1</w:t>
            </w:r>
          </w:p>
        </w:tc>
        <w:tc>
          <w:tcPr>
            <w:tcW w:w="5550" w:type="dxa"/>
            <w:gridSpan w:val="2"/>
          </w:tcPr>
          <w:p>
            <w:pPr>
              <w:pStyle w:val="TableParagraph"/>
              <w:tabs>
                <w:tab w:pos="2145" w:val="left" w:leader="none"/>
                <w:tab w:pos="4045" w:val="left" w:leader="none"/>
              </w:tabs>
              <w:spacing w:line="360" w:lineRule="auto" w:before="80"/>
              <w:ind w:left="82" w:right="65"/>
              <w:jc w:val="both"/>
              <w:rPr>
                <w:sz w:val="20"/>
              </w:rPr>
            </w:pPr>
            <w:r>
              <w:rPr>
                <w:spacing w:val="-2"/>
                <w:sz w:val="20"/>
              </w:rPr>
              <w:t>CONJUNTO</w:t>
            </w:r>
            <w:r>
              <w:rPr>
                <w:sz w:val="20"/>
              </w:rPr>
              <w:tab/>
            </w:r>
            <w:r>
              <w:rPr>
                <w:spacing w:val="-2"/>
                <w:sz w:val="20"/>
              </w:rPr>
              <w:t>FIXADOR</w:t>
            </w:r>
            <w:r>
              <w:rPr>
                <w:sz w:val="20"/>
              </w:rPr>
              <w:tab/>
            </w:r>
            <w:r>
              <w:rPr>
                <w:spacing w:val="-2"/>
                <w:sz w:val="20"/>
              </w:rPr>
              <w:t>ENDOPROTESE </w:t>
            </w:r>
            <w:r>
              <w:rPr>
                <w:sz w:val="20"/>
              </w:rPr>
              <w:t>AORTA,COMPOSICAO: KIT GUIA, APLICADOR, CASSETE, FORMA FORNECIMENTO: UNIDADE.</w:t>
            </w:r>
          </w:p>
          <w:p>
            <w:pPr>
              <w:pStyle w:val="TableParagraph"/>
              <w:spacing w:line="340" w:lineRule="atLeast" w:before="161"/>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
              <w:ind w:left="167"/>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
              <w:ind w:left="14"/>
              <w:jc w:val="center"/>
              <w:rPr>
                <w:sz w:val="20"/>
              </w:rPr>
            </w:pPr>
            <w:r>
              <w:rPr>
                <w:spacing w:val="-5"/>
                <w:sz w:val="20"/>
              </w:rPr>
              <w:t>06</w:t>
            </w:r>
          </w:p>
        </w:tc>
        <w:tc>
          <w:tcPr>
            <w:tcW w:w="1020" w:type="dxa"/>
          </w:tcPr>
          <w:p>
            <w:pPr>
              <w:pStyle w:val="TableParagraph"/>
              <w:rPr>
                <w:sz w:val="18"/>
              </w:rPr>
            </w:pPr>
          </w:p>
        </w:tc>
        <w:tc>
          <w:tcPr>
            <w:tcW w:w="975" w:type="dxa"/>
          </w:tcPr>
          <w:p>
            <w:pPr>
              <w:pStyle w:val="TableParagraph"/>
              <w:rPr>
                <w:sz w:val="18"/>
              </w:rPr>
            </w:pPr>
          </w:p>
        </w:tc>
        <w:tc>
          <w:tcPr>
            <w:tcW w:w="1065" w:type="dxa"/>
          </w:tcPr>
          <w:p>
            <w:pPr>
              <w:pStyle w:val="TableParagraph"/>
              <w:rPr>
                <w:sz w:val="18"/>
              </w:rPr>
            </w:pPr>
          </w:p>
        </w:tc>
        <w:tc>
          <w:tcPr>
            <w:tcW w:w="1020" w:type="dxa"/>
          </w:tcPr>
          <w:p>
            <w:pPr>
              <w:pStyle w:val="TableParagraph"/>
              <w:rPr>
                <w:sz w:val="18"/>
              </w:rPr>
            </w:pPr>
          </w:p>
        </w:tc>
      </w:tr>
      <w:tr>
        <w:trPr>
          <w:trHeight w:val="3854" w:hRule="atLeast"/>
        </w:trPr>
        <w:tc>
          <w:tcPr>
            <w:tcW w:w="5715" w:type="dxa"/>
            <w:gridSpan w:val="2"/>
            <w:tcBorders>
              <w:bottom w:val="nil"/>
            </w:tcBorders>
          </w:tcPr>
          <w:p>
            <w:pPr>
              <w:pStyle w:val="TableParagraph"/>
              <w:spacing w:before="132"/>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5"/>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5"/>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5"/>
              </w:numPr>
              <w:tabs>
                <w:tab w:pos="456" w:val="left" w:leader="none"/>
              </w:tabs>
              <w:spacing w:line="312" w:lineRule="auto" w:before="3"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5"/>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270" w:lineRule="atLeast"/>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tc>
        <w:tc>
          <w:tcPr>
            <w:tcW w:w="6360" w:type="dxa"/>
            <w:gridSpan w:val="7"/>
            <w:tcBorders>
              <w:bottom w:val="nil"/>
            </w:tcBorders>
          </w:tcPr>
          <w:p>
            <w:pPr>
              <w:pStyle w:val="TableParagraph"/>
              <w:spacing w:line="312" w:lineRule="auto" w:before="69"/>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6"/>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857625" cy="19050"/>
                      <wp:effectExtent l="0" t="0" r="0" b="0"/>
                      <wp:docPr id="20" name="Group 20"/>
                      <wp:cNvGraphicFramePr>
                        <a:graphicFrameLocks/>
                      </wp:cNvGraphicFramePr>
                      <a:graphic>
                        <a:graphicData uri="http://schemas.microsoft.com/office/word/2010/wordprocessingGroup">
                          <wpg:wgp>
                            <wpg:cNvPr id="20" name="Group 20"/>
                            <wpg:cNvGrpSpPr/>
                            <wpg:grpSpPr>
                              <a:xfrm>
                                <a:off x="0" y="0"/>
                                <a:ext cx="3857625" cy="19050"/>
                                <a:chExt cx="3857625" cy="19050"/>
                              </a:xfrm>
                            </wpg:grpSpPr>
                            <wps:wsp>
                              <wps:cNvPr id="21" name="Graphic 21"/>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17" coordorigin="0,0" coordsize="6075,30">
                      <v:rect style="position:absolute;left:0;top:0;width:6075;height:30" id="docshape18"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22" name="Group 22"/>
                      <wp:cNvGraphicFramePr>
                        <a:graphicFrameLocks/>
                      </wp:cNvGraphicFramePr>
                      <a:graphic>
                        <a:graphicData uri="http://schemas.microsoft.com/office/word/2010/wordprocessingGroup">
                          <wpg:wgp>
                            <wpg:cNvPr id="22" name="Group 22"/>
                            <wpg:cNvGrpSpPr/>
                            <wpg:grpSpPr>
                              <a:xfrm>
                                <a:off x="0" y="0"/>
                                <a:ext cx="2400300" cy="5080"/>
                                <a:chExt cx="2400300" cy="5080"/>
                              </a:xfrm>
                            </wpg:grpSpPr>
                            <wps:wsp>
                              <wps:cNvPr id="23" name="Graphic 23"/>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19"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45"/>
              <w:rPr>
                <w:b/>
                <w:sz w:val="18"/>
              </w:rPr>
            </w:pPr>
            <w:r>
              <w:rPr>
                <w:b/>
                <w:spacing w:val="-2"/>
                <w:sz w:val="18"/>
              </w:rPr>
              <w:t>Nome:</w:t>
            </w:r>
          </w:p>
        </w:tc>
      </w:tr>
    </w:tbl>
    <w:p>
      <w:pPr>
        <w:pStyle w:val="TableParagraph"/>
        <w:spacing w:after="0"/>
        <w:rPr>
          <w:b/>
          <w:sz w:val="18"/>
        </w:rPr>
        <w:sectPr>
          <w:pgSz w:w="15840" w:h="24480"/>
          <w:pgMar w:top="0" w:bottom="0" w:left="0" w:right="0"/>
        </w:sectPr>
      </w:pPr>
    </w:p>
    <w:tbl>
      <w:tblPr>
        <w:tblW w:w="0" w:type="auto"/>
        <w:jc w:val="left"/>
        <w:tblInd w:w="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54"/>
        <w:gridCol w:w="866"/>
      </w:tblGrid>
      <w:tr>
        <w:trPr>
          <w:trHeight w:val="817" w:hRule="atLeast"/>
        </w:trPr>
        <w:tc>
          <w:tcPr>
            <w:tcW w:w="5554" w:type="dxa"/>
          </w:tcPr>
          <w:p>
            <w:pPr>
              <w:pStyle w:val="TableParagraph"/>
              <w:spacing w:line="312" w:lineRule="auto" w:before="42"/>
              <w:ind w:left="371" w:right="274"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866" w:type="dxa"/>
          </w:tcPr>
          <w:p>
            <w:pPr>
              <w:pStyle w:val="TableParagraph"/>
              <w:spacing w:before="42"/>
              <w:ind w:left="276"/>
              <w:rPr>
                <w:b/>
                <w:sz w:val="18"/>
              </w:rPr>
            </w:pPr>
            <w:r>
              <w:rPr>
                <w:b/>
                <w:spacing w:val="-2"/>
                <w:sz w:val="18"/>
              </w:rPr>
              <w:t>Cargo:</w:t>
            </w:r>
          </w:p>
        </w:tc>
      </w:tr>
    </w:tbl>
    <w:p>
      <w:pPr>
        <w:pStyle w:val="BodyText"/>
        <w:spacing w:before="0"/>
        <w:rPr>
          <w:b/>
        </w:rPr>
      </w:pPr>
    </w:p>
    <w:p>
      <w:pPr>
        <w:pStyle w:val="BodyText"/>
        <w:spacing w:before="0"/>
        <w:rPr>
          <w:b/>
        </w:rPr>
      </w:pPr>
    </w:p>
    <w:p>
      <w:pPr>
        <w:pStyle w:val="BodyText"/>
        <w:spacing w:before="226"/>
        <w:rPr>
          <w:b/>
        </w:rPr>
      </w:pPr>
    </w:p>
    <w:p>
      <w:pPr>
        <w:spacing w:before="0"/>
        <w:ind w:left="256" w:right="0" w:firstLine="0"/>
        <w:jc w:val="left"/>
        <w:rPr>
          <w:b/>
          <w:sz w:val="20"/>
        </w:rPr>
      </w:pPr>
      <w:r>
        <w:rPr>
          <w:b/>
          <w:sz w:val="20"/>
        </w:rPr>
        <mc:AlternateContent>
          <mc:Choice Requires="wps">
            <w:drawing>
              <wp:anchor distT="0" distB="0" distL="0" distR="0" allowOverlap="1" layoutInCell="1" locked="0" behindDoc="1" simplePos="0" relativeHeight="486487040">
                <wp:simplePos x="0" y="0"/>
                <wp:positionH relativeFrom="page">
                  <wp:posOffset>76187</wp:posOffset>
                </wp:positionH>
                <wp:positionV relativeFrom="paragraph">
                  <wp:posOffset>-1100431</wp:posOffset>
                </wp:positionV>
                <wp:extent cx="7677150" cy="52387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7677150" cy="523875"/>
                        </a:xfrm>
                        <a:custGeom>
                          <a:avLst/>
                          <a:gdLst/>
                          <a:ahLst/>
                          <a:cxnLst/>
                          <a:rect l="l" t="t" r="r" b="b"/>
                          <a:pathLst>
                            <a:path w="7677150" h="523875">
                              <a:moveTo>
                                <a:pt x="7677150" y="0"/>
                              </a:moveTo>
                              <a:lnTo>
                                <a:pt x="7667625" y="0"/>
                              </a:lnTo>
                              <a:lnTo>
                                <a:pt x="7667625" y="514350"/>
                              </a:lnTo>
                              <a:lnTo>
                                <a:pt x="7029450" y="514350"/>
                              </a:lnTo>
                              <a:lnTo>
                                <a:pt x="3638550" y="514350"/>
                              </a:lnTo>
                              <a:lnTo>
                                <a:pt x="3638550" y="0"/>
                              </a:lnTo>
                              <a:lnTo>
                                <a:pt x="3629025" y="0"/>
                              </a:lnTo>
                              <a:lnTo>
                                <a:pt x="3629025" y="514350"/>
                              </a:lnTo>
                              <a:lnTo>
                                <a:pt x="514350" y="514350"/>
                              </a:lnTo>
                              <a:lnTo>
                                <a:pt x="9525" y="514350"/>
                              </a:lnTo>
                              <a:lnTo>
                                <a:pt x="9525" y="0"/>
                              </a:lnTo>
                              <a:lnTo>
                                <a:pt x="0" y="0"/>
                              </a:lnTo>
                              <a:lnTo>
                                <a:pt x="0" y="514350"/>
                              </a:lnTo>
                              <a:lnTo>
                                <a:pt x="0" y="523875"/>
                              </a:lnTo>
                              <a:lnTo>
                                <a:pt x="9525" y="523875"/>
                              </a:lnTo>
                              <a:lnTo>
                                <a:pt x="7677150" y="523875"/>
                              </a:lnTo>
                              <a:lnTo>
                                <a:pt x="7677150" y="514350"/>
                              </a:lnTo>
                              <a:lnTo>
                                <a:pt x="76771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999pt;margin-top:-86.648125pt;width:604.5pt;height:41.25pt;mso-position-horizontal-relative:page;mso-position-vertical-relative:paragraph;z-index:-16829440" id="docshape20" coordorigin="120,-1733" coordsize="12090,825" path="m12210,-1733l12195,-1733,12195,-923,11190,-923,5850,-923,5850,-1733,5835,-1733,5835,-923,930,-923,135,-923,135,-1733,120,-1733,120,-923,120,-908,135,-908,12210,-908,12210,-923,12210,-1733xe" filled="true" fillcolor="#000000" stroked="false">
                <v:path arrowok="t"/>
                <v:fill type="solid"/>
                <w10:wrap type="none"/>
              </v:shape>
            </w:pict>
          </mc:Fallback>
        </mc:AlternateContent>
      </w: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3"/>
          <w:sz w:val="20"/>
          <w:u w:val="single"/>
        </w:rPr>
        <w:t> </w:t>
      </w:r>
      <w:r>
        <w:rPr>
          <w:b/>
          <w:sz w:val="20"/>
          <w:u w:val="single"/>
        </w:rPr>
        <w:t>AO</w:t>
      </w:r>
      <w:r>
        <w:rPr>
          <w:b/>
          <w:spacing w:val="-6"/>
          <w:sz w:val="20"/>
          <w:u w:val="single"/>
        </w:rPr>
        <w:t> </w:t>
      </w:r>
      <w:r>
        <w:rPr>
          <w:b/>
          <w:sz w:val="20"/>
          <w:u w:val="single"/>
        </w:rPr>
        <w:t>INCISO</w:t>
      </w:r>
      <w:r>
        <w:rPr>
          <w:b/>
          <w:spacing w:val="-8"/>
          <w:sz w:val="20"/>
          <w:u w:val="single"/>
        </w:rPr>
        <w:t> </w:t>
      </w:r>
      <w:r>
        <w:rPr>
          <w:b/>
          <w:sz w:val="20"/>
          <w:u w:val="single"/>
        </w:rPr>
        <w:t>VI</w:t>
      </w:r>
      <w:r>
        <w:rPr>
          <w:b/>
          <w:sz w:val="20"/>
        </w:rPr>
        <w:t>,</w:t>
      </w:r>
      <w:r>
        <w:rPr>
          <w:b/>
          <w:spacing w:val="-10"/>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6"/>
          <w:sz w:val="20"/>
          <w:u w:val="single"/>
        </w:rPr>
        <w:t> </w:t>
      </w:r>
      <w:r>
        <w:rPr>
          <w:b/>
          <w:sz w:val="20"/>
          <w:u w:val="single"/>
        </w:rPr>
        <w:t>LICITANTE</w:t>
      </w:r>
      <w:r>
        <w:rPr>
          <w:b/>
          <w:sz w:val="20"/>
        </w:rPr>
        <w:t>,</w:t>
      </w:r>
      <w:r>
        <w:rPr>
          <w:b/>
          <w:spacing w:val="-9"/>
          <w:sz w:val="20"/>
          <w:u w:val="single"/>
        </w:rPr>
        <w:t> </w:t>
      </w:r>
      <w:r>
        <w:rPr>
          <w:b/>
          <w:sz w:val="20"/>
          <w:u w:val="single"/>
        </w:rPr>
        <w:t>DISPENSADO</w:t>
      </w:r>
      <w:r>
        <w:rPr>
          <w:b/>
          <w:spacing w:val="-6"/>
          <w:sz w:val="20"/>
          <w:u w:val="single"/>
        </w:rPr>
        <w:t> </w:t>
      </w:r>
      <w:r>
        <w:rPr>
          <w:b/>
          <w:spacing w:val="-5"/>
          <w:sz w:val="20"/>
          <w:u w:val="single"/>
        </w:rPr>
        <w:t>EM</w:t>
      </w:r>
    </w:p>
    <w:p>
      <w:pPr>
        <w:pStyle w:val="BodyText"/>
        <w:spacing w:before="110"/>
        <w:rPr>
          <w:b/>
        </w:rPr>
      </w:pPr>
    </w:p>
    <w:p>
      <w:pPr>
        <w:pStyle w:val="Heading2"/>
      </w:pP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pStyle w:val="BodyText"/>
        <w:spacing w:before="145"/>
        <w:ind w:left="329"/>
        <w:rPr>
          <w:b/>
        </w:rPr>
      </w:pPr>
      <w:r>
        <w:rPr>
          <w:b/>
        </w:rPr>
        <mc:AlternateContent>
          <mc:Choice Requires="wps">
            <w:drawing>
              <wp:anchor distT="0" distB="0" distL="0" distR="0" allowOverlap="1" layoutInCell="1" locked="0" behindDoc="0" simplePos="0" relativeHeight="15734784">
                <wp:simplePos x="0" y="0"/>
                <wp:positionH relativeFrom="page">
                  <wp:posOffset>2727424</wp:posOffset>
                </wp:positionH>
                <wp:positionV relativeFrom="paragraph">
                  <wp:posOffset>220456</wp:posOffset>
                </wp:positionV>
                <wp:extent cx="32384"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14.757797pt;margin-top:17.358776pt;width:2.507812pt;height:.75pt;mso-position-horizontal-relative:page;mso-position-vertical-relative:paragraph;z-index:15734784" id="docshape21" filled="true" fillcolor="#000000" stroked="false">
                <v:fill type="solid"/>
                <w10:wrap type="none"/>
              </v:rect>
            </w:pict>
          </mc:Fallback>
        </mc:AlternateContent>
      </w:r>
      <w:r>
        <w:rPr/>
        <w:t>Ref.</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t>Pregão</w:t>
      </w:r>
      <w:r>
        <w:rPr>
          <w:spacing w:val="-1"/>
        </w:rPr>
        <w:t> </w:t>
      </w:r>
      <w:r>
        <w:rPr/>
        <w:t>Eletrônico</w:t>
      </w:r>
      <w:r>
        <w:rPr>
          <w:spacing w:val="-1"/>
        </w:rPr>
        <w:t> </w:t>
      </w:r>
      <w:r>
        <w:rPr/>
        <w:t>nº. </w:t>
      </w:r>
      <w:r>
        <w:rPr>
          <w:b/>
        </w:rPr>
        <w:t>/</w:t>
      </w:r>
      <w:r>
        <w:rPr>
          <w:b/>
          <w:spacing w:val="-1"/>
        </w:rPr>
        <w:t> </w:t>
      </w:r>
      <w:r>
        <w:rPr>
          <w:b/>
          <w:spacing w:val="-2"/>
        </w:rPr>
        <w:t>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24"/>
      </w:pPr>
    </w:p>
    <w:p>
      <w:pPr>
        <w:pStyle w:val="BodyText"/>
        <w:spacing w:before="0"/>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57"/>
      </w:pPr>
    </w:p>
    <w:p>
      <w:pPr>
        <w:pStyle w:val="Heading2"/>
        <w:spacing w:before="1"/>
        <w:ind w:left="0" w:right="103"/>
        <w:jc w:val="center"/>
      </w:pPr>
      <w:r>
        <w:rPr>
          <w:u w:val="single"/>
        </w:rPr>
        <w:t>ANEXO</w:t>
      </w:r>
      <w:r>
        <w:rPr>
          <w:spacing w:val="-9"/>
          <w:u w:val="single"/>
        </w:rPr>
        <w:t> </w:t>
      </w:r>
      <w:r>
        <w:rPr>
          <w:u w:val="single"/>
        </w:rPr>
        <w:t>VII</w:t>
      </w:r>
      <w:r>
        <w:rPr>
          <w:spacing w:val="-3"/>
          <w:u w:val="single"/>
        </w:rPr>
        <w:t> </w:t>
      </w:r>
      <w:r>
        <w:rPr>
          <w:u w:val="single"/>
        </w:rPr>
        <w:t>-</w:t>
      </w:r>
      <w:r>
        <w:rPr>
          <w:spacing w:val="-3"/>
          <w:u w:val="single"/>
        </w:rPr>
        <w:t> </w:t>
      </w:r>
      <w:r>
        <w:rPr>
          <w:u w:val="single"/>
        </w:rPr>
        <w:t>MODELO</w:t>
      </w:r>
      <w:r>
        <w:rPr>
          <w:spacing w:val="-4"/>
          <w:u w:val="single"/>
        </w:rPr>
        <w:t> </w:t>
      </w:r>
      <w:r>
        <w:rPr>
          <w:u w:val="single"/>
        </w:rPr>
        <w:t>DE</w:t>
      </w:r>
      <w:r>
        <w:rPr>
          <w:spacing w:val="-3"/>
          <w:u w:val="single"/>
        </w:rPr>
        <w:t> </w:t>
      </w:r>
      <w:r>
        <w:rPr>
          <w:u w:val="single"/>
        </w:rPr>
        <w:t>DECLARAÇÃO</w:t>
      </w:r>
      <w:r>
        <w:rPr>
          <w:spacing w:val="-3"/>
          <w:u w:val="single"/>
        </w:rPr>
        <w:t> </w:t>
      </w:r>
      <w:r>
        <w:rPr>
          <w:u w:val="single"/>
        </w:rPr>
        <w:t>DE</w:t>
      </w:r>
      <w:r>
        <w:rPr>
          <w:spacing w:val="-3"/>
          <w:u w:val="single"/>
        </w:rPr>
        <w:t> </w:t>
      </w:r>
      <w:r>
        <w:rPr>
          <w:u w:val="single"/>
        </w:rPr>
        <w:t>CUMPRIMENTO</w:t>
      </w:r>
      <w:r>
        <w:rPr>
          <w:spacing w:val="-3"/>
          <w:u w:val="single"/>
        </w:rPr>
        <w:t> </w:t>
      </w:r>
      <w:r>
        <w:rPr>
          <w:u w:val="single"/>
        </w:rPr>
        <w:t>DOS</w:t>
      </w:r>
      <w:r>
        <w:rPr>
          <w:spacing w:val="-3"/>
          <w:u w:val="single"/>
        </w:rPr>
        <w:t> </w:t>
      </w:r>
      <w:r>
        <w:rPr>
          <w:u w:val="single"/>
        </w:rPr>
        <w:t>REQ</w:t>
      </w:r>
      <w:r>
        <w:rPr>
          <w:spacing w:val="-35"/>
          <w:u w:val="single"/>
        </w:rPr>
        <w:t> </w:t>
      </w:r>
      <w:r>
        <w:rPr>
          <w:u w:val="single"/>
        </w:rPr>
        <w:t>UISITOS</w:t>
      </w:r>
      <w:r>
        <w:rPr>
          <w:spacing w:val="-3"/>
          <w:u w:val="single"/>
        </w:rPr>
        <w:t> </w:t>
      </w:r>
      <w:r>
        <w:rPr>
          <w:u w:val="single"/>
        </w:rPr>
        <w:t>DE</w:t>
      </w:r>
      <w:r>
        <w:rPr>
          <w:spacing w:val="-3"/>
          <w:u w:val="single"/>
        </w:rPr>
        <w:t> </w:t>
      </w:r>
      <w:r>
        <w:rPr>
          <w:spacing w:val="-2"/>
          <w:u w:val="single"/>
        </w:rPr>
        <w:t>HABILITAÇÃO</w:t>
      </w:r>
    </w:p>
    <w:p>
      <w:pPr>
        <w:pStyle w:val="BodyText"/>
        <w:spacing w:before="184"/>
        <w:rPr>
          <w:b/>
        </w:rPr>
      </w:pPr>
    </w:p>
    <w:p>
      <w:pPr>
        <w:pStyle w:val="BodyText"/>
        <w:spacing w:before="1"/>
        <w:ind w:left="1019"/>
      </w:pPr>
      <w:r>
        <w:rPr>
          <w:u w:val="single"/>
        </w:rPr>
        <w:t>MODELO</w:t>
      </w:r>
      <w:r>
        <w:rPr>
          <w:spacing w:val="-13"/>
          <w:u w:val="single"/>
        </w:rPr>
        <w:t> </w:t>
      </w:r>
      <w:r>
        <w:rPr>
          <w:u w:val="single"/>
        </w:rPr>
        <w:t>DE</w:t>
      </w:r>
      <w:r>
        <w:rPr>
          <w:spacing w:val="-6"/>
          <w:u w:val="single"/>
        </w:rPr>
        <w:t> </w:t>
      </w:r>
      <w:r>
        <w:rPr>
          <w:u w:val="single"/>
        </w:rPr>
        <w:t>DECLARAÇÃO</w:t>
      </w:r>
      <w:r>
        <w:rPr>
          <w:spacing w:val="-5"/>
          <w:u w:val="single"/>
        </w:rPr>
        <w:t> </w:t>
      </w:r>
      <w:r>
        <w:rPr>
          <w:u w:val="single"/>
        </w:rPr>
        <w:t>DE</w:t>
      </w:r>
      <w:r>
        <w:rPr>
          <w:spacing w:val="-6"/>
          <w:u w:val="single"/>
        </w:rPr>
        <w:t> </w:t>
      </w:r>
      <w:r>
        <w:rPr>
          <w:u w:val="single"/>
        </w:rPr>
        <w:t>CUMPRIMENTO</w:t>
      </w:r>
      <w:r>
        <w:rPr>
          <w:spacing w:val="-6"/>
          <w:u w:val="single"/>
        </w:rPr>
        <w:t> </w:t>
      </w:r>
      <w:r>
        <w:rPr>
          <w:u w:val="single"/>
        </w:rPr>
        <w:t>DOS</w:t>
      </w:r>
      <w:r>
        <w:rPr>
          <w:spacing w:val="-6"/>
          <w:u w:val="single"/>
        </w:rPr>
        <w:t> </w:t>
      </w:r>
      <w:r>
        <w:rPr>
          <w:u w:val="single"/>
        </w:rPr>
        <w:t>REQ</w:t>
      </w:r>
      <w:r>
        <w:rPr>
          <w:spacing w:val="-35"/>
          <w:u w:val="single"/>
        </w:rPr>
        <w:t> </w:t>
      </w:r>
      <w:r>
        <w:rPr>
          <w:u w:val="single"/>
        </w:rPr>
        <w:t>UISITOS</w:t>
      </w:r>
      <w:r>
        <w:rPr>
          <w:spacing w:val="-5"/>
          <w:u w:val="single"/>
        </w:rPr>
        <w:t> </w:t>
      </w:r>
      <w:r>
        <w:rPr>
          <w:u w:val="single"/>
        </w:rPr>
        <w:t>DE</w:t>
      </w:r>
      <w:r>
        <w:rPr>
          <w:spacing w:val="-6"/>
          <w:u w:val="single"/>
        </w:rPr>
        <w:t> </w:t>
      </w:r>
      <w:r>
        <w:rPr>
          <w:u w:val="single"/>
        </w:rPr>
        <w:t>HABILITAÇÃO (EM</w:t>
      </w:r>
      <w:r>
        <w:rPr>
          <w:spacing w:val="-6"/>
          <w:u w:val="single"/>
        </w:rPr>
        <w:t> </w:t>
      </w:r>
      <w:r>
        <w:rPr>
          <w:u w:val="single"/>
        </w:rPr>
        <w:t>PAPEL</w:t>
      </w:r>
      <w:r>
        <w:rPr>
          <w:spacing w:val="-13"/>
          <w:u w:val="single"/>
        </w:rPr>
        <w:t> </w:t>
      </w:r>
      <w:r>
        <w:rPr>
          <w:u w:val="single"/>
        </w:rPr>
        <w:t>TIMBRADO</w:t>
      </w:r>
      <w:r>
        <w:rPr>
          <w:spacing w:val="-5"/>
          <w:u w:val="single"/>
        </w:rPr>
        <w:t> </w:t>
      </w:r>
      <w:r>
        <w:rPr>
          <w:u w:val="single"/>
        </w:rPr>
        <w:t>DO</w:t>
      </w:r>
      <w:r>
        <w:rPr>
          <w:spacing w:val="-6"/>
          <w:u w:val="single"/>
        </w:rPr>
        <w:t> </w:t>
      </w:r>
      <w:r>
        <w:rPr>
          <w:u w:val="single"/>
        </w:rPr>
        <w:t>LICITANTE,</w:t>
      </w:r>
      <w:r>
        <w:rPr>
          <w:spacing w:val="-6"/>
          <w:u w:val="single"/>
        </w:rPr>
        <w:t> </w:t>
      </w:r>
      <w:r>
        <w:rPr>
          <w:u w:val="single"/>
        </w:rPr>
        <w:t>DISPENSADO</w:t>
      </w:r>
      <w:r>
        <w:rPr>
          <w:spacing w:val="-6"/>
          <w:u w:val="single"/>
        </w:rPr>
        <w:t> </w:t>
      </w:r>
      <w:r>
        <w:rPr>
          <w:u w:val="single"/>
        </w:rPr>
        <w:t>EM</w:t>
      </w:r>
      <w:r>
        <w:rPr>
          <w:spacing w:val="-5"/>
          <w:u w:val="single"/>
        </w:rPr>
        <w:t> </w:t>
      </w:r>
      <w:r>
        <w:rPr>
          <w:spacing w:val="-4"/>
          <w:u w:val="single"/>
        </w:rPr>
        <w:t>CASO</w:t>
      </w:r>
    </w:p>
    <w:p>
      <w:pPr>
        <w:pStyle w:val="BodyText"/>
        <w:spacing w:before="220"/>
        <w:ind w:left="5487" w:right="5650"/>
        <w:jc w:val="center"/>
      </w:pP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pStyle w:val="BodyText"/>
        <w:spacing w:before="145"/>
        <w:ind w:left="329"/>
        <w:rPr>
          <w:b/>
        </w:rPr>
      </w:pPr>
      <w:r>
        <w:rPr>
          <w:b/>
        </w:rPr>
        <mc:AlternateContent>
          <mc:Choice Requires="wps">
            <w:drawing>
              <wp:anchor distT="0" distB="0" distL="0" distR="0" allowOverlap="1" layoutInCell="1" locked="0" behindDoc="0" simplePos="0" relativeHeight="15735296">
                <wp:simplePos x="0" y="0"/>
                <wp:positionH relativeFrom="page">
                  <wp:posOffset>2727424</wp:posOffset>
                </wp:positionH>
                <wp:positionV relativeFrom="paragraph">
                  <wp:posOffset>220190</wp:posOffset>
                </wp:positionV>
                <wp:extent cx="32384"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14.757797pt;margin-top:17.337845pt;width:2.507812pt;height:.75pt;mso-position-horizontal-relative:page;mso-position-vertical-relative:paragraph;z-index:15735296" id="docshape22" filled="true" fillcolor="#000000" stroked="false">
                <v:fill type="solid"/>
                <w10:wrap type="none"/>
              </v:rect>
            </w:pict>
          </mc:Fallback>
        </mc:AlternateContent>
      </w:r>
      <w:r>
        <w:rPr/>
        <w:t>Ref.</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t>Pregão</w:t>
      </w:r>
      <w:r>
        <w:rPr>
          <w:spacing w:val="-1"/>
        </w:rPr>
        <w:t> </w:t>
      </w:r>
      <w:r>
        <w:rPr/>
        <w:t>Eletrônico</w:t>
      </w:r>
      <w:r>
        <w:rPr>
          <w:spacing w:val="-1"/>
        </w:rPr>
        <w:t> </w:t>
      </w:r>
      <w:r>
        <w:rPr/>
        <w:t>nº. </w:t>
      </w:r>
      <w:r>
        <w:rPr>
          <w:b/>
        </w:rPr>
        <w:t>/</w:t>
      </w:r>
      <w:r>
        <w:rPr>
          <w:b/>
          <w:spacing w:val="-1"/>
        </w:rPr>
        <w:t> </w:t>
      </w:r>
      <w:r>
        <w:rPr>
          <w:b/>
          <w:spacing w:val="-2"/>
        </w:rPr>
        <w:t>2025:</w:t>
      </w:r>
    </w:p>
    <w:p>
      <w:pPr>
        <w:pStyle w:val="BodyText"/>
        <w:spacing w:before="20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spacing w:before="0"/>
      </w:pPr>
    </w:p>
    <w:p>
      <w:pPr>
        <w:pStyle w:val="BodyText"/>
        <w:spacing w:before="0"/>
      </w:pPr>
    </w:p>
    <w:p>
      <w:pPr>
        <w:pStyle w:val="BodyText"/>
        <w:spacing w:before="0"/>
      </w:pPr>
    </w:p>
    <w:p>
      <w:pPr>
        <w:pStyle w:val="BodyText"/>
        <w:spacing w:before="42"/>
      </w:pPr>
    </w:p>
    <w:p>
      <w:pPr>
        <w:pStyle w:val="BodyText"/>
        <w:spacing w:before="0"/>
        <w:ind w:left="5009"/>
      </w:pPr>
      <w:r>
        <w:rPr>
          <w:spacing w:val="-2"/>
        </w:rPr>
        <w:t>ENTIDADE</w:t>
      </w:r>
    </w:p>
    <w:p>
      <w:pPr>
        <w:pStyle w:val="BodyText"/>
        <w:spacing w:line="297"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10"/>
      </w:pPr>
    </w:p>
    <w:p>
      <w:pPr>
        <w:pStyle w:val="Heading2"/>
        <w:ind w:left="505"/>
      </w:pPr>
      <w:r>
        <w:rPr>
          <w:u w:val="single"/>
        </w:rPr>
        <w:t>ANEXO</w:t>
      </w:r>
      <w:r>
        <w:rPr>
          <w:spacing w:val="-13"/>
          <w:u w:val="single"/>
        </w:rPr>
        <w:t> </w:t>
      </w:r>
      <w:r>
        <w:rPr>
          <w:u w:val="single"/>
        </w:rPr>
        <w:t>VIII</w:t>
      </w:r>
      <w:r>
        <w:rPr>
          <w:spacing w:val="-10"/>
          <w:u w:val="single"/>
        </w:rPr>
        <w:t> </w:t>
      </w:r>
      <w:r>
        <w:rPr>
          <w:u w:val="single"/>
        </w:rPr>
        <w:t>-</w:t>
      </w:r>
      <w:r>
        <w:rPr>
          <w:spacing w:val="-5"/>
          <w:u w:val="single"/>
        </w:rPr>
        <w:t> </w:t>
      </w:r>
      <w:r>
        <w:rPr>
          <w:u w:val="single"/>
        </w:rPr>
        <w:t>DECLARAÇÃO</w:t>
      </w:r>
      <w:r>
        <w:rPr>
          <w:spacing w:val="-6"/>
          <w:u w:val="single"/>
        </w:rPr>
        <w:t> </w:t>
      </w:r>
      <w:r>
        <w:rPr>
          <w:u w:val="single"/>
        </w:rPr>
        <w:t>PARA</w:t>
      </w:r>
      <w:r>
        <w:rPr>
          <w:spacing w:val="-12"/>
          <w:u w:val="single"/>
        </w:rPr>
        <w:t> </w:t>
      </w:r>
      <w:r>
        <w:rPr>
          <w:u w:val="single"/>
        </w:rPr>
        <w:t>MICROEMPRESA,</w:t>
      </w:r>
      <w:r>
        <w:rPr>
          <w:spacing w:val="-6"/>
          <w:u w:val="single"/>
        </w:rPr>
        <w:t> </w:t>
      </w:r>
      <w:r>
        <w:rPr>
          <w:u w:val="single"/>
        </w:rPr>
        <w:t>EMPRESA</w:t>
      </w:r>
      <w:r>
        <w:rPr>
          <w:spacing w:val="-12"/>
          <w:u w:val="single"/>
        </w:rPr>
        <w:t> </w:t>
      </w:r>
      <w:r>
        <w:rPr>
          <w:u w:val="single"/>
        </w:rPr>
        <w:t>DE</w:t>
      </w:r>
      <w:r>
        <w:rPr>
          <w:spacing w:val="-6"/>
          <w:u w:val="single"/>
        </w:rPr>
        <w:t> </w:t>
      </w:r>
      <w:r>
        <w:rPr>
          <w:u w:val="single"/>
        </w:rPr>
        <w:t>PEQUENO</w:t>
      </w:r>
      <w:r>
        <w:rPr>
          <w:spacing w:val="-5"/>
          <w:u w:val="single"/>
        </w:rPr>
        <w:t> </w:t>
      </w:r>
      <w:r>
        <w:rPr>
          <w:u w:val="single"/>
        </w:rPr>
        <w:t>PORTE, EMPRESÁRIO</w:t>
      </w:r>
      <w:r>
        <w:rPr>
          <w:spacing w:val="-6"/>
          <w:u w:val="single"/>
        </w:rPr>
        <w:t> </w:t>
      </w:r>
      <w:r>
        <w:rPr>
          <w:u w:val="single"/>
        </w:rPr>
        <w:t>INDIVIDUAL</w:t>
      </w:r>
      <w:r>
        <w:rPr>
          <w:spacing w:val="-12"/>
          <w:u w:val="single"/>
        </w:rPr>
        <w:t> </w:t>
      </w:r>
      <w:r>
        <w:rPr>
          <w:u w:val="single"/>
        </w:rPr>
        <w:t>E</w:t>
      </w:r>
      <w:r>
        <w:rPr>
          <w:spacing w:val="-6"/>
          <w:u w:val="single"/>
        </w:rPr>
        <w:t> </w:t>
      </w:r>
      <w:r>
        <w:rPr>
          <w:u w:val="single"/>
        </w:rPr>
        <w:t>COOPERATIVAS</w:t>
      </w:r>
      <w:r>
        <w:rPr>
          <w:spacing w:val="-5"/>
          <w:u w:val="single"/>
        </w:rPr>
        <w:t> </w:t>
      </w:r>
      <w:r>
        <w:rPr>
          <w:u w:val="single"/>
        </w:rPr>
        <w:t>ENQUADRADAS</w:t>
      </w:r>
      <w:r>
        <w:rPr>
          <w:spacing w:val="-5"/>
          <w:u w:val="single"/>
        </w:rPr>
        <w:t> NO</w:t>
      </w:r>
    </w:p>
    <w:p>
      <w:pPr>
        <w:pStyle w:val="BodyText"/>
        <w:spacing w:before="95"/>
        <w:rPr>
          <w:b/>
        </w:rPr>
      </w:pPr>
    </w:p>
    <w:p>
      <w:pPr>
        <w:spacing w:before="0"/>
        <w:ind w:left="5487" w:right="5590" w:firstLine="0"/>
        <w:jc w:val="center"/>
        <w:rPr>
          <w:b/>
          <w:sz w:val="20"/>
        </w:rPr>
      </w:pPr>
      <w:r>
        <w:rPr>
          <w:b/>
          <w:sz w:val="20"/>
          <w:u w:val="single"/>
        </w:rPr>
        <w:t>ART.</w:t>
      </w:r>
      <w:r>
        <w:rPr>
          <w:b/>
          <w:spacing w:val="-10"/>
          <w:sz w:val="20"/>
          <w:u w:val="single"/>
        </w:rPr>
        <w:t> </w:t>
      </w:r>
      <w:r>
        <w:rPr>
          <w:b/>
          <w:sz w:val="20"/>
          <w:u w:val="single"/>
        </w:rPr>
        <w:t>34,</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11.488,</w:t>
      </w:r>
      <w:r>
        <w:rPr>
          <w:b/>
          <w:spacing w:val="-6"/>
          <w:sz w:val="20"/>
          <w:u w:val="single"/>
        </w:rPr>
        <w:t> </w:t>
      </w:r>
      <w:r>
        <w:rPr>
          <w:b/>
          <w:sz w:val="20"/>
          <w:u w:val="single"/>
        </w:rPr>
        <w:t>DE </w:t>
      </w:r>
      <w:r>
        <w:rPr>
          <w:b/>
          <w:spacing w:val="-4"/>
          <w:sz w:val="20"/>
          <w:u w:val="single"/>
        </w:rPr>
        <w:t>2007</w:t>
      </w:r>
    </w:p>
    <w:p>
      <w:pPr>
        <w:pStyle w:val="BodyText"/>
        <w:spacing w:before="80"/>
        <w:rPr>
          <w:b/>
        </w:rPr>
      </w:pPr>
    </w:p>
    <w:p>
      <w:pPr>
        <w:pStyle w:val="Heading2"/>
        <w:ind w:left="0" w:right="163"/>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pStyle w:val="BodyText"/>
        <w:spacing w:before="145"/>
        <w:ind w:left="329"/>
        <w:rPr>
          <w:b/>
        </w:rPr>
      </w:pPr>
      <w:r>
        <w:rPr>
          <w:b/>
        </w:rPr>
        <mc:AlternateContent>
          <mc:Choice Requires="wps">
            <w:drawing>
              <wp:anchor distT="0" distB="0" distL="0" distR="0" allowOverlap="1" layoutInCell="1" locked="0" behindDoc="0" simplePos="0" relativeHeight="15735808">
                <wp:simplePos x="0" y="0"/>
                <wp:positionH relativeFrom="page">
                  <wp:posOffset>2727424</wp:posOffset>
                </wp:positionH>
                <wp:positionV relativeFrom="paragraph">
                  <wp:posOffset>220321</wp:posOffset>
                </wp:positionV>
                <wp:extent cx="32384"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14.757797pt;margin-top:17.348162pt;width:2.507812pt;height:.75pt;mso-position-horizontal-relative:page;mso-position-vertical-relative:paragraph;z-index:15735808" id="docshape23" filled="true" fillcolor="#000000" stroked="false">
                <v:fill type="solid"/>
                <w10:wrap type="none"/>
              </v:rect>
            </w:pict>
          </mc:Fallback>
        </mc:AlternateContent>
      </w:r>
      <w:r>
        <w:rPr/>
        <w:t>Ref.</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t>Pregão</w:t>
      </w:r>
      <w:r>
        <w:rPr>
          <w:spacing w:val="-1"/>
        </w:rPr>
        <w:t> </w:t>
      </w:r>
      <w:r>
        <w:rPr/>
        <w:t>Eletrônico</w:t>
      </w:r>
      <w:r>
        <w:rPr>
          <w:spacing w:val="-1"/>
        </w:rPr>
        <w:t> </w:t>
      </w:r>
      <w:r>
        <w:rPr/>
        <w:t>nº. </w:t>
      </w:r>
      <w:r>
        <w:rPr>
          <w:b/>
        </w:rPr>
        <w:t>/</w:t>
      </w:r>
      <w:r>
        <w:rPr>
          <w:b/>
          <w:spacing w:val="-1"/>
        </w:rPr>
        <w:t> </w:t>
      </w:r>
      <w:r>
        <w:rPr>
          <w:b/>
          <w:spacing w:val="-2"/>
        </w:rPr>
        <w:t>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5009"/>
      </w:pPr>
      <w:r>
        <w:rPr>
          <w:spacing w:val="-2"/>
        </w:rPr>
        <w:t>ENTIDADE</w:t>
      </w:r>
    </w:p>
    <w:p>
      <w:pPr>
        <w:pStyle w:val="BodyText"/>
        <w:spacing w:after="0"/>
        <w:sectPr>
          <w:type w:val="continuous"/>
          <w:pgSz w:w="15840" w:h="24480"/>
          <w:pgMar w:top="0" w:bottom="0" w:left="0" w:right="0"/>
        </w:sectPr>
      </w:pPr>
    </w:p>
    <w:p>
      <w:pPr>
        <w:pStyle w:val="BodyText"/>
        <w:spacing w:line="312" w:lineRule="auto" w:before="23"/>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17"/>
      </w:pPr>
    </w:p>
    <w:p>
      <w:pPr>
        <w:spacing w:before="0"/>
        <w:ind w:left="815"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8"/>
          <w:sz w:val="20"/>
          <w:u w:val="single"/>
        </w:rPr>
        <w:t> </w:t>
      </w:r>
      <w:r>
        <w:rPr>
          <w:b/>
          <w:sz w:val="20"/>
          <w:u w:val="single"/>
        </w:rPr>
        <w:t>DECLARAÇÃO</w:t>
      </w:r>
      <w:r>
        <w:rPr>
          <w:b/>
          <w:spacing w:val="-6"/>
          <w:sz w:val="20"/>
          <w:u w:val="single"/>
        </w:rPr>
        <w:t> </w:t>
      </w:r>
      <w:r>
        <w:rPr>
          <w:b/>
          <w:sz w:val="20"/>
          <w:u w:val="single"/>
        </w:rPr>
        <w:t>DE</w:t>
      </w:r>
      <w:r>
        <w:rPr>
          <w:b/>
          <w:spacing w:val="-5"/>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5"/>
          <w:sz w:val="20"/>
          <w:u w:val="single"/>
        </w:rPr>
        <w:t> </w:t>
      </w:r>
      <w:r>
        <w:rPr>
          <w:b/>
          <w:sz w:val="20"/>
          <w:u w:val="single"/>
        </w:rPr>
        <w:t>PROPOSTA</w:t>
      </w:r>
      <w:r>
        <w:rPr>
          <w:b/>
          <w:spacing w:val="-13"/>
          <w:sz w:val="20"/>
          <w:u w:val="single"/>
        </w:rPr>
        <w:t> </w:t>
      </w:r>
      <w:r>
        <w:rPr>
          <w:b/>
          <w:sz w:val="20"/>
          <w:u w:val="single"/>
        </w:rPr>
        <w:t>PARA ATENDIMENTO</w:t>
      </w:r>
      <w:r>
        <w:rPr>
          <w:b/>
          <w:spacing w:val="-13"/>
          <w:sz w:val="20"/>
          <w:u w:val="single"/>
        </w:rPr>
        <w:t> </w:t>
      </w:r>
      <w:r>
        <w:rPr>
          <w:b/>
          <w:sz w:val="20"/>
          <w:u w:val="single"/>
        </w:rPr>
        <w:t>AO</w:t>
      </w:r>
      <w:r>
        <w:rPr>
          <w:b/>
          <w:spacing w:val="-5"/>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5"/>
          <w:sz w:val="20"/>
          <w:u w:val="single"/>
        </w:rPr>
        <w:t> </w:t>
      </w:r>
      <w:r>
        <w:rPr>
          <w:b/>
          <w:sz w:val="20"/>
          <w:u w:val="single"/>
        </w:rPr>
        <w:t>43.150,</w:t>
      </w:r>
      <w:r>
        <w:rPr>
          <w:b/>
          <w:spacing w:val="-6"/>
          <w:sz w:val="20"/>
          <w:u w:val="single"/>
        </w:rPr>
        <w:t> </w:t>
      </w:r>
      <w:r>
        <w:rPr>
          <w:b/>
          <w:sz w:val="20"/>
          <w:u w:val="single"/>
        </w:rPr>
        <w:t>DE</w:t>
      </w:r>
      <w:r>
        <w:rPr>
          <w:b/>
          <w:spacing w:val="-5"/>
          <w:sz w:val="20"/>
          <w:u w:val="single"/>
        </w:rPr>
        <w:t> </w:t>
      </w:r>
      <w:r>
        <w:rPr>
          <w:b/>
          <w:spacing w:val="-2"/>
          <w:sz w:val="20"/>
          <w:u w:val="single"/>
        </w:rPr>
        <w:t>24/08/11</w:t>
      </w:r>
    </w:p>
    <w:p>
      <w:pPr>
        <w:pStyle w:val="BodyText"/>
        <w:spacing w:before="185"/>
        <w:rPr>
          <w:b/>
        </w:rPr>
      </w:pPr>
    </w:p>
    <w:p>
      <w:pPr>
        <w:pStyle w:val="BodyText"/>
        <w:spacing w:before="0"/>
        <w:ind w:right="163"/>
        <w:jc w:val="center"/>
      </w:pPr>
      <w:r>
        <w:rPr/>
        <mc:AlternateContent>
          <mc:Choice Requires="wps">
            <w:drawing>
              <wp:anchor distT="0" distB="0" distL="0" distR="0" allowOverlap="1" layoutInCell="1" locked="0" behindDoc="0" simplePos="0" relativeHeight="15736320">
                <wp:simplePos x="0" y="0"/>
                <wp:positionH relativeFrom="page">
                  <wp:posOffset>7572673</wp:posOffset>
                </wp:positionH>
                <wp:positionV relativeFrom="paragraph">
                  <wp:posOffset>128372</wp:posOffset>
                </wp:positionV>
                <wp:extent cx="698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6985" cy="9525"/>
                        </a:xfrm>
                        <a:custGeom>
                          <a:avLst/>
                          <a:gdLst/>
                          <a:ahLst/>
                          <a:cxnLst/>
                          <a:rect l="l" t="t" r="r" b="b"/>
                          <a:pathLst>
                            <a:path w="6985" h="9525">
                              <a:moveTo>
                                <a:pt x="6844" y="9524"/>
                              </a:moveTo>
                              <a:lnTo>
                                <a:pt x="0" y="9524"/>
                              </a:lnTo>
                              <a:lnTo>
                                <a:pt x="0" y="0"/>
                              </a:lnTo>
                              <a:lnTo>
                                <a:pt x="6844" y="0"/>
                              </a:lnTo>
                              <a:lnTo>
                                <a:pt x="6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273499pt;margin-top:10.108086pt;width:.538970pt;height:.75pt;mso-position-horizontal-relative:page;mso-position-vertical-relative:paragraph;z-index:15736320" id="docshape24"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pStyle w:val="BodyText"/>
        <w:spacing w:before="145"/>
        <w:ind w:left="329"/>
        <w:rPr>
          <w:b/>
        </w:rPr>
      </w:pPr>
      <w:r>
        <w:rPr>
          <w:b/>
        </w:rPr>
        <mc:AlternateContent>
          <mc:Choice Requires="wps">
            <w:drawing>
              <wp:anchor distT="0" distB="0" distL="0" distR="0" allowOverlap="1" layoutInCell="1" locked="0" behindDoc="0" simplePos="0" relativeHeight="15736832">
                <wp:simplePos x="0" y="0"/>
                <wp:positionH relativeFrom="page">
                  <wp:posOffset>2727424</wp:posOffset>
                </wp:positionH>
                <wp:positionV relativeFrom="paragraph">
                  <wp:posOffset>220550</wp:posOffset>
                </wp:positionV>
                <wp:extent cx="32384"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14.757797pt;margin-top:17.366148pt;width:2.507812pt;height:.75pt;mso-position-horizontal-relative:page;mso-position-vertical-relative:paragraph;z-index:15736832" id="docshape25" filled="true" fillcolor="#000000" stroked="false">
                <v:fill type="solid"/>
                <w10:wrap type="none"/>
              </v:rect>
            </w:pict>
          </mc:Fallback>
        </mc:AlternateContent>
      </w:r>
      <w:r>
        <w:rPr/>
        <w:t>Ref.</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t>Pregão</w:t>
      </w:r>
      <w:r>
        <w:rPr>
          <w:spacing w:val="-1"/>
        </w:rPr>
        <w:t> </w:t>
      </w:r>
      <w:r>
        <w:rPr/>
        <w:t>Eletrônico</w:t>
      </w:r>
      <w:r>
        <w:rPr>
          <w:spacing w:val="-1"/>
        </w:rPr>
        <w:t> </w:t>
      </w:r>
      <w:r>
        <w:rPr/>
        <w:t>nº. </w:t>
      </w:r>
      <w:r>
        <w:rPr>
          <w:b/>
        </w:rPr>
        <w:t>/</w:t>
      </w:r>
      <w:r>
        <w:rPr>
          <w:b/>
          <w:spacing w:val="-1"/>
        </w:rPr>
        <w:t> </w:t>
      </w:r>
      <w:r>
        <w:rPr>
          <w:b/>
          <w:spacing w:val="-2"/>
        </w:rPr>
        <w:t>2025:</w:t>
      </w:r>
    </w:p>
    <w:p>
      <w:pPr>
        <w:pStyle w:val="BodyText"/>
        <w:spacing w:before="0"/>
        <w:rPr>
          <w:b/>
        </w:rPr>
      </w:pPr>
    </w:p>
    <w:p>
      <w:pPr>
        <w:pStyle w:val="BodyText"/>
        <w:spacing w:before="6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0"/>
          <w:numId w:val="56"/>
        </w:numPr>
        <w:tabs>
          <w:tab w:pos="654" w:val="left" w:leader="none"/>
          <w:tab w:pos="824" w:val="left" w:leader="none"/>
        </w:tabs>
        <w:spacing w:line="360" w:lineRule="auto" w:before="0"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 </w:t>
      </w:r>
      <w:r>
        <w:rPr>
          <w:b/>
          <w:sz w:val="20"/>
        </w:rPr>
        <w:t>SEI-260007/000356/2025</w:t>
      </w:r>
      <w:r>
        <w:rPr>
          <w:sz w:val="20"/>
        </w:rPr>
        <w:t>, por qualquer meio ou por qualquer pessoa;</w:t>
      </w:r>
    </w:p>
    <w:p>
      <w:pPr>
        <w:pStyle w:val="ListParagraph"/>
        <w:numPr>
          <w:ilvl w:val="0"/>
          <w:numId w:val="56"/>
        </w:numPr>
        <w:tabs>
          <w:tab w:pos="653" w:val="left" w:leader="none"/>
          <w:tab w:pos="824" w:val="left" w:leader="none"/>
        </w:tabs>
        <w:spacing w:line="360" w:lineRule="auto" w:before="61"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SEI-260007/000356/2025</w:t>
      </w:r>
      <w:r>
        <w:rPr>
          <w:sz w:val="20"/>
        </w:rPr>
        <w:t>,</w:t>
      </w:r>
      <w:r>
        <w:rPr>
          <w:spacing w:val="-2"/>
          <w:sz w:val="20"/>
        </w:rPr>
        <w:t> </w:t>
      </w:r>
      <w:r>
        <w:rPr>
          <w:sz w:val="20"/>
        </w:rPr>
        <w:t>por qualquer meio ou por qualquer pessoa;</w:t>
      </w:r>
    </w:p>
    <w:p>
      <w:pPr>
        <w:pStyle w:val="ListParagraph"/>
        <w:numPr>
          <w:ilvl w:val="0"/>
          <w:numId w:val="56"/>
        </w:numPr>
        <w:tabs>
          <w:tab w:pos="686" w:val="left" w:leader="none"/>
          <w:tab w:pos="824"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SEI-260007/000356/2025,</w:t>
      </w:r>
      <w:r>
        <w:rPr>
          <w:b/>
          <w:spacing w:val="20"/>
          <w:sz w:val="20"/>
        </w:rPr>
        <w:t> </w:t>
      </w:r>
      <w:r>
        <w:rPr>
          <w:sz w:val="20"/>
        </w:rPr>
        <w:t>quanto</w:t>
      </w:r>
      <w:r>
        <w:rPr>
          <w:spacing w:val="20"/>
          <w:sz w:val="20"/>
        </w:rPr>
        <w:t> </w:t>
      </w:r>
      <w:r>
        <w:rPr>
          <w:sz w:val="20"/>
        </w:rPr>
        <w:t>a participar ou não da referida licitação;</w:t>
      </w:r>
    </w:p>
    <w:p>
      <w:pPr>
        <w:pStyle w:val="ListParagraph"/>
        <w:numPr>
          <w:ilvl w:val="0"/>
          <w:numId w:val="56"/>
        </w:numPr>
        <w:tabs>
          <w:tab w:pos="676" w:val="left" w:leader="none"/>
        </w:tabs>
        <w:spacing w:line="240" w:lineRule="auto" w:before="106"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SEI-260007/000356/2025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0"/>
          <w:numId w:val="56"/>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0"/>
          <w:numId w:val="56"/>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pPr>
    </w:p>
    <w:p>
      <w:pPr>
        <w:pStyle w:val="BodyText"/>
        <w:spacing w:before="1"/>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17"/>
      </w:pPr>
    </w:p>
    <w:p>
      <w:pPr>
        <w:pStyle w:val="Heading2"/>
        <w:ind w:left="0" w:right="133"/>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5"/>
        <w:rPr>
          <w:b/>
        </w:rPr>
      </w:pPr>
    </w:p>
    <w:p>
      <w:pPr>
        <w:pStyle w:val="BodyText"/>
        <w:spacing w:before="0"/>
        <w:ind w:right="163"/>
        <w:jc w:val="center"/>
      </w:pPr>
      <w:r>
        <w:rPr/>
        <mc:AlternateContent>
          <mc:Choice Requires="wps">
            <w:drawing>
              <wp:anchor distT="0" distB="0" distL="0" distR="0" allowOverlap="1" layoutInCell="1" locked="0" behindDoc="0" simplePos="0" relativeHeight="15737344">
                <wp:simplePos x="0" y="0"/>
                <wp:positionH relativeFrom="page">
                  <wp:posOffset>7573657</wp:posOffset>
                </wp:positionH>
                <wp:positionV relativeFrom="paragraph">
                  <wp:posOffset>128162</wp:posOffset>
                </wp:positionV>
                <wp:extent cx="6350"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6350" cy="9525"/>
                        </a:xfrm>
                        <a:custGeom>
                          <a:avLst/>
                          <a:gdLst/>
                          <a:ahLst/>
                          <a:cxnLst/>
                          <a:rect l="l" t="t" r="r" b="b"/>
                          <a:pathLst>
                            <a:path w="6350" h="9525">
                              <a:moveTo>
                                <a:pt x="5860" y="9524"/>
                              </a:moveTo>
                              <a:lnTo>
                                <a:pt x="0" y="9524"/>
                              </a:lnTo>
                              <a:lnTo>
                                <a:pt x="0" y="0"/>
                              </a:lnTo>
                              <a:lnTo>
                                <a:pt x="5860" y="0"/>
                              </a:lnTo>
                              <a:lnTo>
                                <a:pt x="586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351013pt;margin-top:10.091528pt;width:.46145pt;height:.75pt;mso-position-horizontal-relative:page;mso-position-vertical-relative:paragraph;z-index:15737344" id="docshape26"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pStyle w:val="BodyText"/>
        <w:spacing w:before="145"/>
        <w:ind w:left="329"/>
        <w:rPr>
          <w:b/>
        </w:rPr>
      </w:pPr>
      <w:r>
        <w:rPr>
          <w:b/>
        </w:rPr>
        <mc:AlternateContent>
          <mc:Choice Requires="wps">
            <w:drawing>
              <wp:anchor distT="0" distB="0" distL="0" distR="0" allowOverlap="1" layoutInCell="1" locked="0" behindDoc="0" simplePos="0" relativeHeight="15737856">
                <wp:simplePos x="0" y="0"/>
                <wp:positionH relativeFrom="page">
                  <wp:posOffset>2727424</wp:posOffset>
                </wp:positionH>
                <wp:positionV relativeFrom="paragraph">
                  <wp:posOffset>220339</wp:posOffset>
                </wp:positionV>
                <wp:extent cx="32384"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14.757797pt;margin-top:17.349596pt;width:2.507812pt;height:.75pt;mso-position-horizontal-relative:page;mso-position-vertical-relative:paragraph;z-index:15737856" id="docshape27" filled="true" fillcolor="#000000" stroked="false">
                <v:fill type="solid"/>
                <w10:wrap type="none"/>
              </v:rect>
            </w:pict>
          </mc:Fallback>
        </mc:AlternateContent>
      </w:r>
      <w:r>
        <w:rPr/>
        <w:t>Ref.</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t>Pregão</w:t>
      </w:r>
      <w:r>
        <w:rPr>
          <w:spacing w:val="-1"/>
        </w:rPr>
        <w:t> </w:t>
      </w:r>
      <w:r>
        <w:rPr/>
        <w:t>Eletrônico</w:t>
      </w:r>
      <w:r>
        <w:rPr>
          <w:spacing w:val="-1"/>
        </w:rPr>
        <w:t> </w:t>
      </w:r>
      <w:r>
        <w:rPr/>
        <w:t>nº. </w:t>
      </w:r>
      <w:r>
        <w:rPr>
          <w:b/>
        </w:rPr>
        <w:t>/</w:t>
      </w:r>
      <w:r>
        <w:rPr>
          <w:b/>
          <w:spacing w:val="-1"/>
        </w:rPr>
        <w:t> </w:t>
      </w:r>
      <w:r>
        <w:rPr>
          <w:b/>
          <w:spacing w:val="-2"/>
        </w:rPr>
        <w:t>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spacing w:before="0"/>
      </w:pPr>
    </w:p>
    <w:p>
      <w:pPr>
        <w:pStyle w:val="BodyText"/>
        <w:spacing w:before="0"/>
      </w:pPr>
    </w:p>
    <w:p>
      <w:pPr>
        <w:pStyle w:val="BodyText"/>
        <w:spacing w:before="0"/>
      </w:pPr>
    </w:p>
    <w:p>
      <w:pPr>
        <w:pStyle w:val="BodyText"/>
        <w:spacing w:before="0"/>
      </w:pPr>
    </w:p>
    <w:p>
      <w:pPr>
        <w:pStyle w:val="BodyText"/>
        <w:spacing w:before="83"/>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7"/>
      </w:pPr>
    </w:p>
    <w:p>
      <w:pPr>
        <w:pStyle w:val="Heading2"/>
        <w:spacing w:before="1"/>
        <w:ind w:left="0" w:right="148"/>
        <w:jc w:val="center"/>
      </w:pPr>
      <w:r>
        <w:rPr>
          <w:u w:val="single"/>
        </w:rPr>
        <w:t>ANEXO</w:t>
      </w:r>
      <w:r>
        <w:rPr>
          <w:spacing w:val="-13"/>
          <w:u w:val="single"/>
        </w:rPr>
        <w:t> </w:t>
      </w:r>
      <w:r>
        <w:rPr>
          <w:u w:val="single"/>
        </w:rPr>
        <w:t>XI</w:t>
      </w:r>
      <w:r>
        <w:rPr>
          <w:spacing w:val="-6"/>
          <w:u w:val="single"/>
        </w:rPr>
        <w:t> </w:t>
      </w:r>
      <w:r>
        <w:rPr>
          <w:u w:val="single"/>
        </w:rPr>
        <w:t>-</w:t>
      </w:r>
      <w:r>
        <w:rPr>
          <w:spacing w:val="-5"/>
          <w:u w:val="single"/>
        </w:rPr>
        <w:t> </w:t>
      </w:r>
      <w:r>
        <w:rPr>
          <w:u w:val="single"/>
        </w:rPr>
        <w:t>DECLARAÇ</w:t>
      </w:r>
      <w:r>
        <w:rPr>
          <w:spacing w:val="-20"/>
          <w:u w:val="single"/>
        </w:rPr>
        <w:t> </w:t>
      </w:r>
      <w:r>
        <w:rPr>
          <w:u w:val="single"/>
        </w:rPr>
        <w:t>ÃO</w:t>
      </w:r>
      <w:r>
        <w:rPr>
          <w:spacing w:val="-6"/>
          <w:u w:val="single"/>
        </w:rPr>
        <w:t> </w:t>
      </w:r>
      <w:r>
        <w:rPr>
          <w:u w:val="single"/>
        </w:rPr>
        <w:t>DE</w:t>
      </w:r>
      <w:r>
        <w:rPr>
          <w:spacing w:val="-6"/>
          <w:u w:val="single"/>
        </w:rPr>
        <w:t> </w:t>
      </w:r>
      <w:r>
        <w:rPr>
          <w:u w:val="single"/>
        </w:rPr>
        <w:t>REPRESENTANTE</w:t>
      </w:r>
      <w:r>
        <w:rPr>
          <w:spacing w:val="-6"/>
          <w:u w:val="single"/>
        </w:rPr>
        <w:t> </w:t>
      </w:r>
      <w:r>
        <w:rPr>
          <w:u w:val="single"/>
        </w:rPr>
        <w:t>LEGAL</w:t>
      </w:r>
      <w:r>
        <w:rPr>
          <w:spacing w:val="-13"/>
          <w:u w:val="single"/>
        </w:rPr>
        <w:t> </w:t>
      </w:r>
      <w:r>
        <w:rPr>
          <w:u w:val="single"/>
        </w:rPr>
        <w:t>E</w:t>
      </w:r>
      <w:r>
        <w:rPr>
          <w:spacing w:val="-6"/>
          <w:u w:val="single"/>
        </w:rPr>
        <w:t> </w:t>
      </w:r>
      <w:r>
        <w:rPr>
          <w:u w:val="single"/>
        </w:rPr>
        <w:t>DADOS</w:t>
      </w:r>
      <w:r>
        <w:rPr>
          <w:spacing w:val="-5"/>
          <w:u w:val="single"/>
        </w:rPr>
        <w:t> </w:t>
      </w:r>
      <w:r>
        <w:rPr>
          <w:spacing w:val="-2"/>
          <w:u w:val="single"/>
        </w:rPr>
        <w:t>BANCÁRIOS</w:t>
      </w:r>
    </w:p>
    <w:p>
      <w:pPr>
        <w:pStyle w:val="BodyText"/>
        <w:spacing w:before="184"/>
        <w:rPr>
          <w:b/>
        </w:rPr>
      </w:pPr>
    </w:p>
    <w:p>
      <w:pPr>
        <w:pStyle w:val="BodyText"/>
        <w:spacing w:before="1"/>
        <w:ind w:right="163"/>
        <w:jc w:val="center"/>
      </w:pPr>
      <w:r>
        <w:rPr/>
        <mc:AlternateContent>
          <mc:Choice Requires="wps">
            <w:drawing>
              <wp:anchor distT="0" distB="0" distL="0" distR="0" allowOverlap="1" layoutInCell="1" locked="0" behindDoc="0" simplePos="0" relativeHeight="15738368">
                <wp:simplePos x="0" y="0"/>
                <wp:positionH relativeFrom="page">
                  <wp:posOffset>7574591</wp:posOffset>
                </wp:positionH>
                <wp:positionV relativeFrom="paragraph">
                  <wp:posOffset>128589</wp:posOffset>
                </wp:positionV>
                <wp:extent cx="5080"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5080" cy="9525"/>
                        </a:xfrm>
                        <a:custGeom>
                          <a:avLst/>
                          <a:gdLst/>
                          <a:ahLst/>
                          <a:cxnLst/>
                          <a:rect l="l" t="t" r="r" b="b"/>
                          <a:pathLst>
                            <a:path w="5080" h="9525">
                              <a:moveTo>
                                <a:pt x="4925" y="9524"/>
                              </a:moveTo>
                              <a:lnTo>
                                <a:pt x="0" y="9524"/>
                              </a:lnTo>
                              <a:lnTo>
                                <a:pt x="0" y="0"/>
                              </a:lnTo>
                              <a:lnTo>
                                <a:pt x="4925" y="0"/>
                              </a:lnTo>
                              <a:lnTo>
                                <a:pt x="492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424561pt;margin-top:10.125179pt;width:.387866pt;height:.75pt;mso-position-horizontal-relative:page;mso-position-vertical-relative:paragraph;z-index:15738368" id="docshape28"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after="0"/>
        <w:jc w:val="center"/>
        <w:sectPr>
          <w:pgSz w:w="15840" w:h="24480"/>
          <w:pgMar w:top="0" w:bottom="0" w:left="0" w:right="0"/>
        </w:sectPr>
      </w:pPr>
    </w:p>
    <w:p>
      <w:pPr>
        <w:pStyle w:val="BodyText"/>
        <w:spacing w:before="23"/>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pStyle w:val="BodyText"/>
        <w:spacing w:before="145"/>
        <w:ind w:left="329"/>
      </w:pPr>
      <w:r>
        <w:rPr/>
        <mc:AlternateContent>
          <mc:Choice Requires="wps">
            <w:drawing>
              <wp:anchor distT="0" distB="0" distL="0" distR="0" allowOverlap="1" layoutInCell="1" locked="0" behindDoc="0" simplePos="0" relativeHeight="15739392">
                <wp:simplePos x="0" y="0"/>
                <wp:positionH relativeFrom="page">
                  <wp:posOffset>2727424</wp:posOffset>
                </wp:positionH>
                <wp:positionV relativeFrom="paragraph">
                  <wp:posOffset>220381</wp:posOffset>
                </wp:positionV>
                <wp:extent cx="32384"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14.757797pt;margin-top:17.352835pt;width:2.507812pt;height:.75pt;mso-position-horizontal-relative:page;mso-position-vertical-relative:paragraph;z-index:15739392" id="docshape29" filled="true" fillcolor="#000000" stroked="false">
                <v:fill type="solid"/>
                <w10:wrap type="none"/>
              </v:rect>
            </w:pict>
          </mc:Fallback>
        </mc:AlternateContent>
      </w:r>
      <w:r>
        <w:rPr/>
        <w:t>Ref.</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t>Pregão</w:t>
      </w:r>
      <w:r>
        <w:rPr>
          <w:spacing w:val="-1"/>
        </w:rPr>
        <w:t> </w:t>
      </w:r>
      <w:r>
        <w:rPr/>
        <w:t>Eletrônico</w:t>
      </w:r>
      <w:r>
        <w:rPr>
          <w:spacing w:val="-1"/>
        </w:rPr>
        <w:t> </w:t>
      </w:r>
      <w:r>
        <w:rPr/>
        <w:t>nº. </w:t>
      </w:r>
      <w:r>
        <w:rPr>
          <w:b/>
        </w:rPr>
        <w:t>/</w:t>
      </w:r>
      <w:r>
        <w:rPr>
          <w:b/>
          <w:spacing w:val="-1"/>
        </w:rPr>
        <w:t> </w:t>
      </w:r>
      <w:r>
        <w:rPr>
          <w:b/>
          <w:spacing w:val="-2"/>
        </w:rPr>
        <w:t>2025</w:t>
      </w:r>
      <w:r>
        <w:rPr>
          <w:spacing w:val="-2"/>
        </w:rPr>
        <w:t>:</w:t>
      </w:r>
    </w:p>
    <w:p>
      <w:pPr>
        <w:pStyle w:val="BodyText"/>
        <w:spacing w:before="0"/>
      </w:pPr>
    </w:p>
    <w:p>
      <w:pPr>
        <w:pStyle w:val="BodyText"/>
        <w:spacing w:before="60"/>
      </w:pPr>
    </w:p>
    <w:p>
      <w:pPr>
        <w:pStyle w:val="BodyText"/>
        <w:spacing w:line="312" w:lineRule="auto" w:before="0"/>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spacing w:before="0"/>
      </w:pPr>
    </w:p>
    <w:p>
      <w:pPr>
        <w:pStyle w:val="BodyText"/>
        <w:spacing w:before="0"/>
      </w:pPr>
    </w:p>
    <w:p>
      <w:pPr>
        <w:pStyle w:val="BodyText"/>
        <w:spacing w:before="182"/>
      </w:pPr>
    </w:p>
    <w:p>
      <w:pPr>
        <w:pStyle w:val="Heading3"/>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0"/>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5"/>
      </w:pPr>
    </w:p>
    <w:p>
      <w:pPr>
        <w:pStyle w:val="BodyText"/>
        <w:spacing w:before="0"/>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140"/>
      </w:pPr>
      <w:r>
        <w:rPr/>
        <mc:AlternateContent>
          <mc:Choice Requires="wps">
            <w:drawing>
              <wp:anchor distT="0" distB="0" distL="0" distR="0" allowOverlap="1" layoutInCell="1" locked="0" behindDoc="1" simplePos="0" relativeHeight="487598080">
                <wp:simplePos x="0" y="0"/>
                <wp:positionH relativeFrom="page">
                  <wp:posOffset>95237</wp:posOffset>
                </wp:positionH>
                <wp:positionV relativeFrom="paragraph">
                  <wp:posOffset>250546</wp:posOffset>
                </wp:positionV>
                <wp:extent cx="9867900" cy="28575"/>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9.728065pt;width:777pt;height:2.25pt;mso-position-horizontal-relative:page;mso-position-vertical-relative:paragraph;z-index:-15718400;mso-wrap-distance-left:0;mso-wrap-distance-right:0" id="docshape30" coordorigin="150,395" coordsize="15540,45" path="m15690,425l150,425,150,440,15690,440,15690,425xm15690,395l150,395,150,410,15690,410,15690,395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260007/000356/2025</w:t>
      </w:r>
      <w:r>
        <w:rPr>
          <w:rFonts w:ascii="Calibri" w:hAnsi="Calibri"/>
          <w:sz w:val="18"/>
        </w:rPr>
        <w:tab/>
        <w:t>SEI nº </w:t>
      </w:r>
      <w:r>
        <w:rPr>
          <w:rFonts w:ascii="Calibri" w:hAnsi="Calibri"/>
          <w:spacing w:val="-2"/>
          <w:sz w:val="18"/>
        </w:rPr>
        <w:t>96986473</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5">
    <w:multiLevelType w:val="hybridMultilevel"/>
    <w:lvl w:ilvl="0">
      <w:start w:val="1"/>
      <w:numFmt w:val="decimal"/>
      <w:lvlText w:val="%1."/>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322" w:hanging="190"/>
      </w:pPr>
      <w:rPr>
        <w:rFonts w:hint="default"/>
        <w:lang w:val="pt-PT" w:eastAsia="en-US" w:bidi="ar-SA"/>
      </w:rPr>
    </w:lvl>
    <w:lvl w:ilvl="2">
      <w:start w:val="0"/>
      <w:numFmt w:val="bullet"/>
      <w:lvlText w:val="•"/>
      <w:lvlJc w:val="left"/>
      <w:pPr>
        <w:ind w:left="3824" w:hanging="190"/>
      </w:pPr>
      <w:rPr>
        <w:rFonts w:hint="default"/>
        <w:lang w:val="pt-PT" w:eastAsia="en-US" w:bidi="ar-SA"/>
      </w:rPr>
    </w:lvl>
    <w:lvl w:ilvl="3">
      <w:start w:val="0"/>
      <w:numFmt w:val="bullet"/>
      <w:lvlText w:val="•"/>
      <w:lvlJc w:val="left"/>
      <w:pPr>
        <w:ind w:left="5326" w:hanging="190"/>
      </w:pPr>
      <w:rPr>
        <w:rFonts w:hint="default"/>
        <w:lang w:val="pt-PT" w:eastAsia="en-US" w:bidi="ar-SA"/>
      </w:rPr>
    </w:lvl>
    <w:lvl w:ilvl="4">
      <w:start w:val="0"/>
      <w:numFmt w:val="bullet"/>
      <w:lvlText w:val="•"/>
      <w:lvlJc w:val="left"/>
      <w:pPr>
        <w:ind w:left="6828" w:hanging="190"/>
      </w:pPr>
      <w:rPr>
        <w:rFonts w:hint="default"/>
        <w:lang w:val="pt-PT" w:eastAsia="en-US" w:bidi="ar-SA"/>
      </w:rPr>
    </w:lvl>
    <w:lvl w:ilvl="5">
      <w:start w:val="0"/>
      <w:numFmt w:val="bullet"/>
      <w:lvlText w:val="•"/>
      <w:lvlJc w:val="left"/>
      <w:pPr>
        <w:ind w:left="8330" w:hanging="190"/>
      </w:pPr>
      <w:rPr>
        <w:rFonts w:hint="default"/>
        <w:lang w:val="pt-PT" w:eastAsia="en-US" w:bidi="ar-SA"/>
      </w:rPr>
    </w:lvl>
    <w:lvl w:ilvl="6">
      <w:start w:val="0"/>
      <w:numFmt w:val="bullet"/>
      <w:lvlText w:val="•"/>
      <w:lvlJc w:val="left"/>
      <w:pPr>
        <w:ind w:left="9832" w:hanging="190"/>
      </w:pPr>
      <w:rPr>
        <w:rFonts w:hint="default"/>
        <w:lang w:val="pt-PT" w:eastAsia="en-US" w:bidi="ar-SA"/>
      </w:rPr>
    </w:lvl>
    <w:lvl w:ilvl="7">
      <w:start w:val="0"/>
      <w:numFmt w:val="bullet"/>
      <w:lvlText w:val="•"/>
      <w:lvlJc w:val="left"/>
      <w:pPr>
        <w:ind w:left="11334" w:hanging="190"/>
      </w:pPr>
      <w:rPr>
        <w:rFonts w:hint="default"/>
        <w:lang w:val="pt-PT" w:eastAsia="en-US" w:bidi="ar-SA"/>
      </w:rPr>
    </w:lvl>
    <w:lvl w:ilvl="8">
      <w:start w:val="0"/>
      <w:numFmt w:val="bullet"/>
      <w:lvlText w:val="•"/>
      <w:lvlJc w:val="left"/>
      <w:pPr>
        <w:ind w:left="12836" w:hanging="190"/>
      </w:pPr>
      <w:rPr>
        <w:rFonts w:hint="default"/>
        <w:lang w:val="pt-PT" w:eastAsia="en-US" w:bidi="ar-SA"/>
      </w:rPr>
    </w:lvl>
  </w:abstractNum>
  <w:abstractNum w:abstractNumId="54">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3">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04" w:hanging="4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60" w:hanging="485"/>
      </w:pPr>
      <w:rPr>
        <w:rFonts w:hint="default"/>
        <w:lang w:val="pt-PT" w:eastAsia="en-US" w:bidi="ar-SA"/>
      </w:rPr>
    </w:lvl>
    <w:lvl w:ilvl="4">
      <w:start w:val="0"/>
      <w:numFmt w:val="bullet"/>
      <w:lvlText w:val="•"/>
      <w:lvlJc w:val="left"/>
      <w:pPr>
        <w:ind w:left="600" w:hanging="485"/>
      </w:pPr>
      <w:rPr>
        <w:rFonts w:hint="default"/>
        <w:lang w:val="pt-PT" w:eastAsia="en-US" w:bidi="ar-SA"/>
      </w:rPr>
    </w:lvl>
    <w:lvl w:ilvl="5">
      <w:start w:val="0"/>
      <w:numFmt w:val="bullet"/>
      <w:lvlText w:val="•"/>
      <w:lvlJc w:val="left"/>
      <w:pPr>
        <w:ind w:left="3140" w:hanging="485"/>
      </w:pPr>
      <w:rPr>
        <w:rFonts w:hint="default"/>
        <w:lang w:val="pt-PT" w:eastAsia="en-US" w:bidi="ar-SA"/>
      </w:rPr>
    </w:lvl>
    <w:lvl w:ilvl="6">
      <w:start w:val="0"/>
      <w:numFmt w:val="bullet"/>
      <w:lvlText w:val="•"/>
      <w:lvlJc w:val="left"/>
      <w:pPr>
        <w:ind w:left="5680" w:hanging="485"/>
      </w:pPr>
      <w:rPr>
        <w:rFonts w:hint="default"/>
        <w:lang w:val="pt-PT" w:eastAsia="en-US" w:bidi="ar-SA"/>
      </w:rPr>
    </w:lvl>
    <w:lvl w:ilvl="7">
      <w:start w:val="0"/>
      <w:numFmt w:val="bullet"/>
      <w:lvlText w:val="•"/>
      <w:lvlJc w:val="left"/>
      <w:pPr>
        <w:ind w:left="8220" w:hanging="485"/>
      </w:pPr>
      <w:rPr>
        <w:rFonts w:hint="default"/>
        <w:lang w:val="pt-PT" w:eastAsia="en-US" w:bidi="ar-SA"/>
      </w:rPr>
    </w:lvl>
    <w:lvl w:ilvl="8">
      <w:start w:val="0"/>
      <w:numFmt w:val="bullet"/>
      <w:lvlText w:val="•"/>
      <w:lvlJc w:val="left"/>
      <w:pPr>
        <w:ind w:left="10760" w:hanging="485"/>
      </w:pPr>
      <w:rPr>
        <w:rFonts w:hint="default"/>
        <w:lang w:val="pt-PT" w:eastAsia="en-US" w:bidi="ar-SA"/>
      </w:rPr>
    </w:lvl>
  </w:abstractNum>
  <w:abstractNum w:abstractNumId="52">
    <w:multiLevelType w:val="hybridMultilevel"/>
    <w:lvl w:ilvl="0">
      <w:start w:val="0"/>
      <w:numFmt w:val="bullet"/>
      <w:lvlText w:val=""/>
      <w:lvlJc w:val="left"/>
      <w:pPr>
        <w:ind w:left="120" w:hanging="161"/>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61"/>
      </w:pPr>
      <w:rPr>
        <w:rFonts w:hint="default"/>
        <w:lang w:val="pt-PT" w:eastAsia="en-US" w:bidi="ar-SA"/>
      </w:rPr>
    </w:lvl>
    <w:lvl w:ilvl="2">
      <w:start w:val="0"/>
      <w:numFmt w:val="bullet"/>
      <w:lvlText w:val="•"/>
      <w:lvlJc w:val="left"/>
      <w:pPr>
        <w:ind w:left="3264" w:hanging="161"/>
      </w:pPr>
      <w:rPr>
        <w:rFonts w:hint="default"/>
        <w:lang w:val="pt-PT" w:eastAsia="en-US" w:bidi="ar-SA"/>
      </w:rPr>
    </w:lvl>
    <w:lvl w:ilvl="3">
      <w:start w:val="0"/>
      <w:numFmt w:val="bullet"/>
      <w:lvlText w:val="•"/>
      <w:lvlJc w:val="left"/>
      <w:pPr>
        <w:ind w:left="4836" w:hanging="161"/>
      </w:pPr>
      <w:rPr>
        <w:rFonts w:hint="default"/>
        <w:lang w:val="pt-PT" w:eastAsia="en-US" w:bidi="ar-SA"/>
      </w:rPr>
    </w:lvl>
    <w:lvl w:ilvl="4">
      <w:start w:val="0"/>
      <w:numFmt w:val="bullet"/>
      <w:lvlText w:val="•"/>
      <w:lvlJc w:val="left"/>
      <w:pPr>
        <w:ind w:left="6408" w:hanging="161"/>
      </w:pPr>
      <w:rPr>
        <w:rFonts w:hint="default"/>
        <w:lang w:val="pt-PT" w:eastAsia="en-US" w:bidi="ar-SA"/>
      </w:rPr>
    </w:lvl>
    <w:lvl w:ilvl="5">
      <w:start w:val="0"/>
      <w:numFmt w:val="bullet"/>
      <w:lvlText w:val="•"/>
      <w:lvlJc w:val="left"/>
      <w:pPr>
        <w:ind w:left="7980" w:hanging="161"/>
      </w:pPr>
      <w:rPr>
        <w:rFonts w:hint="default"/>
        <w:lang w:val="pt-PT" w:eastAsia="en-US" w:bidi="ar-SA"/>
      </w:rPr>
    </w:lvl>
    <w:lvl w:ilvl="6">
      <w:start w:val="0"/>
      <w:numFmt w:val="bullet"/>
      <w:lvlText w:val="•"/>
      <w:lvlJc w:val="left"/>
      <w:pPr>
        <w:ind w:left="9552" w:hanging="161"/>
      </w:pPr>
      <w:rPr>
        <w:rFonts w:hint="default"/>
        <w:lang w:val="pt-PT" w:eastAsia="en-US" w:bidi="ar-SA"/>
      </w:rPr>
    </w:lvl>
    <w:lvl w:ilvl="7">
      <w:start w:val="0"/>
      <w:numFmt w:val="bullet"/>
      <w:lvlText w:val="•"/>
      <w:lvlJc w:val="left"/>
      <w:pPr>
        <w:ind w:left="11124" w:hanging="161"/>
      </w:pPr>
      <w:rPr>
        <w:rFonts w:hint="default"/>
        <w:lang w:val="pt-PT" w:eastAsia="en-US" w:bidi="ar-SA"/>
      </w:rPr>
    </w:lvl>
    <w:lvl w:ilvl="8">
      <w:start w:val="0"/>
      <w:numFmt w:val="bullet"/>
      <w:lvlText w:val="•"/>
      <w:lvlJc w:val="left"/>
      <w:pPr>
        <w:ind w:left="12696" w:hanging="161"/>
      </w:pPr>
      <w:rPr>
        <w:rFonts w:hint="default"/>
        <w:lang w:val="pt-PT" w:eastAsia="en-US" w:bidi="ar-SA"/>
      </w:rPr>
    </w:lvl>
  </w:abstractNum>
  <w:abstractNum w:abstractNumId="51">
    <w:multiLevelType w:val="hybridMultilevel"/>
    <w:lvl w:ilvl="0">
      <w:start w:val="0"/>
      <w:numFmt w:val="bullet"/>
      <w:lvlText w:val=""/>
      <w:lvlJc w:val="left"/>
      <w:pPr>
        <w:ind w:left="120" w:hanging="151"/>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1"/>
      </w:pPr>
      <w:rPr>
        <w:rFonts w:hint="default"/>
        <w:lang w:val="pt-PT" w:eastAsia="en-US" w:bidi="ar-SA"/>
      </w:rPr>
    </w:lvl>
    <w:lvl w:ilvl="2">
      <w:start w:val="0"/>
      <w:numFmt w:val="bullet"/>
      <w:lvlText w:val="•"/>
      <w:lvlJc w:val="left"/>
      <w:pPr>
        <w:ind w:left="3264" w:hanging="151"/>
      </w:pPr>
      <w:rPr>
        <w:rFonts w:hint="default"/>
        <w:lang w:val="pt-PT" w:eastAsia="en-US" w:bidi="ar-SA"/>
      </w:rPr>
    </w:lvl>
    <w:lvl w:ilvl="3">
      <w:start w:val="0"/>
      <w:numFmt w:val="bullet"/>
      <w:lvlText w:val="•"/>
      <w:lvlJc w:val="left"/>
      <w:pPr>
        <w:ind w:left="4836" w:hanging="151"/>
      </w:pPr>
      <w:rPr>
        <w:rFonts w:hint="default"/>
        <w:lang w:val="pt-PT" w:eastAsia="en-US" w:bidi="ar-SA"/>
      </w:rPr>
    </w:lvl>
    <w:lvl w:ilvl="4">
      <w:start w:val="0"/>
      <w:numFmt w:val="bullet"/>
      <w:lvlText w:val="•"/>
      <w:lvlJc w:val="left"/>
      <w:pPr>
        <w:ind w:left="6408" w:hanging="151"/>
      </w:pPr>
      <w:rPr>
        <w:rFonts w:hint="default"/>
        <w:lang w:val="pt-PT" w:eastAsia="en-US" w:bidi="ar-SA"/>
      </w:rPr>
    </w:lvl>
    <w:lvl w:ilvl="5">
      <w:start w:val="0"/>
      <w:numFmt w:val="bullet"/>
      <w:lvlText w:val="•"/>
      <w:lvlJc w:val="left"/>
      <w:pPr>
        <w:ind w:left="7980" w:hanging="151"/>
      </w:pPr>
      <w:rPr>
        <w:rFonts w:hint="default"/>
        <w:lang w:val="pt-PT" w:eastAsia="en-US" w:bidi="ar-SA"/>
      </w:rPr>
    </w:lvl>
    <w:lvl w:ilvl="6">
      <w:start w:val="0"/>
      <w:numFmt w:val="bullet"/>
      <w:lvlText w:val="•"/>
      <w:lvlJc w:val="left"/>
      <w:pPr>
        <w:ind w:left="9552" w:hanging="151"/>
      </w:pPr>
      <w:rPr>
        <w:rFonts w:hint="default"/>
        <w:lang w:val="pt-PT" w:eastAsia="en-US" w:bidi="ar-SA"/>
      </w:rPr>
    </w:lvl>
    <w:lvl w:ilvl="7">
      <w:start w:val="0"/>
      <w:numFmt w:val="bullet"/>
      <w:lvlText w:val="•"/>
      <w:lvlJc w:val="left"/>
      <w:pPr>
        <w:ind w:left="11124" w:hanging="151"/>
      </w:pPr>
      <w:rPr>
        <w:rFonts w:hint="default"/>
        <w:lang w:val="pt-PT" w:eastAsia="en-US" w:bidi="ar-SA"/>
      </w:rPr>
    </w:lvl>
    <w:lvl w:ilvl="8">
      <w:start w:val="0"/>
      <w:numFmt w:val="bullet"/>
      <w:lvlText w:val="•"/>
      <w:lvlJc w:val="left"/>
      <w:pPr>
        <w:ind w:left="12696" w:hanging="151"/>
      </w:pPr>
      <w:rPr>
        <w:rFonts w:hint="default"/>
        <w:lang w:val="pt-PT" w:eastAsia="en-US" w:bidi="ar-SA"/>
      </w:rPr>
    </w:lvl>
  </w:abstractNum>
  <w:abstractNum w:abstractNumId="50">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49">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15"/>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20" w:hanging="739"/>
      </w:pPr>
      <w:rPr>
        <w:rFonts w:hint="default"/>
        <w:lang w:val="pt-PT" w:eastAsia="en-US" w:bidi="ar-SA"/>
      </w:rPr>
    </w:lvl>
    <w:lvl w:ilvl="5">
      <w:start w:val="0"/>
      <w:numFmt w:val="bullet"/>
      <w:lvlText w:val="•"/>
      <w:lvlJc w:val="left"/>
      <w:pPr>
        <w:ind w:left="860" w:hanging="739"/>
      </w:pPr>
      <w:rPr>
        <w:rFonts w:hint="default"/>
        <w:lang w:val="pt-PT" w:eastAsia="en-US" w:bidi="ar-SA"/>
      </w:rPr>
    </w:lvl>
    <w:lvl w:ilvl="6">
      <w:start w:val="0"/>
      <w:numFmt w:val="bullet"/>
      <w:lvlText w:val="•"/>
      <w:lvlJc w:val="left"/>
      <w:pPr>
        <w:ind w:left="3856" w:hanging="739"/>
      </w:pPr>
      <w:rPr>
        <w:rFonts w:hint="default"/>
        <w:lang w:val="pt-PT" w:eastAsia="en-US" w:bidi="ar-SA"/>
      </w:rPr>
    </w:lvl>
    <w:lvl w:ilvl="7">
      <w:start w:val="0"/>
      <w:numFmt w:val="bullet"/>
      <w:lvlText w:val="•"/>
      <w:lvlJc w:val="left"/>
      <w:pPr>
        <w:ind w:left="6852" w:hanging="739"/>
      </w:pPr>
      <w:rPr>
        <w:rFonts w:hint="default"/>
        <w:lang w:val="pt-PT" w:eastAsia="en-US" w:bidi="ar-SA"/>
      </w:rPr>
    </w:lvl>
    <w:lvl w:ilvl="8">
      <w:start w:val="0"/>
      <w:numFmt w:val="bullet"/>
      <w:lvlText w:val="•"/>
      <w:lvlJc w:val="left"/>
      <w:pPr>
        <w:ind w:left="9848" w:hanging="739"/>
      </w:pPr>
      <w:rPr>
        <w:rFonts w:hint="default"/>
        <w:lang w:val="pt-PT" w:eastAsia="en-US" w:bidi="ar-SA"/>
      </w:rPr>
    </w:lvl>
  </w:abstractNum>
  <w:abstractNum w:abstractNumId="48">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7">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6">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5">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4">
    <w:multiLevelType w:val="hybridMultilevel"/>
    <w:lvl w:ilvl="0">
      <w:start w:val="14"/>
      <w:numFmt w:val="decimal"/>
      <w:lvlText w:val="%1"/>
      <w:lvlJc w:val="left"/>
      <w:pPr>
        <w:ind w:left="120" w:hanging="389"/>
        <w:jc w:val="left"/>
      </w:pPr>
      <w:rPr>
        <w:rFonts w:hint="default"/>
        <w:lang w:val="pt-PT" w:eastAsia="en-US" w:bidi="ar-SA"/>
      </w:rPr>
    </w:lvl>
    <w:lvl w:ilvl="1">
      <w:start w:val="1"/>
      <w:numFmt w:val="decimal"/>
      <w:lvlText w:val="%1.%2"/>
      <w:lvlJc w:val="left"/>
      <w:pPr>
        <w:ind w:left="12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89"/>
      </w:pPr>
      <w:rPr>
        <w:rFonts w:hint="default"/>
        <w:lang w:val="pt-PT" w:eastAsia="en-US" w:bidi="ar-SA"/>
      </w:rPr>
    </w:lvl>
    <w:lvl w:ilvl="3">
      <w:start w:val="0"/>
      <w:numFmt w:val="bullet"/>
      <w:lvlText w:val="•"/>
      <w:lvlJc w:val="left"/>
      <w:pPr>
        <w:ind w:left="4836" w:hanging="389"/>
      </w:pPr>
      <w:rPr>
        <w:rFonts w:hint="default"/>
        <w:lang w:val="pt-PT" w:eastAsia="en-US" w:bidi="ar-SA"/>
      </w:rPr>
    </w:lvl>
    <w:lvl w:ilvl="4">
      <w:start w:val="0"/>
      <w:numFmt w:val="bullet"/>
      <w:lvlText w:val="•"/>
      <w:lvlJc w:val="left"/>
      <w:pPr>
        <w:ind w:left="6408" w:hanging="389"/>
      </w:pPr>
      <w:rPr>
        <w:rFonts w:hint="default"/>
        <w:lang w:val="pt-PT" w:eastAsia="en-US" w:bidi="ar-SA"/>
      </w:rPr>
    </w:lvl>
    <w:lvl w:ilvl="5">
      <w:start w:val="0"/>
      <w:numFmt w:val="bullet"/>
      <w:lvlText w:val="•"/>
      <w:lvlJc w:val="left"/>
      <w:pPr>
        <w:ind w:left="7980" w:hanging="389"/>
      </w:pPr>
      <w:rPr>
        <w:rFonts w:hint="default"/>
        <w:lang w:val="pt-PT" w:eastAsia="en-US" w:bidi="ar-SA"/>
      </w:rPr>
    </w:lvl>
    <w:lvl w:ilvl="6">
      <w:start w:val="0"/>
      <w:numFmt w:val="bullet"/>
      <w:lvlText w:val="•"/>
      <w:lvlJc w:val="left"/>
      <w:pPr>
        <w:ind w:left="9552" w:hanging="389"/>
      </w:pPr>
      <w:rPr>
        <w:rFonts w:hint="default"/>
        <w:lang w:val="pt-PT" w:eastAsia="en-US" w:bidi="ar-SA"/>
      </w:rPr>
    </w:lvl>
    <w:lvl w:ilvl="7">
      <w:start w:val="0"/>
      <w:numFmt w:val="bullet"/>
      <w:lvlText w:val="•"/>
      <w:lvlJc w:val="left"/>
      <w:pPr>
        <w:ind w:left="11124" w:hanging="389"/>
      </w:pPr>
      <w:rPr>
        <w:rFonts w:hint="default"/>
        <w:lang w:val="pt-PT" w:eastAsia="en-US" w:bidi="ar-SA"/>
      </w:rPr>
    </w:lvl>
    <w:lvl w:ilvl="8">
      <w:start w:val="0"/>
      <w:numFmt w:val="bullet"/>
      <w:lvlText w:val="•"/>
      <w:lvlJc w:val="left"/>
      <w:pPr>
        <w:ind w:left="12696" w:hanging="389"/>
      </w:pPr>
      <w:rPr>
        <w:rFonts w:hint="default"/>
        <w:lang w:val="pt-PT" w:eastAsia="en-US" w:bidi="ar-SA"/>
      </w:rPr>
    </w:lvl>
  </w:abstractNum>
  <w:abstractNum w:abstractNumId="43">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2">
    <w:multiLevelType w:val="hybridMultilevel"/>
    <w:lvl w:ilvl="0">
      <w:start w:val="12"/>
      <w:numFmt w:val="decimal"/>
      <w:lvlText w:val="%1"/>
      <w:lvlJc w:val="left"/>
      <w:pPr>
        <w:ind w:left="569" w:hanging="450"/>
        <w:jc w:val="left"/>
      </w:pPr>
      <w:rPr>
        <w:rFonts w:hint="default"/>
        <w:lang w:val="pt-PT" w:eastAsia="en-US" w:bidi="ar-SA"/>
      </w:rPr>
    </w:lvl>
    <w:lvl w:ilvl="1">
      <w:start w:val="6"/>
      <w:numFmt w:val="decimal"/>
      <w:lvlText w:val="%1.%2."/>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50"/>
      </w:pPr>
      <w:rPr>
        <w:rFonts w:hint="default"/>
        <w:lang w:val="pt-PT" w:eastAsia="en-US" w:bidi="ar-SA"/>
      </w:rPr>
    </w:lvl>
    <w:lvl w:ilvl="4">
      <w:start w:val="0"/>
      <w:numFmt w:val="bullet"/>
      <w:lvlText w:val="•"/>
      <w:lvlJc w:val="left"/>
      <w:pPr>
        <w:ind w:left="5720" w:hanging="550"/>
      </w:pPr>
      <w:rPr>
        <w:rFonts w:hint="default"/>
        <w:lang w:val="pt-PT" w:eastAsia="en-US" w:bidi="ar-SA"/>
      </w:rPr>
    </w:lvl>
    <w:lvl w:ilvl="5">
      <w:start w:val="0"/>
      <w:numFmt w:val="bullet"/>
      <w:lvlText w:val="•"/>
      <w:lvlJc w:val="left"/>
      <w:pPr>
        <w:ind w:left="7406" w:hanging="550"/>
      </w:pPr>
      <w:rPr>
        <w:rFonts w:hint="default"/>
        <w:lang w:val="pt-PT" w:eastAsia="en-US" w:bidi="ar-SA"/>
      </w:rPr>
    </w:lvl>
    <w:lvl w:ilvl="6">
      <w:start w:val="0"/>
      <w:numFmt w:val="bullet"/>
      <w:lvlText w:val="•"/>
      <w:lvlJc w:val="left"/>
      <w:pPr>
        <w:ind w:left="9093" w:hanging="550"/>
      </w:pPr>
      <w:rPr>
        <w:rFonts w:hint="default"/>
        <w:lang w:val="pt-PT" w:eastAsia="en-US" w:bidi="ar-SA"/>
      </w:rPr>
    </w:lvl>
    <w:lvl w:ilvl="7">
      <w:start w:val="0"/>
      <w:numFmt w:val="bullet"/>
      <w:lvlText w:val="•"/>
      <w:lvlJc w:val="left"/>
      <w:pPr>
        <w:ind w:left="10780" w:hanging="550"/>
      </w:pPr>
      <w:rPr>
        <w:rFonts w:hint="default"/>
        <w:lang w:val="pt-PT" w:eastAsia="en-US" w:bidi="ar-SA"/>
      </w:rPr>
    </w:lvl>
    <w:lvl w:ilvl="8">
      <w:start w:val="0"/>
      <w:numFmt w:val="bullet"/>
      <w:lvlText w:val="•"/>
      <w:lvlJc w:val="left"/>
      <w:pPr>
        <w:ind w:left="12466" w:hanging="550"/>
      </w:pPr>
      <w:rPr>
        <w:rFonts w:hint="default"/>
        <w:lang w:val="pt-PT" w:eastAsia="en-US" w:bidi="ar-SA"/>
      </w:rPr>
    </w:lvl>
  </w:abstractNum>
  <w:abstractNum w:abstractNumId="4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0">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39">
    <w:multiLevelType w:val="hybridMultilevel"/>
    <w:lvl w:ilvl="0">
      <w:start w:val="12"/>
      <w:numFmt w:val="decimal"/>
      <w:lvlText w:val="%1"/>
      <w:lvlJc w:val="left"/>
      <w:pPr>
        <w:ind w:left="120" w:hanging="404"/>
        <w:jc w:val="left"/>
      </w:pPr>
      <w:rPr>
        <w:rFonts w:hint="default"/>
        <w:lang w:val="pt-PT" w:eastAsia="en-US" w:bidi="ar-SA"/>
      </w:rPr>
    </w:lvl>
    <w:lvl w:ilvl="1">
      <w:start w:val="1"/>
      <w:numFmt w:val="decimal"/>
      <w:lvlText w:val="%1.%2"/>
      <w:lvlJc w:val="left"/>
      <w:pPr>
        <w:ind w:left="120" w:hanging="4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44"/>
      </w:pPr>
      <w:rPr>
        <w:rFonts w:hint="default"/>
        <w:lang w:val="pt-PT" w:eastAsia="en-US" w:bidi="ar-SA"/>
      </w:rPr>
    </w:lvl>
    <w:lvl w:ilvl="4">
      <w:start w:val="0"/>
      <w:numFmt w:val="bullet"/>
      <w:lvlText w:val="•"/>
      <w:lvlJc w:val="left"/>
      <w:pPr>
        <w:ind w:left="5720" w:hanging="544"/>
      </w:pPr>
      <w:rPr>
        <w:rFonts w:hint="default"/>
        <w:lang w:val="pt-PT" w:eastAsia="en-US" w:bidi="ar-SA"/>
      </w:rPr>
    </w:lvl>
    <w:lvl w:ilvl="5">
      <w:start w:val="0"/>
      <w:numFmt w:val="bullet"/>
      <w:lvlText w:val="•"/>
      <w:lvlJc w:val="left"/>
      <w:pPr>
        <w:ind w:left="7406" w:hanging="544"/>
      </w:pPr>
      <w:rPr>
        <w:rFonts w:hint="default"/>
        <w:lang w:val="pt-PT" w:eastAsia="en-US" w:bidi="ar-SA"/>
      </w:rPr>
    </w:lvl>
    <w:lvl w:ilvl="6">
      <w:start w:val="0"/>
      <w:numFmt w:val="bullet"/>
      <w:lvlText w:val="•"/>
      <w:lvlJc w:val="left"/>
      <w:pPr>
        <w:ind w:left="9093" w:hanging="544"/>
      </w:pPr>
      <w:rPr>
        <w:rFonts w:hint="default"/>
        <w:lang w:val="pt-PT" w:eastAsia="en-US" w:bidi="ar-SA"/>
      </w:rPr>
    </w:lvl>
    <w:lvl w:ilvl="7">
      <w:start w:val="0"/>
      <w:numFmt w:val="bullet"/>
      <w:lvlText w:val="•"/>
      <w:lvlJc w:val="left"/>
      <w:pPr>
        <w:ind w:left="10780" w:hanging="544"/>
      </w:pPr>
      <w:rPr>
        <w:rFonts w:hint="default"/>
        <w:lang w:val="pt-PT" w:eastAsia="en-US" w:bidi="ar-SA"/>
      </w:rPr>
    </w:lvl>
    <w:lvl w:ilvl="8">
      <w:start w:val="0"/>
      <w:numFmt w:val="bullet"/>
      <w:lvlText w:val="•"/>
      <w:lvlJc w:val="left"/>
      <w:pPr>
        <w:ind w:left="12466" w:hanging="544"/>
      </w:pPr>
      <w:rPr>
        <w:rFonts w:hint="default"/>
        <w:lang w:val="pt-PT" w:eastAsia="en-US" w:bidi="ar-SA"/>
      </w:rPr>
    </w:lvl>
  </w:abstractNum>
  <w:abstractNum w:abstractNumId="3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4">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3">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1">
    <w:multiLevelType w:val="hybridMultilevel"/>
    <w:lvl w:ilvl="0">
      <w:start w:val="1"/>
      <w:numFmt w:val="lowerLetter"/>
      <w:lvlText w:val="%1)"/>
      <w:lvlJc w:val="left"/>
      <w:pPr>
        <w:ind w:left="120" w:hanging="21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8"/>
      </w:pPr>
      <w:rPr>
        <w:rFonts w:hint="default"/>
        <w:lang w:val="pt-PT" w:eastAsia="en-US" w:bidi="ar-SA"/>
      </w:rPr>
    </w:lvl>
    <w:lvl w:ilvl="2">
      <w:start w:val="0"/>
      <w:numFmt w:val="bullet"/>
      <w:lvlText w:val="•"/>
      <w:lvlJc w:val="left"/>
      <w:pPr>
        <w:ind w:left="3264" w:hanging="218"/>
      </w:pPr>
      <w:rPr>
        <w:rFonts w:hint="default"/>
        <w:lang w:val="pt-PT" w:eastAsia="en-US" w:bidi="ar-SA"/>
      </w:rPr>
    </w:lvl>
    <w:lvl w:ilvl="3">
      <w:start w:val="0"/>
      <w:numFmt w:val="bullet"/>
      <w:lvlText w:val="•"/>
      <w:lvlJc w:val="left"/>
      <w:pPr>
        <w:ind w:left="4836" w:hanging="218"/>
      </w:pPr>
      <w:rPr>
        <w:rFonts w:hint="default"/>
        <w:lang w:val="pt-PT" w:eastAsia="en-US" w:bidi="ar-SA"/>
      </w:rPr>
    </w:lvl>
    <w:lvl w:ilvl="4">
      <w:start w:val="0"/>
      <w:numFmt w:val="bullet"/>
      <w:lvlText w:val="•"/>
      <w:lvlJc w:val="left"/>
      <w:pPr>
        <w:ind w:left="6408" w:hanging="218"/>
      </w:pPr>
      <w:rPr>
        <w:rFonts w:hint="default"/>
        <w:lang w:val="pt-PT" w:eastAsia="en-US" w:bidi="ar-SA"/>
      </w:rPr>
    </w:lvl>
    <w:lvl w:ilvl="5">
      <w:start w:val="0"/>
      <w:numFmt w:val="bullet"/>
      <w:lvlText w:val="•"/>
      <w:lvlJc w:val="left"/>
      <w:pPr>
        <w:ind w:left="7980" w:hanging="218"/>
      </w:pPr>
      <w:rPr>
        <w:rFonts w:hint="default"/>
        <w:lang w:val="pt-PT" w:eastAsia="en-US" w:bidi="ar-SA"/>
      </w:rPr>
    </w:lvl>
    <w:lvl w:ilvl="6">
      <w:start w:val="0"/>
      <w:numFmt w:val="bullet"/>
      <w:lvlText w:val="•"/>
      <w:lvlJc w:val="left"/>
      <w:pPr>
        <w:ind w:left="9552" w:hanging="218"/>
      </w:pPr>
      <w:rPr>
        <w:rFonts w:hint="default"/>
        <w:lang w:val="pt-PT" w:eastAsia="en-US" w:bidi="ar-SA"/>
      </w:rPr>
    </w:lvl>
    <w:lvl w:ilvl="7">
      <w:start w:val="0"/>
      <w:numFmt w:val="bullet"/>
      <w:lvlText w:val="•"/>
      <w:lvlJc w:val="left"/>
      <w:pPr>
        <w:ind w:left="11124" w:hanging="218"/>
      </w:pPr>
      <w:rPr>
        <w:rFonts w:hint="default"/>
        <w:lang w:val="pt-PT" w:eastAsia="en-US" w:bidi="ar-SA"/>
      </w:rPr>
    </w:lvl>
    <w:lvl w:ilvl="8">
      <w:start w:val="0"/>
      <w:numFmt w:val="bullet"/>
      <w:lvlText w:val="•"/>
      <w:lvlJc w:val="left"/>
      <w:pPr>
        <w:ind w:left="12696" w:hanging="218"/>
      </w:pPr>
      <w:rPr>
        <w:rFonts w:hint="default"/>
        <w:lang w:val="pt-PT" w:eastAsia="en-US" w:bidi="ar-SA"/>
      </w:rPr>
    </w:lvl>
  </w:abstractNum>
  <w:abstractNum w:abstractNumId="30">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61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53" w:hanging="615"/>
      </w:pPr>
      <w:rPr>
        <w:rFonts w:hint="default"/>
        <w:lang w:val="pt-PT" w:eastAsia="en-US" w:bidi="ar-SA"/>
      </w:rPr>
    </w:lvl>
    <w:lvl w:ilvl="5">
      <w:start w:val="0"/>
      <w:numFmt w:val="bullet"/>
      <w:lvlText w:val="•"/>
      <w:lvlJc w:val="left"/>
      <w:pPr>
        <w:ind w:left="7351" w:hanging="615"/>
      </w:pPr>
      <w:rPr>
        <w:rFonts w:hint="default"/>
        <w:lang w:val="pt-PT" w:eastAsia="en-US" w:bidi="ar-SA"/>
      </w:rPr>
    </w:lvl>
    <w:lvl w:ilvl="6">
      <w:start w:val="0"/>
      <w:numFmt w:val="bullet"/>
      <w:lvlText w:val="•"/>
      <w:lvlJc w:val="left"/>
      <w:pPr>
        <w:ind w:left="9048" w:hanging="615"/>
      </w:pPr>
      <w:rPr>
        <w:rFonts w:hint="default"/>
        <w:lang w:val="pt-PT" w:eastAsia="en-US" w:bidi="ar-SA"/>
      </w:rPr>
    </w:lvl>
    <w:lvl w:ilvl="7">
      <w:start w:val="0"/>
      <w:numFmt w:val="bullet"/>
      <w:lvlText w:val="•"/>
      <w:lvlJc w:val="left"/>
      <w:pPr>
        <w:ind w:left="10746" w:hanging="615"/>
      </w:pPr>
      <w:rPr>
        <w:rFonts w:hint="default"/>
        <w:lang w:val="pt-PT" w:eastAsia="en-US" w:bidi="ar-SA"/>
      </w:rPr>
    </w:lvl>
    <w:lvl w:ilvl="8">
      <w:start w:val="0"/>
      <w:numFmt w:val="bullet"/>
      <w:lvlText w:val="•"/>
      <w:lvlJc w:val="left"/>
      <w:pPr>
        <w:ind w:left="12444" w:hanging="615"/>
      </w:pPr>
      <w:rPr>
        <w:rFonts w:hint="default"/>
        <w:lang w:val="pt-PT" w:eastAsia="en-US" w:bidi="ar-SA"/>
      </w:rPr>
    </w:lvl>
  </w:abstractNum>
  <w:abstractNum w:abstractNumId="29">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28">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7">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26">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5">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4">
    <w:multiLevelType w:val="hybridMultilevel"/>
    <w:lvl w:ilvl="0">
      <w:start w:val="5"/>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3">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2">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19">
    <w:multiLevelType w:val="hybridMultilevel"/>
    <w:lvl w:ilvl="0">
      <w:start w:val="1"/>
      <w:numFmt w:val="decimal"/>
      <w:lvlText w:val="%1"/>
      <w:lvlJc w:val="left"/>
      <w:pPr>
        <w:ind w:left="433" w:hanging="314"/>
        <w:jc w:val="left"/>
      </w:pPr>
      <w:rPr>
        <w:rFonts w:hint="default"/>
        <w:lang w:val="pt-PT" w:eastAsia="en-US" w:bidi="ar-SA"/>
      </w:rPr>
    </w:lvl>
    <w:lvl w:ilvl="1">
      <w:start w:val="1"/>
      <w:numFmt w:val="decimal"/>
      <w:lvlText w:val="%1.%2"/>
      <w:lvlJc w:val="left"/>
      <w:pPr>
        <w:ind w:left="433" w:hanging="31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18">
    <w:multiLevelType w:val="hybridMultilevel"/>
    <w:lvl w:ilvl="0">
      <w:start w:val="6"/>
      <w:numFmt w:val="decimal"/>
      <w:lvlText w:val="%1"/>
      <w:lvlJc w:val="left"/>
      <w:pPr>
        <w:ind w:left="769" w:hanging="650"/>
        <w:jc w:val="left"/>
      </w:pPr>
      <w:rPr>
        <w:rFonts w:hint="default"/>
        <w:lang w:val="pt-PT" w:eastAsia="en-US" w:bidi="ar-SA"/>
      </w:rPr>
    </w:lvl>
    <w:lvl w:ilvl="1">
      <w:start w:val="5"/>
      <w:numFmt w:val="decimal"/>
      <w:lvlText w:val="%1.%2"/>
      <w:lvlJc w:val="left"/>
      <w:pPr>
        <w:ind w:left="769" w:hanging="650"/>
        <w:jc w:val="left"/>
      </w:pPr>
      <w:rPr>
        <w:rFonts w:hint="default"/>
        <w:lang w:val="pt-PT" w:eastAsia="en-US" w:bidi="ar-SA"/>
      </w:rPr>
    </w:lvl>
    <w:lvl w:ilvl="2">
      <w:start w:val="1"/>
      <w:numFmt w:val="decimal"/>
      <w:lvlText w:val="%1.%2.%3"/>
      <w:lvlJc w:val="left"/>
      <w:pPr>
        <w:ind w:left="769" w:hanging="650"/>
        <w:jc w:val="left"/>
      </w:pPr>
      <w:rPr>
        <w:rFonts w:hint="default"/>
        <w:lang w:val="pt-PT" w:eastAsia="en-US" w:bidi="ar-SA"/>
      </w:rPr>
    </w:lvl>
    <w:lvl w:ilvl="3">
      <w:start w:val="2"/>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792" w:hanging="650"/>
      </w:pPr>
      <w:rPr>
        <w:rFonts w:hint="default"/>
        <w:lang w:val="pt-PT" w:eastAsia="en-US" w:bidi="ar-SA"/>
      </w:rPr>
    </w:lvl>
    <w:lvl w:ilvl="5">
      <w:start w:val="0"/>
      <w:numFmt w:val="bullet"/>
      <w:lvlText w:val="•"/>
      <w:lvlJc w:val="left"/>
      <w:pPr>
        <w:ind w:left="8300" w:hanging="650"/>
      </w:pPr>
      <w:rPr>
        <w:rFonts w:hint="default"/>
        <w:lang w:val="pt-PT" w:eastAsia="en-US" w:bidi="ar-SA"/>
      </w:rPr>
    </w:lvl>
    <w:lvl w:ilvl="6">
      <w:start w:val="0"/>
      <w:numFmt w:val="bullet"/>
      <w:lvlText w:val="•"/>
      <w:lvlJc w:val="left"/>
      <w:pPr>
        <w:ind w:left="9808" w:hanging="650"/>
      </w:pPr>
      <w:rPr>
        <w:rFonts w:hint="default"/>
        <w:lang w:val="pt-PT" w:eastAsia="en-US" w:bidi="ar-SA"/>
      </w:rPr>
    </w:lvl>
    <w:lvl w:ilvl="7">
      <w:start w:val="0"/>
      <w:numFmt w:val="bullet"/>
      <w:lvlText w:val="•"/>
      <w:lvlJc w:val="left"/>
      <w:pPr>
        <w:ind w:left="11316" w:hanging="650"/>
      </w:pPr>
      <w:rPr>
        <w:rFonts w:hint="default"/>
        <w:lang w:val="pt-PT" w:eastAsia="en-US" w:bidi="ar-SA"/>
      </w:rPr>
    </w:lvl>
    <w:lvl w:ilvl="8">
      <w:start w:val="0"/>
      <w:numFmt w:val="bullet"/>
      <w:lvlText w:val="•"/>
      <w:lvlJc w:val="left"/>
      <w:pPr>
        <w:ind w:left="12824" w:hanging="650"/>
      </w:pPr>
      <w:rPr>
        <w:rFonts w:hint="default"/>
        <w:lang w:val="pt-PT" w:eastAsia="en-US" w:bidi="ar-SA"/>
      </w:rPr>
    </w:lvl>
  </w:abstractNum>
  <w:abstractNum w:abstractNumId="1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76"/>
        <w:jc w:val="left"/>
      </w:pPr>
      <w:rPr>
        <w:rFonts w:hint="default"/>
        <w:spacing w:val="0"/>
        <w:w w:val="100"/>
        <w:lang w:val="pt-PT" w:eastAsia="en-US" w:bidi="ar-SA"/>
      </w:rPr>
    </w:lvl>
    <w:lvl w:ilvl="2">
      <w:start w:val="1"/>
      <w:numFmt w:val="decimal"/>
      <w:lvlText w:val="%1.%2.%3."/>
      <w:lvlJc w:val="left"/>
      <w:pPr>
        <w:ind w:left="120"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60" w:hanging="376"/>
      </w:pPr>
      <w:rPr>
        <w:rFonts w:hint="default"/>
        <w:lang w:val="pt-PT" w:eastAsia="en-US" w:bidi="ar-SA"/>
      </w:rPr>
    </w:lvl>
    <w:lvl w:ilvl="6">
      <w:start w:val="0"/>
      <w:numFmt w:val="bullet"/>
      <w:lvlText w:val="•"/>
      <w:lvlJc w:val="left"/>
      <w:pPr>
        <w:ind w:left="800" w:hanging="376"/>
      </w:pPr>
      <w:rPr>
        <w:rFonts w:hint="default"/>
        <w:lang w:val="pt-PT" w:eastAsia="en-US" w:bidi="ar-SA"/>
      </w:rPr>
    </w:lvl>
    <w:lvl w:ilvl="7">
      <w:start w:val="0"/>
      <w:numFmt w:val="bullet"/>
      <w:lvlText w:val="•"/>
      <w:lvlJc w:val="left"/>
      <w:pPr>
        <w:ind w:left="860" w:hanging="376"/>
      </w:pPr>
      <w:rPr>
        <w:rFonts w:hint="default"/>
        <w:lang w:val="pt-PT" w:eastAsia="en-US" w:bidi="ar-SA"/>
      </w:rPr>
    </w:lvl>
    <w:lvl w:ilvl="8">
      <w:start w:val="0"/>
      <w:numFmt w:val="bullet"/>
      <w:lvlText w:val="•"/>
      <w:lvlJc w:val="left"/>
      <w:pPr>
        <w:ind w:left="900" w:hanging="376"/>
      </w:pPr>
      <w:rPr>
        <w:rFonts w:hint="default"/>
        <w:lang w:val="pt-PT" w:eastAsia="en-US" w:bidi="ar-SA"/>
      </w:rPr>
    </w:lvl>
  </w:abstractNum>
  <w:abstractNum w:abstractNumId="16">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4">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3">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6">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20" w:hanging="682"/>
      </w:pPr>
      <w:rPr>
        <w:rFonts w:hint="default"/>
        <w:lang w:val="pt-PT" w:eastAsia="en-US" w:bidi="ar-SA"/>
      </w:rPr>
    </w:lvl>
    <w:lvl w:ilvl="8">
      <w:start w:val="0"/>
      <w:numFmt w:val="bullet"/>
      <w:lvlText w:val="•"/>
      <w:lvlJc w:val="left"/>
      <w:pPr>
        <w:ind w:left="860" w:hanging="682"/>
      </w:pPr>
      <w:rPr>
        <w:rFonts w:hint="default"/>
        <w:lang w:val="pt-PT" w:eastAsia="en-US" w:bidi="ar-SA"/>
      </w:rPr>
    </w:lvl>
  </w:abstract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spacing w:before="1"/>
      <w:ind w:left="119"/>
      <w:outlineLvl w:val="1"/>
    </w:pPr>
    <w:rPr>
      <w:rFonts w:ascii="Calibri" w:hAnsi="Calibri" w:eastAsia="Calibri" w:cs="Calibri"/>
      <w:sz w:val="22"/>
      <w:szCs w:val="22"/>
      <w:u w:val="single" w:color="000000"/>
      <w:lang w:val="pt-PT" w:eastAsia="en-US" w:bidi="ar-SA"/>
    </w:rPr>
  </w:style>
  <w:style w:styleId="Heading2" w:type="paragraph">
    <w:name w:val="Heading 2"/>
    <w:basedOn w:val="Normal"/>
    <w:uiPriority w:val="1"/>
    <w:qFormat/>
    <w:pPr>
      <w:ind w:left="71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468" w:hanging="349"/>
      <w:outlineLvl w:val="3"/>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5487" w:right="5487"/>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ortalsei.rj.gov.br/documentos/legislacao/decretos/Decreto_SEI_consolidado.pdf" TargetMode="External"/><Relationship Id="rId28" Type="http://schemas.openxmlformats.org/officeDocument/2006/relationships/hyperlink" Target="https://www.rj.gov.br/proderj/node/1115"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www.portaldoempreendedor.gov.br/"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mailto:carlos.virgini@hupe.uerj.br" TargetMode="External"/><Relationship Id="rId43" Type="http://schemas.openxmlformats.org/officeDocument/2006/relationships/hyperlink" Target="mailto:cristiane.gomes@hupe.uerj.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- 96986473 - Edital de Licitação NI</dc:title>
  <dcterms:created xsi:type="dcterms:W3CDTF">2025-03-31T10:15:40Z</dcterms:created>
  <dcterms:modified xsi:type="dcterms:W3CDTF">2025-03-31T10:15:40Z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2025-03-31T00:00:00Z</vt:filetime>
  </property>
  <property fmtid="{D5CDD505-2E9C-101B-9397-08002B2CF9AE}" pid="3" name="Creator">
    <vt:lpwstr>Mozilla/5.0 (Windows NT 10.0; Win64; x64) AppleWebKit/537.36 (KHTML, like Gecko) Chrome/134.0.0.0 Safari/537.36</vt:lpwstr>
  </property>
  <property fmtid="{D5CDD505-2E9C-101B-9397-08002B2CF9AE}" pid="4" name="LastSaved">
    <vt:filetime>2025-03-31T00:00:00Z</vt:filetime>
  </property>
  <property fmtid="{D5CDD505-2E9C-101B-9397-08002B2CF9AE}" pid="5" name="Producer">
    <vt:lpwstr>Skia/PDF m134</vt:lpwstr>
  </property>
</Properties>
</file>