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69A85" w14:textId="731E4A19" w:rsidR="009444BA" w:rsidRPr="00564714" w:rsidRDefault="009444BA" w:rsidP="003352F2">
      <w:pPr>
        <w:pStyle w:val="Recuodecorpodetexto"/>
        <w:spacing w:line="360" w:lineRule="auto"/>
        <w:ind w:left="0" w:right="170" w:firstLine="0"/>
        <w:jc w:val="center"/>
        <w:rPr>
          <w:rFonts w:ascii="Arial" w:hAnsi="Arial" w:cs="Arial"/>
          <w:b/>
          <w:bCs/>
          <w:sz w:val="22"/>
          <w:szCs w:val="22"/>
        </w:rPr>
      </w:pPr>
      <w:r w:rsidRPr="00564714">
        <w:rPr>
          <w:rFonts w:ascii="Arial" w:hAnsi="Arial" w:cs="Arial"/>
          <w:b/>
          <w:bCs/>
          <w:sz w:val="22"/>
          <w:szCs w:val="22"/>
        </w:rPr>
        <w:t>TERMO DE REF</w:t>
      </w:r>
      <w:r w:rsidR="0096102D" w:rsidRPr="00564714">
        <w:rPr>
          <w:rFonts w:ascii="Arial" w:hAnsi="Arial" w:cs="Arial"/>
          <w:b/>
          <w:bCs/>
          <w:sz w:val="22"/>
          <w:szCs w:val="22"/>
        </w:rPr>
        <w:t>E</w:t>
      </w:r>
      <w:r w:rsidRPr="00564714">
        <w:rPr>
          <w:rFonts w:ascii="Arial" w:hAnsi="Arial" w:cs="Arial"/>
          <w:b/>
          <w:bCs/>
          <w:sz w:val="22"/>
          <w:szCs w:val="22"/>
        </w:rPr>
        <w:t>R</w:t>
      </w:r>
      <w:r w:rsidR="00076B8B" w:rsidRPr="00564714">
        <w:rPr>
          <w:rFonts w:ascii="Arial" w:hAnsi="Arial" w:cs="Arial"/>
          <w:b/>
          <w:bCs/>
          <w:sz w:val="22"/>
          <w:szCs w:val="22"/>
        </w:rPr>
        <w:t>Ê</w:t>
      </w:r>
      <w:r w:rsidRPr="00564714">
        <w:rPr>
          <w:rFonts w:ascii="Arial" w:hAnsi="Arial" w:cs="Arial"/>
          <w:b/>
          <w:bCs/>
          <w:sz w:val="22"/>
          <w:szCs w:val="22"/>
        </w:rPr>
        <w:t>NCIA</w:t>
      </w:r>
    </w:p>
    <w:p w14:paraId="6C0D9CB6" w14:textId="77777777" w:rsidR="001840BA" w:rsidRPr="00564714" w:rsidRDefault="001840BA" w:rsidP="003352F2">
      <w:pPr>
        <w:pStyle w:val="Recuodecorpodetexto"/>
        <w:spacing w:line="360" w:lineRule="auto"/>
        <w:ind w:left="0" w:right="170" w:firstLine="0"/>
        <w:jc w:val="center"/>
        <w:rPr>
          <w:rFonts w:ascii="Arial" w:hAnsi="Arial" w:cs="Arial"/>
          <w:b/>
          <w:bCs/>
          <w:sz w:val="22"/>
          <w:szCs w:val="22"/>
        </w:rPr>
      </w:pPr>
    </w:p>
    <w:p w14:paraId="4A3861DE" w14:textId="77777777" w:rsidR="003357A9" w:rsidRPr="00564714" w:rsidRDefault="003357A9" w:rsidP="003352F2">
      <w:pPr>
        <w:pStyle w:val="Recuodecorpodetexto"/>
        <w:spacing w:line="360" w:lineRule="auto"/>
        <w:ind w:left="0" w:right="170" w:firstLine="0"/>
        <w:jc w:val="center"/>
        <w:rPr>
          <w:rFonts w:ascii="Arial" w:hAnsi="Arial" w:cs="Arial"/>
          <w:b/>
          <w:bCs/>
          <w:sz w:val="22"/>
          <w:szCs w:val="22"/>
        </w:rPr>
      </w:pPr>
    </w:p>
    <w:p w14:paraId="22A295BE" w14:textId="77777777" w:rsidR="009444BA" w:rsidRPr="00564714" w:rsidRDefault="009444BA" w:rsidP="003352F2">
      <w:pPr>
        <w:pStyle w:val="Recuodecorpodetexto"/>
        <w:numPr>
          <w:ilvl w:val="0"/>
          <w:numId w:val="14"/>
        </w:numPr>
        <w:spacing w:after="120" w:line="360" w:lineRule="auto"/>
        <w:ind w:right="170"/>
        <w:jc w:val="left"/>
        <w:rPr>
          <w:rFonts w:ascii="Arial" w:hAnsi="Arial" w:cs="Arial"/>
          <w:b/>
          <w:bCs/>
          <w:sz w:val="22"/>
          <w:szCs w:val="22"/>
        </w:rPr>
      </w:pPr>
      <w:r w:rsidRPr="00564714">
        <w:rPr>
          <w:rFonts w:ascii="Arial" w:hAnsi="Arial" w:cs="Arial"/>
          <w:b/>
          <w:bCs/>
          <w:sz w:val="22"/>
          <w:szCs w:val="22"/>
        </w:rPr>
        <w:t>DO OBJETO:</w:t>
      </w:r>
    </w:p>
    <w:p w14:paraId="3A0332DD" w14:textId="23B125D4" w:rsidR="00D66ACF" w:rsidRPr="00422765" w:rsidRDefault="00E55A2B" w:rsidP="00E55A2B">
      <w:pPr>
        <w:pStyle w:val="Recuodecorpodetexto"/>
        <w:numPr>
          <w:ilvl w:val="1"/>
          <w:numId w:val="14"/>
        </w:numPr>
        <w:tabs>
          <w:tab w:val="left" w:pos="1134"/>
        </w:tabs>
        <w:spacing w:after="120" w:line="360" w:lineRule="auto"/>
        <w:ind w:left="426" w:right="-7" w:firstLine="0"/>
        <w:rPr>
          <w:rFonts w:ascii="Arial" w:hAnsi="Arial" w:cs="Arial"/>
          <w:b/>
          <w:bCs/>
          <w:sz w:val="22"/>
          <w:szCs w:val="22"/>
        </w:rPr>
      </w:pPr>
      <w:r w:rsidRPr="009E3E39">
        <w:rPr>
          <w:rFonts w:ascii="Arial" w:hAnsi="Arial" w:cs="Arial"/>
          <w:sz w:val="22"/>
          <w:szCs w:val="22"/>
        </w:rPr>
        <w:t xml:space="preserve">Contratação de </w:t>
      </w:r>
      <w:r w:rsidRPr="009E3E39">
        <w:rPr>
          <w:rFonts w:ascii="Arial" w:hAnsi="Arial" w:cs="Arial"/>
          <w:b/>
          <w:bCs/>
          <w:sz w:val="22"/>
          <w:szCs w:val="22"/>
          <w:lang w:eastAsia="pt-BR"/>
        </w:rPr>
        <w:t>SERVIÇO DE PUBLICAÇÃO DE LICITAÇÕES, ATOS OFICIAIS E MATÉRIAS DE INTERESSE DO MUNICÍPIO EM JORNAL DE GRANDE CIRCULAÇÃO NO ESTADO DO RIO DE JANEIRO</w:t>
      </w:r>
      <w:r w:rsidRPr="009E3E39">
        <w:rPr>
          <w:rFonts w:ascii="Arial" w:hAnsi="Arial" w:cs="Arial"/>
          <w:bCs/>
          <w:sz w:val="22"/>
          <w:szCs w:val="22"/>
        </w:rPr>
        <w:t>,</w:t>
      </w:r>
      <w:r w:rsidRPr="009E3E39">
        <w:rPr>
          <w:rFonts w:ascii="Arial" w:hAnsi="Arial" w:cs="Arial"/>
          <w:b/>
          <w:sz w:val="22"/>
          <w:szCs w:val="22"/>
        </w:rPr>
        <w:t xml:space="preserve"> </w:t>
      </w:r>
      <w:r w:rsidRPr="009E3E39">
        <w:rPr>
          <w:rFonts w:ascii="Arial" w:hAnsi="Arial" w:cs="Arial"/>
          <w:sz w:val="22"/>
          <w:szCs w:val="22"/>
        </w:rPr>
        <w:t xml:space="preserve">visando atender as necessidades da Secretaria Municipal de </w:t>
      </w:r>
      <w:r w:rsidR="00CE4B9B">
        <w:rPr>
          <w:rFonts w:ascii="Arial" w:hAnsi="Arial" w:cs="Arial"/>
          <w:sz w:val="22"/>
          <w:szCs w:val="22"/>
        </w:rPr>
        <w:t>Governo</w:t>
      </w:r>
      <w:r w:rsidRPr="009E3E39">
        <w:rPr>
          <w:rFonts w:ascii="Arial" w:hAnsi="Arial" w:cs="Arial"/>
          <w:sz w:val="22"/>
          <w:szCs w:val="22"/>
        </w:rPr>
        <w:t>, conforme condições e exigências estabelecidas neste instrumento</w:t>
      </w:r>
      <w:r w:rsidR="002E26DD" w:rsidRPr="00564714">
        <w:rPr>
          <w:rFonts w:ascii="Arial" w:hAnsi="Arial" w:cs="Arial"/>
          <w:sz w:val="22"/>
          <w:szCs w:val="22"/>
        </w:rPr>
        <w:t>.</w:t>
      </w:r>
    </w:p>
    <w:p w14:paraId="08CEDF9A" w14:textId="77777777" w:rsidR="00422765" w:rsidRPr="0035559C" w:rsidRDefault="00422765" w:rsidP="00E55A2B">
      <w:pPr>
        <w:pStyle w:val="Recuodecorpodetexto"/>
        <w:numPr>
          <w:ilvl w:val="1"/>
          <w:numId w:val="14"/>
        </w:numPr>
        <w:tabs>
          <w:tab w:val="left" w:pos="1134"/>
        </w:tabs>
        <w:spacing w:after="120" w:line="360" w:lineRule="auto"/>
        <w:ind w:left="426" w:right="-7" w:firstLine="0"/>
        <w:rPr>
          <w:rFonts w:ascii="Arial" w:hAnsi="Arial" w:cs="Arial"/>
          <w:b/>
          <w:bCs/>
          <w:sz w:val="22"/>
          <w:szCs w:val="22"/>
        </w:rPr>
      </w:pPr>
      <w:r>
        <w:rPr>
          <w:rFonts w:ascii="Arial" w:hAnsi="Arial" w:cs="Arial"/>
          <w:sz w:val="22"/>
          <w:szCs w:val="22"/>
        </w:rPr>
        <w:t>A presente contratação se enquadra na classificação de bens comuns, conforme o Decreto Municipal nº 7074/2023, que regulamenta o disposto no art. 20, da Lei Federal nº 14.133/2021, a qual regulamenta o enquadramento dos bens comuns nas categorias de qualidade comum e não de luxo.</w:t>
      </w:r>
    </w:p>
    <w:p w14:paraId="0364DD28" w14:textId="77777777" w:rsidR="00422765" w:rsidRPr="008B00EF" w:rsidRDefault="00422765" w:rsidP="00E55A2B">
      <w:pPr>
        <w:pStyle w:val="Recuodecorpodetexto"/>
        <w:numPr>
          <w:ilvl w:val="1"/>
          <w:numId w:val="14"/>
        </w:numPr>
        <w:tabs>
          <w:tab w:val="left" w:pos="1134"/>
        </w:tabs>
        <w:spacing w:after="120" w:line="360" w:lineRule="auto"/>
        <w:ind w:left="426" w:right="-7" w:firstLine="0"/>
        <w:rPr>
          <w:rFonts w:ascii="Arial" w:hAnsi="Arial" w:cs="Arial"/>
          <w:b/>
          <w:bCs/>
          <w:sz w:val="22"/>
          <w:szCs w:val="22"/>
        </w:rPr>
      </w:pPr>
      <w:r>
        <w:rPr>
          <w:rFonts w:ascii="Arial" w:hAnsi="Arial" w:cs="Arial"/>
          <w:sz w:val="22"/>
          <w:szCs w:val="22"/>
        </w:rPr>
        <w:t xml:space="preserve">O quadro descritivo dos itens, quantidades e valor estimado da contratação, encontram-se em tópicos específicos, especialmente no </w:t>
      </w:r>
      <w:r w:rsidRPr="00EF18F2">
        <w:rPr>
          <w:rFonts w:ascii="Arial" w:hAnsi="Arial" w:cs="Arial"/>
          <w:b/>
          <w:bCs/>
          <w:sz w:val="22"/>
          <w:szCs w:val="22"/>
        </w:rPr>
        <w:t>ITEM 6</w:t>
      </w:r>
      <w:r>
        <w:rPr>
          <w:rFonts w:ascii="Arial" w:hAnsi="Arial" w:cs="Arial"/>
          <w:sz w:val="22"/>
          <w:szCs w:val="22"/>
        </w:rPr>
        <w:t xml:space="preserve"> e </w:t>
      </w:r>
      <w:r w:rsidRPr="00EF18F2">
        <w:rPr>
          <w:rFonts w:ascii="Arial" w:hAnsi="Arial" w:cs="Arial"/>
          <w:b/>
          <w:bCs/>
          <w:sz w:val="22"/>
          <w:szCs w:val="22"/>
        </w:rPr>
        <w:t>ANEXO B</w:t>
      </w:r>
      <w:r>
        <w:rPr>
          <w:rFonts w:ascii="Arial" w:hAnsi="Arial" w:cs="Arial"/>
          <w:sz w:val="22"/>
          <w:szCs w:val="22"/>
        </w:rPr>
        <w:t>, deste instrumento.</w:t>
      </w:r>
    </w:p>
    <w:p w14:paraId="0099A4C6" w14:textId="03D8F566" w:rsidR="00422765" w:rsidRPr="00422765" w:rsidRDefault="00422765" w:rsidP="00E55A2B">
      <w:pPr>
        <w:pStyle w:val="Recuodecorpodetexto"/>
        <w:numPr>
          <w:ilvl w:val="1"/>
          <w:numId w:val="14"/>
        </w:numPr>
        <w:tabs>
          <w:tab w:val="left" w:pos="1134"/>
        </w:tabs>
        <w:spacing w:after="120" w:line="360" w:lineRule="auto"/>
        <w:ind w:left="426" w:right="-7" w:firstLine="0"/>
        <w:rPr>
          <w:rFonts w:ascii="Arial" w:hAnsi="Arial" w:cs="Arial"/>
          <w:b/>
          <w:bCs/>
          <w:sz w:val="22"/>
          <w:szCs w:val="22"/>
        </w:rPr>
      </w:pPr>
      <w:r w:rsidRPr="00EF4289">
        <w:rPr>
          <w:rFonts w:ascii="Arial" w:hAnsi="Arial"/>
          <w:sz w:val="22"/>
          <w:szCs w:val="22"/>
        </w:rPr>
        <w:t>O fornecedor será selecionado por meio da realização de procedimento de CONTRATAÇÃO DIRETA, na forma de DISPENSA DE LICITAÇÃO</w:t>
      </w:r>
      <w:r w:rsidRPr="00EF4289">
        <w:rPr>
          <w:rFonts w:ascii="Arial" w:hAnsi="Arial" w:cs="Arial"/>
          <w:sz w:val="22"/>
          <w:szCs w:val="22"/>
        </w:rPr>
        <w:t>, conforme a</w:t>
      </w:r>
      <w:r w:rsidRPr="00EF4289">
        <w:rPr>
          <w:rFonts w:ascii="Arial" w:hAnsi="Arial"/>
          <w:sz w:val="22"/>
          <w:szCs w:val="22"/>
        </w:rPr>
        <w:t>rt. 75, inciso II e §3º</w:t>
      </w:r>
      <w:r w:rsidRPr="00EF4289">
        <w:rPr>
          <w:rFonts w:ascii="Arial" w:hAnsi="Arial"/>
          <w:spacing w:val="-6"/>
          <w:sz w:val="22"/>
          <w:szCs w:val="22"/>
        </w:rPr>
        <w:t xml:space="preserve"> da</w:t>
      </w:r>
      <w:r w:rsidRPr="00EF4289">
        <w:rPr>
          <w:rFonts w:ascii="Arial" w:hAnsi="Arial"/>
          <w:sz w:val="22"/>
          <w:szCs w:val="22"/>
        </w:rPr>
        <w:t xml:space="preserve"> Lei Federal Nº 14.133/2021; Art. 132, Decreto Municipal Nº 7074/23 e Art. 134 do mesmo decreto (</w:t>
      </w:r>
      <w:r w:rsidRPr="00EF4289">
        <w:rPr>
          <w:rFonts w:ascii="Arial" w:hAnsi="Arial"/>
          <w:spacing w:val="-2"/>
          <w:sz w:val="22"/>
          <w:szCs w:val="22"/>
        </w:rPr>
        <w:t xml:space="preserve">alterado pelo dec. Municipal nº 7282/24). </w:t>
      </w:r>
      <w:r w:rsidRPr="00EF4289">
        <w:rPr>
          <w:rFonts w:ascii="Arial" w:hAnsi="Arial" w:cs="Arial"/>
          <w:sz w:val="22"/>
          <w:szCs w:val="22"/>
        </w:rPr>
        <w:t xml:space="preserve">Quanto ao critério de julgamento, será utilizado o de </w:t>
      </w:r>
      <w:r w:rsidRPr="00EF4289">
        <w:rPr>
          <w:rFonts w:ascii="Arial" w:hAnsi="Arial" w:cs="Arial"/>
          <w:b/>
          <w:bCs/>
          <w:sz w:val="22"/>
          <w:szCs w:val="22"/>
        </w:rPr>
        <w:t>MENOR PREÇO</w:t>
      </w:r>
      <w:r w:rsidR="00A212E5">
        <w:rPr>
          <w:rFonts w:ascii="Arial" w:hAnsi="Arial" w:cs="Arial"/>
          <w:b/>
          <w:bCs/>
          <w:sz w:val="22"/>
          <w:szCs w:val="22"/>
        </w:rPr>
        <w:t xml:space="preserve"> GLOBAL</w:t>
      </w:r>
      <w:r w:rsidRPr="00EF4289">
        <w:rPr>
          <w:rFonts w:ascii="Arial" w:hAnsi="Arial" w:cs="Arial"/>
          <w:sz w:val="22"/>
          <w:szCs w:val="22"/>
        </w:rPr>
        <w:t>, nos termos dos artigos 6º, inciso XLI, 17 §2º e 34, da Lei Federal nº 14.133/2021</w:t>
      </w:r>
      <w:r>
        <w:rPr>
          <w:rFonts w:ascii="Arial" w:hAnsi="Arial" w:cs="Arial"/>
          <w:sz w:val="22"/>
          <w:szCs w:val="22"/>
        </w:rPr>
        <w:t>.</w:t>
      </w:r>
    </w:p>
    <w:p w14:paraId="00C65A67" w14:textId="1D28187C" w:rsidR="00422765" w:rsidRPr="00660FAE" w:rsidRDefault="00E55A2B" w:rsidP="00E55A2B">
      <w:pPr>
        <w:pStyle w:val="Recuodecorpodetexto"/>
        <w:numPr>
          <w:ilvl w:val="1"/>
          <w:numId w:val="14"/>
        </w:numPr>
        <w:tabs>
          <w:tab w:val="left" w:pos="1134"/>
        </w:tabs>
        <w:spacing w:after="120" w:line="360" w:lineRule="auto"/>
        <w:ind w:left="426" w:right="-7" w:firstLine="0"/>
        <w:rPr>
          <w:rFonts w:ascii="Arial" w:hAnsi="Arial" w:cs="Arial"/>
          <w:b/>
          <w:bCs/>
          <w:sz w:val="22"/>
          <w:szCs w:val="22"/>
        </w:rPr>
      </w:pPr>
      <w:r w:rsidRPr="009E3E39">
        <w:rPr>
          <w:rFonts w:ascii="Arial" w:hAnsi="Arial"/>
          <w:sz w:val="22"/>
          <w:szCs w:val="22"/>
        </w:rPr>
        <w:t xml:space="preserve">A execução do objeto dar-se-á pelo envio do material a ser publicado, durante todo o período de vigência do contrato. A periodicidade dos envios será de acordo com a demanda encaminhada pela CONTRATANTE, devendo tais publicações ocorrerem em até </w:t>
      </w:r>
      <w:r w:rsidRPr="009E3E39">
        <w:rPr>
          <w:rFonts w:ascii="Arial" w:hAnsi="Arial"/>
          <w:b/>
          <w:bCs/>
          <w:sz w:val="22"/>
          <w:szCs w:val="22"/>
        </w:rPr>
        <w:t>24 (vinte e quatro) horas</w:t>
      </w:r>
      <w:r w:rsidRPr="009E3E39">
        <w:rPr>
          <w:rFonts w:ascii="Arial" w:hAnsi="Arial"/>
          <w:sz w:val="22"/>
          <w:szCs w:val="22"/>
        </w:rPr>
        <w:t>, após cada envio</w:t>
      </w:r>
      <w:r w:rsidR="00422765">
        <w:rPr>
          <w:rFonts w:ascii="Arial" w:hAnsi="Arial" w:cs="Arial"/>
          <w:sz w:val="22"/>
          <w:szCs w:val="22"/>
        </w:rPr>
        <w:t>.</w:t>
      </w:r>
    </w:p>
    <w:p w14:paraId="546978C1" w14:textId="12754951" w:rsidR="00422765" w:rsidRPr="00564714" w:rsidRDefault="00422765" w:rsidP="00E55A2B">
      <w:pPr>
        <w:pStyle w:val="Recuodecorpodetexto"/>
        <w:numPr>
          <w:ilvl w:val="1"/>
          <w:numId w:val="14"/>
        </w:numPr>
        <w:tabs>
          <w:tab w:val="left" w:pos="1134"/>
        </w:tabs>
        <w:spacing w:after="120" w:line="360" w:lineRule="auto"/>
        <w:ind w:left="426" w:right="-7" w:firstLine="0"/>
        <w:rPr>
          <w:rFonts w:ascii="Arial" w:hAnsi="Arial" w:cs="Arial"/>
          <w:b/>
          <w:bCs/>
          <w:sz w:val="22"/>
          <w:szCs w:val="22"/>
        </w:rPr>
      </w:pPr>
      <w:r>
        <w:rPr>
          <w:rFonts w:ascii="Arial" w:hAnsi="Arial" w:cs="Arial"/>
          <w:sz w:val="22"/>
          <w:szCs w:val="22"/>
        </w:rPr>
        <w:t xml:space="preserve">O prazo de vigência da contratação será de </w:t>
      </w:r>
      <w:r w:rsidRPr="00660FAE">
        <w:rPr>
          <w:rFonts w:ascii="Arial" w:hAnsi="Arial" w:cs="Arial"/>
          <w:b/>
          <w:bCs/>
          <w:sz w:val="22"/>
          <w:szCs w:val="22"/>
        </w:rPr>
        <w:t>0</w:t>
      </w:r>
      <w:r w:rsidR="003B223F">
        <w:rPr>
          <w:rFonts w:ascii="Arial" w:hAnsi="Arial" w:cs="Arial"/>
          <w:b/>
          <w:bCs/>
          <w:sz w:val="22"/>
          <w:szCs w:val="22"/>
        </w:rPr>
        <w:t>6</w:t>
      </w:r>
      <w:r w:rsidRPr="00660FAE">
        <w:rPr>
          <w:rFonts w:ascii="Arial" w:hAnsi="Arial" w:cs="Arial"/>
          <w:b/>
          <w:bCs/>
          <w:sz w:val="22"/>
          <w:szCs w:val="22"/>
        </w:rPr>
        <w:t xml:space="preserve"> (</w:t>
      </w:r>
      <w:r w:rsidR="003B223F">
        <w:rPr>
          <w:rFonts w:ascii="Arial" w:hAnsi="Arial" w:cs="Arial"/>
          <w:b/>
          <w:bCs/>
          <w:sz w:val="22"/>
          <w:szCs w:val="22"/>
        </w:rPr>
        <w:t>seis</w:t>
      </w:r>
      <w:r w:rsidRPr="00660FAE">
        <w:rPr>
          <w:rFonts w:ascii="Arial" w:hAnsi="Arial" w:cs="Arial"/>
          <w:b/>
          <w:bCs/>
          <w:sz w:val="22"/>
          <w:szCs w:val="22"/>
        </w:rPr>
        <w:t xml:space="preserve">) </w:t>
      </w:r>
      <w:r w:rsidR="003B223F">
        <w:rPr>
          <w:rFonts w:ascii="Arial" w:hAnsi="Arial" w:cs="Arial"/>
          <w:b/>
          <w:bCs/>
          <w:sz w:val="22"/>
          <w:szCs w:val="22"/>
        </w:rPr>
        <w:t>meses</w:t>
      </w:r>
      <w:r w:rsidRPr="00564714">
        <w:rPr>
          <w:rFonts w:ascii="Arial" w:eastAsiaTheme="minorHAnsi" w:hAnsi="Arial"/>
          <w:sz w:val="22"/>
          <w:szCs w:val="22"/>
          <w:lang w:eastAsia="en-US"/>
        </w:rPr>
        <w:t xml:space="preserve">, prorrogável na forma dos </w:t>
      </w:r>
      <w:r w:rsidRPr="00564714">
        <w:rPr>
          <w:rFonts w:ascii="Arial" w:eastAsiaTheme="minorHAnsi" w:hAnsi="Arial"/>
          <w:sz w:val="22"/>
          <w:szCs w:val="22"/>
          <w:u w:val="single"/>
          <w:lang w:eastAsia="en-US"/>
        </w:rPr>
        <w:t>artigos 105 ao 114 da Lei n° 14.133, de 2021,</w:t>
      </w:r>
      <w:r w:rsidRPr="00564714">
        <w:rPr>
          <w:rFonts w:ascii="Arial" w:eastAsiaTheme="minorHAnsi" w:hAnsi="Arial"/>
          <w:sz w:val="22"/>
          <w:szCs w:val="22"/>
          <w:lang w:eastAsia="en-US"/>
        </w:rPr>
        <w:t xml:space="preserve"> no que couber</w:t>
      </w:r>
      <w:r>
        <w:rPr>
          <w:rFonts w:ascii="Arial" w:eastAsiaTheme="minorHAnsi" w:hAnsi="Arial"/>
          <w:sz w:val="22"/>
          <w:szCs w:val="22"/>
          <w:lang w:eastAsia="en-US"/>
        </w:rPr>
        <w:t>.</w:t>
      </w:r>
    </w:p>
    <w:p w14:paraId="78D097DC" w14:textId="77777777" w:rsidR="00AD15A5" w:rsidRPr="00564714" w:rsidRDefault="00AD15A5" w:rsidP="00AD15A5">
      <w:pPr>
        <w:pStyle w:val="Recuodecorpodetexto"/>
        <w:tabs>
          <w:tab w:val="left" w:pos="1134"/>
        </w:tabs>
        <w:spacing w:after="120" w:line="360" w:lineRule="auto"/>
        <w:ind w:left="426" w:right="-7" w:firstLine="0"/>
        <w:rPr>
          <w:rFonts w:ascii="Arial" w:hAnsi="Arial" w:cs="Arial"/>
          <w:b/>
          <w:bCs/>
          <w:sz w:val="22"/>
          <w:szCs w:val="22"/>
        </w:rPr>
      </w:pPr>
    </w:p>
    <w:p w14:paraId="1AF44383" w14:textId="0271E978" w:rsidR="002E26DD" w:rsidRPr="00564714" w:rsidRDefault="002E26DD" w:rsidP="002E26DD">
      <w:pPr>
        <w:pStyle w:val="Recuodecorpodetexto"/>
        <w:numPr>
          <w:ilvl w:val="0"/>
          <w:numId w:val="14"/>
        </w:numPr>
        <w:spacing w:after="120" w:line="360" w:lineRule="auto"/>
        <w:ind w:right="170"/>
        <w:jc w:val="left"/>
        <w:rPr>
          <w:rFonts w:ascii="Arial" w:hAnsi="Arial" w:cs="Arial"/>
          <w:b/>
          <w:bCs/>
          <w:sz w:val="22"/>
          <w:szCs w:val="22"/>
        </w:rPr>
      </w:pPr>
      <w:r w:rsidRPr="00564714">
        <w:rPr>
          <w:rFonts w:ascii="Arial" w:hAnsi="Arial" w:cs="Arial"/>
          <w:b/>
          <w:bCs/>
          <w:sz w:val="22"/>
          <w:szCs w:val="22"/>
        </w:rPr>
        <w:t>ÓRGÃO SOLICITANTE:</w:t>
      </w:r>
    </w:p>
    <w:p w14:paraId="671650EC" w14:textId="1A251BAF" w:rsidR="00FD7DCE" w:rsidRPr="00FE0DFA" w:rsidRDefault="00E55A2B" w:rsidP="00693375">
      <w:pPr>
        <w:pStyle w:val="Recuodecorpodetexto"/>
        <w:numPr>
          <w:ilvl w:val="1"/>
          <w:numId w:val="14"/>
        </w:numPr>
        <w:spacing w:after="120" w:line="360" w:lineRule="auto"/>
        <w:ind w:left="426" w:right="-8" w:firstLine="0"/>
        <w:jc w:val="left"/>
        <w:rPr>
          <w:rFonts w:ascii="Arial" w:hAnsi="Arial" w:cs="Arial"/>
          <w:b/>
          <w:bCs/>
          <w:sz w:val="22"/>
          <w:szCs w:val="22"/>
        </w:rPr>
      </w:pPr>
      <w:r w:rsidRPr="009E3E39">
        <w:rPr>
          <w:rFonts w:ascii="Arial" w:hAnsi="Arial" w:cs="Arial"/>
          <w:sz w:val="22"/>
          <w:szCs w:val="22"/>
        </w:rPr>
        <w:t>Secretaria Municipal de Governo</w:t>
      </w:r>
      <w:r w:rsidRPr="009E3E39">
        <w:rPr>
          <w:rFonts w:ascii="Arial" w:hAnsi="Arial" w:cs="Arial"/>
          <w:b/>
          <w:bCs/>
          <w:spacing w:val="-1"/>
          <w:sz w:val="22"/>
          <w:szCs w:val="22"/>
        </w:rPr>
        <w:t xml:space="preserve"> (SEGOV)</w:t>
      </w:r>
      <w:r w:rsidR="00AD15A5" w:rsidRPr="00564714">
        <w:rPr>
          <w:rFonts w:ascii="Arial" w:hAnsi="Arial" w:cs="Arial"/>
          <w:sz w:val="22"/>
          <w:szCs w:val="22"/>
        </w:rPr>
        <w:t>.</w:t>
      </w:r>
    </w:p>
    <w:p w14:paraId="7D4BBAD0" w14:textId="77777777" w:rsidR="00FE0DFA" w:rsidRDefault="00FE0DFA" w:rsidP="00FE0DFA">
      <w:pPr>
        <w:pStyle w:val="Recuodecorpodetexto"/>
        <w:spacing w:after="120" w:line="360" w:lineRule="auto"/>
        <w:ind w:left="426" w:right="-8" w:firstLine="0"/>
        <w:jc w:val="left"/>
        <w:rPr>
          <w:rFonts w:ascii="Arial" w:hAnsi="Arial" w:cs="Arial"/>
          <w:sz w:val="22"/>
          <w:szCs w:val="22"/>
        </w:rPr>
      </w:pPr>
    </w:p>
    <w:p w14:paraId="1733C75B" w14:textId="77777777" w:rsidR="00FE0DFA" w:rsidRPr="00564714" w:rsidRDefault="00FE0DFA" w:rsidP="00FE0DFA">
      <w:pPr>
        <w:pStyle w:val="Recuodecorpodetexto"/>
        <w:spacing w:after="120" w:line="360" w:lineRule="auto"/>
        <w:ind w:left="426" w:right="-8" w:firstLine="0"/>
        <w:jc w:val="left"/>
        <w:rPr>
          <w:rFonts w:ascii="Arial" w:hAnsi="Arial" w:cs="Arial"/>
          <w:b/>
          <w:bCs/>
          <w:sz w:val="22"/>
          <w:szCs w:val="22"/>
        </w:rPr>
      </w:pPr>
    </w:p>
    <w:p w14:paraId="30E1DBD7" w14:textId="25A673D1" w:rsidR="009444BA" w:rsidRPr="006A34D5" w:rsidRDefault="009444BA" w:rsidP="00BD4239">
      <w:pPr>
        <w:pStyle w:val="Recuodecorpodetexto"/>
        <w:numPr>
          <w:ilvl w:val="0"/>
          <w:numId w:val="14"/>
        </w:numPr>
        <w:spacing w:after="120" w:line="360" w:lineRule="auto"/>
        <w:ind w:right="-8"/>
        <w:jc w:val="left"/>
        <w:rPr>
          <w:rFonts w:ascii="Arial" w:hAnsi="Arial" w:cs="Arial"/>
          <w:b/>
          <w:bCs/>
          <w:sz w:val="22"/>
          <w:szCs w:val="22"/>
        </w:rPr>
      </w:pPr>
      <w:r w:rsidRPr="006A34D5">
        <w:rPr>
          <w:rFonts w:ascii="Arial" w:hAnsi="Arial" w:cs="Arial"/>
          <w:b/>
          <w:bCs/>
          <w:sz w:val="22"/>
          <w:szCs w:val="22"/>
        </w:rPr>
        <w:lastRenderedPageBreak/>
        <w:t>DA JUSTIFICATIVA</w:t>
      </w:r>
      <w:r w:rsidR="00BD4239" w:rsidRPr="006A34D5">
        <w:rPr>
          <w:rFonts w:ascii="Arial" w:hAnsi="Arial" w:cs="Arial"/>
          <w:b/>
          <w:bCs/>
          <w:sz w:val="22"/>
          <w:szCs w:val="22"/>
        </w:rPr>
        <w:t xml:space="preserve"> E</w:t>
      </w:r>
      <w:r w:rsidR="00A44A62" w:rsidRPr="006A34D5">
        <w:rPr>
          <w:rFonts w:ascii="Arial" w:hAnsi="Arial" w:cs="Arial"/>
          <w:b/>
          <w:bCs/>
          <w:sz w:val="22"/>
          <w:szCs w:val="22"/>
        </w:rPr>
        <w:t xml:space="preserve"> </w:t>
      </w:r>
      <w:r w:rsidR="00A44A62" w:rsidRPr="006A34D5">
        <w:rPr>
          <w:rFonts w:ascii="Arial" w:hAnsi="Arial"/>
          <w:b/>
          <w:bCs/>
          <w:sz w:val="22"/>
          <w:szCs w:val="22"/>
        </w:rPr>
        <w:t>FUNDAMENTAÇÃO DA NECESSIDADE DA</w:t>
      </w:r>
      <w:r w:rsidR="00BD4239" w:rsidRPr="006A34D5">
        <w:rPr>
          <w:rFonts w:ascii="Arial" w:hAnsi="Arial"/>
          <w:b/>
          <w:bCs/>
          <w:sz w:val="22"/>
          <w:szCs w:val="22"/>
        </w:rPr>
        <w:t xml:space="preserve"> </w:t>
      </w:r>
      <w:r w:rsidR="00A44A62" w:rsidRPr="006A34D5">
        <w:rPr>
          <w:rFonts w:ascii="Arial" w:hAnsi="Arial"/>
          <w:b/>
          <w:bCs/>
          <w:sz w:val="22"/>
          <w:szCs w:val="22"/>
        </w:rPr>
        <w:t>CONTRATAÇÃO</w:t>
      </w:r>
      <w:r w:rsidRPr="006A34D5">
        <w:rPr>
          <w:rFonts w:ascii="Arial" w:hAnsi="Arial" w:cs="Arial"/>
          <w:b/>
          <w:bCs/>
          <w:sz w:val="22"/>
          <w:szCs w:val="22"/>
        </w:rPr>
        <w:t>:</w:t>
      </w:r>
    </w:p>
    <w:p w14:paraId="2B7018F8" w14:textId="77777777" w:rsidR="00E55A2B" w:rsidRPr="009E3E39" w:rsidRDefault="00E55A2B" w:rsidP="00E55A2B">
      <w:pPr>
        <w:pStyle w:val="PargrafodaLista"/>
        <w:numPr>
          <w:ilvl w:val="1"/>
          <w:numId w:val="14"/>
        </w:numPr>
        <w:tabs>
          <w:tab w:val="left" w:pos="1134"/>
        </w:tabs>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t xml:space="preserve">Considerando que o artigo 37, </w:t>
      </w:r>
      <w:r w:rsidRPr="009E3E39">
        <w:rPr>
          <w:rFonts w:ascii="Arial" w:hAnsi="Arial"/>
          <w:i/>
          <w:iCs/>
          <w:sz w:val="22"/>
          <w:szCs w:val="22"/>
        </w:rPr>
        <w:t xml:space="preserve">caput </w:t>
      </w:r>
      <w:r w:rsidRPr="009E3E39">
        <w:rPr>
          <w:rFonts w:ascii="Arial" w:hAnsi="Arial"/>
          <w:sz w:val="22"/>
          <w:szCs w:val="22"/>
        </w:rPr>
        <w:t>da Constituição Federal/1988 prescreve que administração pública obedecerá ao princípio da publicidade, entre outros.</w:t>
      </w:r>
    </w:p>
    <w:p w14:paraId="067AAC47" w14:textId="77777777" w:rsidR="00E55A2B" w:rsidRPr="009E3E39" w:rsidRDefault="00E55A2B" w:rsidP="00E55A2B">
      <w:pPr>
        <w:pStyle w:val="PargrafodaLista"/>
        <w:numPr>
          <w:ilvl w:val="1"/>
          <w:numId w:val="14"/>
        </w:numPr>
        <w:tabs>
          <w:tab w:val="left" w:pos="1134"/>
        </w:tabs>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t>Atentando-se para o § 1º do Art. 54 da lei 14.133/2021 “Sem prejuízo do disposto no caput, é obrigatória a publicação de extrato do edital no Diário Oficial da União, do Estado, do Distrito Federal ou do Município, ou, no caso de consórcio público, do ente de maior nível entre eles, bem como em jornal diário de grande circulação”.</w:t>
      </w:r>
    </w:p>
    <w:p w14:paraId="2C19481E" w14:textId="2B2FCC87" w:rsidR="00F34807" w:rsidRPr="0013042C" w:rsidRDefault="00E55A2B" w:rsidP="00E55A2B">
      <w:pPr>
        <w:pStyle w:val="PargrafodaLista"/>
        <w:numPr>
          <w:ilvl w:val="1"/>
          <w:numId w:val="14"/>
        </w:numPr>
        <w:tabs>
          <w:tab w:val="left" w:pos="1134"/>
        </w:tabs>
        <w:autoSpaceDE w:val="0"/>
        <w:autoSpaceDN w:val="0"/>
        <w:adjustRightInd w:val="0"/>
        <w:spacing w:after="160" w:line="360" w:lineRule="auto"/>
        <w:ind w:left="426" w:firstLine="0"/>
        <w:contextualSpacing/>
        <w:jc w:val="both"/>
        <w:rPr>
          <w:rFonts w:ascii="Arial" w:hAnsi="Arial"/>
          <w:color w:val="FF0000"/>
          <w:sz w:val="22"/>
          <w:szCs w:val="22"/>
        </w:rPr>
      </w:pPr>
      <w:r w:rsidRPr="009E3E39">
        <w:rPr>
          <w:rFonts w:ascii="Arial" w:eastAsia="Times New Roman" w:hAnsi="Arial"/>
          <w:sz w:val="22"/>
          <w:szCs w:val="22"/>
          <w:lang w:eastAsia="pt-BR"/>
        </w:rPr>
        <w:t>Considerando, por fim, a necessidade de que os atos administrativos relativos às contratações públicas sejam praticados de maneira transparente e eficaz, de modo a assegurar a adequada aplicação dos recursos públicos, torna-se imprescindível que esta Secretaria Adjunta disponha de meios adequados para a publicação desses atos, tendo em vista que o atendimento a tal exigência é essencial para o adequado desenvolvimento das atividades institucionais, especialmente no que se refere à formalização das contratações públicas</w:t>
      </w:r>
      <w:r w:rsidR="002C6EC9">
        <w:rPr>
          <w:rFonts w:ascii="Arial" w:hAnsi="Arial"/>
          <w:sz w:val="22"/>
          <w:szCs w:val="22"/>
        </w:rPr>
        <w:t>.</w:t>
      </w:r>
    </w:p>
    <w:p w14:paraId="556FBA38" w14:textId="0C47151C" w:rsidR="00C57DF4" w:rsidRPr="00C57DF4" w:rsidRDefault="00C57DF4" w:rsidP="00C57DF4">
      <w:pPr>
        <w:pStyle w:val="PargrafodaLista"/>
        <w:numPr>
          <w:ilvl w:val="1"/>
          <w:numId w:val="14"/>
        </w:numPr>
        <w:tabs>
          <w:tab w:val="left" w:pos="1134"/>
        </w:tabs>
        <w:autoSpaceDE w:val="0"/>
        <w:autoSpaceDN w:val="0"/>
        <w:adjustRightInd w:val="0"/>
        <w:spacing w:after="160" w:line="360" w:lineRule="auto"/>
        <w:ind w:left="426" w:firstLine="0"/>
        <w:contextualSpacing/>
        <w:jc w:val="both"/>
        <w:rPr>
          <w:rFonts w:ascii="Arial" w:hAnsi="Arial"/>
          <w:sz w:val="22"/>
          <w:szCs w:val="22"/>
        </w:rPr>
      </w:pPr>
      <w:r w:rsidRPr="00C57DF4">
        <w:rPr>
          <w:rFonts w:ascii="Arial" w:hAnsi="Arial"/>
          <w:sz w:val="22"/>
          <w:szCs w:val="22"/>
        </w:rPr>
        <w:t>Considerando as condições e a</w:t>
      </w:r>
      <w:r w:rsidR="00B53E94">
        <w:rPr>
          <w:rFonts w:ascii="Arial" w:hAnsi="Arial"/>
          <w:sz w:val="22"/>
          <w:szCs w:val="22"/>
        </w:rPr>
        <w:t xml:space="preserve"> forma de contratação escolhida, </w:t>
      </w:r>
      <w:r w:rsidRPr="00C57DF4">
        <w:rPr>
          <w:rFonts w:ascii="Arial" w:hAnsi="Arial"/>
          <w:sz w:val="22"/>
          <w:szCs w:val="22"/>
        </w:rPr>
        <w:t>a elaboração do Estudo Técnico Preliminar foi dispensada para a presente contratação, conforme previsto no art. 15, I, “</w:t>
      </w:r>
      <w:r w:rsidR="00B53E94">
        <w:rPr>
          <w:rFonts w:ascii="Arial" w:hAnsi="Arial"/>
          <w:sz w:val="22"/>
          <w:szCs w:val="22"/>
        </w:rPr>
        <w:t>a</w:t>
      </w:r>
      <w:r w:rsidRPr="00C57DF4">
        <w:rPr>
          <w:rFonts w:ascii="Arial" w:hAnsi="Arial"/>
          <w:sz w:val="22"/>
          <w:szCs w:val="22"/>
        </w:rPr>
        <w:t xml:space="preserve">” do Decreto Municipal nº 7074/2023: </w:t>
      </w:r>
    </w:p>
    <w:p w14:paraId="080E70E2" w14:textId="68A1A577" w:rsidR="00111867" w:rsidRPr="00C57DF4" w:rsidRDefault="00C57DF4" w:rsidP="00C57DF4">
      <w:pPr>
        <w:pStyle w:val="PargrafodaLista"/>
        <w:tabs>
          <w:tab w:val="left" w:pos="1134"/>
        </w:tabs>
        <w:autoSpaceDE w:val="0"/>
        <w:autoSpaceDN w:val="0"/>
        <w:adjustRightInd w:val="0"/>
        <w:spacing w:after="160" w:line="360" w:lineRule="auto"/>
        <w:ind w:left="4536"/>
        <w:contextualSpacing/>
        <w:jc w:val="both"/>
        <w:rPr>
          <w:rFonts w:ascii="Arial" w:hAnsi="Arial"/>
          <w:sz w:val="22"/>
          <w:szCs w:val="22"/>
        </w:rPr>
      </w:pPr>
      <w:r w:rsidRPr="00C57DF4">
        <w:rPr>
          <w:i/>
          <w:iCs/>
          <w:sz w:val="23"/>
          <w:szCs w:val="23"/>
        </w:rPr>
        <w:t>“</w:t>
      </w:r>
      <w:r w:rsidR="00B53E94">
        <w:rPr>
          <w:i/>
          <w:iCs/>
          <w:sz w:val="23"/>
          <w:szCs w:val="23"/>
        </w:rPr>
        <w:t>a</w:t>
      </w:r>
      <w:r w:rsidRPr="00C57DF4">
        <w:rPr>
          <w:i/>
          <w:iCs/>
          <w:sz w:val="23"/>
          <w:szCs w:val="23"/>
        </w:rPr>
        <w:t xml:space="preserve">) </w:t>
      </w:r>
      <w:r w:rsidR="00B53E94">
        <w:rPr>
          <w:i/>
          <w:iCs/>
          <w:sz w:val="23"/>
          <w:szCs w:val="23"/>
        </w:rPr>
        <w:t>contratação de obras, serviços, compras e locações cujos valores se enquadrem nos limites dos incisos I e II do art. 75 da Lei Federal nº 14.133, de 2021, independente da forma de contratação;</w:t>
      </w:r>
      <w:r w:rsidRPr="00C57DF4">
        <w:rPr>
          <w:rFonts w:ascii="Arial" w:hAnsi="Arial"/>
          <w:sz w:val="22"/>
          <w:szCs w:val="22"/>
        </w:rPr>
        <w:t>”</w:t>
      </w:r>
    </w:p>
    <w:p w14:paraId="40AF8763" w14:textId="0B5E0C52" w:rsidR="002C6EC9" w:rsidRPr="00582540" w:rsidRDefault="00E55A2B" w:rsidP="00D23EDD">
      <w:pPr>
        <w:pStyle w:val="PargrafodaLista"/>
        <w:numPr>
          <w:ilvl w:val="1"/>
          <w:numId w:val="14"/>
        </w:numPr>
        <w:tabs>
          <w:tab w:val="left" w:pos="1134"/>
        </w:tabs>
        <w:autoSpaceDE w:val="0"/>
        <w:autoSpaceDN w:val="0"/>
        <w:adjustRightInd w:val="0"/>
        <w:spacing w:after="160" w:line="360" w:lineRule="auto"/>
        <w:ind w:left="426" w:firstLine="0"/>
        <w:contextualSpacing/>
        <w:jc w:val="both"/>
        <w:rPr>
          <w:rFonts w:ascii="Arial" w:hAnsi="Arial"/>
          <w:color w:val="FF0000"/>
          <w:sz w:val="22"/>
          <w:szCs w:val="22"/>
        </w:rPr>
      </w:pPr>
      <w:r w:rsidRPr="009E3E39">
        <w:rPr>
          <w:rFonts w:ascii="Arial" w:hAnsi="Arial"/>
          <w:sz w:val="22"/>
          <w:szCs w:val="22"/>
        </w:rPr>
        <w:t xml:space="preserve">O objeto da contratação está previsto no Plano de Contratações Anual deste Município, elaborado para o exercício de 2024, conforme identificado no </w:t>
      </w:r>
      <w:r w:rsidRPr="009E3E39">
        <w:rPr>
          <w:rFonts w:ascii="Arial" w:hAnsi="Arial"/>
          <w:b/>
          <w:bCs/>
          <w:sz w:val="22"/>
          <w:szCs w:val="22"/>
        </w:rPr>
        <w:t>ITEM Nº 350</w:t>
      </w:r>
      <w:r w:rsidRPr="009E3E39">
        <w:rPr>
          <w:rFonts w:ascii="Arial" w:hAnsi="Arial"/>
          <w:sz w:val="22"/>
          <w:szCs w:val="22"/>
        </w:rPr>
        <w:t xml:space="preserve"> do referido documento. Para o exercício de 2025, o Plano de Contratações Anual (PCA) ainda se encontra em fase de elaboração. No entanto, considerando que a contratação não foi concluída no âmbito do Processo Administrativo nº 31984/2024 e que a necessidade persiste para o presente exercício, incumbe a esta Secretaria dar continuidade aos estudos e às providências necessárias para a posterior formalização da contratação</w:t>
      </w:r>
      <w:r w:rsidR="002C6EC9">
        <w:rPr>
          <w:rFonts w:ascii="Arial" w:hAnsi="Arial"/>
          <w:sz w:val="22"/>
          <w:szCs w:val="22"/>
        </w:rPr>
        <w:t>.</w:t>
      </w:r>
    </w:p>
    <w:p w14:paraId="1A65E3CF" w14:textId="77777777" w:rsidR="009542BA" w:rsidRPr="006A34D5" w:rsidRDefault="009542BA" w:rsidP="00193F01">
      <w:pPr>
        <w:pStyle w:val="PargrafodaLista"/>
        <w:tabs>
          <w:tab w:val="left" w:pos="1134"/>
        </w:tabs>
        <w:autoSpaceDE w:val="0"/>
        <w:autoSpaceDN w:val="0"/>
        <w:adjustRightInd w:val="0"/>
        <w:spacing w:after="160" w:line="360" w:lineRule="auto"/>
        <w:ind w:left="426"/>
        <w:contextualSpacing/>
        <w:jc w:val="both"/>
        <w:rPr>
          <w:rFonts w:ascii="Arial" w:hAnsi="Arial"/>
          <w:sz w:val="22"/>
          <w:szCs w:val="22"/>
        </w:rPr>
      </w:pPr>
    </w:p>
    <w:p w14:paraId="0E5548DB" w14:textId="0D2F1320" w:rsidR="003357A9" w:rsidRPr="006A34D5" w:rsidRDefault="003357A9" w:rsidP="003357A9">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6A34D5">
        <w:rPr>
          <w:rFonts w:ascii="Arial" w:hAnsi="Arial"/>
          <w:b/>
          <w:bCs/>
          <w:sz w:val="22"/>
          <w:szCs w:val="22"/>
        </w:rPr>
        <w:t>D</w:t>
      </w:r>
      <w:r w:rsidR="00A44A62" w:rsidRPr="006A34D5">
        <w:rPr>
          <w:rFonts w:ascii="Arial" w:hAnsi="Arial"/>
          <w:b/>
          <w:bCs/>
          <w:sz w:val="22"/>
          <w:szCs w:val="22"/>
        </w:rPr>
        <w:t>A SOLUÇÃO</w:t>
      </w:r>
      <w:r w:rsidRPr="006A34D5">
        <w:rPr>
          <w:rFonts w:ascii="Arial" w:hAnsi="Arial"/>
          <w:b/>
          <w:bCs/>
          <w:sz w:val="22"/>
          <w:szCs w:val="22"/>
        </w:rPr>
        <w:t>:</w:t>
      </w:r>
    </w:p>
    <w:p w14:paraId="3DAF1C2A" w14:textId="2BFB3201" w:rsidR="006111E4" w:rsidRPr="006111E4" w:rsidRDefault="00C57DF4" w:rsidP="004A41A0">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eastAsiaTheme="minorHAnsi" w:hAnsi="Arial"/>
          <w:sz w:val="22"/>
          <w:szCs w:val="22"/>
        </w:rPr>
        <w:t xml:space="preserve">Jornais de grande circulação têm um alcance massivo e abrangente, </w:t>
      </w:r>
      <w:r w:rsidRPr="009E3E39">
        <w:rPr>
          <w:rFonts w:ascii="Arial" w:hAnsi="Arial"/>
          <w:sz w:val="22"/>
          <w:szCs w:val="22"/>
        </w:rPr>
        <w:t xml:space="preserve">alcançando uma ampla variedade de leitores em toda a região, o que permite que a mensagem da administração municipal seja disseminada de forma eficaz e impactante. </w:t>
      </w:r>
      <w:bookmarkStart w:id="0" w:name="_Hlk192232502"/>
      <w:r w:rsidRPr="009E3E39">
        <w:rPr>
          <w:rFonts w:ascii="Arial" w:hAnsi="Arial"/>
          <w:sz w:val="22"/>
          <w:szCs w:val="22"/>
        </w:rPr>
        <w:t>Além de ser o exigido pela Lei Federal nº 14.133/21</w:t>
      </w:r>
      <w:r w:rsidRPr="009E3E39">
        <w:rPr>
          <w:rFonts w:ascii="Arial" w:hAnsi="Arial"/>
          <w:sz w:val="22"/>
          <w:szCs w:val="22"/>
          <w:shd w:val="clear" w:color="auto" w:fill="FFFFFF"/>
        </w:rPr>
        <w:t xml:space="preserve">, conforme disposto em seu </w:t>
      </w:r>
      <w:r w:rsidRPr="009E3E39">
        <w:rPr>
          <w:rFonts w:ascii="Arial" w:eastAsiaTheme="minorHAnsi" w:hAnsi="Arial"/>
          <w:sz w:val="22"/>
          <w:szCs w:val="22"/>
        </w:rPr>
        <w:t>artigo 54, §1º</w:t>
      </w:r>
      <w:bookmarkEnd w:id="0"/>
      <w:r w:rsidR="00CD0E9E">
        <w:rPr>
          <w:rFonts w:ascii="Arial" w:hAnsi="Arial"/>
          <w:sz w:val="22"/>
          <w:szCs w:val="22"/>
          <w:shd w:val="clear" w:color="auto" w:fill="FFFFFF"/>
        </w:rPr>
        <w:t>.</w:t>
      </w:r>
      <w:r w:rsidR="00EE5906" w:rsidRPr="00EE5906">
        <w:rPr>
          <w:rFonts w:ascii="Arial" w:hAnsi="Arial"/>
          <w:sz w:val="22"/>
          <w:szCs w:val="22"/>
          <w:shd w:val="clear" w:color="auto" w:fill="FFFFFF"/>
        </w:rPr>
        <w:t xml:space="preserve"> </w:t>
      </w:r>
    </w:p>
    <w:p w14:paraId="72120FFF" w14:textId="77777777" w:rsidR="00C57DF4" w:rsidRPr="009E3E39" w:rsidRDefault="00C57DF4" w:rsidP="00C57DF4">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lastRenderedPageBreak/>
        <w:t>Além disso, jornais de grande circulação têm uma credibilidade estabelecida junto ao público, o que confere maior confiança às informações divulgadas pela administração municipal. Através desses veículos de comunicação consolidados, a mensagem do governo local pode alcançar um público diversificado, incluindo diferentes faixas etárias, grupos socioeconômicos e áreas geográficas, garantindo que a informação seja acessível a todos os cidadãos</w:t>
      </w:r>
      <w:r w:rsidRPr="009E3E39">
        <w:rPr>
          <w:rFonts w:ascii="Arial" w:hAnsi="Arial"/>
          <w:sz w:val="22"/>
          <w:szCs w:val="22"/>
          <w:shd w:val="clear" w:color="auto" w:fill="FFFFFF"/>
        </w:rPr>
        <w:t>.</w:t>
      </w:r>
    </w:p>
    <w:p w14:paraId="19D092A2" w14:textId="39FCB06F" w:rsidR="00124B29" w:rsidRPr="00124B29" w:rsidRDefault="00C57DF4" w:rsidP="00C57DF4">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t>Os resultados pretendidos em termos de efetividade da contratação do jornal de grande circulação pela prefeitura são cruciais para garantir uma gestão pública transparente e eficiente. Em primeiro lugar, busca-se uma ampla cobertura e alcance geográfico, assegurando que todas as regiões do município sejam alcançadas pela divulgação das informações governamentais. Isso visa garantir que todos os cidadãos tenham acesso às informações relevantes, independentemente de sua localização</w:t>
      </w:r>
      <w:r w:rsidR="001E584B" w:rsidRPr="00124B29">
        <w:rPr>
          <w:rFonts w:ascii="Arial" w:hAnsi="Arial"/>
          <w:sz w:val="22"/>
          <w:szCs w:val="22"/>
          <w:shd w:val="clear" w:color="auto" w:fill="FFFFFF"/>
        </w:rPr>
        <w:t>.</w:t>
      </w:r>
    </w:p>
    <w:p w14:paraId="1BDF7A8D" w14:textId="77777777" w:rsidR="00507676" w:rsidRPr="00124B29" w:rsidRDefault="00507676" w:rsidP="00124B29">
      <w:pPr>
        <w:pStyle w:val="PargrafodaLista"/>
        <w:autoSpaceDE w:val="0"/>
        <w:autoSpaceDN w:val="0"/>
        <w:adjustRightInd w:val="0"/>
        <w:spacing w:after="160" w:line="480" w:lineRule="auto"/>
        <w:ind w:left="426"/>
        <w:contextualSpacing/>
        <w:jc w:val="both"/>
        <w:rPr>
          <w:rFonts w:ascii="Arial" w:hAnsi="Arial"/>
          <w:sz w:val="22"/>
          <w:szCs w:val="22"/>
        </w:rPr>
      </w:pPr>
    </w:p>
    <w:p w14:paraId="3959510C" w14:textId="77777777" w:rsidR="009444BA" w:rsidRPr="006A34D5" w:rsidRDefault="009444BA"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6A34D5">
        <w:rPr>
          <w:rFonts w:ascii="Arial" w:hAnsi="Arial"/>
          <w:b/>
          <w:bCs/>
          <w:sz w:val="22"/>
          <w:szCs w:val="22"/>
        </w:rPr>
        <w:t>DA MODALIDADE DE LICITAÇÃO:</w:t>
      </w:r>
    </w:p>
    <w:p w14:paraId="32870470" w14:textId="42AF1273" w:rsidR="009444BA" w:rsidRPr="006A34D5" w:rsidRDefault="00431756" w:rsidP="003352F2">
      <w:pPr>
        <w:pStyle w:val="PargrafodaLista"/>
        <w:numPr>
          <w:ilvl w:val="1"/>
          <w:numId w:val="14"/>
        </w:numPr>
        <w:autoSpaceDE w:val="0"/>
        <w:autoSpaceDN w:val="0"/>
        <w:adjustRightInd w:val="0"/>
        <w:spacing w:after="160" w:line="360" w:lineRule="auto"/>
        <w:ind w:hanging="366"/>
        <w:contextualSpacing/>
        <w:jc w:val="both"/>
        <w:rPr>
          <w:rFonts w:ascii="Arial" w:hAnsi="Arial"/>
          <w:b/>
          <w:bCs/>
          <w:sz w:val="22"/>
          <w:szCs w:val="22"/>
        </w:rPr>
      </w:pPr>
      <w:r w:rsidRPr="006A34D5">
        <w:rPr>
          <w:rFonts w:ascii="Arial" w:hAnsi="Arial"/>
          <w:b/>
          <w:bCs/>
          <w:sz w:val="22"/>
          <w:szCs w:val="22"/>
        </w:rPr>
        <w:t>Dispensa de Licitação</w:t>
      </w:r>
      <w:r w:rsidR="00810D22" w:rsidRPr="006A34D5">
        <w:rPr>
          <w:rFonts w:ascii="Arial" w:hAnsi="Arial"/>
          <w:b/>
          <w:bCs/>
          <w:sz w:val="22"/>
          <w:szCs w:val="22"/>
        </w:rPr>
        <w:t>.</w:t>
      </w:r>
    </w:p>
    <w:p w14:paraId="1C15B120" w14:textId="58591082" w:rsidR="003E3214" w:rsidRPr="003E3214" w:rsidRDefault="004E41D8"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6A34D5">
        <w:rPr>
          <w:rFonts w:ascii="Arial" w:hAnsi="Arial"/>
          <w:b/>
          <w:bCs/>
          <w:sz w:val="22"/>
          <w:szCs w:val="22"/>
        </w:rPr>
        <w:t>Enquadramento Legal</w:t>
      </w:r>
      <w:r w:rsidRPr="006A34D5">
        <w:rPr>
          <w:rFonts w:ascii="Arial" w:hAnsi="Arial"/>
          <w:sz w:val="22"/>
          <w:szCs w:val="22"/>
        </w:rPr>
        <w:t xml:space="preserve">: </w:t>
      </w:r>
      <w:r w:rsidRPr="003E3214">
        <w:rPr>
          <w:rFonts w:ascii="Arial" w:hAnsi="Arial"/>
          <w:sz w:val="22"/>
          <w:szCs w:val="22"/>
        </w:rPr>
        <w:t>Art. 75, inciso II</w:t>
      </w:r>
      <w:r w:rsidR="003E3214" w:rsidRPr="003E3214">
        <w:rPr>
          <w:rFonts w:ascii="Arial" w:hAnsi="Arial"/>
          <w:sz w:val="22"/>
          <w:szCs w:val="22"/>
        </w:rPr>
        <w:t xml:space="preserve"> e §3º</w:t>
      </w:r>
      <w:r w:rsidR="003E3214" w:rsidRPr="003E3214">
        <w:rPr>
          <w:rFonts w:ascii="Arial" w:hAnsi="Arial"/>
          <w:spacing w:val="-6"/>
          <w:sz w:val="22"/>
          <w:szCs w:val="22"/>
        </w:rPr>
        <w:t xml:space="preserve"> da</w:t>
      </w:r>
      <w:r w:rsidR="00406F40" w:rsidRPr="003E3214">
        <w:rPr>
          <w:rFonts w:ascii="Arial" w:hAnsi="Arial"/>
          <w:sz w:val="22"/>
          <w:szCs w:val="22"/>
        </w:rPr>
        <w:t xml:space="preserve"> </w:t>
      </w:r>
      <w:r w:rsidRPr="003E3214">
        <w:rPr>
          <w:rFonts w:ascii="Arial" w:hAnsi="Arial"/>
          <w:sz w:val="22"/>
          <w:szCs w:val="22"/>
        </w:rPr>
        <w:t>Lei Federal Nº 14.133/2021</w:t>
      </w:r>
      <w:r w:rsidR="003E3214" w:rsidRPr="003E3214">
        <w:rPr>
          <w:rFonts w:ascii="Arial" w:hAnsi="Arial"/>
          <w:sz w:val="22"/>
          <w:szCs w:val="22"/>
        </w:rPr>
        <w:t xml:space="preserve">; </w:t>
      </w:r>
      <w:r w:rsidR="0016325B" w:rsidRPr="003E3214">
        <w:rPr>
          <w:rFonts w:ascii="Arial" w:hAnsi="Arial"/>
          <w:sz w:val="22"/>
          <w:szCs w:val="22"/>
        </w:rPr>
        <w:t>Art. 132, Decreto Municipal Nº 7074/23</w:t>
      </w:r>
      <w:r w:rsidR="003E3214" w:rsidRPr="003E3214">
        <w:rPr>
          <w:rFonts w:ascii="Arial" w:hAnsi="Arial"/>
          <w:sz w:val="22"/>
          <w:szCs w:val="22"/>
        </w:rPr>
        <w:t xml:space="preserve"> e Art. 134 do mesmo decreto (</w:t>
      </w:r>
      <w:r w:rsidR="003E3214" w:rsidRPr="003E3214">
        <w:rPr>
          <w:rFonts w:ascii="Arial" w:hAnsi="Arial"/>
          <w:spacing w:val="-2"/>
          <w:sz w:val="22"/>
          <w:szCs w:val="22"/>
        </w:rPr>
        <w:t>alterado pelo dec. Municipal nº 7282/24)</w:t>
      </w:r>
      <w:r w:rsidR="0016325B" w:rsidRPr="003E3214">
        <w:rPr>
          <w:rFonts w:ascii="Arial" w:hAnsi="Arial"/>
          <w:sz w:val="22"/>
          <w:szCs w:val="22"/>
        </w:rPr>
        <w:t>.</w:t>
      </w:r>
    </w:p>
    <w:p w14:paraId="1482FDE4" w14:textId="370415E9" w:rsidR="00D65740" w:rsidRPr="006A34D5" w:rsidRDefault="00422765" w:rsidP="007A080E">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AF1423">
        <w:rPr>
          <w:rFonts w:ascii="Arial" w:hAnsi="Arial"/>
          <w:sz w:val="22"/>
          <w:szCs w:val="22"/>
        </w:rPr>
        <w:t xml:space="preserve">O enquadramento citado, será norteado ainda pelo valor máximo para contratações, estabelecido pelo </w:t>
      </w:r>
      <w:r w:rsidRPr="007A7B3C">
        <w:rPr>
          <w:rFonts w:ascii="Arial" w:hAnsi="Arial"/>
          <w:sz w:val="22"/>
          <w:szCs w:val="22"/>
          <w:u w:val="single"/>
        </w:rPr>
        <w:t>Decreto Federal Nº 12343/2024</w:t>
      </w:r>
      <w:r w:rsidRPr="00AF1423">
        <w:rPr>
          <w:rFonts w:ascii="Arial" w:hAnsi="Arial"/>
          <w:sz w:val="22"/>
          <w:szCs w:val="22"/>
        </w:rPr>
        <w:t>, de R$ 62.725,59 (sessenta e dois mil setecentos e vinte e cinco reais e cinquenta e nove</w:t>
      </w:r>
      <w:r>
        <w:rPr>
          <w:rFonts w:ascii="Arial" w:hAnsi="Arial"/>
          <w:sz w:val="22"/>
          <w:szCs w:val="22"/>
        </w:rPr>
        <w:t xml:space="preserve"> </w:t>
      </w:r>
      <w:r w:rsidRPr="00AF1423">
        <w:rPr>
          <w:rFonts w:ascii="Arial" w:hAnsi="Arial"/>
          <w:sz w:val="22"/>
          <w:szCs w:val="22"/>
        </w:rPr>
        <w:t>centavos</w:t>
      </w:r>
      <w:r w:rsidR="00431756" w:rsidRPr="006A34D5">
        <w:rPr>
          <w:rFonts w:ascii="Arial" w:hAnsi="Arial"/>
          <w:sz w:val="22"/>
          <w:szCs w:val="22"/>
        </w:rPr>
        <w:t>)</w:t>
      </w:r>
      <w:r w:rsidR="00091E33" w:rsidRPr="006A34D5">
        <w:rPr>
          <w:rFonts w:ascii="Arial" w:hAnsi="Arial"/>
          <w:sz w:val="22"/>
          <w:szCs w:val="22"/>
        </w:rPr>
        <w:t>.</w:t>
      </w:r>
      <w:r w:rsidR="0016325B" w:rsidRPr="006A34D5">
        <w:rPr>
          <w:rFonts w:ascii="Arial" w:hAnsi="Arial"/>
          <w:sz w:val="22"/>
          <w:szCs w:val="22"/>
        </w:rPr>
        <w:t xml:space="preserve">  </w:t>
      </w:r>
    </w:p>
    <w:p w14:paraId="29A1F754" w14:textId="459A212A" w:rsidR="00DF502A" w:rsidRPr="006A34D5" w:rsidRDefault="00DF502A" w:rsidP="003352F2">
      <w:pPr>
        <w:pStyle w:val="PargrafodaLista"/>
        <w:autoSpaceDE w:val="0"/>
        <w:autoSpaceDN w:val="0"/>
        <w:adjustRightInd w:val="0"/>
        <w:spacing w:after="160" w:line="360" w:lineRule="auto"/>
        <w:ind w:left="792"/>
        <w:contextualSpacing/>
        <w:jc w:val="both"/>
        <w:rPr>
          <w:rFonts w:ascii="Arial" w:hAnsi="Arial"/>
          <w:b/>
          <w:bCs/>
          <w:sz w:val="22"/>
          <w:szCs w:val="22"/>
        </w:rPr>
      </w:pPr>
    </w:p>
    <w:p w14:paraId="071FBBA8" w14:textId="37C74267" w:rsidR="009444BA" w:rsidRPr="006A34D5" w:rsidRDefault="00DF502A"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6A34D5">
        <w:rPr>
          <w:rFonts w:ascii="Arial" w:hAnsi="Arial"/>
          <w:b/>
          <w:bCs/>
          <w:sz w:val="22"/>
          <w:szCs w:val="22"/>
        </w:rPr>
        <w:t xml:space="preserve">DO </w:t>
      </w:r>
      <w:r w:rsidR="009444BA" w:rsidRPr="006A34D5">
        <w:rPr>
          <w:rFonts w:ascii="Arial" w:hAnsi="Arial"/>
          <w:b/>
          <w:bCs/>
          <w:sz w:val="22"/>
          <w:szCs w:val="22"/>
        </w:rPr>
        <w:t>MEMORIAL DESCRITIVO:</w:t>
      </w:r>
    </w:p>
    <w:p w14:paraId="42386626" w14:textId="7149233F" w:rsidR="00ED36CE" w:rsidRPr="006A34D5" w:rsidRDefault="00ED36CE" w:rsidP="00443C1B">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6A34D5">
        <w:rPr>
          <w:rFonts w:ascii="Arial" w:hAnsi="Arial"/>
          <w:sz w:val="22"/>
          <w:szCs w:val="22"/>
        </w:rPr>
        <w:t>Detalhamento do objeto:</w:t>
      </w:r>
    </w:p>
    <w:tbl>
      <w:tblPr>
        <w:tblW w:w="8730" w:type="dxa"/>
        <w:tblInd w:w="496" w:type="dxa"/>
        <w:tblCellMar>
          <w:left w:w="70" w:type="dxa"/>
          <w:right w:w="70" w:type="dxa"/>
        </w:tblCellMar>
        <w:tblLook w:val="04A0" w:firstRow="1" w:lastRow="0" w:firstColumn="1" w:lastColumn="0" w:noHBand="0" w:noVBand="1"/>
      </w:tblPr>
      <w:tblGrid>
        <w:gridCol w:w="426"/>
        <w:gridCol w:w="869"/>
        <w:gridCol w:w="6386"/>
        <w:gridCol w:w="1049"/>
      </w:tblGrid>
      <w:tr w:rsidR="00C57DF4" w:rsidRPr="009E3E39" w14:paraId="4834E3E9" w14:textId="77777777" w:rsidTr="00B45049">
        <w:trPr>
          <w:trHeight w:val="640"/>
        </w:trPr>
        <w:tc>
          <w:tcPr>
            <w:tcW w:w="426" w:type="dxa"/>
            <w:tcBorders>
              <w:top w:val="single" w:sz="8" w:space="0" w:color="auto"/>
              <w:left w:val="single" w:sz="8" w:space="0" w:color="auto"/>
              <w:bottom w:val="nil"/>
              <w:right w:val="single" w:sz="8" w:space="0" w:color="auto"/>
            </w:tcBorders>
            <w:shd w:val="clear" w:color="000000" w:fill="D9D9D9"/>
            <w:noWrap/>
            <w:textDirection w:val="btLr"/>
            <w:vAlign w:val="center"/>
            <w:hideMark/>
          </w:tcPr>
          <w:p w14:paraId="35951B98" w14:textId="77777777" w:rsidR="00C57DF4" w:rsidRPr="009E3E39" w:rsidRDefault="00C57DF4" w:rsidP="00B45049">
            <w:pPr>
              <w:jc w:val="center"/>
              <w:rPr>
                <w:rFonts w:eastAsia="Times New Roman" w:cs="Calibri"/>
                <w:b/>
                <w:bCs/>
                <w:sz w:val="22"/>
                <w:szCs w:val="22"/>
                <w:lang w:eastAsia="pt-BR"/>
              </w:rPr>
            </w:pPr>
            <w:r w:rsidRPr="009E3E39">
              <w:rPr>
                <w:rFonts w:eastAsia="Times New Roman" w:cs="Calibri"/>
                <w:b/>
                <w:bCs/>
                <w:lang w:eastAsia="pt-BR"/>
              </w:rPr>
              <w:t>ITEM</w:t>
            </w:r>
          </w:p>
        </w:tc>
        <w:tc>
          <w:tcPr>
            <w:tcW w:w="869" w:type="dxa"/>
            <w:tcBorders>
              <w:top w:val="single" w:sz="8" w:space="0" w:color="auto"/>
              <w:left w:val="nil"/>
              <w:bottom w:val="nil"/>
              <w:right w:val="single" w:sz="8" w:space="0" w:color="auto"/>
            </w:tcBorders>
            <w:shd w:val="clear" w:color="000000" w:fill="D9D9D9"/>
            <w:vAlign w:val="center"/>
            <w:hideMark/>
          </w:tcPr>
          <w:p w14:paraId="345075FA" w14:textId="77777777" w:rsidR="00C57DF4" w:rsidRPr="009E3E39" w:rsidRDefault="00C57DF4" w:rsidP="00B45049">
            <w:pPr>
              <w:jc w:val="center"/>
              <w:rPr>
                <w:rFonts w:eastAsia="Times New Roman" w:cs="Calibri"/>
                <w:b/>
                <w:bCs/>
                <w:sz w:val="16"/>
                <w:szCs w:val="16"/>
                <w:lang w:eastAsia="pt-BR"/>
              </w:rPr>
            </w:pPr>
            <w:r w:rsidRPr="009E3E39">
              <w:rPr>
                <w:rFonts w:eastAsia="Times New Roman" w:cs="Calibri"/>
                <w:b/>
                <w:bCs/>
                <w:sz w:val="16"/>
                <w:szCs w:val="16"/>
                <w:lang w:eastAsia="pt-BR"/>
              </w:rPr>
              <w:t>UNIDADE</w:t>
            </w:r>
          </w:p>
        </w:tc>
        <w:tc>
          <w:tcPr>
            <w:tcW w:w="6386" w:type="dxa"/>
            <w:tcBorders>
              <w:top w:val="single" w:sz="8" w:space="0" w:color="auto"/>
              <w:left w:val="nil"/>
              <w:bottom w:val="nil"/>
              <w:right w:val="single" w:sz="8" w:space="0" w:color="auto"/>
            </w:tcBorders>
            <w:shd w:val="clear" w:color="000000" w:fill="D9D9D9"/>
            <w:vAlign w:val="center"/>
            <w:hideMark/>
          </w:tcPr>
          <w:p w14:paraId="0DCAD6E8" w14:textId="77777777" w:rsidR="00C57DF4" w:rsidRPr="009E3E39" w:rsidRDefault="00C57DF4" w:rsidP="00B45049">
            <w:pPr>
              <w:jc w:val="center"/>
              <w:rPr>
                <w:rFonts w:eastAsia="Times New Roman" w:cs="Calibri"/>
                <w:b/>
                <w:bCs/>
                <w:sz w:val="22"/>
                <w:szCs w:val="22"/>
                <w:lang w:eastAsia="pt-BR"/>
              </w:rPr>
            </w:pPr>
            <w:r w:rsidRPr="009E3E39">
              <w:rPr>
                <w:rFonts w:eastAsia="Times New Roman" w:cs="Calibri"/>
                <w:b/>
                <w:bCs/>
                <w:sz w:val="22"/>
                <w:szCs w:val="22"/>
                <w:lang w:eastAsia="pt-BR"/>
              </w:rPr>
              <w:t>DESCRIÇÃO</w:t>
            </w:r>
          </w:p>
        </w:tc>
        <w:tc>
          <w:tcPr>
            <w:tcW w:w="0" w:type="auto"/>
            <w:tcBorders>
              <w:top w:val="single" w:sz="8" w:space="0" w:color="auto"/>
              <w:left w:val="nil"/>
              <w:bottom w:val="nil"/>
              <w:right w:val="single" w:sz="8" w:space="0" w:color="auto"/>
            </w:tcBorders>
            <w:shd w:val="clear" w:color="000000" w:fill="D9D9D9"/>
            <w:noWrap/>
            <w:vAlign w:val="center"/>
            <w:hideMark/>
          </w:tcPr>
          <w:p w14:paraId="39A34904" w14:textId="77777777" w:rsidR="00C57DF4" w:rsidRPr="009E3E39" w:rsidRDefault="00C57DF4" w:rsidP="00B45049">
            <w:pPr>
              <w:jc w:val="center"/>
              <w:rPr>
                <w:rFonts w:eastAsia="Times New Roman" w:cs="Calibri"/>
                <w:b/>
                <w:bCs/>
                <w:sz w:val="18"/>
                <w:szCs w:val="18"/>
                <w:lang w:eastAsia="pt-BR"/>
              </w:rPr>
            </w:pPr>
            <w:r w:rsidRPr="009E3E39">
              <w:rPr>
                <w:rFonts w:eastAsia="Times New Roman" w:cs="Calibri"/>
                <w:b/>
                <w:bCs/>
                <w:sz w:val="18"/>
                <w:szCs w:val="18"/>
                <w:lang w:eastAsia="pt-BR"/>
              </w:rPr>
              <w:t>QTDE</w:t>
            </w:r>
          </w:p>
        </w:tc>
      </w:tr>
      <w:tr w:rsidR="00C57DF4" w:rsidRPr="009E3E39" w14:paraId="7E0FCFE2" w14:textId="77777777" w:rsidTr="00B45049">
        <w:trPr>
          <w:trHeight w:val="38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84A19" w14:textId="77777777" w:rsidR="00C57DF4" w:rsidRPr="009E3E39" w:rsidRDefault="00C57DF4" w:rsidP="00B45049">
            <w:pPr>
              <w:jc w:val="center"/>
              <w:rPr>
                <w:rFonts w:eastAsia="Times New Roman" w:cs="Calibri"/>
                <w:b/>
                <w:bCs/>
                <w:sz w:val="22"/>
                <w:szCs w:val="22"/>
                <w:lang w:eastAsia="pt-BR"/>
              </w:rPr>
            </w:pPr>
            <w:r w:rsidRPr="009E3E39">
              <w:rPr>
                <w:rFonts w:eastAsia="Times New Roman" w:cs="Calibri"/>
                <w:b/>
                <w:bCs/>
                <w:sz w:val="22"/>
                <w:szCs w:val="22"/>
                <w:lang w:eastAsia="pt-BR"/>
              </w:rPr>
              <w:t>1</w:t>
            </w:r>
          </w:p>
        </w:tc>
        <w:tc>
          <w:tcPr>
            <w:tcW w:w="869" w:type="dxa"/>
            <w:tcBorders>
              <w:top w:val="single" w:sz="4" w:space="0" w:color="auto"/>
              <w:left w:val="nil"/>
              <w:bottom w:val="single" w:sz="4" w:space="0" w:color="auto"/>
              <w:right w:val="single" w:sz="4" w:space="0" w:color="auto"/>
            </w:tcBorders>
            <w:shd w:val="clear" w:color="auto" w:fill="auto"/>
            <w:noWrap/>
            <w:vAlign w:val="center"/>
            <w:hideMark/>
          </w:tcPr>
          <w:p w14:paraId="2EDF5C80" w14:textId="77777777" w:rsidR="00C57DF4" w:rsidRPr="009E3E39" w:rsidRDefault="00C57DF4" w:rsidP="00B45049">
            <w:pPr>
              <w:jc w:val="center"/>
              <w:rPr>
                <w:rFonts w:eastAsia="Times New Roman" w:cs="Calibri"/>
                <w:sz w:val="22"/>
                <w:szCs w:val="22"/>
                <w:lang w:eastAsia="pt-BR"/>
              </w:rPr>
            </w:pPr>
            <w:r w:rsidRPr="009E3E39">
              <w:rPr>
                <w:rFonts w:eastAsia="Times New Roman"/>
                <w:lang w:eastAsia="pt-BR"/>
              </w:rPr>
              <w:t>CM/COL.</w:t>
            </w:r>
          </w:p>
        </w:tc>
        <w:tc>
          <w:tcPr>
            <w:tcW w:w="6386" w:type="dxa"/>
            <w:tcBorders>
              <w:top w:val="single" w:sz="4" w:space="0" w:color="auto"/>
              <w:left w:val="nil"/>
              <w:bottom w:val="single" w:sz="4" w:space="0" w:color="auto"/>
              <w:right w:val="single" w:sz="4" w:space="0" w:color="auto"/>
            </w:tcBorders>
            <w:shd w:val="clear" w:color="auto" w:fill="auto"/>
            <w:vAlign w:val="bottom"/>
            <w:hideMark/>
          </w:tcPr>
          <w:p w14:paraId="49EC75EA" w14:textId="77777777" w:rsidR="00C57DF4" w:rsidRPr="009E3E39" w:rsidRDefault="00C57DF4" w:rsidP="00B45049">
            <w:pPr>
              <w:jc w:val="both"/>
              <w:rPr>
                <w:rFonts w:eastAsia="Times New Roman" w:cs="Calibri"/>
                <w:sz w:val="22"/>
                <w:szCs w:val="22"/>
                <w:lang w:eastAsia="pt-BR"/>
              </w:rPr>
            </w:pPr>
            <w:r w:rsidRPr="009E3E39">
              <w:rPr>
                <w:rFonts w:eastAsia="Times New Roman"/>
                <w:lang w:eastAsia="pt-BR"/>
              </w:rPr>
              <w:t>SERVIÇO DE PUBLICAÇÃO DE LICITAÇÕES, ATOS OFICIAIS E MATÉRIAS DE INTERESSE DO MUNICÍPIO EM JORNAL DE GRANDE CIRCULAÇÃO NO ESTADO DO RIO DE JANEIRO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F745C91" w14:textId="6D964D12" w:rsidR="00C57DF4" w:rsidRPr="009E3E39" w:rsidRDefault="00290120" w:rsidP="00B45049">
            <w:pPr>
              <w:jc w:val="center"/>
              <w:rPr>
                <w:rFonts w:eastAsia="Times New Roman" w:cs="Calibri"/>
                <w:sz w:val="22"/>
                <w:szCs w:val="22"/>
                <w:lang w:eastAsia="pt-BR"/>
              </w:rPr>
            </w:pPr>
            <w:r>
              <w:rPr>
                <w:rFonts w:eastAsia="Times New Roman" w:cs="Calibri"/>
                <w:sz w:val="22"/>
                <w:szCs w:val="22"/>
                <w:lang w:eastAsia="pt-BR"/>
              </w:rPr>
              <w:t>1</w:t>
            </w:r>
            <w:r w:rsidR="003B223F">
              <w:rPr>
                <w:rFonts w:eastAsia="Times New Roman" w:cs="Calibri"/>
                <w:sz w:val="22"/>
                <w:szCs w:val="22"/>
                <w:lang w:eastAsia="pt-BR"/>
              </w:rPr>
              <w:t>350</w:t>
            </w:r>
          </w:p>
        </w:tc>
      </w:tr>
    </w:tbl>
    <w:p w14:paraId="1DDA1908" w14:textId="505BC258" w:rsidR="003642D2" w:rsidRPr="00564714" w:rsidRDefault="003642D2" w:rsidP="003642D2">
      <w:pPr>
        <w:pStyle w:val="PargrafodaLista"/>
        <w:autoSpaceDE w:val="0"/>
        <w:autoSpaceDN w:val="0"/>
        <w:adjustRightInd w:val="0"/>
        <w:spacing w:after="160" w:line="360" w:lineRule="auto"/>
        <w:ind w:left="426"/>
        <w:contextualSpacing/>
        <w:jc w:val="both"/>
        <w:rPr>
          <w:rFonts w:ascii="Arial" w:hAnsi="Arial"/>
          <w:sz w:val="22"/>
          <w:szCs w:val="22"/>
        </w:rPr>
      </w:pPr>
    </w:p>
    <w:p w14:paraId="53FF39AD" w14:textId="77777777" w:rsidR="00443C1B" w:rsidRPr="00564714" w:rsidRDefault="00443C1B" w:rsidP="00443C1B">
      <w:pPr>
        <w:pStyle w:val="PargrafodaLista"/>
        <w:autoSpaceDE w:val="0"/>
        <w:autoSpaceDN w:val="0"/>
        <w:adjustRightInd w:val="0"/>
        <w:spacing w:after="160" w:line="360" w:lineRule="auto"/>
        <w:ind w:left="792"/>
        <w:contextualSpacing/>
        <w:jc w:val="both"/>
        <w:rPr>
          <w:rFonts w:ascii="Arial" w:hAnsi="Arial"/>
          <w:sz w:val="22"/>
          <w:szCs w:val="22"/>
        </w:rPr>
      </w:pPr>
    </w:p>
    <w:p w14:paraId="3F05F65B" w14:textId="7910C22D" w:rsidR="006A2671" w:rsidRPr="00564714" w:rsidRDefault="006A2671"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236F02">
        <w:rPr>
          <w:rFonts w:ascii="Arial" w:hAnsi="Arial"/>
          <w:b/>
          <w:bCs/>
          <w:sz w:val="22"/>
          <w:szCs w:val="22"/>
        </w:rPr>
        <w:t>DO VALOR</w:t>
      </w:r>
      <w:r w:rsidR="00CC033A" w:rsidRPr="00564714">
        <w:rPr>
          <w:rFonts w:ascii="Arial" w:hAnsi="Arial"/>
          <w:b/>
          <w:bCs/>
          <w:sz w:val="22"/>
          <w:szCs w:val="22"/>
        </w:rPr>
        <w:t xml:space="preserve"> E PROPOSTA</w:t>
      </w:r>
      <w:r w:rsidRPr="00564714">
        <w:rPr>
          <w:rFonts w:ascii="Arial" w:hAnsi="Arial"/>
          <w:b/>
          <w:bCs/>
          <w:sz w:val="22"/>
          <w:szCs w:val="22"/>
        </w:rPr>
        <w:t>:</w:t>
      </w:r>
    </w:p>
    <w:p w14:paraId="192E6A57" w14:textId="67694100" w:rsidR="00406F40" w:rsidRPr="00236F02" w:rsidRDefault="001F5707" w:rsidP="003352F2">
      <w:pPr>
        <w:pStyle w:val="PargrafodaLista"/>
        <w:numPr>
          <w:ilvl w:val="1"/>
          <w:numId w:val="14"/>
        </w:numPr>
        <w:tabs>
          <w:tab w:val="left" w:pos="1276"/>
        </w:tabs>
        <w:autoSpaceDE w:val="0"/>
        <w:autoSpaceDN w:val="0"/>
        <w:adjustRightInd w:val="0"/>
        <w:spacing w:after="160" w:line="360" w:lineRule="auto"/>
        <w:ind w:left="426" w:firstLine="0"/>
        <w:contextualSpacing/>
        <w:jc w:val="both"/>
        <w:rPr>
          <w:rFonts w:ascii="Arial" w:hAnsi="Arial"/>
          <w:b/>
          <w:bCs/>
          <w:sz w:val="22"/>
          <w:szCs w:val="22"/>
        </w:rPr>
      </w:pPr>
      <w:r w:rsidRPr="00236F02">
        <w:rPr>
          <w:rFonts w:ascii="Arial" w:eastAsiaTheme="minorHAnsi" w:hAnsi="Arial"/>
          <w:sz w:val="22"/>
          <w:szCs w:val="22"/>
          <w:lang w:eastAsia="en-US"/>
        </w:rPr>
        <w:t xml:space="preserve">O </w:t>
      </w:r>
      <w:r w:rsidR="005B4C19" w:rsidRPr="00236F02">
        <w:rPr>
          <w:rFonts w:ascii="Arial" w:eastAsiaTheme="minorHAnsi" w:hAnsi="Arial"/>
          <w:sz w:val="22"/>
          <w:szCs w:val="22"/>
          <w:lang w:eastAsia="en-US"/>
        </w:rPr>
        <w:t>custo</w:t>
      </w:r>
      <w:r w:rsidR="00464D66" w:rsidRPr="00236F02">
        <w:rPr>
          <w:rFonts w:ascii="Arial" w:eastAsiaTheme="minorHAnsi" w:hAnsi="Arial"/>
          <w:sz w:val="22"/>
          <w:szCs w:val="22"/>
          <w:lang w:eastAsia="en-US"/>
        </w:rPr>
        <w:t xml:space="preserve"> </w:t>
      </w:r>
      <w:r w:rsidRPr="00236F02">
        <w:rPr>
          <w:rFonts w:ascii="Arial" w:eastAsiaTheme="minorHAnsi" w:hAnsi="Arial"/>
          <w:sz w:val="22"/>
          <w:szCs w:val="22"/>
          <w:lang w:eastAsia="en-US"/>
        </w:rPr>
        <w:t xml:space="preserve">estimado total da contratação </w:t>
      </w:r>
      <w:r w:rsidR="00236F02" w:rsidRPr="00236F02">
        <w:rPr>
          <w:rFonts w:ascii="Arial" w:eastAsiaTheme="minorHAnsi" w:hAnsi="Arial"/>
          <w:sz w:val="22"/>
          <w:szCs w:val="22"/>
          <w:lang w:eastAsia="en-US"/>
        </w:rPr>
        <w:t>será definido mediante os</w:t>
      </w:r>
      <w:r w:rsidR="0005750F" w:rsidRPr="00236F02">
        <w:rPr>
          <w:rFonts w:ascii="Arial" w:eastAsiaTheme="minorHAnsi" w:hAnsi="Arial"/>
          <w:sz w:val="22"/>
          <w:szCs w:val="22"/>
          <w:lang w:eastAsia="en-US"/>
        </w:rPr>
        <w:t xml:space="preserve"> custos</w:t>
      </w:r>
      <w:r w:rsidR="00735DFA" w:rsidRPr="00236F02">
        <w:rPr>
          <w:rFonts w:ascii="Arial" w:eastAsiaTheme="minorHAnsi" w:hAnsi="Arial"/>
          <w:sz w:val="22"/>
          <w:szCs w:val="22"/>
          <w:lang w:eastAsia="en-US"/>
        </w:rPr>
        <w:t xml:space="preserve"> </w:t>
      </w:r>
      <w:r w:rsidR="0005750F" w:rsidRPr="00236F02">
        <w:rPr>
          <w:rFonts w:ascii="Arial" w:eastAsiaTheme="minorHAnsi" w:hAnsi="Arial"/>
          <w:sz w:val="22"/>
          <w:szCs w:val="22"/>
          <w:lang w:eastAsia="en-US"/>
        </w:rPr>
        <w:t xml:space="preserve">resultantes da </w:t>
      </w:r>
      <w:r w:rsidR="00A46B05" w:rsidRPr="00236F02">
        <w:rPr>
          <w:rFonts w:ascii="Arial" w:eastAsiaTheme="minorHAnsi" w:hAnsi="Arial"/>
          <w:sz w:val="22"/>
          <w:szCs w:val="22"/>
          <w:lang w:eastAsia="en-US"/>
        </w:rPr>
        <w:t>P</w:t>
      </w:r>
      <w:r w:rsidR="0005750F" w:rsidRPr="00236F02">
        <w:rPr>
          <w:rFonts w:ascii="Arial" w:eastAsiaTheme="minorHAnsi" w:hAnsi="Arial"/>
          <w:sz w:val="22"/>
          <w:szCs w:val="22"/>
          <w:lang w:eastAsia="en-US"/>
        </w:rPr>
        <w:t xml:space="preserve">esquisa de </w:t>
      </w:r>
      <w:r w:rsidR="00A46B05" w:rsidRPr="00236F02">
        <w:rPr>
          <w:rFonts w:ascii="Arial" w:eastAsiaTheme="minorHAnsi" w:hAnsi="Arial"/>
          <w:sz w:val="22"/>
          <w:szCs w:val="22"/>
          <w:lang w:eastAsia="en-US"/>
        </w:rPr>
        <w:t>P</w:t>
      </w:r>
      <w:r w:rsidR="0005750F" w:rsidRPr="00236F02">
        <w:rPr>
          <w:rFonts w:ascii="Arial" w:eastAsiaTheme="minorHAnsi" w:hAnsi="Arial"/>
          <w:sz w:val="22"/>
          <w:szCs w:val="22"/>
          <w:lang w:eastAsia="en-US"/>
        </w:rPr>
        <w:t>reços</w:t>
      </w:r>
      <w:r w:rsidR="00735DFA" w:rsidRPr="00236F02">
        <w:rPr>
          <w:rFonts w:ascii="Arial" w:eastAsiaTheme="minorHAnsi" w:hAnsi="Arial"/>
          <w:sz w:val="22"/>
          <w:szCs w:val="22"/>
          <w:lang w:eastAsia="en-US"/>
        </w:rPr>
        <w:t xml:space="preserve"> acostadas ao referido processo</w:t>
      </w:r>
      <w:r w:rsidR="008863C7" w:rsidRPr="00236F02">
        <w:rPr>
          <w:rFonts w:ascii="Arial" w:hAnsi="Arial"/>
          <w:sz w:val="22"/>
          <w:szCs w:val="22"/>
        </w:rPr>
        <w:t>.</w:t>
      </w:r>
    </w:p>
    <w:p w14:paraId="072DDA19" w14:textId="76094CC8" w:rsidR="00C57DF4" w:rsidRPr="00564714" w:rsidRDefault="00C57DF4" w:rsidP="003352F2">
      <w:pPr>
        <w:pStyle w:val="PargrafodaLista"/>
        <w:numPr>
          <w:ilvl w:val="1"/>
          <w:numId w:val="14"/>
        </w:numPr>
        <w:tabs>
          <w:tab w:val="left" w:pos="1276"/>
        </w:tabs>
        <w:autoSpaceDE w:val="0"/>
        <w:autoSpaceDN w:val="0"/>
        <w:adjustRightInd w:val="0"/>
        <w:spacing w:after="160" w:line="360" w:lineRule="auto"/>
        <w:ind w:left="426" w:firstLine="0"/>
        <w:contextualSpacing/>
        <w:jc w:val="both"/>
        <w:rPr>
          <w:rFonts w:ascii="Arial" w:hAnsi="Arial"/>
          <w:b/>
          <w:bCs/>
          <w:color w:val="1F3864" w:themeColor="accent5" w:themeShade="80"/>
          <w:sz w:val="22"/>
          <w:szCs w:val="22"/>
        </w:rPr>
      </w:pPr>
      <w:r w:rsidRPr="009E3E39">
        <w:rPr>
          <w:rFonts w:ascii="Arial" w:eastAsiaTheme="minorHAnsi" w:hAnsi="Arial"/>
          <w:sz w:val="22"/>
          <w:szCs w:val="22"/>
        </w:rPr>
        <w:t xml:space="preserve">O cálculo do custo de publicação será baseado no sistema de centímetro por coluna. Esse método consiste em calcular o preço do serviço multiplicando a altura, em </w:t>
      </w:r>
      <w:r w:rsidRPr="009E3E39">
        <w:rPr>
          <w:rFonts w:ascii="Arial" w:eastAsiaTheme="minorHAnsi" w:hAnsi="Arial"/>
          <w:sz w:val="22"/>
          <w:szCs w:val="22"/>
        </w:rPr>
        <w:lastRenderedPageBreak/>
        <w:t>centímetros, do texto publicado pela largura da coluna. A largura padrão da coluna será especificada pelo jornal, e este valor deve ser claramente informado e acordado antes da efetivação do contrato</w:t>
      </w:r>
      <w:r>
        <w:rPr>
          <w:rFonts w:ascii="Arial" w:eastAsiaTheme="minorHAnsi" w:hAnsi="Arial"/>
          <w:sz w:val="22"/>
          <w:szCs w:val="22"/>
        </w:rPr>
        <w:t>.</w:t>
      </w:r>
    </w:p>
    <w:p w14:paraId="18574226" w14:textId="77777777" w:rsidR="00CC033A" w:rsidRPr="00564714" w:rsidRDefault="00CC033A" w:rsidP="00CC033A">
      <w:pPr>
        <w:pStyle w:val="PargrafodaLista"/>
        <w:numPr>
          <w:ilvl w:val="1"/>
          <w:numId w:val="14"/>
        </w:numPr>
        <w:tabs>
          <w:tab w:val="left" w:pos="1276"/>
        </w:tabs>
        <w:autoSpaceDE w:val="0"/>
        <w:autoSpaceDN w:val="0"/>
        <w:adjustRightInd w:val="0"/>
        <w:spacing w:after="160" w:line="360" w:lineRule="auto"/>
        <w:ind w:left="426" w:firstLine="0"/>
        <w:contextualSpacing/>
        <w:jc w:val="both"/>
        <w:rPr>
          <w:rStyle w:val="Fontepargpadro6"/>
          <w:rFonts w:ascii="Arial" w:hAnsi="Arial"/>
          <w:sz w:val="22"/>
          <w:szCs w:val="22"/>
        </w:rPr>
      </w:pPr>
      <w:bookmarkStart w:id="1" w:name="_Hlk161152436"/>
      <w:r w:rsidRPr="00564714">
        <w:rPr>
          <w:rStyle w:val="Fontepargpadro6"/>
          <w:rFonts w:ascii="Arial" w:hAnsi="Arial"/>
          <w:sz w:val="22"/>
          <w:szCs w:val="22"/>
        </w:rPr>
        <w:t>A proposta deverá ser digitada, redigida em linguagem clara, sem emendas, rasuras ou entrelinhas, e deverá conter os seguintes elementos:</w:t>
      </w:r>
    </w:p>
    <w:p w14:paraId="6691644C" w14:textId="77777777" w:rsidR="00CC033A" w:rsidRPr="00564714" w:rsidRDefault="00CC033A" w:rsidP="00CC033A">
      <w:pPr>
        <w:pStyle w:val="PargrafodaLista"/>
        <w:numPr>
          <w:ilvl w:val="2"/>
          <w:numId w:val="14"/>
        </w:numPr>
        <w:tabs>
          <w:tab w:val="left" w:pos="1276"/>
        </w:tabs>
        <w:autoSpaceDE w:val="0"/>
        <w:autoSpaceDN w:val="0"/>
        <w:adjustRightInd w:val="0"/>
        <w:spacing w:after="160" w:line="360" w:lineRule="auto"/>
        <w:ind w:left="993" w:firstLine="0"/>
        <w:contextualSpacing/>
        <w:jc w:val="both"/>
        <w:rPr>
          <w:rStyle w:val="Fontepargpadro6"/>
          <w:rFonts w:ascii="Arial" w:hAnsi="Arial"/>
          <w:sz w:val="22"/>
          <w:szCs w:val="22"/>
        </w:rPr>
      </w:pPr>
      <w:r w:rsidRPr="00564714">
        <w:rPr>
          <w:rStyle w:val="Fontepargpadro6"/>
          <w:rFonts w:ascii="Arial" w:hAnsi="Arial"/>
          <w:sz w:val="22"/>
          <w:szCs w:val="22"/>
        </w:rPr>
        <w:t>indicar CNPJ, e-mail, endereço e telefone de contato;</w:t>
      </w:r>
    </w:p>
    <w:p w14:paraId="72C1B629" w14:textId="1BF82E67" w:rsidR="00CC033A" w:rsidRPr="00564714" w:rsidRDefault="00B94F7E" w:rsidP="00CC033A">
      <w:pPr>
        <w:pStyle w:val="PargrafodaLista"/>
        <w:numPr>
          <w:ilvl w:val="2"/>
          <w:numId w:val="14"/>
        </w:numPr>
        <w:tabs>
          <w:tab w:val="left" w:pos="1276"/>
        </w:tabs>
        <w:autoSpaceDE w:val="0"/>
        <w:autoSpaceDN w:val="0"/>
        <w:adjustRightInd w:val="0"/>
        <w:spacing w:after="160" w:line="360" w:lineRule="auto"/>
        <w:ind w:left="993" w:firstLine="0"/>
        <w:contextualSpacing/>
        <w:jc w:val="both"/>
        <w:rPr>
          <w:rStyle w:val="Fontepargpadro6"/>
          <w:rFonts w:ascii="Arial" w:hAnsi="Arial"/>
          <w:sz w:val="22"/>
          <w:szCs w:val="22"/>
        </w:rPr>
      </w:pPr>
      <w:r w:rsidRPr="00B94F7E">
        <w:rPr>
          <w:rStyle w:val="Fontepargpadro6"/>
          <w:rFonts w:ascii="Arial" w:hAnsi="Arial"/>
          <w:sz w:val="22"/>
          <w:szCs w:val="22"/>
        </w:rPr>
        <w:t xml:space="preserve">especificação do item com preço unitário e total expressos em moeda corrente nacional em algarismos e por extenso, relativo ao item cotado, já inclusa </w:t>
      </w:r>
      <w:r w:rsidRPr="00B94F7E">
        <w:rPr>
          <w:rFonts w:ascii="Arial" w:hAnsi="Arial"/>
          <w:sz w:val="22"/>
          <w:szCs w:val="22"/>
        </w:rPr>
        <w:t>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CC033A" w:rsidRPr="00564714">
        <w:rPr>
          <w:rStyle w:val="Fontepargpadro6"/>
          <w:rFonts w:ascii="Arial" w:hAnsi="Arial"/>
          <w:sz w:val="22"/>
          <w:szCs w:val="22"/>
        </w:rPr>
        <w:t xml:space="preserve">. </w:t>
      </w:r>
    </w:p>
    <w:p w14:paraId="1DBA82FA" w14:textId="0C763B15" w:rsidR="00464D66" w:rsidRPr="00564714" w:rsidRDefault="00CC033A" w:rsidP="00CC033A">
      <w:pPr>
        <w:pStyle w:val="PargrafodaLista"/>
        <w:numPr>
          <w:ilvl w:val="2"/>
          <w:numId w:val="14"/>
        </w:numPr>
        <w:tabs>
          <w:tab w:val="left" w:pos="1276"/>
        </w:tabs>
        <w:autoSpaceDE w:val="0"/>
        <w:autoSpaceDN w:val="0"/>
        <w:adjustRightInd w:val="0"/>
        <w:spacing w:after="160" w:line="360" w:lineRule="auto"/>
        <w:ind w:left="993" w:firstLine="0"/>
        <w:contextualSpacing/>
        <w:jc w:val="both"/>
        <w:rPr>
          <w:rFonts w:ascii="Arial" w:hAnsi="Arial"/>
          <w:sz w:val="22"/>
          <w:szCs w:val="22"/>
        </w:rPr>
      </w:pPr>
      <w:r w:rsidRPr="00564714">
        <w:rPr>
          <w:rStyle w:val="Fontepargpadro6"/>
          <w:rFonts w:ascii="Arial" w:hAnsi="Arial"/>
          <w:sz w:val="22"/>
          <w:szCs w:val="22"/>
        </w:rPr>
        <w:t>declarar expressamente a concordância com as condições constantes no Termo de Referência, e do Edital</w:t>
      </w:r>
      <w:bookmarkEnd w:id="1"/>
      <w:r w:rsidR="00464D66" w:rsidRPr="00564714">
        <w:rPr>
          <w:rFonts w:ascii="Arial" w:hAnsi="Arial"/>
          <w:sz w:val="22"/>
          <w:szCs w:val="22"/>
        </w:rPr>
        <w:t>.</w:t>
      </w:r>
    </w:p>
    <w:p w14:paraId="378707CF" w14:textId="5E4CA94A" w:rsidR="00F032BB" w:rsidRPr="00564714" w:rsidRDefault="00F032BB" w:rsidP="00A2043E">
      <w:pPr>
        <w:pStyle w:val="PargrafodaLista"/>
        <w:tabs>
          <w:tab w:val="left" w:pos="1276"/>
        </w:tabs>
        <w:autoSpaceDE w:val="0"/>
        <w:autoSpaceDN w:val="0"/>
        <w:adjustRightInd w:val="0"/>
        <w:spacing w:after="160" w:line="360" w:lineRule="auto"/>
        <w:ind w:left="426"/>
        <w:contextualSpacing/>
        <w:jc w:val="both"/>
        <w:rPr>
          <w:rFonts w:ascii="Arial" w:hAnsi="Arial"/>
          <w:sz w:val="22"/>
          <w:szCs w:val="22"/>
        </w:rPr>
      </w:pPr>
    </w:p>
    <w:p w14:paraId="77020431" w14:textId="2FB8BE80" w:rsidR="00FE02D3" w:rsidRPr="00564714" w:rsidRDefault="00FE02D3"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bookmarkStart w:id="2" w:name="_Hlk157009122"/>
      <w:r w:rsidRPr="00564714">
        <w:rPr>
          <w:rFonts w:ascii="Arial" w:hAnsi="Arial"/>
          <w:b/>
          <w:bCs/>
          <w:sz w:val="22"/>
          <w:szCs w:val="22"/>
        </w:rPr>
        <w:t>DOS CRITÉRIOS DE AVALIAÇÃO DE PROPOSTA</w:t>
      </w:r>
      <w:r w:rsidR="005545A1" w:rsidRPr="00564714">
        <w:rPr>
          <w:rFonts w:ascii="Arial" w:hAnsi="Arial"/>
          <w:b/>
          <w:bCs/>
          <w:sz w:val="22"/>
          <w:szCs w:val="22"/>
        </w:rPr>
        <w:t xml:space="preserve"> E </w:t>
      </w:r>
      <w:r w:rsidR="005545A1" w:rsidRPr="00564714">
        <w:rPr>
          <w:rFonts w:ascii="Arial" w:eastAsiaTheme="minorHAnsi" w:hAnsi="Arial"/>
          <w:b/>
          <w:bCs/>
          <w:sz w:val="22"/>
          <w:szCs w:val="22"/>
          <w:lang w:eastAsia="en-US"/>
        </w:rPr>
        <w:t>SELEÇÃO DO FORNECEDOR</w:t>
      </w:r>
      <w:r w:rsidRPr="00564714">
        <w:rPr>
          <w:rFonts w:ascii="Arial" w:hAnsi="Arial"/>
          <w:b/>
          <w:bCs/>
          <w:sz w:val="22"/>
          <w:szCs w:val="22"/>
        </w:rPr>
        <w:t>:</w:t>
      </w:r>
    </w:p>
    <w:p w14:paraId="1FDBEEF1" w14:textId="0505BB92" w:rsidR="00FE02D3" w:rsidRPr="00564714" w:rsidRDefault="00FE02D3"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 xml:space="preserve">A proposta da </w:t>
      </w:r>
      <w:r w:rsidR="009147BC" w:rsidRPr="00564714">
        <w:rPr>
          <w:rFonts w:ascii="Arial" w:hAnsi="Arial"/>
          <w:sz w:val="22"/>
          <w:szCs w:val="22"/>
        </w:rPr>
        <w:t>CONTRATADA</w:t>
      </w:r>
      <w:r w:rsidRPr="00564714">
        <w:rPr>
          <w:rFonts w:ascii="Arial" w:hAnsi="Arial"/>
          <w:sz w:val="22"/>
          <w:szCs w:val="22"/>
        </w:rPr>
        <w:t xml:space="preserve"> deverá atender integralmente as especificações contidas neste Termo de Referência</w:t>
      </w:r>
      <w:r w:rsidR="008D0DEE" w:rsidRPr="00564714">
        <w:rPr>
          <w:rFonts w:ascii="Arial" w:hAnsi="Arial"/>
          <w:sz w:val="22"/>
          <w:szCs w:val="22"/>
        </w:rPr>
        <w:t>.</w:t>
      </w:r>
    </w:p>
    <w:p w14:paraId="4ADCA879" w14:textId="74CDAE99" w:rsidR="00AE2904" w:rsidRPr="0060272D" w:rsidRDefault="0025534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60272D">
        <w:rPr>
          <w:rFonts w:ascii="Arial" w:hAnsi="Arial"/>
          <w:sz w:val="22"/>
          <w:szCs w:val="22"/>
        </w:rPr>
        <w:t>O fornecedor será selecionado por meio da realização de procedimento de</w:t>
      </w:r>
      <w:r w:rsidR="007E15FE" w:rsidRPr="0060272D">
        <w:rPr>
          <w:rFonts w:ascii="Arial" w:hAnsi="Arial"/>
          <w:sz w:val="22"/>
          <w:szCs w:val="22"/>
        </w:rPr>
        <w:t xml:space="preserve"> CONTRATAÇÃO DIRETA, na </w:t>
      </w:r>
      <w:r w:rsidR="00BB45AD" w:rsidRPr="0060272D">
        <w:rPr>
          <w:rFonts w:ascii="Arial" w:hAnsi="Arial"/>
          <w:sz w:val="22"/>
          <w:szCs w:val="22"/>
        </w:rPr>
        <w:t>forma</w:t>
      </w:r>
      <w:r w:rsidR="007E15FE" w:rsidRPr="0060272D">
        <w:rPr>
          <w:rFonts w:ascii="Arial" w:hAnsi="Arial"/>
          <w:sz w:val="22"/>
          <w:szCs w:val="22"/>
        </w:rPr>
        <w:t xml:space="preserve"> de</w:t>
      </w:r>
      <w:r w:rsidRPr="0060272D">
        <w:rPr>
          <w:rFonts w:ascii="Arial" w:hAnsi="Arial"/>
          <w:sz w:val="22"/>
          <w:szCs w:val="22"/>
        </w:rPr>
        <w:t xml:space="preserve"> </w:t>
      </w:r>
      <w:r w:rsidR="00F84D2F" w:rsidRPr="0060272D">
        <w:rPr>
          <w:rFonts w:ascii="Arial" w:hAnsi="Arial"/>
          <w:sz w:val="22"/>
          <w:szCs w:val="22"/>
        </w:rPr>
        <w:t>DISPENSA DE LICITAÇÃO</w:t>
      </w:r>
      <w:r w:rsidRPr="0060272D">
        <w:rPr>
          <w:rFonts w:ascii="Arial" w:hAnsi="Arial"/>
          <w:sz w:val="22"/>
          <w:szCs w:val="22"/>
        </w:rPr>
        <w:t>,</w:t>
      </w:r>
      <w:r w:rsidR="00BB45AD" w:rsidRPr="0060272D">
        <w:rPr>
          <w:rFonts w:ascii="Arial" w:hAnsi="Arial"/>
          <w:sz w:val="22"/>
          <w:szCs w:val="22"/>
        </w:rPr>
        <w:t xml:space="preserve"> </w:t>
      </w:r>
      <w:r w:rsidR="00476F1A" w:rsidRPr="0060272D">
        <w:rPr>
          <w:rFonts w:ascii="Arial" w:hAnsi="Arial"/>
          <w:sz w:val="22"/>
          <w:szCs w:val="22"/>
        </w:rPr>
        <w:t xml:space="preserve">com adoção do critério de julgamento pelo </w:t>
      </w:r>
      <w:r w:rsidR="006375C5" w:rsidRPr="0060272D">
        <w:rPr>
          <w:rFonts w:ascii="Arial" w:hAnsi="Arial"/>
          <w:b/>
          <w:bCs/>
          <w:sz w:val="22"/>
          <w:szCs w:val="22"/>
        </w:rPr>
        <w:t>MENOR PREÇO</w:t>
      </w:r>
      <w:r w:rsidR="003B223F">
        <w:rPr>
          <w:rFonts w:ascii="Arial" w:hAnsi="Arial"/>
          <w:b/>
          <w:bCs/>
          <w:sz w:val="22"/>
          <w:szCs w:val="22"/>
        </w:rPr>
        <w:t xml:space="preserve"> GLOBAL</w:t>
      </w:r>
      <w:r w:rsidRPr="0060272D">
        <w:rPr>
          <w:rFonts w:ascii="Arial" w:hAnsi="Arial"/>
          <w:sz w:val="22"/>
          <w:szCs w:val="22"/>
        </w:rPr>
        <w:t>.</w:t>
      </w:r>
    </w:p>
    <w:p w14:paraId="129595B9" w14:textId="67B014DA" w:rsidR="00255344" w:rsidRPr="00564714" w:rsidRDefault="0025534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564714">
        <w:rPr>
          <w:rFonts w:ascii="Arial" w:hAnsi="Arial"/>
          <w:sz w:val="22"/>
          <w:szCs w:val="22"/>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691CD864" w14:textId="2985A5AB" w:rsidR="00255344" w:rsidRPr="00564714" w:rsidRDefault="00255344" w:rsidP="003352F2">
      <w:pPr>
        <w:pStyle w:val="PargrafodaLista"/>
        <w:numPr>
          <w:ilvl w:val="2"/>
          <w:numId w:val="30"/>
        </w:numPr>
        <w:autoSpaceDE w:val="0"/>
        <w:autoSpaceDN w:val="0"/>
        <w:adjustRightInd w:val="0"/>
        <w:spacing w:after="160" w:line="360" w:lineRule="auto"/>
        <w:ind w:left="993" w:firstLine="0"/>
        <w:contextualSpacing/>
        <w:jc w:val="both"/>
        <w:rPr>
          <w:rFonts w:ascii="Arial" w:hAnsi="Arial"/>
          <w:b/>
          <w:bCs/>
          <w:sz w:val="22"/>
          <w:szCs w:val="22"/>
        </w:rPr>
      </w:pPr>
      <w:r w:rsidRPr="00564714">
        <w:rPr>
          <w:rFonts w:ascii="Arial" w:hAnsi="Arial"/>
          <w:sz w:val="22"/>
          <w:szCs w:val="22"/>
        </w:rPr>
        <w:t>SICAF;</w:t>
      </w:r>
    </w:p>
    <w:p w14:paraId="18365803" w14:textId="0E18BCE9" w:rsidR="00255344" w:rsidRPr="00564714" w:rsidRDefault="00255344" w:rsidP="003352F2">
      <w:pPr>
        <w:pStyle w:val="PargrafodaLista"/>
        <w:numPr>
          <w:ilvl w:val="2"/>
          <w:numId w:val="30"/>
        </w:numPr>
        <w:autoSpaceDE w:val="0"/>
        <w:autoSpaceDN w:val="0"/>
        <w:adjustRightInd w:val="0"/>
        <w:spacing w:after="160" w:line="360" w:lineRule="auto"/>
        <w:ind w:left="993" w:firstLine="0"/>
        <w:contextualSpacing/>
        <w:jc w:val="both"/>
        <w:rPr>
          <w:rFonts w:ascii="Arial" w:hAnsi="Arial"/>
          <w:b/>
          <w:bCs/>
          <w:sz w:val="22"/>
          <w:szCs w:val="22"/>
        </w:rPr>
      </w:pPr>
      <w:r w:rsidRPr="00564714">
        <w:rPr>
          <w:rFonts w:ascii="Arial" w:hAnsi="Arial"/>
          <w:sz w:val="22"/>
          <w:szCs w:val="22"/>
        </w:rPr>
        <w:t>Cadastro Nacional de Empresas Inidôneas e Suspensas - CEIS, mantido pela Controladoria-Geral da União;</w:t>
      </w:r>
    </w:p>
    <w:p w14:paraId="2F096C89" w14:textId="6EE97E5C" w:rsidR="004073AE" w:rsidRPr="00564714" w:rsidRDefault="00255344" w:rsidP="003352F2">
      <w:pPr>
        <w:pStyle w:val="PargrafodaLista"/>
        <w:numPr>
          <w:ilvl w:val="2"/>
          <w:numId w:val="30"/>
        </w:numPr>
        <w:autoSpaceDE w:val="0"/>
        <w:autoSpaceDN w:val="0"/>
        <w:adjustRightInd w:val="0"/>
        <w:spacing w:after="160" w:line="360" w:lineRule="auto"/>
        <w:ind w:left="993" w:firstLine="0"/>
        <w:contextualSpacing/>
        <w:jc w:val="both"/>
        <w:rPr>
          <w:rFonts w:ascii="Arial" w:hAnsi="Arial"/>
          <w:b/>
          <w:bCs/>
          <w:sz w:val="22"/>
          <w:szCs w:val="22"/>
        </w:rPr>
      </w:pPr>
      <w:r w:rsidRPr="00564714">
        <w:rPr>
          <w:rFonts w:ascii="Arial" w:hAnsi="Arial"/>
          <w:sz w:val="22"/>
          <w:szCs w:val="22"/>
        </w:rPr>
        <w:t>Cadastro Nacional de Empresas Punidas – CNEP, mantido pela Controladoria-Geral da Uniã</w:t>
      </w:r>
      <w:r w:rsidR="004073AE" w:rsidRPr="00564714">
        <w:rPr>
          <w:rFonts w:ascii="Arial" w:hAnsi="Arial"/>
          <w:sz w:val="22"/>
          <w:szCs w:val="22"/>
        </w:rPr>
        <w:t>o</w:t>
      </w:r>
      <w:r w:rsidR="007E15FE" w:rsidRPr="00564714">
        <w:rPr>
          <w:rFonts w:ascii="Arial" w:hAnsi="Arial"/>
          <w:sz w:val="22"/>
          <w:szCs w:val="22"/>
        </w:rPr>
        <w:t>.</w:t>
      </w:r>
    </w:p>
    <w:p w14:paraId="0EC5F738" w14:textId="3F029A24" w:rsidR="004073AE" w:rsidRPr="00564714" w:rsidRDefault="004073AE"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1E027D9" w14:textId="2E83F9FD" w:rsidR="004073AE" w:rsidRPr="00564714" w:rsidRDefault="004073AE"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181A32AF" w14:textId="4D4F7928" w:rsidR="004073AE"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A tentativa de burla será verificada por meio dos vínculos societários, linhas de fornecimento similares, dentre outros.</w:t>
      </w:r>
    </w:p>
    <w:p w14:paraId="7CE7E4AB" w14:textId="0045AD32" w:rsidR="00085EE5"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O fornecedor será convocado para manifestação previamente a uma eventual negativa de contratação.</w:t>
      </w:r>
    </w:p>
    <w:p w14:paraId="0C120074" w14:textId="6BB616F7" w:rsidR="00085EE5"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Caso atendidas as condições para contratação, a habilitação do fornecedor será verificada por meio do SICAF, nos documentos por ele abrangidos.</w:t>
      </w:r>
    </w:p>
    <w:p w14:paraId="439BE6F5" w14:textId="3D3B8907" w:rsidR="00085EE5"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É dever do fornecedor manter atualizada a respectiva documentação constante do SICAF, ou encaminhar, quando solicitado pela Administração, a respectiva documentação atualizada.</w:t>
      </w:r>
    </w:p>
    <w:p w14:paraId="30049521" w14:textId="1F82F7AC" w:rsidR="00085EE5"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Não serão aceitos documentos de habilitação com indicação de CNPJ/CPF diferentes, salvo aqueles legalmente permitidos.</w:t>
      </w:r>
    </w:p>
    <w:p w14:paraId="7E6436AE" w14:textId="0C4F3BCD" w:rsidR="00085EE5"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6B5E882" w14:textId="14AFAC42" w:rsidR="00085EE5" w:rsidRPr="00564714" w:rsidRDefault="00085EE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564714">
        <w:rPr>
          <w:rFonts w:ascii="Arial" w:hAnsi="Arial"/>
          <w:sz w:val="22"/>
          <w:szCs w:val="22"/>
        </w:rPr>
        <w:t>Serão aceitos registros de CNPJ de fornecedor matriz e filial com diferenças de números de documentos pertinentes ao CND e ao CRF/FGTS, quando for comprovada a centralização do recolhimento dessas contribuições.</w:t>
      </w:r>
    </w:p>
    <w:p w14:paraId="31DD31C8" w14:textId="77777777" w:rsidR="00DE4C7B" w:rsidRPr="00F64D47" w:rsidRDefault="00DE4C7B" w:rsidP="00DE4C7B">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bookmarkStart w:id="3" w:name="_Hlk161149500"/>
      <w:r w:rsidRPr="00F64D47">
        <w:rPr>
          <w:rFonts w:ascii="Arial" w:hAnsi="Arial"/>
          <w:b/>
          <w:bCs/>
          <w:sz w:val="22"/>
          <w:szCs w:val="22"/>
        </w:rPr>
        <w:t>Da Habilitação Jurídica:</w:t>
      </w:r>
    </w:p>
    <w:p w14:paraId="0DCBA3D8" w14:textId="77777777" w:rsidR="00DE4C7B" w:rsidRPr="00F64D47"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F64D47">
        <w:rPr>
          <w:rFonts w:ascii="Arial" w:hAnsi="Arial"/>
          <w:bCs/>
          <w:sz w:val="22"/>
          <w:szCs w:val="22"/>
        </w:rPr>
        <w:t>Cédula de Identidade do responsável Legal.</w:t>
      </w:r>
    </w:p>
    <w:p w14:paraId="5859554E"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Style w:val="Nivel2Char"/>
          <w:sz w:val="22"/>
          <w:szCs w:val="22"/>
        </w:rPr>
      </w:pPr>
      <w:r w:rsidRPr="00BE6BFF">
        <w:rPr>
          <w:rStyle w:val="Nivel2Char"/>
          <w:sz w:val="22"/>
          <w:szCs w:val="22"/>
        </w:rPr>
        <w:t>Conforme o tipo societário serão exigidos os itens na seguinte forma:</w:t>
      </w:r>
    </w:p>
    <w:p w14:paraId="762A883F" w14:textId="77777777" w:rsidR="00DE4C7B" w:rsidRPr="00BE6BFF" w:rsidRDefault="00DE4C7B" w:rsidP="00DE4C7B">
      <w:pPr>
        <w:pStyle w:val="Nivel4"/>
        <w:numPr>
          <w:ilvl w:val="3"/>
          <w:numId w:val="14"/>
        </w:numPr>
        <w:ind w:left="1418" w:firstLine="0"/>
        <w:rPr>
          <w:sz w:val="22"/>
          <w:szCs w:val="22"/>
        </w:rPr>
      </w:pPr>
      <w:r w:rsidRPr="00BE6BFF">
        <w:rPr>
          <w:rStyle w:val="Nivel2Char"/>
          <w:b/>
          <w:bCs/>
          <w:sz w:val="22"/>
          <w:szCs w:val="22"/>
        </w:rPr>
        <w:t>Empresário individual</w:t>
      </w:r>
      <w:r w:rsidRPr="00BE6BFF">
        <w:rPr>
          <w:rStyle w:val="Nivel2Char"/>
          <w:sz w:val="22"/>
          <w:szCs w:val="22"/>
        </w:rPr>
        <w:t>: inscrição no Registro Público de Empresas Mercantis, a cargo da Junta</w:t>
      </w:r>
      <w:r w:rsidRPr="00BE6BFF">
        <w:rPr>
          <w:sz w:val="22"/>
          <w:szCs w:val="22"/>
        </w:rPr>
        <w:t xml:space="preserve"> Comercial da respectiva sede; ou</w:t>
      </w:r>
    </w:p>
    <w:p w14:paraId="58B9BCD7" w14:textId="77777777" w:rsidR="00DE4C7B" w:rsidRPr="00BE6BFF" w:rsidRDefault="00DE4C7B" w:rsidP="00DE4C7B">
      <w:pPr>
        <w:pStyle w:val="Nivel4"/>
        <w:numPr>
          <w:ilvl w:val="3"/>
          <w:numId w:val="14"/>
        </w:numPr>
        <w:ind w:left="1418" w:firstLine="0"/>
        <w:rPr>
          <w:sz w:val="22"/>
          <w:szCs w:val="22"/>
        </w:rPr>
      </w:pPr>
      <w:r w:rsidRPr="00BE6BFF">
        <w:rPr>
          <w:b/>
          <w:bCs/>
          <w:sz w:val="22"/>
          <w:szCs w:val="22"/>
        </w:rPr>
        <w:t>Microempreendedor Individual - MEI</w:t>
      </w:r>
      <w:r w:rsidRPr="00BE6BFF">
        <w:rPr>
          <w:sz w:val="22"/>
          <w:szCs w:val="22"/>
        </w:rPr>
        <w:t xml:space="preserve">: Certificado da Condição de Microempreendedor Individual - CCMEI, cuja aceitação ficará condicionada à verificação da autenticidade no sítio </w:t>
      </w:r>
      <w:hyperlink r:id="rId8" w:history="1">
        <w:r w:rsidRPr="00BE6BFF">
          <w:rPr>
            <w:rStyle w:val="Hyperlink"/>
            <w:color w:val="auto"/>
            <w:sz w:val="22"/>
            <w:szCs w:val="22"/>
          </w:rPr>
          <w:t>https://www.gov.br/empresas-e-negocios/pt-br/empreendedor</w:t>
        </w:r>
      </w:hyperlink>
      <w:r w:rsidRPr="00BE6BFF">
        <w:rPr>
          <w:sz w:val="22"/>
          <w:szCs w:val="22"/>
        </w:rPr>
        <w:t>; ou</w:t>
      </w:r>
    </w:p>
    <w:p w14:paraId="688E69EE" w14:textId="77777777" w:rsidR="00DE4C7B" w:rsidRPr="00BE6BFF" w:rsidRDefault="00DE4C7B" w:rsidP="00DE4C7B">
      <w:pPr>
        <w:pStyle w:val="Nivel4"/>
        <w:numPr>
          <w:ilvl w:val="3"/>
          <w:numId w:val="14"/>
        </w:numPr>
        <w:ind w:left="1418" w:firstLine="0"/>
        <w:rPr>
          <w:sz w:val="22"/>
          <w:szCs w:val="22"/>
        </w:rPr>
      </w:pPr>
      <w:r w:rsidRPr="00F64D47">
        <w:rPr>
          <w:b/>
          <w:bCs/>
          <w:sz w:val="22"/>
          <w:szCs w:val="22"/>
        </w:rPr>
        <w:t>Sociedade empresária, sociedade limitada unipessoal – SLU ou sociedade identificada como empresa individual de responsabilidade limitada - EIRELI</w:t>
      </w:r>
      <w:r w:rsidRPr="00BE6BFF">
        <w:rPr>
          <w:sz w:val="22"/>
          <w:szCs w:val="22"/>
        </w:rPr>
        <w:t>: inscrição do ato constitutivo, estatuto ou contrato social no Registro Público de Empresas Mercantis, a cargo da Junta Comercial da respectiva sede, acompanhada de documento comprobatório de seus administradores; ou</w:t>
      </w:r>
    </w:p>
    <w:p w14:paraId="3A82C9E5" w14:textId="77777777" w:rsidR="00DE4C7B" w:rsidRPr="00960E22" w:rsidRDefault="00DE4C7B" w:rsidP="00DE4C7B">
      <w:pPr>
        <w:pStyle w:val="Nivel4"/>
        <w:numPr>
          <w:ilvl w:val="3"/>
          <w:numId w:val="14"/>
        </w:numPr>
        <w:ind w:left="1418" w:firstLine="0"/>
        <w:rPr>
          <w:sz w:val="22"/>
          <w:szCs w:val="22"/>
        </w:rPr>
      </w:pPr>
      <w:r w:rsidRPr="00BE6BFF">
        <w:rPr>
          <w:b/>
          <w:bCs/>
          <w:sz w:val="22"/>
          <w:szCs w:val="22"/>
        </w:rPr>
        <w:lastRenderedPageBreak/>
        <w:t>Sociedade simples</w:t>
      </w:r>
      <w:r w:rsidRPr="00BE6BFF">
        <w:rPr>
          <w:sz w:val="22"/>
          <w:szCs w:val="22"/>
        </w:rPr>
        <w:t xml:space="preserve">: inscrição do ato constitutivo no Registro Civil de Pessoas Jurídicas do local de sua sede, acompanhada de documento </w:t>
      </w:r>
      <w:r w:rsidRPr="00960E22">
        <w:rPr>
          <w:sz w:val="22"/>
          <w:szCs w:val="22"/>
        </w:rPr>
        <w:t>comprobatório de seus administradores.</w:t>
      </w:r>
    </w:p>
    <w:p w14:paraId="46882863" w14:textId="77777777" w:rsidR="00DE4C7B" w:rsidRPr="00960E22" w:rsidRDefault="00DE4C7B" w:rsidP="00DE4C7B">
      <w:pPr>
        <w:pStyle w:val="Nivel4"/>
        <w:numPr>
          <w:ilvl w:val="3"/>
          <w:numId w:val="14"/>
        </w:numPr>
        <w:spacing w:line="360" w:lineRule="auto"/>
        <w:ind w:left="1418" w:firstLine="0"/>
        <w:rPr>
          <w:sz w:val="22"/>
          <w:szCs w:val="22"/>
        </w:rPr>
      </w:pPr>
      <w:r w:rsidRPr="00960E22">
        <w:rPr>
          <w:bCs/>
          <w:sz w:val="22"/>
          <w:szCs w:val="22"/>
        </w:rPr>
        <w:t xml:space="preserve">Decreto de autorização, em se tratando de </w:t>
      </w:r>
      <w:r w:rsidRPr="00960E22">
        <w:rPr>
          <w:b/>
          <w:sz w:val="22"/>
          <w:szCs w:val="22"/>
        </w:rPr>
        <w:t>empresa ou sociedades estrangeiras em funcionamento no País</w:t>
      </w:r>
      <w:r w:rsidRPr="00960E22">
        <w:rPr>
          <w:bCs/>
          <w:sz w:val="22"/>
          <w:szCs w:val="22"/>
        </w:rPr>
        <w:t>, e ato de registro ou autorização para funcionamento expedido pelo órgão competente, quando a atividade assim o exigir.</w:t>
      </w:r>
    </w:p>
    <w:p w14:paraId="708241C4" w14:textId="77777777" w:rsidR="00DE4C7B" w:rsidRPr="00960E22"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960E22">
        <w:rPr>
          <w:rFonts w:ascii="Arial" w:hAnsi="Arial"/>
          <w:bCs/>
          <w:sz w:val="22"/>
          <w:szCs w:val="22"/>
        </w:rPr>
        <w:t>Prova de registro, arquivamento ou inscrição na Junta Comercial, no Registro Civil de Pessoas Jurídicas ou em repartições competentes, do ato constitutivo, estatuto ou contrato social em vigor, bem como da ata de eleição do termo de investidura dos representantes legais da pessoa jurídica.</w:t>
      </w:r>
    </w:p>
    <w:p w14:paraId="5021FA4F"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BE6BFF">
        <w:rPr>
          <w:rFonts w:ascii="Arial" w:hAnsi="Arial"/>
          <w:sz w:val="22"/>
          <w:szCs w:val="22"/>
        </w:rPr>
        <w:t>Os documentos apresentados deverão estar acompanhados de todas as alterações ou da consolidação respectiva</w:t>
      </w:r>
      <w:bookmarkEnd w:id="3"/>
      <w:r w:rsidRPr="00BE6BFF">
        <w:rPr>
          <w:rFonts w:ascii="Arial" w:hAnsi="Arial"/>
          <w:sz w:val="22"/>
          <w:szCs w:val="22"/>
        </w:rPr>
        <w:t>.</w:t>
      </w:r>
    </w:p>
    <w:p w14:paraId="428C7726" w14:textId="77777777" w:rsidR="00DE4C7B" w:rsidRPr="00BE6BFF" w:rsidRDefault="00DE4C7B" w:rsidP="00DE4C7B">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BE6BFF">
        <w:rPr>
          <w:rFonts w:ascii="Arial" w:hAnsi="Arial"/>
          <w:b/>
          <w:bCs/>
          <w:sz w:val="22"/>
          <w:szCs w:val="22"/>
        </w:rPr>
        <w:t xml:space="preserve">Habilitações </w:t>
      </w:r>
      <w:r>
        <w:rPr>
          <w:rFonts w:ascii="Arial" w:hAnsi="Arial"/>
          <w:b/>
          <w:bCs/>
          <w:sz w:val="22"/>
          <w:szCs w:val="22"/>
        </w:rPr>
        <w:t>F</w:t>
      </w:r>
      <w:r w:rsidRPr="00BE6BFF">
        <w:rPr>
          <w:rFonts w:ascii="Arial" w:hAnsi="Arial"/>
          <w:b/>
          <w:bCs/>
          <w:sz w:val="22"/>
          <w:szCs w:val="22"/>
        </w:rPr>
        <w:t xml:space="preserve">iscal, </w:t>
      </w:r>
      <w:r>
        <w:rPr>
          <w:rFonts w:ascii="Arial" w:hAnsi="Arial"/>
          <w:b/>
          <w:bCs/>
          <w:sz w:val="22"/>
          <w:szCs w:val="22"/>
        </w:rPr>
        <w:t>S</w:t>
      </w:r>
      <w:r w:rsidRPr="00BE6BFF">
        <w:rPr>
          <w:rFonts w:ascii="Arial" w:hAnsi="Arial"/>
          <w:b/>
          <w:bCs/>
          <w:sz w:val="22"/>
          <w:szCs w:val="22"/>
        </w:rPr>
        <w:t xml:space="preserve">ocial e </w:t>
      </w:r>
      <w:r>
        <w:rPr>
          <w:rFonts w:ascii="Arial" w:hAnsi="Arial"/>
          <w:b/>
          <w:bCs/>
          <w:sz w:val="22"/>
          <w:szCs w:val="22"/>
        </w:rPr>
        <w:t>T</w:t>
      </w:r>
      <w:r w:rsidRPr="00BE6BFF">
        <w:rPr>
          <w:rFonts w:ascii="Arial" w:hAnsi="Arial"/>
          <w:b/>
          <w:bCs/>
          <w:sz w:val="22"/>
          <w:szCs w:val="22"/>
        </w:rPr>
        <w:t>rabalhista:</w:t>
      </w:r>
    </w:p>
    <w:p w14:paraId="21C3CD77"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BE6BFF">
        <w:rPr>
          <w:rFonts w:ascii="Arial" w:hAnsi="Arial"/>
          <w:sz w:val="22"/>
          <w:szCs w:val="22"/>
        </w:rPr>
        <w:t>Prova de inscrição no Cadastro Nacional da Pessoa Jurídica (</w:t>
      </w:r>
      <w:r w:rsidRPr="00960E22">
        <w:rPr>
          <w:rFonts w:ascii="Arial" w:hAnsi="Arial"/>
          <w:b/>
          <w:bCs/>
          <w:sz w:val="22"/>
          <w:szCs w:val="22"/>
        </w:rPr>
        <w:t>CNPJ</w:t>
      </w:r>
      <w:r w:rsidRPr="00BE6BFF">
        <w:rPr>
          <w:rFonts w:ascii="Arial" w:hAnsi="Arial"/>
          <w:sz w:val="22"/>
          <w:szCs w:val="22"/>
        </w:rPr>
        <w:t>);</w:t>
      </w:r>
    </w:p>
    <w:p w14:paraId="6FAE0DD8"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bookmarkStart w:id="4" w:name="_Hlk156313672"/>
      <w:r w:rsidRPr="00BE6BFF">
        <w:rPr>
          <w:rFonts w:ascii="Arial" w:hAnsi="Arial"/>
          <w:sz w:val="22"/>
          <w:szCs w:val="22"/>
        </w:rPr>
        <w:t xml:space="preserve">Prova de regularidade fiscal perante a </w:t>
      </w:r>
      <w:r w:rsidRPr="00960E22">
        <w:rPr>
          <w:rFonts w:ascii="Arial" w:hAnsi="Arial"/>
          <w:b/>
          <w:bCs/>
          <w:sz w:val="22"/>
          <w:szCs w:val="22"/>
        </w:rPr>
        <w:t>Fazenda Nacional</w:t>
      </w:r>
      <w:r w:rsidRPr="00BE6BFF">
        <w:rPr>
          <w:rFonts w:ascii="Arial" w:hAnsi="Arial"/>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bookmarkEnd w:id="4"/>
      <w:r w:rsidRPr="00BE6BFF">
        <w:rPr>
          <w:rFonts w:ascii="Arial" w:hAnsi="Arial"/>
          <w:sz w:val="22"/>
          <w:szCs w:val="22"/>
        </w:rPr>
        <w:t>;</w:t>
      </w:r>
    </w:p>
    <w:p w14:paraId="0355F97B"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BE6BFF">
        <w:rPr>
          <w:rFonts w:ascii="Arial" w:hAnsi="Arial"/>
          <w:sz w:val="22"/>
          <w:szCs w:val="22"/>
        </w:rPr>
        <w:t>Prova de regularidade com o Fundo de Garantia do Tempo de Serviço (</w:t>
      </w:r>
      <w:r w:rsidRPr="00960E22">
        <w:rPr>
          <w:rFonts w:ascii="Arial" w:hAnsi="Arial"/>
          <w:b/>
          <w:bCs/>
          <w:sz w:val="22"/>
          <w:szCs w:val="22"/>
        </w:rPr>
        <w:t>FGTS</w:t>
      </w:r>
      <w:r w:rsidRPr="00BE6BFF">
        <w:rPr>
          <w:rFonts w:ascii="Arial" w:hAnsi="Arial"/>
          <w:sz w:val="22"/>
          <w:szCs w:val="22"/>
        </w:rPr>
        <w:t>);</w:t>
      </w:r>
    </w:p>
    <w:p w14:paraId="14508747"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BE6BFF">
        <w:rPr>
          <w:rFonts w:ascii="Arial" w:hAnsi="Arial"/>
          <w:sz w:val="22"/>
          <w:szCs w:val="22"/>
        </w:rPr>
        <w:t xml:space="preserve">Prova de inexistência de débitos inadimplidos perante a </w:t>
      </w:r>
      <w:r w:rsidRPr="00960E22">
        <w:rPr>
          <w:rFonts w:ascii="Arial" w:hAnsi="Arial"/>
          <w:b/>
          <w:bCs/>
          <w:sz w:val="22"/>
          <w:szCs w:val="22"/>
        </w:rPr>
        <w:t>Justiça do Trabalho</w:t>
      </w:r>
      <w:r w:rsidRPr="00BE6BFF">
        <w:rPr>
          <w:rFonts w:ascii="Arial" w:hAnsi="Arial"/>
          <w:sz w:val="22"/>
          <w:szCs w:val="22"/>
        </w:rPr>
        <w:t>, mediante a apresentação de certidão negativa ou positiva com efeito de negativa, nos termos do Título VII-A da Consolidação das Leis do Trabalho, aprovada pelo Decreto-Lei nº 5.452, de 1º de maio de 1943;</w:t>
      </w:r>
    </w:p>
    <w:p w14:paraId="70626CFB"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BE6BFF">
        <w:rPr>
          <w:rFonts w:ascii="Arial" w:hAnsi="Arial"/>
          <w:sz w:val="22"/>
          <w:szCs w:val="22"/>
        </w:rPr>
        <w:t>Prova de inscrição no cadastro de contribuintes estadual, se houver, relativo ao domicílio ou sede do fornecedor, pertinente ao seu ramo de atividade e compatível com o objeto contratual;</w:t>
      </w:r>
    </w:p>
    <w:p w14:paraId="0AFBD040" w14:textId="77777777" w:rsidR="00DE4C7B" w:rsidRPr="00DA56E6" w:rsidRDefault="00DE4C7B" w:rsidP="00DE4C7B">
      <w:pPr>
        <w:pStyle w:val="PargrafodaLista"/>
        <w:numPr>
          <w:ilvl w:val="3"/>
          <w:numId w:val="14"/>
        </w:numPr>
        <w:autoSpaceDE w:val="0"/>
        <w:autoSpaceDN w:val="0"/>
        <w:adjustRightInd w:val="0"/>
        <w:spacing w:after="160" w:line="360" w:lineRule="auto"/>
        <w:ind w:left="1134" w:firstLine="0"/>
        <w:contextualSpacing/>
        <w:jc w:val="both"/>
        <w:rPr>
          <w:rFonts w:ascii="Arial" w:hAnsi="Arial"/>
          <w:b/>
          <w:bCs/>
          <w:sz w:val="22"/>
          <w:szCs w:val="22"/>
        </w:rPr>
      </w:pPr>
      <w:r w:rsidRPr="00BE6BFF">
        <w:rPr>
          <w:rFonts w:ascii="Arial" w:hAnsi="Arial"/>
          <w:sz w:val="22"/>
          <w:szCs w:val="22"/>
        </w:rPr>
        <w:t>O fornecedor enquadrado como microempreendedor individual que pretenda auferir os benefícios do tratamento diferenciado previstos na Lei Complementar n.123, de 2006, estará dispensado da prova de inscrição nos cadastros de contribuintes estadual e municipal;</w:t>
      </w:r>
    </w:p>
    <w:p w14:paraId="7970CC7C" w14:textId="77777777" w:rsidR="00DE4C7B" w:rsidRPr="00DA56E6"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DA56E6">
        <w:rPr>
          <w:rFonts w:ascii="Arial" w:hAnsi="Arial"/>
          <w:bCs/>
          <w:sz w:val="22"/>
          <w:szCs w:val="22"/>
        </w:rPr>
        <w:lastRenderedPageBreak/>
        <w:t xml:space="preserve">Certidão de Regularidade da </w:t>
      </w:r>
      <w:r w:rsidRPr="00DA56E6">
        <w:rPr>
          <w:rFonts w:ascii="Arial" w:hAnsi="Arial"/>
          <w:b/>
          <w:sz w:val="22"/>
          <w:szCs w:val="22"/>
        </w:rPr>
        <w:t xml:space="preserve">Fazenda Municipal, </w:t>
      </w:r>
      <w:r w:rsidRPr="00DA56E6">
        <w:rPr>
          <w:rFonts w:ascii="Arial" w:hAnsi="Arial"/>
          <w:bCs/>
          <w:sz w:val="22"/>
          <w:szCs w:val="22"/>
        </w:rPr>
        <w:t>da sede do proponente;</w:t>
      </w:r>
    </w:p>
    <w:p w14:paraId="7761BBD0" w14:textId="77777777" w:rsidR="00DE4C7B" w:rsidRPr="00BE6BFF"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BE6BFF">
        <w:rPr>
          <w:rFonts w:ascii="Arial" w:hAnsi="Arial"/>
          <w:sz w:val="22"/>
          <w:szCs w:val="22"/>
        </w:rPr>
        <w:t xml:space="preserve">Prova de regularidade com a </w:t>
      </w:r>
      <w:r w:rsidRPr="00DA56E6">
        <w:rPr>
          <w:rFonts w:ascii="Arial" w:hAnsi="Arial"/>
          <w:b/>
          <w:bCs/>
          <w:sz w:val="22"/>
          <w:szCs w:val="22"/>
        </w:rPr>
        <w:t>Fazenda Estadual ou Distrital</w:t>
      </w:r>
      <w:r w:rsidRPr="00BE6BFF">
        <w:rPr>
          <w:rFonts w:ascii="Arial" w:hAnsi="Arial"/>
          <w:sz w:val="22"/>
          <w:szCs w:val="22"/>
        </w:rPr>
        <w:t xml:space="preserve"> do domicílio ou sede do fornecedor, relativa à atividade em cujo exercício contrata ou concorre;</w:t>
      </w:r>
    </w:p>
    <w:p w14:paraId="7B6F03AF" w14:textId="77777777" w:rsidR="00DE4C7B" w:rsidRPr="00DA56E6" w:rsidRDefault="00DE4C7B" w:rsidP="00DE4C7B">
      <w:pPr>
        <w:pStyle w:val="PargrafodaLista"/>
        <w:numPr>
          <w:ilvl w:val="3"/>
          <w:numId w:val="14"/>
        </w:numPr>
        <w:autoSpaceDE w:val="0"/>
        <w:autoSpaceDN w:val="0"/>
        <w:adjustRightInd w:val="0"/>
        <w:spacing w:after="160" w:line="360" w:lineRule="auto"/>
        <w:ind w:left="1134" w:firstLine="0"/>
        <w:contextualSpacing/>
        <w:jc w:val="both"/>
        <w:rPr>
          <w:rFonts w:ascii="Arial" w:hAnsi="Arial"/>
          <w:b/>
          <w:bCs/>
          <w:sz w:val="22"/>
          <w:szCs w:val="22"/>
        </w:rPr>
      </w:pPr>
      <w:r w:rsidRPr="00BE6BFF">
        <w:rPr>
          <w:rFonts w:ascii="Arial" w:hAnsi="Arial"/>
          <w:sz w:val="22"/>
          <w:szCs w:val="22"/>
        </w:rPr>
        <w:t>Caso o fornecedor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CED4AC8" w14:textId="77777777" w:rsidR="00DE4C7B" w:rsidRPr="00DA56E6" w:rsidRDefault="00DE4C7B" w:rsidP="00DE4C7B">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DA56E6">
        <w:rPr>
          <w:rFonts w:ascii="Arial" w:hAnsi="Arial"/>
          <w:b/>
          <w:sz w:val="22"/>
          <w:szCs w:val="22"/>
        </w:rPr>
        <w:t xml:space="preserve">Da </w:t>
      </w:r>
      <w:r>
        <w:rPr>
          <w:rFonts w:ascii="Arial" w:hAnsi="Arial"/>
          <w:b/>
          <w:sz w:val="22"/>
          <w:szCs w:val="22"/>
        </w:rPr>
        <w:t>Q</w:t>
      </w:r>
      <w:r w:rsidRPr="00DA56E6">
        <w:rPr>
          <w:rFonts w:ascii="Arial" w:hAnsi="Arial"/>
          <w:b/>
          <w:sz w:val="22"/>
          <w:szCs w:val="22"/>
        </w:rPr>
        <w:t xml:space="preserve">ualificação </w:t>
      </w:r>
      <w:r>
        <w:rPr>
          <w:rFonts w:ascii="Arial" w:hAnsi="Arial"/>
          <w:b/>
          <w:sz w:val="22"/>
          <w:szCs w:val="22"/>
        </w:rPr>
        <w:t>E</w:t>
      </w:r>
      <w:r w:rsidRPr="00DA56E6">
        <w:rPr>
          <w:rFonts w:ascii="Arial" w:hAnsi="Arial"/>
          <w:b/>
          <w:sz w:val="22"/>
          <w:szCs w:val="22"/>
        </w:rPr>
        <w:t>conômico-</w:t>
      </w:r>
      <w:r>
        <w:rPr>
          <w:rFonts w:ascii="Arial" w:hAnsi="Arial"/>
          <w:b/>
          <w:sz w:val="22"/>
          <w:szCs w:val="22"/>
        </w:rPr>
        <w:t>F</w:t>
      </w:r>
      <w:r w:rsidRPr="00DA56E6">
        <w:rPr>
          <w:rFonts w:ascii="Arial" w:hAnsi="Arial"/>
          <w:b/>
          <w:sz w:val="22"/>
          <w:szCs w:val="22"/>
        </w:rPr>
        <w:t>inanceira:</w:t>
      </w:r>
    </w:p>
    <w:p w14:paraId="665ABE62" w14:textId="07A06910" w:rsidR="00DE4C7B" w:rsidRPr="00AB7910"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bookmarkStart w:id="5" w:name="_Hlk170983740"/>
      <w:bookmarkStart w:id="6" w:name="_Hlk170982788"/>
      <w:bookmarkStart w:id="7" w:name="_Hlk170983815"/>
      <w:r w:rsidRPr="0026728D">
        <w:rPr>
          <w:rFonts w:ascii="Arial" w:hAnsi="Arial"/>
          <w:sz w:val="22"/>
          <w:szCs w:val="22"/>
        </w:rPr>
        <w:t xml:space="preserve">Certidão Negativa de falência expedida pelo distribuidor da sede da pessoa jurídica, ou de execução patrimonial, expedida no domicilio da pessoa física. Se o licitante não for sediado na Comarca de Cabo Frio, as certidões deverão vir acompanhadas de declaração oficial da autoridade judiciária competente, </w:t>
      </w:r>
      <w:r w:rsidRPr="00AB7910">
        <w:rPr>
          <w:rFonts w:ascii="Arial" w:hAnsi="Arial"/>
          <w:sz w:val="22"/>
          <w:szCs w:val="22"/>
        </w:rPr>
        <w:t>relacionando os distribuidores que, na Comarca de sua sede, tenham atribuição para expedir certidões negativas de falências e recuperação judicial</w:t>
      </w:r>
      <w:bookmarkEnd w:id="5"/>
      <w:bookmarkEnd w:id="6"/>
      <w:r w:rsidRPr="00AB7910">
        <w:rPr>
          <w:rFonts w:ascii="Arial" w:hAnsi="Arial"/>
          <w:sz w:val="22"/>
          <w:szCs w:val="22"/>
        </w:rPr>
        <w:t>.</w:t>
      </w:r>
    </w:p>
    <w:p w14:paraId="2FEB49E7" w14:textId="55BA7C7F" w:rsidR="00A81753" w:rsidRPr="00AB7910" w:rsidRDefault="00A81753"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AB7910">
        <w:rPr>
          <w:rFonts w:ascii="Arial" w:hAnsi="Arial"/>
          <w:sz w:val="22"/>
          <w:szCs w:val="22"/>
        </w:rPr>
        <w:t>Balanço patrimonial, demonstração de resultado de exercício e demais demonstrações contábeis dos 2 (dois) últimos exercícios sociais.</w:t>
      </w:r>
    </w:p>
    <w:p w14:paraId="2C608107" w14:textId="77777777" w:rsidR="00DE4C7B" w:rsidRPr="00AB7910" w:rsidRDefault="00DE4C7B" w:rsidP="00DE4C7B">
      <w:pPr>
        <w:pStyle w:val="PargrafodaLista"/>
        <w:numPr>
          <w:ilvl w:val="1"/>
          <w:numId w:val="14"/>
        </w:numPr>
        <w:autoSpaceDE w:val="0"/>
        <w:autoSpaceDN w:val="0"/>
        <w:adjustRightInd w:val="0"/>
        <w:spacing w:after="160" w:line="360" w:lineRule="auto"/>
        <w:contextualSpacing/>
        <w:jc w:val="both"/>
        <w:rPr>
          <w:rFonts w:ascii="Arial" w:hAnsi="Arial"/>
          <w:b/>
          <w:bCs/>
          <w:sz w:val="22"/>
          <w:szCs w:val="22"/>
        </w:rPr>
      </w:pPr>
      <w:bookmarkStart w:id="8" w:name="_Hlk161149659"/>
      <w:bookmarkEnd w:id="7"/>
      <w:r w:rsidRPr="00AB7910">
        <w:rPr>
          <w:rFonts w:ascii="Arial" w:hAnsi="Arial"/>
          <w:b/>
          <w:bCs/>
          <w:sz w:val="22"/>
          <w:szCs w:val="22"/>
        </w:rPr>
        <w:t>Das Declarações:</w:t>
      </w:r>
    </w:p>
    <w:p w14:paraId="0D42BEBD" w14:textId="77777777" w:rsidR="00DE4C7B" w:rsidRPr="00AB7910"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bookmarkStart w:id="9" w:name="_Hlk171948176"/>
      <w:r w:rsidRPr="00AB7910">
        <w:rPr>
          <w:rFonts w:ascii="Arial" w:hAnsi="Arial"/>
          <w:sz w:val="22"/>
          <w:szCs w:val="22"/>
        </w:rPr>
        <w:t xml:space="preserve">Declaração de que não emprega cônjuges, companheiros ou parentes em linha reta, colateral ou por afinidade, até o terceiro grau, de servidores do Município de Cabo Frio-RJ, em cumprimento aos requisitos </w:t>
      </w:r>
      <w:r w:rsidRPr="00AB7910">
        <w:rPr>
          <w:rFonts w:ascii="Arial" w:hAnsi="Arial"/>
          <w:b/>
          <w:bCs/>
          <w:sz w:val="22"/>
          <w:szCs w:val="22"/>
        </w:rPr>
        <w:t>do artigo 9º, §1º, da Lei nº 14.133/21</w:t>
      </w:r>
      <w:bookmarkEnd w:id="9"/>
      <w:r w:rsidRPr="00AB7910">
        <w:rPr>
          <w:rFonts w:ascii="Arial" w:hAnsi="Arial"/>
          <w:sz w:val="22"/>
          <w:szCs w:val="22"/>
        </w:rPr>
        <w:t>.</w:t>
      </w:r>
    </w:p>
    <w:p w14:paraId="549C204A" w14:textId="55FF03C3" w:rsidR="00DE4C7B" w:rsidRPr="00AB7910" w:rsidRDefault="00DE4C7B"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AB7910">
        <w:rPr>
          <w:rFonts w:ascii="Arial" w:hAnsi="Arial"/>
          <w:sz w:val="22"/>
          <w:szCs w:val="22"/>
        </w:rPr>
        <w:t xml:space="preserve">Declaração de que não emprega menor de 18 anos em trabalho noturno, perigoso ou insalubre e não emprega menor de 16 anos, salvo menor, a partir de 14 anos, na condição de aprendiz, nos termos do </w:t>
      </w:r>
      <w:r w:rsidRPr="00AB7910">
        <w:rPr>
          <w:rFonts w:ascii="Arial" w:hAnsi="Arial"/>
          <w:b/>
          <w:bCs/>
          <w:sz w:val="22"/>
          <w:szCs w:val="22"/>
        </w:rPr>
        <w:t>artigo 7°, XXXIII, da Constituição</w:t>
      </w:r>
      <w:bookmarkEnd w:id="8"/>
      <w:r w:rsidRPr="00AB7910">
        <w:rPr>
          <w:rFonts w:ascii="Arial" w:hAnsi="Arial"/>
          <w:b/>
          <w:bCs/>
          <w:sz w:val="22"/>
          <w:szCs w:val="22"/>
        </w:rPr>
        <w:t xml:space="preserve"> Federal.</w:t>
      </w:r>
    </w:p>
    <w:p w14:paraId="33402FE6" w14:textId="207A68B7" w:rsidR="00A81753" w:rsidRPr="00AB7910" w:rsidRDefault="00A81753" w:rsidP="00DE4C7B">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AB7910">
        <w:rPr>
          <w:rFonts w:ascii="Arial" w:hAnsi="Arial"/>
          <w:sz w:val="22"/>
          <w:szCs w:val="22"/>
        </w:rPr>
        <w:t xml:space="preserve">Declaração de </w:t>
      </w:r>
      <w:r w:rsidRPr="00AB7910">
        <w:rPr>
          <w:rFonts w:ascii="Arial" w:eastAsia="Arial" w:hAnsi="Arial"/>
          <w:sz w:val="22"/>
          <w:szCs w:val="22"/>
        </w:rPr>
        <w:t xml:space="preserve">Cumprimento de Reserva de Cargos, na forma do </w:t>
      </w:r>
      <w:r w:rsidRPr="00AB7910">
        <w:rPr>
          <w:rFonts w:ascii="Arial" w:eastAsia="Arial" w:hAnsi="Arial"/>
          <w:b/>
          <w:bCs/>
          <w:sz w:val="22"/>
          <w:szCs w:val="22"/>
        </w:rPr>
        <w:t xml:space="preserve">artigo 63, IV, </w:t>
      </w:r>
      <w:r w:rsidRPr="00AB7910">
        <w:rPr>
          <w:rFonts w:ascii="Arial" w:hAnsi="Arial"/>
          <w:b/>
          <w:bCs/>
          <w:sz w:val="22"/>
          <w:szCs w:val="22"/>
        </w:rPr>
        <w:t>da Lei nº 14.133/21.</w:t>
      </w:r>
    </w:p>
    <w:p w14:paraId="17755A52" w14:textId="6986A887" w:rsidR="004D7849" w:rsidRPr="00493DD9" w:rsidRDefault="00DE4C7B" w:rsidP="00DE4C7B">
      <w:pPr>
        <w:pStyle w:val="PargrafodaLista"/>
        <w:numPr>
          <w:ilvl w:val="1"/>
          <w:numId w:val="14"/>
        </w:numPr>
        <w:autoSpaceDE w:val="0"/>
        <w:autoSpaceDN w:val="0"/>
        <w:adjustRightInd w:val="0"/>
        <w:spacing w:after="160" w:line="360" w:lineRule="auto"/>
        <w:ind w:left="284" w:firstLine="0"/>
        <w:contextualSpacing/>
        <w:jc w:val="both"/>
        <w:rPr>
          <w:rFonts w:ascii="Arial" w:hAnsi="Arial"/>
          <w:b/>
          <w:bCs/>
          <w:sz w:val="22"/>
          <w:szCs w:val="22"/>
        </w:rPr>
      </w:pPr>
      <w:r w:rsidRPr="00AB7910">
        <w:rPr>
          <w:rFonts w:ascii="Arial" w:hAnsi="Arial"/>
          <w:sz w:val="22"/>
          <w:szCs w:val="22"/>
        </w:rPr>
        <w:t>Não serão aceitos como documentação hábil a suprir exigências deste Termo de Referência pedidos de inscrição, protocolos, cartas ou qualquer outro documento que visem</w:t>
      </w:r>
      <w:r w:rsidRPr="00E16BB7">
        <w:rPr>
          <w:rFonts w:ascii="Arial" w:hAnsi="Arial"/>
          <w:sz w:val="22"/>
          <w:szCs w:val="22"/>
        </w:rPr>
        <w:t xml:space="preserve"> a substituir os exigidos, exceto nos casos admitidos pela legislação</w:t>
      </w:r>
      <w:r w:rsidR="004D7849" w:rsidRPr="00564714">
        <w:rPr>
          <w:rFonts w:ascii="Arial" w:hAnsi="Arial"/>
          <w:sz w:val="22"/>
          <w:szCs w:val="22"/>
        </w:rPr>
        <w:t>.</w:t>
      </w:r>
    </w:p>
    <w:p w14:paraId="6DFC2FC3" w14:textId="1B38FC4C" w:rsidR="00493DD9" w:rsidRPr="00A81753" w:rsidRDefault="00493DD9" w:rsidP="00DE4C7B">
      <w:pPr>
        <w:pStyle w:val="PargrafodaLista"/>
        <w:numPr>
          <w:ilvl w:val="1"/>
          <w:numId w:val="14"/>
        </w:numPr>
        <w:autoSpaceDE w:val="0"/>
        <w:autoSpaceDN w:val="0"/>
        <w:adjustRightInd w:val="0"/>
        <w:spacing w:after="160" w:line="360" w:lineRule="auto"/>
        <w:ind w:left="284" w:firstLine="0"/>
        <w:contextualSpacing/>
        <w:jc w:val="both"/>
        <w:rPr>
          <w:rFonts w:ascii="Arial" w:hAnsi="Arial"/>
          <w:b/>
          <w:bCs/>
          <w:sz w:val="22"/>
          <w:szCs w:val="22"/>
        </w:rPr>
      </w:pPr>
      <w:r w:rsidRPr="00A81753">
        <w:rPr>
          <w:rFonts w:ascii="Arial" w:hAnsi="Arial"/>
          <w:sz w:val="22"/>
          <w:szCs w:val="22"/>
        </w:rPr>
        <w:t xml:space="preserve">Sem prejuízo dos requisitos minuciosamente especificados nos itens anteriores, o fornecedor deverá atentar para as disposições contidas nos artigos 62 a 70 da Lei Federal </w:t>
      </w:r>
      <w:r w:rsidRPr="00A81753">
        <w:rPr>
          <w:rFonts w:ascii="Arial" w:hAnsi="Arial"/>
          <w:sz w:val="22"/>
          <w:szCs w:val="22"/>
        </w:rPr>
        <w:lastRenderedPageBreak/>
        <w:t>nº 14.133/21, sendo vedado alegar desconhecimento dos critérios estabelecidos para o fiel cumprimento das obrigações previstas.</w:t>
      </w:r>
    </w:p>
    <w:p w14:paraId="7F938BAA" w14:textId="77777777" w:rsidR="00493DD9" w:rsidRPr="00E057F6" w:rsidRDefault="00493DD9" w:rsidP="00493DD9">
      <w:pPr>
        <w:pStyle w:val="PargrafodaLista"/>
        <w:autoSpaceDE w:val="0"/>
        <w:autoSpaceDN w:val="0"/>
        <w:adjustRightInd w:val="0"/>
        <w:spacing w:after="160" w:line="360" w:lineRule="auto"/>
        <w:ind w:left="851"/>
        <w:contextualSpacing/>
        <w:jc w:val="both"/>
        <w:rPr>
          <w:rFonts w:ascii="Arial" w:hAnsi="Arial"/>
          <w:b/>
          <w:bCs/>
          <w:sz w:val="22"/>
          <w:szCs w:val="22"/>
        </w:rPr>
      </w:pPr>
    </w:p>
    <w:p w14:paraId="5A61F690" w14:textId="77777777" w:rsidR="00493DD9" w:rsidRPr="00E057F6" w:rsidRDefault="00493DD9" w:rsidP="00493DD9">
      <w:pPr>
        <w:pStyle w:val="PargrafodaLista"/>
        <w:numPr>
          <w:ilvl w:val="0"/>
          <w:numId w:val="14"/>
        </w:numPr>
        <w:autoSpaceDE w:val="0"/>
        <w:autoSpaceDN w:val="0"/>
        <w:adjustRightInd w:val="0"/>
        <w:spacing w:after="160" w:line="360" w:lineRule="auto"/>
        <w:ind w:left="426" w:hanging="426"/>
        <w:contextualSpacing/>
        <w:jc w:val="both"/>
        <w:rPr>
          <w:rFonts w:ascii="Arial" w:hAnsi="Arial"/>
          <w:b/>
          <w:bCs/>
          <w:sz w:val="22"/>
          <w:szCs w:val="22"/>
        </w:rPr>
      </w:pPr>
      <w:r w:rsidRPr="00E057F6">
        <w:rPr>
          <w:rFonts w:ascii="Arial" w:hAnsi="Arial"/>
          <w:b/>
          <w:bCs/>
          <w:sz w:val="22"/>
          <w:szCs w:val="22"/>
        </w:rPr>
        <w:t>DA QUALIFICAÇÃO TÉCNICA:</w:t>
      </w:r>
    </w:p>
    <w:p w14:paraId="7B3CCB40" w14:textId="77777777" w:rsidR="00493DD9" w:rsidRPr="00E057F6" w:rsidRDefault="00493DD9" w:rsidP="00493DD9">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Comprovação de aptidão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64E4764" w14:textId="77777777" w:rsidR="00493DD9" w:rsidRPr="00E057F6" w:rsidRDefault="00493DD9" w:rsidP="00493DD9">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Será admitida, para fins de comprovação de quantitativo mínimo, a apresentação e o somatório de diferentes atestados executados de forma concomitante.</w:t>
      </w:r>
    </w:p>
    <w:p w14:paraId="6415ABF4" w14:textId="77777777" w:rsidR="00493DD9" w:rsidRPr="00E057F6" w:rsidRDefault="00493DD9" w:rsidP="00493DD9">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Os atestados de capacidade técnica poderão ser apresentados em nome da matriz ou da filial do fornecedor.</w:t>
      </w:r>
    </w:p>
    <w:p w14:paraId="2E72ADAC" w14:textId="77777777" w:rsidR="00493DD9" w:rsidRPr="00E057F6" w:rsidRDefault="00493DD9" w:rsidP="00493DD9">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07D66E5" w14:textId="3E6C4242" w:rsidR="00493DD9" w:rsidRPr="00A81753" w:rsidRDefault="00493DD9" w:rsidP="00493DD9">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O fornecedor poderá ainda utilizar o disposto no art. 124 do Decreto Municipal nº 7074/2023, para apresentar outras formas de comprovação.</w:t>
      </w:r>
    </w:p>
    <w:p w14:paraId="5A36A708" w14:textId="719950F2" w:rsidR="00A81753" w:rsidRPr="00E057F6" w:rsidRDefault="00A81753" w:rsidP="00493DD9">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O jornal deve apresentar registro regular junto aos órgãos de comunicação competentes, como a Associação Nacional de Jornais (ANJ) ou entidade equivalente</w:t>
      </w:r>
      <w:r>
        <w:rPr>
          <w:rFonts w:ascii="Arial" w:hAnsi="Arial"/>
          <w:sz w:val="22"/>
          <w:szCs w:val="22"/>
        </w:rPr>
        <w:t>.</w:t>
      </w:r>
    </w:p>
    <w:p w14:paraId="65E116A3" w14:textId="77777777" w:rsidR="00493DD9" w:rsidRDefault="00493DD9" w:rsidP="00493DD9">
      <w:pPr>
        <w:pStyle w:val="PargrafodaLista"/>
        <w:autoSpaceDE w:val="0"/>
        <w:autoSpaceDN w:val="0"/>
        <w:adjustRightInd w:val="0"/>
        <w:spacing w:after="160" w:line="360" w:lineRule="auto"/>
        <w:ind w:left="851"/>
        <w:contextualSpacing/>
        <w:jc w:val="both"/>
        <w:rPr>
          <w:rFonts w:ascii="Arial" w:hAnsi="Arial"/>
          <w:b/>
          <w:bCs/>
          <w:sz w:val="22"/>
          <w:szCs w:val="22"/>
        </w:rPr>
      </w:pPr>
    </w:p>
    <w:p w14:paraId="114AC780" w14:textId="30A405A3" w:rsidR="00B078AE" w:rsidRPr="00564714" w:rsidRDefault="00B078AE"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564714">
        <w:rPr>
          <w:rFonts w:ascii="Arial" w:hAnsi="Arial"/>
          <w:b/>
          <w:bCs/>
          <w:sz w:val="22"/>
          <w:szCs w:val="22"/>
        </w:rPr>
        <w:t>DA EXECUÇÃO:</w:t>
      </w:r>
    </w:p>
    <w:p w14:paraId="414C3BEE" w14:textId="409C3FD9"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 xml:space="preserve">O prazo de início da prestação do referido serviço inicia-se a partir da comunicação, através da Ordem de Fornecimento/Serviço, após a assinatura </w:t>
      </w:r>
      <w:r w:rsidR="003B223F">
        <w:rPr>
          <w:rFonts w:ascii="Arial" w:hAnsi="Arial"/>
          <w:sz w:val="22"/>
          <w:szCs w:val="22"/>
        </w:rPr>
        <w:t>e publicação do Termo Contratual</w:t>
      </w:r>
      <w:r w:rsidRPr="009E3E39">
        <w:rPr>
          <w:rFonts w:ascii="Arial" w:hAnsi="Arial"/>
          <w:sz w:val="22"/>
          <w:szCs w:val="22"/>
        </w:rPr>
        <w:t>.</w:t>
      </w:r>
    </w:p>
    <w:p w14:paraId="24A3EAC3"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A execução do objeto dar-se-á pelo envio do material a ser publicado, durante todo o período de vigência do contrato.</w:t>
      </w:r>
    </w:p>
    <w:p w14:paraId="3F71F163"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t>O serviço de publicação deverá ser realizado em jornal de grande circulação estadual, conforme a necessidade da entidade licitante, garantindo ampla visibilidade aos avisos se resultados das licitações.</w:t>
      </w:r>
    </w:p>
    <w:p w14:paraId="114645CC"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O jornal deverá ter periodicidade diária e edições regulares, incluindo fins de semana e feriados.</w:t>
      </w:r>
    </w:p>
    <w:p w14:paraId="4FF06CFD"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lastRenderedPageBreak/>
        <w:t>As publicações deverão ser feitas na seção de avisos legais ou equivalentes do jornal, em formato de coluna com largura padrão, com os textos claramente legíveis e sem alterações que comprometam a integridade e o entendimento das informações.</w:t>
      </w:r>
    </w:p>
    <w:p w14:paraId="5592037F" w14:textId="06E7A2DC"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t xml:space="preserve">A empresa contratada será responsável por garantir a inserção dos anúncios nas datas e prazos estipulados pela entidade licitante, comprovando a publicação por meio de exemplares do jornal ou certidões de publicação eletrônica, que deverão ser entregues à entidade licitante </w:t>
      </w:r>
      <w:r w:rsidR="004D715D">
        <w:rPr>
          <w:rFonts w:ascii="Arial" w:eastAsiaTheme="minorHAnsi" w:hAnsi="Arial"/>
          <w:sz w:val="22"/>
          <w:szCs w:val="22"/>
        </w:rPr>
        <w:t>no mesmo dia da realização da mesma</w:t>
      </w:r>
      <w:r w:rsidRPr="009E3E39">
        <w:rPr>
          <w:rFonts w:ascii="Arial" w:eastAsiaTheme="minorHAnsi" w:hAnsi="Arial"/>
          <w:sz w:val="22"/>
          <w:szCs w:val="22"/>
        </w:rPr>
        <w:t>.</w:t>
      </w:r>
    </w:p>
    <w:p w14:paraId="5D9CF3F4"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t>Além das publicações impressas ou eletrônicas, a empresa deverá disponibilizar as versões digitais das publicações, acessíveis através do site do jornal. Essas versões devem permanecer disponíveis pelo período mínimo de 5 (cinco) anos, garantindo o acesso público e permanente às informações.</w:t>
      </w:r>
    </w:p>
    <w:p w14:paraId="6947C928"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t>A empresa deverá assegurar que todas as publicações estejam em conformidade com as normas legais e editoriais aplicáveis, bem como com as especificações técnicas fornecidas pela entidade licitante, incluindo, mas não se limitando a, tamanho da fonte, tipo de fonte e espaçamento entre linhas.</w:t>
      </w:r>
    </w:p>
    <w:p w14:paraId="01FCE47E"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t>O contrato com a empresa jornalística incluirá cláusulas de penalidade para casos de não cumprimento dos termos estabelecidos, especialmente relacionados a prazos e qualidade das publicações.</w:t>
      </w:r>
    </w:p>
    <w:p w14:paraId="5DD66AE5" w14:textId="2EDAA5FE"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eastAsiaTheme="minorHAnsi" w:hAnsi="Arial"/>
          <w:sz w:val="22"/>
          <w:szCs w:val="22"/>
        </w:rPr>
        <w:t xml:space="preserve">A empresa contratada deverá fornecer um </w:t>
      </w:r>
      <w:r w:rsidR="00377D8C" w:rsidRPr="009E3E39">
        <w:rPr>
          <w:rFonts w:ascii="Arial" w:eastAsiaTheme="minorHAnsi" w:hAnsi="Arial"/>
          <w:sz w:val="22"/>
          <w:szCs w:val="22"/>
        </w:rPr>
        <w:t xml:space="preserve">Relatório Mensal </w:t>
      </w:r>
      <w:r w:rsidRPr="009E3E39">
        <w:rPr>
          <w:rFonts w:ascii="Arial" w:eastAsiaTheme="minorHAnsi" w:hAnsi="Arial"/>
          <w:sz w:val="22"/>
          <w:szCs w:val="22"/>
        </w:rPr>
        <w:t>de todas as publicações realizadas, detalhando as datas de publicação, as seções do jornal onde foram publicadas, as dimensões dos anúncios e o cumprimento dos prazos contratados. Essas diretrizes garantem que o serviço de publicação atenda às necessidades de transparência e legalidade da entidade licitante, assegurando que todas as partes interessadas tenham acesso equitativo às informações das licitações.</w:t>
      </w:r>
    </w:p>
    <w:p w14:paraId="05CFCB15"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t xml:space="preserve">O jornal deverá adotar práticas sustentáveis na produção de suas edições, incluindo o uso de papel certificado por entidades ambientais, como FSC (Forest </w:t>
      </w:r>
      <w:proofErr w:type="spellStart"/>
      <w:r w:rsidRPr="009E3E39">
        <w:rPr>
          <w:rFonts w:ascii="Arial" w:hAnsi="Arial"/>
          <w:sz w:val="22"/>
          <w:szCs w:val="22"/>
        </w:rPr>
        <w:t>Stewardship</w:t>
      </w:r>
      <w:proofErr w:type="spellEnd"/>
      <w:r w:rsidRPr="009E3E39">
        <w:rPr>
          <w:rFonts w:ascii="Arial" w:hAnsi="Arial"/>
          <w:sz w:val="22"/>
          <w:szCs w:val="22"/>
        </w:rPr>
        <w:t xml:space="preserve"> </w:t>
      </w:r>
      <w:proofErr w:type="spellStart"/>
      <w:r w:rsidRPr="009E3E39">
        <w:rPr>
          <w:rFonts w:ascii="Arial" w:hAnsi="Arial"/>
          <w:sz w:val="22"/>
          <w:szCs w:val="22"/>
        </w:rPr>
        <w:t>Council</w:t>
      </w:r>
      <w:proofErr w:type="spellEnd"/>
      <w:r w:rsidRPr="009E3E39">
        <w:rPr>
          <w:rFonts w:ascii="Arial" w:hAnsi="Arial"/>
          <w:sz w:val="22"/>
          <w:szCs w:val="22"/>
        </w:rPr>
        <w:t>) ou equivalente.</w:t>
      </w:r>
    </w:p>
    <w:p w14:paraId="0FAEA0BA"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t>A empresa deverá comprovar ações para redução do impacto ambiental, como políticas de reciclagem de papel, uso de tinta ecológica e otimização de insumos na impressão.</w:t>
      </w:r>
    </w:p>
    <w:p w14:paraId="3958A69C"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9E3E39">
        <w:rPr>
          <w:rFonts w:ascii="Arial" w:hAnsi="Arial"/>
          <w:sz w:val="22"/>
          <w:szCs w:val="22"/>
        </w:rPr>
        <w:t>Para reduzir o consumo de papel e ampliar o acesso às informações, o contratado deverá manter versão digital das publicações em seu portal eletrônico, garantindo a acessibilidade e a transparência.</w:t>
      </w:r>
    </w:p>
    <w:p w14:paraId="18FC7A81"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Ainda sobre o detalhamento da execução deste serviço, será observado o seguinte:</w:t>
      </w:r>
    </w:p>
    <w:p w14:paraId="28F45373"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lastRenderedPageBreak/>
        <w:t>Periodicidade: de acordo com a demanda encaminhada pela CONTRATANTE;</w:t>
      </w:r>
    </w:p>
    <w:p w14:paraId="4032192D"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As matérias a serem publicadas serão enviadas a CONTRATADA através de e-mail institucional;</w:t>
      </w:r>
    </w:p>
    <w:p w14:paraId="5CFCA83D"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É proibida a participação de jornais com conteúdo inapropriado, ou seja, eróticos e/ou predominantemente policiais, não atendendo a necessidade do município;</w:t>
      </w:r>
    </w:p>
    <w:p w14:paraId="63CF24A5"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As matérias não poderão ser veiculadas nos classificados, caderno de esportes e cadernos extras;</w:t>
      </w:r>
    </w:p>
    <w:p w14:paraId="1CBDAAC8"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 xml:space="preserve">A CONTRATADA fica obrigada a efetuar a publicação das matérias no prazo máximo de </w:t>
      </w:r>
      <w:r w:rsidRPr="009E3E39">
        <w:rPr>
          <w:rFonts w:ascii="Arial" w:hAnsi="Arial"/>
          <w:b/>
          <w:bCs/>
          <w:sz w:val="22"/>
          <w:szCs w:val="22"/>
        </w:rPr>
        <w:t>24 (vinte e quatro) horas</w:t>
      </w:r>
      <w:r w:rsidRPr="009E3E39">
        <w:rPr>
          <w:rFonts w:ascii="Arial" w:hAnsi="Arial"/>
          <w:sz w:val="22"/>
          <w:szCs w:val="22"/>
        </w:rPr>
        <w:t xml:space="preserve"> após o recebimento do material, desde que tal solicitação seja feita até às 17:00 horas do dia corrente;</w:t>
      </w:r>
    </w:p>
    <w:p w14:paraId="334D7028"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A CONTRATADA fica obrigada a enviar à Administração, por e-mail, a confirmação do recebimento das matérias a serem publicadas;</w:t>
      </w:r>
    </w:p>
    <w:p w14:paraId="3CD47C88"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A CONTRATADA fica obrigada a responsabilizar-se pela republicação no dia determinado pela Administração Pública, sempre que verificar qualquer inconformidade entre o texto publicado e o fornecido para publicação, sem qualquer ônus para a CONTRATANTE;</w:t>
      </w:r>
    </w:p>
    <w:p w14:paraId="3EBA4A9E" w14:textId="77777777" w:rsidR="001430BA" w:rsidRPr="009E3E39" w:rsidRDefault="001430BA" w:rsidP="001430BA">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9E3E39">
        <w:rPr>
          <w:rFonts w:ascii="Arial" w:hAnsi="Arial"/>
          <w:sz w:val="22"/>
          <w:szCs w:val="22"/>
        </w:rPr>
        <w:t>A CONTRATADA fica obrigada a providenciar, sem ônus para a CONTRATANTE, o envio de edições do jornal em número correspondente às publicações, em formato de PDF, via e-mail, no prazo máximo de 03 (três) dias após a sua veiculação.</w:t>
      </w:r>
    </w:p>
    <w:p w14:paraId="0BCD67BE"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A CONTRATADA não poderá se abster da responsabilidade civil pela solidez e pela segurança do serviço nem a responsabilidade ético-profissional pela perfeita execução do contrato.</w:t>
      </w:r>
    </w:p>
    <w:p w14:paraId="62119D6B"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bookmarkStart w:id="10" w:name="_Hlk159917549"/>
      <w:r w:rsidRPr="009E3E39">
        <w:rPr>
          <w:rFonts w:ascii="Arial" w:hAnsi="Arial"/>
          <w:sz w:val="22"/>
          <w:szCs w:val="22"/>
        </w:rPr>
        <w:t>A CONTRATADA, quando não puder cumprir os prazos estipulados para a entrega do objeto / serviço licitado deverá apresentar justificativa por escrito, devidamente comprovada, nos casos de ocorrência de fato superveniente, excepcional ou imprevisível, estranho à vontade das partes; e de impedimento de sua execução, por fato ou ato de terceiros, reconhecido pela Administração em documento contemporâneo à sua ocorrência</w:t>
      </w:r>
      <w:bookmarkEnd w:id="10"/>
      <w:r w:rsidRPr="009E3E39">
        <w:rPr>
          <w:rFonts w:ascii="Arial" w:hAnsi="Arial"/>
          <w:sz w:val="22"/>
          <w:szCs w:val="22"/>
        </w:rPr>
        <w:t>.</w:t>
      </w:r>
    </w:p>
    <w:p w14:paraId="58D0F0F4" w14:textId="77777777" w:rsidR="001430BA" w:rsidRPr="009E3E39" w:rsidRDefault="001430BA" w:rsidP="001430BA">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hAnsi="Arial"/>
          <w:sz w:val="22"/>
          <w:szCs w:val="22"/>
        </w:rPr>
        <w:t>A empresa deverá cumprir na íntegra as especificações constantes no Termo de Referência bem</w:t>
      </w:r>
      <w:r w:rsidRPr="009E3E39">
        <w:rPr>
          <w:rFonts w:ascii="Arial" w:hAnsi="Arial"/>
          <w:spacing w:val="1"/>
          <w:sz w:val="22"/>
          <w:szCs w:val="22"/>
        </w:rPr>
        <w:t xml:space="preserve"> </w:t>
      </w:r>
      <w:r w:rsidRPr="009E3E39">
        <w:rPr>
          <w:rFonts w:ascii="Arial" w:hAnsi="Arial"/>
          <w:sz w:val="22"/>
          <w:szCs w:val="22"/>
        </w:rPr>
        <w:t xml:space="preserve">como proposta anexada aos autos e cumprindo o prazo estabelecido, devendo garantir a </w:t>
      </w:r>
      <w:r w:rsidRPr="009E3E39">
        <w:rPr>
          <w:rFonts w:ascii="Arial" w:hAnsi="Arial"/>
          <w:spacing w:val="-2"/>
          <w:sz w:val="22"/>
          <w:szCs w:val="22"/>
        </w:rPr>
        <w:t>entrega</w:t>
      </w:r>
      <w:r w:rsidRPr="009E3E39">
        <w:rPr>
          <w:rFonts w:ascii="Arial" w:hAnsi="Arial"/>
          <w:sz w:val="22"/>
          <w:szCs w:val="22"/>
        </w:rPr>
        <w:t xml:space="preserve"> do objeto,</w:t>
      </w:r>
      <w:r w:rsidRPr="009E3E39">
        <w:rPr>
          <w:rFonts w:ascii="Arial" w:hAnsi="Arial"/>
          <w:spacing w:val="3"/>
          <w:sz w:val="22"/>
          <w:szCs w:val="22"/>
        </w:rPr>
        <w:t xml:space="preserve"> </w:t>
      </w:r>
      <w:r w:rsidRPr="009E3E39">
        <w:rPr>
          <w:rFonts w:ascii="Arial" w:hAnsi="Arial"/>
          <w:sz w:val="22"/>
          <w:szCs w:val="22"/>
        </w:rPr>
        <w:t>com a</w:t>
      </w:r>
      <w:r w:rsidRPr="009E3E39">
        <w:rPr>
          <w:rFonts w:ascii="Arial" w:hAnsi="Arial"/>
          <w:spacing w:val="-1"/>
          <w:sz w:val="22"/>
          <w:szCs w:val="22"/>
        </w:rPr>
        <w:t xml:space="preserve"> </w:t>
      </w:r>
      <w:r w:rsidRPr="009E3E39">
        <w:rPr>
          <w:rFonts w:ascii="Arial" w:hAnsi="Arial"/>
          <w:sz w:val="22"/>
          <w:szCs w:val="22"/>
        </w:rPr>
        <w:t>qualidade</w:t>
      </w:r>
      <w:r w:rsidRPr="009E3E39">
        <w:rPr>
          <w:rFonts w:ascii="Arial" w:hAnsi="Arial"/>
          <w:spacing w:val="-1"/>
          <w:sz w:val="22"/>
          <w:szCs w:val="22"/>
        </w:rPr>
        <w:t xml:space="preserve"> </w:t>
      </w:r>
      <w:r w:rsidRPr="009E3E39">
        <w:rPr>
          <w:rFonts w:ascii="Arial" w:hAnsi="Arial"/>
          <w:sz w:val="22"/>
          <w:szCs w:val="22"/>
        </w:rPr>
        <w:t>técnica</w:t>
      </w:r>
      <w:r w:rsidRPr="009E3E39">
        <w:rPr>
          <w:rFonts w:ascii="Arial" w:hAnsi="Arial"/>
          <w:spacing w:val="-2"/>
          <w:sz w:val="22"/>
          <w:szCs w:val="22"/>
        </w:rPr>
        <w:t xml:space="preserve"> </w:t>
      </w:r>
      <w:r w:rsidRPr="009E3E39">
        <w:rPr>
          <w:rFonts w:ascii="Arial" w:hAnsi="Arial"/>
          <w:sz w:val="22"/>
          <w:szCs w:val="22"/>
        </w:rPr>
        <w:t>exigida</w:t>
      </w:r>
      <w:r w:rsidRPr="009E3E39">
        <w:rPr>
          <w:rFonts w:ascii="Arial" w:hAnsi="Arial"/>
          <w:spacing w:val="-1"/>
          <w:sz w:val="22"/>
          <w:szCs w:val="22"/>
        </w:rPr>
        <w:t xml:space="preserve"> </w:t>
      </w:r>
      <w:r w:rsidRPr="009E3E39">
        <w:rPr>
          <w:rFonts w:ascii="Arial" w:hAnsi="Arial"/>
          <w:sz w:val="22"/>
          <w:szCs w:val="22"/>
        </w:rPr>
        <w:t>para</w:t>
      </w:r>
      <w:r w:rsidRPr="009E3E39">
        <w:rPr>
          <w:rFonts w:ascii="Arial" w:hAnsi="Arial"/>
          <w:spacing w:val="-3"/>
          <w:sz w:val="22"/>
          <w:szCs w:val="22"/>
        </w:rPr>
        <w:t xml:space="preserve"> </w:t>
      </w:r>
      <w:r w:rsidRPr="009E3E39">
        <w:rPr>
          <w:rFonts w:ascii="Arial" w:hAnsi="Arial"/>
          <w:sz w:val="22"/>
          <w:szCs w:val="22"/>
        </w:rPr>
        <w:t>o caso em apreço.</w:t>
      </w:r>
    </w:p>
    <w:p w14:paraId="62B8ADBC" w14:textId="77777777" w:rsidR="001430BA" w:rsidRPr="009E3E39" w:rsidRDefault="001430BA" w:rsidP="001430BA">
      <w:pPr>
        <w:pStyle w:val="PargrafodaLista"/>
        <w:numPr>
          <w:ilvl w:val="1"/>
          <w:numId w:val="14"/>
        </w:numPr>
        <w:autoSpaceDE w:val="0"/>
        <w:autoSpaceDN w:val="0"/>
        <w:adjustRightInd w:val="0"/>
        <w:spacing w:after="160" w:line="360" w:lineRule="auto"/>
        <w:ind w:left="426" w:hanging="7"/>
        <w:contextualSpacing/>
        <w:jc w:val="both"/>
        <w:rPr>
          <w:rFonts w:ascii="Arial" w:hAnsi="Arial"/>
          <w:b/>
          <w:bCs/>
          <w:sz w:val="22"/>
          <w:szCs w:val="22"/>
        </w:rPr>
      </w:pPr>
      <w:r w:rsidRPr="009E3E39">
        <w:rPr>
          <w:rFonts w:ascii="Arial" w:hAnsi="Arial"/>
          <w:sz w:val="22"/>
          <w:szCs w:val="22"/>
        </w:rPr>
        <w:lastRenderedPageBreak/>
        <w:t>A proponente deverá emitir Nota Fiscal correspondente ao serviço realizado, encaminhando-a posteriormente à Secretaria responsável para conferência e assinatura do responsável.</w:t>
      </w:r>
    </w:p>
    <w:p w14:paraId="61EDF11E" w14:textId="77777777" w:rsidR="001430BA" w:rsidRPr="009E3E39" w:rsidRDefault="001430BA" w:rsidP="001430BA">
      <w:pPr>
        <w:pStyle w:val="PargrafodaLista"/>
        <w:numPr>
          <w:ilvl w:val="1"/>
          <w:numId w:val="14"/>
        </w:numPr>
        <w:autoSpaceDE w:val="0"/>
        <w:autoSpaceDN w:val="0"/>
        <w:adjustRightInd w:val="0"/>
        <w:spacing w:after="160" w:line="360" w:lineRule="auto"/>
        <w:ind w:left="426" w:hanging="7"/>
        <w:contextualSpacing/>
        <w:jc w:val="both"/>
        <w:rPr>
          <w:rFonts w:ascii="Arial" w:hAnsi="Arial"/>
          <w:b/>
          <w:bCs/>
          <w:sz w:val="22"/>
          <w:szCs w:val="22"/>
        </w:rPr>
      </w:pPr>
      <w:r w:rsidRPr="009E3E39">
        <w:rPr>
          <w:rFonts w:ascii="Arial" w:hAnsi="Arial"/>
          <w:sz w:val="22"/>
          <w:szCs w:val="22"/>
        </w:rPr>
        <w:t>Todas as despesas que integram o objeto da contratação, ficará integralmente por conta da CONTRATADA.</w:t>
      </w:r>
    </w:p>
    <w:p w14:paraId="1814D095" w14:textId="0047F45A" w:rsidR="00F35CEB" w:rsidRPr="00564714" w:rsidRDefault="001430BA" w:rsidP="001430BA">
      <w:pPr>
        <w:pStyle w:val="PargrafodaLista"/>
        <w:numPr>
          <w:ilvl w:val="1"/>
          <w:numId w:val="14"/>
        </w:numPr>
        <w:autoSpaceDE w:val="0"/>
        <w:autoSpaceDN w:val="0"/>
        <w:adjustRightInd w:val="0"/>
        <w:spacing w:after="160" w:line="360" w:lineRule="auto"/>
        <w:ind w:left="426" w:hanging="7"/>
        <w:contextualSpacing/>
        <w:jc w:val="both"/>
        <w:rPr>
          <w:rFonts w:ascii="Arial" w:hAnsi="Arial"/>
          <w:b/>
          <w:bCs/>
          <w:color w:val="1F3864" w:themeColor="accent5" w:themeShade="80"/>
          <w:sz w:val="22"/>
          <w:szCs w:val="22"/>
        </w:rPr>
      </w:pPr>
      <w:r w:rsidRPr="009E3E39">
        <w:rPr>
          <w:rFonts w:ascii="Arial" w:hAnsi="Arial"/>
          <w:sz w:val="22"/>
          <w:szCs w:val="22"/>
        </w:rPr>
        <w:t>A</w:t>
      </w:r>
      <w:r w:rsidRPr="009E3E39">
        <w:rPr>
          <w:rFonts w:ascii="Arial" w:hAnsi="Arial"/>
          <w:spacing w:val="1"/>
          <w:sz w:val="22"/>
          <w:szCs w:val="22"/>
        </w:rPr>
        <w:t xml:space="preserve"> </w:t>
      </w:r>
      <w:r w:rsidRPr="009E3E39">
        <w:rPr>
          <w:rFonts w:ascii="Arial" w:hAnsi="Arial"/>
          <w:sz w:val="22"/>
          <w:szCs w:val="22"/>
        </w:rPr>
        <w:t>prestação</w:t>
      </w:r>
      <w:r w:rsidRPr="009E3E39">
        <w:rPr>
          <w:rFonts w:ascii="Arial" w:hAnsi="Arial"/>
          <w:spacing w:val="1"/>
          <w:sz w:val="22"/>
          <w:szCs w:val="22"/>
        </w:rPr>
        <w:t xml:space="preserve"> </w:t>
      </w:r>
      <w:r w:rsidRPr="009E3E39">
        <w:rPr>
          <w:rFonts w:ascii="Arial" w:hAnsi="Arial"/>
          <w:sz w:val="22"/>
          <w:szCs w:val="22"/>
        </w:rPr>
        <w:t>dos</w:t>
      </w:r>
      <w:r w:rsidRPr="009E3E39">
        <w:rPr>
          <w:rFonts w:ascii="Arial" w:hAnsi="Arial"/>
          <w:spacing w:val="1"/>
          <w:sz w:val="22"/>
          <w:szCs w:val="22"/>
        </w:rPr>
        <w:t xml:space="preserve"> </w:t>
      </w:r>
      <w:r w:rsidRPr="009E3E39">
        <w:rPr>
          <w:rFonts w:ascii="Arial" w:hAnsi="Arial"/>
          <w:sz w:val="22"/>
          <w:szCs w:val="22"/>
        </w:rPr>
        <w:t>serviços</w:t>
      </w:r>
      <w:r w:rsidRPr="009E3E39">
        <w:rPr>
          <w:rFonts w:ascii="Arial" w:hAnsi="Arial"/>
          <w:spacing w:val="1"/>
          <w:sz w:val="22"/>
          <w:szCs w:val="22"/>
        </w:rPr>
        <w:t xml:space="preserve"> </w:t>
      </w:r>
      <w:r w:rsidRPr="009E3E39">
        <w:rPr>
          <w:rFonts w:ascii="Arial" w:hAnsi="Arial"/>
          <w:sz w:val="22"/>
          <w:szCs w:val="22"/>
        </w:rPr>
        <w:t>não</w:t>
      </w:r>
      <w:r w:rsidRPr="009E3E39">
        <w:rPr>
          <w:rFonts w:ascii="Arial" w:hAnsi="Arial"/>
          <w:spacing w:val="1"/>
          <w:sz w:val="22"/>
          <w:szCs w:val="22"/>
        </w:rPr>
        <w:t xml:space="preserve"> </w:t>
      </w:r>
      <w:r w:rsidRPr="009E3E39">
        <w:rPr>
          <w:rFonts w:ascii="Arial" w:hAnsi="Arial"/>
          <w:sz w:val="22"/>
          <w:szCs w:val="22"/>
        </w:rPr>
        <w:t>gera</w:t>
      </w:r>
      <w:r w:rsidRPr="009E3E39">
        <w:rPr>
          <w:rFonts w:ascii="Arial" w:hAnsi="Arial"/>
          <w:spacing w:val="1"/>
          <w:sz w:val="22"/>
          <w:szCs w:val="22"/>
        </w:rPr>
        <w:t xml:space="preserve"> </w:t>
      </w:r>
      <w:r w:rsidRPr="009E3E39">
        <w:rPr>
          <w:rFonts w:ascii="Arial" w:hAnsi="Arial"/>
          <w:sz w:val="22"/>
          <w:szCs w:val="22"/>
        </w:rPr>
        <w:t>vínculo</w:t>
      </w:r>
      <w:r w:rsidRPr="009E3E39">
        <w:rPr>
          <w:rFonts w:ascii="Arial" w:hAnsi="Arial"/>
          <w:spacing w:val="1"/>
          <w:sz w:val="22"/>
          <w:szCs w:val="22"/>
        </w:rPr>
        <w:t xml:space="preserve"> </w:t>
      </w:r>
      <w:r w:rsidRPr="009E3E39">
        <w:rPr>
          <w:rFonts w:ascii="Arial" w:hAnsi="Arial"/>
          <w:sz w:val="22"/>
          <w:szCs w:val="22"/>
        </w:rPr>
        <w:t>empregatício</w:t>
      </w:r>
      <w:r w:rsidRPr="009E3E39">
        <w:rPr>
          <w:rFonts w:ascii="Arial" w:hAnsi="Arial"/>
          <w:spacing w:val="1"/>
          <w:sz w:val="22"/>
          <w:szCs w:val="22"/>
        </w:rPr>
        <w:t xml:space="preserve"> </w:t>
      </w:r>
      <w:r w:rsidRPr="009E3E39">
        <w:rPr>
          <w:rFonts w:ascii="Arial" w:hAnsi="Arial"/>
          <w:sz w:val="22"/>
          <w:szCs w:val="22"/>
        </w:rPr>
        <w:t>entre</w:t>
      </w:r>
      <w:r w:rsidRPr="009E3E39">
        <w:rPr>
          <w:rFonts w:ascii="Arial" w:hAnsi="Arial"/>
          <w:spacing w:val="1"/>
          <w:sz w:val="22"/>
          <w:szCs w:val="22"/>
        </w:rPr>
        <w:t xml:space="preserve"> </w:t>
      </w:r>
      <w:r w:rsidRPr="009E3E39">
        <w:rPr>
          <w:rFonts w:ascii="Arial" w:hAnsi="Arial"/>
          <w:sz w:val="22"/>
          <w:szCs w:val="22"/>
        </w:rPr>
        <w:t>os</w:t>
      </w:r>
      <w:r w:rsidRPr="009E3E39">
        <w:rPr>
          <w:rFonts w:ascii="Arial" w:hAnsi="Arial"/>
          <w:spacing w:val="1"/>
          <w:sz w:val="22"/>
          <w:szCs w:val="22"/>
        </w:rPr>
        <w:t xml:space="preserve"> </w:t>
      </w:r>
      <w:r w:rsidRPr="009E3E39">
        <w:rPr>
          <w:rFonts w:ascii="Arial" w:hAnsi="Arial"/>
          <w:sz w:val="22"/>
          <w:szCs w:val="22"/>
        </w:rPr>
        <w:t>empregados</w:t>
      </w:r>
      <w:r w:rsidRPr="009E3E39">
        <w:rPr>
          <w:rFonts w:ascii="Arial" w:hAnsi="Arial"/>
          <w:spacing w:val="1"/>
          <w:sz w:val="22"/>
          <w:szCs w:val="22"/>
        </w:rPr>
        <w:t xml:space="preserve"> </w:t>
      </w:r>
      <w:r w:rsidRPr="009E3E39">
        <w:rPr>
          <w:rFonts w:ascii="Arial" w:hAnsi="Arial"/>
          <w:sz w:val="22"/>
          <w:szCs w:val="22"/>
        </w:rPr>
        <w:t>da</w:t>
      </w:r>
      <w:r w:rsidRPr="009E3E39">
        <w:rPr>
          <w:rFonts w:ascii="Arial" w:hAnsi="Arial"/>
          <w:spacing w:val="1"/>
          <w:sz w:val="22"/>
          <w:szCs w:val="22"/>
        </w:rPr>
        <w:t xml:space="preserve"> </w:t>
      </w:r>
      <w:r w:rsidRPr="009E3E39">
        <w:rPr>
          <w:rFonts w:ascii="Arial" w:hAnsi="Arial"/>
          <w:sz w:val="22"/>
          <w:szCs w:val="22"/>
        </w:rPr>
        <w:t>Contratada e a Administração, vedando-se qualquer relação entre estes que caracterize pessoalidade</w:t>
      </w:r>
      <w:r w:rsidRPr="009E3E39">
        <w:rPr>
          <w:rFonts w:ascii="Arial" w:hAnsi="Arial"/>
          <w:spacing w:val="1"/>
          <w:sz w:val="22"/>
          <w:szCs w:val="22"/>
        </w:rPr>
        <w:t xml:space="preserve"> </w:t>
      </w:r>
      <w:r w:rsidRPr="009E3E39">
        <w:rPr>
          <w:rFonts w:ascii="Arial" w:hAnsi="Arial"/>
          <w:sz w:val="22"/>
          <w:szCs w:val="22"/>
        </w:rPr>
        <w:t>e</w:t>
      </w:r>
      <w:r w:rsidRPr="009E3E39">
        <w:rPr>
          <w:rFonts w:ascii="Arial" w:hAnsi="Arial"/>
          <w:spacing w:val="-2"/>
          <w:sz w:val="22"/>
          <w:szCs w:val="22"/>
        </w:rPr>
        <w:t xml:space="preserve"> </w:t>
      </w:r>
      <w:r w:rsidRPr="009E3E39">
        <w:rPr>
          <w:rFonts w:ascii="Arial" w:hAnsi="Arial"/>
          <w:sz w:val="22"/>
          <w:szCs w:val="22"/>
        </w:rPr>
        <w:t>subordinação direta</w:t>
      </w:r>
      <w:r w:rsidR="00694BF1" w:rsidRPr="00564714">
        <w:rPr>
          <w:rFonts w:ascii="Arial" w:hAnsi="Arial"/>
          <w:color w:val="1F3864" w:themeColor="accent5" w:themeShade="80"/>
          <w:sz w:val="22"/>
          <w:szCs w:val="22"/>
        </w:rPr>
        <w:t>.</w:t>
      </w:r>
    </w:p>
    <w:p w14:paraId="7B6353A1" w14:textId="77777777" w:rsidR="001C7CA1" w:rsidRPr="00564714" w:rsidRDefault="001C7CA1" w:rsidP="003352F2">
      <w:pPr>
        <w:pStyle w:val="PargrafodaLista"/>
        <w:autoSpaceDE w:val="0"/>
        <w:autoSpaceDN w:val="0"/>
        <w:adjustRightInd w:val="0"/>
        <w:spacing w:after="160" w:line="360" w:lineRule="auto"/>
        <w:ind w:left="426"/>
        <w:contextualSpacing/>
        <w:jc w:val="both"/>
        <w:rPr>
          <w:rFonts w:ascii="Arial" w:hAnsi="Arial"/>
          <w:b/>
          <w:bCs/>
          <w:sz w:val="22"/>
          <w:szCs w:val="22"/>
        </w:rPr>
      </w:pPr>
    </w:p>
    <w:p w14:paraId="39FE1E1F" w14:textId="4DA9AE83" w:rsidR="00FD5695" w:rsidRPr="00564714" w:rsidRDefault="00FD5695"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564714">
        <w:rPr>
          <w:rFonts w:ascii="Arial" w:hAnsi="Arial"/>
          <w:b/>
          <w:bCs/>
          <w:sz w:val="22"/>
          <w:szCs w:val="22"/>
        </w:rPr>
        <w:t>DO PAGAMENTO:</w:t>
      </w:r>
    </w:p>
    <w:p w14:paraId="00EAB794" w14:textId="77777777" w:rsidR="00377D8C" w:rsidRPr="009E3E39" w:rsidRDefault="00377D8C" w:rsidP="00377D8C">
      <w:pPr>
        <w:pStyle w:val="PargrafodaLista"/>
        <w:numPr>
          <w:ilvl w:val="1"/>
          <w:numId w:val="14"/>
        </w:numPr>
        <w:autoSpaceDE w:val="0"/>
        <w:autoSpaceDN w:val="0"/>
        <w:adjustRightInd w:val="0"/>
        <w:spacing w:after="160" w:line="360" w:lineRule="auto"/>
        <w:ind w:hanging="366"/>
        <w:contextualSpacing/>
        <w:jc w:val="both"/>
        <w:rPr>
          <w:rFonts w:ascii="Arial" w:hAnsi="Arial"/>
          <w:sz w:val="22"/>
          <w:szCs w:val="22"/>
        </w:rPr>
      </w:pPr>
      <w:r w:rsidRPr="009E3E39">
        <w:rPr>
          <w:rFonts w:ascii="Arial" w:hAnsi="Arial"/>
          <w:b/>
          <w:bCs/>
          <w:sz w:val="22"/>
          <w:szCs w:val="22"/>
        </w:rPr>
        <w:t>Forma de Pagamento</w:t>
      </w:r>
      <w:r w:rsidRPr="009E3E39">
        <w:rPr>
          <w:rFonts w:ascii="Arial" w:hAnsi="Arial"/>
          <w:sz w:val="22"/>
          <w:szCs w:val="22"/>
        </w:rPr>
        <w:t>:</w:t>
      </w:r>
    </w:p>
    <w:p w14:paraId="479149BC"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O pagamento será realizado, através de ordem bancária, para crédito em banco, agência e conta corrente indicados pela CONTRATADA.</w:t>
      </w:r>
    </w:p>
    <w:p w14:paraId="2BC68824"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Será considerada data do pagamento o dia em que constar como emitida a ordem bancária para pagamento.</w:t>
      </w:r>
    </w:p>
    <w:p w14:paraId="7A61A005" w14:textId="77777777" w:rsidR="00377D8C" w:rsidRPr="009E3E39" w:rsidRDefault="00377D8C" w:rsidP="00377D8C">
      <w:pPr>
        <w:pStyle w:val="PargrafodaLista"/>
        <w:numPr>
          <w:ilvl w:val="1"/>
          <w:numId w:val="14"/>
        </w:numPr>
        <w:autoSpaceDE w:val="0"/>
        <w:autoSpaceDN w:val="0"/>
        <w:adjustRightInd w:val="0"/>
        <w:spacing w:after="160" w:line="360" w:lineRule="auto"/>
        <w:ind w:hanging="366"/>
        <w:contextualSpacing/>
        <w:jc w:val="both"/>
        <w:rPr>
          <w:rFonts w:ascii="Arial" w:hAnsi="Arial"/>
          <w:sz w:val="22"/>
          <w:szCs w:val="22"/>
        </w:rPr>
      </w:pPr>
      <w:r w:rsidRPr="009E3E39">
        <w:rPr>
          <w:rFonts w:ascii="Arial" w:hAnsi="Arial"/>
          <w:b/>
          <w:bCs/>
          <w:sz w:val="22"/>
          <w:szCs w:val="22"/>
        </w:rPr>
        <w:t>Prazo de Pagamento</w:t>
      </w:r>
      <w:r w:rsidRPr="009E3E39">
        <w:rPr>
          <w:rFonts w:ascii="Arial" w:hAnsi="Arial"/>
          <w:sz w:val="22"/>
          <w:szCs w:val="22"/>
        </w:rPr>
        <w:t>:</w:t>
      </w:r>
    </w:p>
    <w:p w14:paraId="0E44E2F2"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O pagamento será efetuado no prazo máximo de </w:t>
      </w:r>
      <w:r w:rsidRPr="009E3E39">
        <w:rPr>
          <w:rFonts w:ascii="Arial" w:hAnsi="Arial"/>
          <w:b/>
          <w:bCs/>
          <w:sz w:val="22"/>
          <w:szCs w:val="22"/>
        </w:rPr>
        <w:t>até 30 (trinta) dias</w:t>
      </w:r>
      <w:r w:rsidRPr="009E3E39">
        <w:rPr>
          <w:rFonts w:ascii="Arial" w:hAnsi="Arial"/>
          <w:sz w:val="22"/>
          <w:szCs w:val="22"/>
        </w:rPr>
        <w:t>, contados do recebimento da Nota Fiscal.</w:t>
      </w:r>
    </w:p>
    <w:p w14:paraId="03C30C99"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Considera-se ocorrido o recebimento da nota fiscal quando o órgão CONTRATANTE atestar a execução do objeto do contrato.</w:t>
      </w:r>
    </w:p>
    <w:p w14:paraId="6CC70346"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No caso de atraso pela CONTRATANTE, os valores devidos a CONTRATADA serão atualizados monetariamente entre o termo final do prazo de pagamento até a data de sua efetiva realização, mediante aplicação do índice IPCA de correção monetária.</w:t>
      </w:r>
    </w:p>
    <w:p w14:paraId="29D58F64" w14:textId="77777777" w:rsidR="00377D8C" w:rsidRPr="009E3E39" w:rsidRDefault="00377D8C" w:rsidP="00377D8C">
      <w:pPr>
        <w:pStyle w:val="PargrafodaLista"/>
        <w:numPr>
          <w:ilvl w:val="1"/>
          <w:numId w:val="14"/>
        </w:numPr>
        <w:autoSpaceDE w:val="0"/>
        <w:autoSpaceDN w:val="0"/>
        <w:adjustRightInd w:val="0"/>
        <w:spacing w:after="160" w:line="360" w:lineRule="auto"/>
        <w:ind w:hanging="366"/>
        <w:contextualSpacing/>
        <w:jc w:val="both"/>
        <w:rPr>
          <w:rFonts w:ascii="Arial" w:hAnsi="Arial"/>
          <w:sz w:val="22"/>
          <w:szCs w:val="22"/>
        </w:rPr>
      </w:pPr>
      <w:r w:rsidRPr="009E3E39">
        <w:rPr>
          <w:rFonts w:ascii="Arial" w:hAnsi="Arial"/>
          <w:b/>
          <w:bCs/>
          <w:sz w:val="22"/>
          <w:szCs w:val="22"/>
        </w:rPr>
        <w:t>Condições de Pagamento</w:t>
      </w:r>
      <w:r w:rsidRPr="009E3E39">
        <w:rPr>
          <w:rFonts w:ascii="Arial" w:hAnsi="Arial"/>
          <w:sz w:val="22"/>
          <w:szCs w:val="22"/>
        </w:rPr>
        <w:t>:</w:t>
      </w:r>
    </w:p>
    <w:p w14:paraId="00EAA5A8"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O pagamento será efetuado de acordo com os serviços realizados, comprovados através comprovados através do </w:t>
      </w:r>
      <w:r w:rsidRPr="009E3E39">
        <w:rPr>
          <w:rFonts w:ascii="Arial" w:hAnsi="Arial"/>
          <w:b/>
          <w:bCs/>
          <w:sz w:val="22"/>
          <w:szCs w:val="22"/>
        </w:rPr>
        <w:t>Relatório Mensal</w:t>
      </w:r>
      <w:r w:rsidRPr="009E3E39">
        <w:rPr>
          <w:rFonts w:ascii="Arial" w:hAnsi="Arial"/>
          <w:sz w:val="22"/>
          <w:szCs w:val="22"/>
        </w:rPr>
        <w:t xml:space="preserve"> </w:t>
      </w:r>
      <w:r w:rsidRPr="009E3E39">
        <w:rPr>
          <w:rFonts w:ascii="Arial" w:hAnsi="Arial"/>
          <w:b/>
          <w:bCs/>
          <w:sz w:val="22"/>
          <w:szCs w:val="22"/>
        </w:rPr>
        <w:t>(ITEM 10.10)</w:t>
      </w:r>
      <w:r w:rsidRPr="009E3E39">
        <w:rPr>
          <w:rFonts w:ascii="Arial" w:hAnsi="Arial"/>
          <w:sz w:val="22"/>
          <w:szCs w:val="22"/>
        </w:rPr>
        <w:t xml:space="preserve"> e das Notas Fiscais emitidas, entregues a CONTRATANTE, onde deverão constar, entre outros, os seguintes itens:</w:t>
      </w:r>
    </w:p>
    <w:p w14:paraId="44E1C598" w14:textId="77777777" w:rsidR="00377D8C" w:rsidRPr="009E3E39" w:rsidRDefault="00377D8C" w:rsidP="00377D8C">
      <w:pPr>
        <w:pStyle w:val="PargrafodaLista"/>
        <w:numPr>
          <w:ilvl w:val="3"/>
          <w:numId w:val="35"/>
        </w:numPr>
        <w:autoSpaceDE w:val="0"/>
        <w:autoSpaceDN w:val="0"/>
        <w:adjustRightInd w:val="0"/>
        <w:spacing w:after="160" w:line="360" w:lineRule="auto"/>
        <w:ind w:left="1418" w:firstLine="0"/>
        <w:contextualSpacing/>
        <w:jc w:val="both"/>
        <w:rPr>
          <w:rFonts w:ascii="Arial" w:hAnsi="Arial"/>
          <w:sz w:val="22"/>
          <w:szCs w:val="22"/>
        </w:rPr>
      </w:pPr>
      <w:r w:rsidRPr="009E3E39">
        <w:rPr>
          <w:rFonts w:ascii="Arial" w:hAnsi="Arial"/>
          <w:sz w:val="22"/>
          <w:szCs w:val="22"/>
        </w:rPr>
        <w:t>Descrição sumária dos serviços publicados, quantitativos e valores;</w:t>
      </w:r>
    </w:p>
    <w:p w14:paraId="24662E77" w14:textId="77777777" w:rsidR="00377D8C" w:rsidRPr="009E3E39" w:rsidRDefault="00377D8C" w:rsidP="00377D8C">
      <w:pPr>
        <w:pStyle w:val="PargrafodaLista"/>
        <w:numPr>
          <w:ilvl w:val="3"/>
          <w:numId w:val="35"/>
        </w:numPr>
        <w:autoSpaceDE w:val="0"/>
        <w:autoSpaceDN w:val="0"/>
        <w:adjustRightInd w:val="0"/>
        <w:spacing w:after="160" w:line="360" w:lineRule="auto"/>
        <w:ind w:left="1418" w:firstLine="0"/>
        <w:contextualSpacing/>
        <w:jc w:val="both"/>
        <w:rPr>
          <w:rFonts w:ascii="Arial" w:hAnsi="Arial"/>
          <w:sz w:val="22"/>
          <w:szCs w:val="22"/>
        </w:rPr>
      </w:pPr>
      <w:r w:rsidRPr="009E3E39">
        <w:rPr>
          <w:rFonts w:ascii="Arial" w:hAnsi="Arial"/>
          <w:sz w:val="22"/>
          <w:szCs w:val="22"/>
        </w:rPr>
        <w:t>Data, hora e edição em que foi publicado;</w:t>
      </w:r>
    </w:p>
    <w:p w14:paraId="7F114CCA"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O quantitativo indicado no Memorial Descritivo constitui uma estimativa utilizada como referência para a definição do preço unitário do objeto. Esse quantitativo será considerado como um saldo disponível para consumo ao longo da execução contratual, podendo não ser integralmente utilizado, a depender da efetiva </w:t>
      </w:r>
      <w:r w:rsidRPr="009E3E39">
        <w:rPr>
          <w:rFonts w:ascii="Arial" w:hAnsi="Arial"/>
          <w:sz w:val="22"/>
          <w:szCs w:val="22"/>
        </w:rPr>
        <w:lastRenderedPageBreak/>
        <w:t>demanda. O pagamento será realizado exclusivamente com base nos serviços efetivamente prestados.</w:t>
      </w:r>
    </w:p>
    <w:p w14:paraId="55BBDF1D" w14:textId="77777777" w:rsidR="00377D8C" w:rsidRPr="009E3E39" w:rsidRDefault="00377D8C" w:rsidP="00377D8C">
      <w:pPr>
        <w:pStyle w:val="PargrafodaLista"/>
        <w:numPr>
          <w:ilvl w:val="3"/>
          <w:numId w:val="14"/>
        </w:numPr>
        <w:autoSpaceDE w:val="0"/>
        <w:autoSpaceDN w:val="0"/>
        <w:adjustRightInd w:val="0"/>
        <w:spacing w:after="160" w:line="360" w:lineRule="auto"/>
        <w:ind w:left="1418" w:firstLine="0"/>
        <w:contextualSpacing/>
        <w:jc w:val="both"/>
        <w:rPr>
          <w:rFonts w:ascii="Arial" w:hAnsi="Arial"/>
          <w:sz w:val="22"/>
          <w:szCs w:val="22"/>
        </w:rPr>
      </w:pPr>
      <w:r w:rsidRPr="009E3E39">
        <w:rPr>
          <w:rFonts w:ascii="Arial" w:hAnsi="Arial"/>
          <w:sz w:val="22"/>
          <w:szCs w:val="22"/>
        </w:rPr>
        <w:t>A não utilização integral do saldo mencionado no subitem acima não confere à contratada o direito ao recebimento de quaisquer valores a título de indenização, compensação ou qualquer outra forma de pagamento.</w:t>
      </w:r>
    </w:p>
    <w:p w14:paraId="236B2D95"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A emissão da Nota Fiscal será precedida do recebimento definitivo do objeto da contratação, conforme disposto neste instrumento e/ou no Termo de Referência.</w:t>
      </w:r>
    </w:p>
    <w:p w14:paraId="61C082FF"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As Notas Fiscais devem ser discriminativas, em 02 (duas) vias, devidamente atestada por 02 (dois) servidores designados pelo setor competente, demonstrando que os bens foram entregues conforme pactuado, em nome do </w:t>
      </w:r>
      <w:r w:rsidRPr="009E3E39">
        <w:rPr>
          <w:rFonts w:ascii="Arial" w:hAnsi="Arial"/>
          <w:b/>
          <w:bCs/>
          <w:sz w:val="22"/>
          <w:szCs w:val="22"/>
        </w:rPr>
        <w:t>PREFEITURA MUNICIPAL DE CABO FRIO, CNPJ: 28.549.483/0001-05.</w:t>
      </w:r>
    </w:p>
    <w:p w14:paraId="316E509F"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Quando houver glosa parcial do objeto, à CONTRATANTE deverá comunicar a empresa para que emita nota fiscal com o valor exato dimensionado.</w:t>
      </w:r>
    </w:p>
    <w:p w14:paraId="7017B163"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O setor competente para proceder o pagamento deve verificar se a Nota Fiscal apresentada expressa os elementos necessários e essenciais do documento, tais como:</w:t>
      </w:r>
    </w:p>
    <w:p w14:paraId="57FD03B2" w14:textId="77777777" w:rsidR="00377D8C" w:rsidRPr="009E3E39" w:rsidRDefault="00377D8C" w:rsidP="00377D8C">
      <w:pPr>
        <w:numPr>
          <w:ilvl w:val="0"/>
          <w:numId w:val="26"/>
        </w:numPr>
        <w:spacing w:line="360" w:lineRule="auto"/>
        <w:ind w:left="1418" w:firstLine="0"/>
        <w:jc w:val="both"/>
        <w:rPr>
          <w:rFonts w:ascii="Arial" w:hAnsi="Arial"/>
          <w:sz w:val="22"/>
          <w:szCs w:val="22"/>
        </w:rPr>
      </w:pPr>
      <w:r w:rsidRPr="009E3E39">
        <w:rPr>
          <w:rFonts w:ascii="Arial" w:hAnsi="Arial"/>
          <w:sz w:val="22"/>
          <w:szCs w:val="22"/>
        </w:rPr>
        <w:t xml:space="preserve">o prazo de validade;  </w:t>
      </w:r>
    </w:p>
    <w:p w14:paraId="2083B0B0" w14:textId="77777777" w:rsidR="00377D8C" w:rsidRPr="009E3E39" w:rsidRDefault="00377D8C" w:rsidP="00377D8C">
      <w:pPr>
        <w:numPr>
          <w:ilvl w:val="0"/>
          <w:numId w:val="26"/>
        </w:numPr>
        <w:spacing w:line="360" w:lineRule="auto"/>
        <w:ind w:left="1418" w:firstLine="0"/>
        <w:jc w:val="both"/>
        <w:rPr>
          <w:rFonts w:ascii="Arial" w:hAnsi="Arial"/>
          <w:sz w:val="22"/>
          <w:szCs w:val="22"/>
        </w:rPr>
      </w:pPr>
      <w:r w:rsidRPr="009E3E39">
        <w:rPr>
          <w:rFonts w:ascii="Arial" w:hAnsi="Arial"/>
          <w:sz w:val="22"/>
          <w:szCs w:val="22"/>
        </w:rPr>
        <w:t xml:space="preserve">a data da emissão;  </w:t>
      </w:r>
    </w:p>
    <w:p w14:paraId="771E0E6D" w14:textId="77777777" w:rsidR="00377D8C" w:rsidRPr="009E3E39" w:rsidRDefault="00377D8C" w:rsidP="00377D8C">
      <w:pPr>
        <w:numPr>
          <w:ilvl w:val="0"/>
          <w:numId w:val="26"/>
        </w:numPr>
        <w:spacing w:line="360" w:lineRule="auto"/>
        <w:ind w:left="1418" w:firstLine="0"/>
        <w:jc w:val="both"/>
        <w:rPr>
          <w:rFonts w:ascii="Arial" w:hAnsi="Arial"/>
          <w:sz w:val="22"/>
          <w:szCs w:val="22"/>
        </w:rPr>
      </w:pPr>
      <w:r w:rsidRPr="009E3E39">
        <w:rPr>
          <w:rFonts w:ascii="Arial" w:hAnsi="Arial"/>
          <w:sz w:val="22"/>
          <w:szCs w:val="22"/>
        </w:rPr>
        <w:t>os dados do contrato e do órgão contratante;</w:t>
      </w:r>
    </w:p>
    <w:p w14:paraId="571C582B" w14:textId="77777777" w:rsidR="00377D8C" w:rsidRPr="009E3E39" w:rsidRDefault="00377D8C" w:rsidP="00377D8C">
      <w:pPr>
        <w:numPr>
          <w:ilvl w:val="0"/>
          <w:numId w:val="26"/>
        </w:numPr>
        <w:spacing w:line="360" w:lineRule="auto"/>
        <w:ind w:left="1418" w:firstLine="0"/>
        <w:jc w:val="both"/>
        <w:rPr>
          <w:rFonts w:ascii="Arial" w:hAnsi="Arial"/>
          <w:sz w:val="22"/>
          <w:szCs w:val="22"/>
        </w:rPr>
      </w:pPr>
      <w:r w:rsidRPr="009E3E39">
        <w:rPr>
          <w:rFonts w:ascii="Arial" w:hAnsi="Arial"/>
          <w:sz w:val="22"/>
          <w:szCs w:val="22"/>
        </w:rPr>
        <w:t>o período respectivo de execução do contrato;</w:t>
      </w:r>
    </w:p>
    <w:p w14:paraId="756F4B1A" w14:textId="77777777" w:rsidR="00377D8C" w:rsidRPr="009E3E39" w:rsidRDefault="00377D8C" w:rsidP="00377D8C">
      <w:pPr>
        <w:numPr>
          <w:ilvl w:val="0"/>
          <w:numId w:val="26"/>
        </w:numPr>
        <w:spacing w:line="360" w:lineRule="auto"/>
        <w:ind w:left="1418" w:firstLine="0"/>
        <w:jc w:val="both"/>
        <w:rPr>
          <w:rFonts w:ascii="Arial" w:hAnsi="Arial"/>
          <w:sz w:val="22"/>
          <w:szCs w:val="22"/>
        </w:rPr>
      </w:pPr>
      <w:r w:rsidRPr="009E3E39">
        <w:rPr>
          <w:rFonts w:ascii="Arial" w:hAnsi="Arial"/>
          <w:sz w:val="22"/>
          <w:szCs w:val="22"/>
        </w:rPr>
        <w:t>o valor a pagar; e</w:t>
      </w:r>
    </w:p>
    <w:p w14:paraId="49A10A59" w14:textId="77777777" w:rsidR="00377D8C" w:rsidRPr="009E3E39" w:rsidRDefault="00377D8C" w:rsidP="00377D8C">
      <w:pPr>
        <w:numPr>
          <w:ilvl w:val="0"/>
          <w:numId w:val="26"/>
        </w:numPr>
        <w:spacing w:line="360" w:lineRule="auto"/>
        <w:ind w:left="1418" w:firstLine="0"/>
        <w:jc w:val="both"/>
        <w:rPr>
          <w:rFonts w:ascii="Arial" w:hAnsi="Arial"/>
          <w:sz w:val="22"/>
          <w:szCs w:val="22"/>
        </w:rPr>
      </w:pPr>
      <w:r w:rsidRPr="009E3E39">
        <w:rPr>
          <w:rFonts w:ascii="Arial" w:hAnsi="Arial"/>
          <w:sz w:val="22"/>
          <w:szCs w:val="22"/>
        </w:rPr>
        <w:t>eventual destaque do valor de retenções tributárias cabíveis.</w:t>
      </w:r>
    </w:p>
    <w:p w14:paraId="4216D35F"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00B7B197"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A Nota Fiscal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2224ABAC"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Previamente à emissão de nota de empenho e a cada pagamento, a Administração deverá realizar consulta ao SICAF para: a) verificar a manutenção das </w:t>
      </w:r>
      <w:r w:rsidRPr="009E3E39">
        <w:rPr>
          <w:rFonts w:ascii="Arial" w:hAnsi="Arial"/>
          <w:sz w:val="22"/>
          <w:szCs w:val="22"/>
        </w:rPr>
        <w:lastRenderedPageBreak/>
        <w:t>condições de habilitação exigidas no edital; b) identificar possível razão que impeça a participação em licitação, no âmbito do órgão ou entidade, proibição de contratar com o Poder Público, bem como ocorrências impeditivas indiretas.</w:t>
      </w:r>
    </w:p>
    <w:p w14:paraId="73DAB9B4" w14:textId="6D8E3561"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 xml:space="preserve">Constatando-se, junto ao SICAF, a situação de irregularidade da CONTRATADA, será providenciada sua notificação, por escrito, para que, no </w:t>
      </w:r>
      <w:r w:rsidR="00236F02">
        <w:rPr>
          <w:rFonts w:ascii="Arial" w:hAnsi="Arial"/>
          <w:sz w:val="22"/>
          <w:szCs w:val="22"/>
        </w:rPr>
        <w:t>valor</w:t>
      </w:r>
      <w:r w:rsidRPr="009E3E39">
        <w:rPr>
          <w:rFonts w:ascii="Arial" w:hAnsi="Arial"/>
          <w:sz w:val="22"/>
          <w:szCs w:val="22"/>
        </w:rPr>
        <w:t xml:space="preserve"> de 5 (cinco) dias úteis, regularize sua situação ou, no mesmo prazo, apresente sua defesa. O prazo poderá ser prorrogado uma vez, por igual período, a critério da contratante.</w:t>
      </w:r>
    </w:p>
    <w:p w14:paraId="29131A07"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5CDA4280"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Persistindo a irregularidade, a contratante deverá adotar as medidas necessárias à rescisão contratual nos autos do processo administrativo correspondente, assegurada a CONTRATADA a ampla defesa.</w:t>
      </w:r>
    </w:p>
    <w:p w14:paraId="3C361F0A" w14:textId="77777777" w:rsidR="00377D8C" w:rsidRPr="009E3E39" w:rsidRDefault="00377D8C" w:rsidP="00377D8C">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9E3E39">
        <w:rPr>
          <w:rFonts w:ascii="Arial" w:hAnsi="Arial"/>
          <w:sz w:val="22"/>
          <w:szCs w:val="22"/>
        </w:rPr>
        <w:t>Havendo a efetiva execução do objeto, os pagamentos serão realizados normalmente, até que se decida pela rescisão do contrato, caso a CONTRATADA não regularize sua situação junto ao SICAF.</w:t>
      </w:r>
      <w:bookmarkStart w:id="11" w:name="_Hlk166072357"/>
    </w:p>
    <w:p w14:paraId="035183C0" w14:textId="77777777" w:rsidR="00377D8C" w:rsidRPr="009E3E39" w:rsidRDefault="00377D8C" w:rsidP="00377D8C">
      <w:pPr>
        <w:pStyle w:val="PargrafodaLista"/>
        <w:numPr>
          <w:ilvl w:val="1"/>
          <w:numId w:val="14"/>
        </w:numPr>
        <w:autoSpaceDE w:val="0"/>
        <w:autoSpaceDN w:val="0"/>
        <w:adjustRightInd w:val="0"/>
        <w:spacing w:after="160" w:line="360" w:lineRule="auto"/>
        <w:ind w:hanging="366"/>
        <w:contextualSpacing/>
        <w:jc w:val="both"/>
        <w:rPr>
          <w:rFonts w:ascii="Arial" w:hAnsi="Arial"/>
          <w:sz w:val="22"/>
          <w:szCs w:val="22"/>
        </w:rPr>
      </w:pPr>
      <w:r w:rsidRPr="009E3E39">
        <w:rPr>
          <w:rFonts w:ascii="Arial" w:hAnsi="Arial"/>
          <w:b/>
          <w:bCs/>
          <w:sz w:val="22"/>
          <w:szCs w:val="22"/>
        </w:rPr>
        <w:t>Critérios de Reajuste:</w:t>
      </w:r>
    </w:p>
    <w:p w14:paraId="69380A4E" w14:textId="77777777" w:rsidR="00377D8C" w:rsidRPr="009E3E39" w:rsidRDefault="00377D8C" w:rsidP="00377D8C">
      <w:pPr>
        <w:numPr>
          <w:ilvl w:val="2"/>
          <w:numId w:val="14"/>
        </w:numPr>
        <w:spacing w:line="360" w:lineRule="auto"/>
        <w:ind w:left="851" w:firstLine="0"/>
        <w:jc w:val="both"/>
        <w:rPr>
          <w:rFonts w:ascii="Arial" w:hAnsi="Arial"/>
          <w:sz w:val="22"/>
          <w:szCs w:val="22"/>
        </w:rPr>
      </w:pPr>
      <w:r w:rsidRPr="009E3E39">
        <w:rPr>
          <w:rFonts w:ascii="Arial" w:hAnsi="Arial"/>
          <w:sz w:val="22"/>
          <w:szCs w:val="22"/>
        </w:rPr>
        <w:t>Os preços são fixos e irreajustáveis no prazo de 1 (um) ano.</w:t>
      </w:r>
    </w:p>
    <w:p w14:paraId="25F03CF7" w14:textId="77777777" w:rsidR="00377D8C" w:rsidRPr="009E3E39" w:rsidRDefault="00377D8C" w:rsidP="00377D8C">
      <w:pPr>
        <w:numPr>
          <w:ilvl w:val="2"/>
          <w:numId w:val="14"/>
        </w:numPr>
        <w:spacing w:line="360" w:lineRule="auto"/>
        <w:ind w:left="851" w:firstLine="0"/>
        <w:jc w:val="both"/>
        <w:rPr>
          <w:rFonts w:ascii="Arial" w:hAnsi="Arial"/>
          <w:sz w:val="22"/>
          <w:szCs w:val="22"/>
        </w:rPr>
      </w:pPr>
      <w:r w:rsidRPr="009E3E39">
        <w:rPr>
          <w:rFonts w:ascii="Arial" w:hAnsi="Arial"/>
          <w:sz w:val="22"/>
          <w:szCs w:val="22"/>
        </w:rPr>
        <w:t>Após o decurso desse prazo, admite-se o reajuste, com data-base vinculada à data do orçamento estimado, conforme o disposto no art. 92, §3º, da Lei 14.133/21</w:t>
      </w:r>
      <w:r w:rsidRPr="009E3E39">
        <w:rPr>
          <w:rFonts w:ascii="Arial" w:hAnsi="Arial"/>
          <w:b/>
          <w:bCs/>
          <w:sz w:val="22"/>
          <w:szCs w:val="22"/>
        </w:rPr>
        <w:t>.</w:t>
      </w:r>
    </w:p>
    <w:p w14:paraId="0C5F860F" w14:textId="77777777" w:rsidR="00377D8C" w:rsidRPr="009E3E39" w:rsidRDefault="00377D8C" w:rsidP="00377D8C">
      <w:pPr>
        <w:numPr>
          <w:ilvl w:val="2"/>
          <w:numId w:val="14"/>
        </w:numPr>
        <w:spacing w:line="360" w:lineRule="auto"/>
        <w:ind w:left="851" w:firstLine="0"/>
        <w:jc w:val="both"/>
        <w:rPr>
          <w:rFonts w:ascii="Arial" w:hAnsi="Arial"/>
          <w:sz w:val="22"/>
          <w:szCs w:val="22"/>
        </w:rPr>
      </w:pPr>
      <w:r w:rsidRPr="009E3E39">
        <w:rPr>
          <w:rFonts w:ascii="Arial" w:hAnsi="Arial"/>
          <w:sz w:val="22"/>
          <w:szCs w:val="22"/>
        </w:rPr>
        <w:t>Dentro do prazo de vigência do contrato e mediante solicitação da contratada, os preços contratados poderão sofrer reajuste após o interregno de 1 (um) ano, aplicando-se o índice IPCA-E exclusivamente para as obrigações iniciadas e concluídas após a ocorrência da anualidade.</w:t>
      </w:r>
    </w:p>
    <w:bookmarkEnd w:id="11"/>
    <w:p w14:paraId="47A69503" w14:textId="77777777" w:rsidR="00377D8C" w:rsidRPr="009E3E39" w:rsidRDefault="00377D8C" w:rsidP="00377D8C">
      <w:pPr>
        <w:pStyle w:val="PargrafodaLista"/>
        <w:autoSpaceDE w:val="0"/>
        <w:autoSpaceDN w:val="0"/>
        <w:adjustRightInd w:val="0"/>
        <w:spacing w:after="160" w:line="360" w:lineRule="auto"/>
        <w:ind w:left="426"/>
        <w:contextualSpacing/>
        <w:jc w:val="both"/>
        <w:rPr>
          <w:rFonts w:ascii="Arial" w:hAnsi="Arial"/>
          <w:b/>
          <w:bCs/>
          <w:sz w:val="22"/>
          <w:szCs w:val="22"/>
        </w:rPr>
      </w:pPr>
    </w:p>
    <w:p w14:paraId="06A99467" w14:textId="11E71A3A" w:rsidR="00095662" w:rsidRPr="00564714" w:rsidRDefault="00095662"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564714">
        <w:rPr>
          <w:rFonts w:ascii="Arial" w:hAnsi="Arial"/>
          <w:b/>
          <w:bCs/>
          <w:sz w:val="22"/>
          <w:szCs w:val="22"/>
        </w:rPr>
        <w:t xml:space="preserve"> DA GESTÃO DO CONTRATO:</w:t>
      </w:r>
    </w:p>
    <w:p w14:paraId="32AEEBFD" w14:textId="5E815648" w:rsidR="00095662" w:rsidRPr="00AB7910" w:rsidRDefault="004B4CF3"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bookmarkStart w:id="12" w:name="_Hlk165969464"/>
      <w:r w:rsidRPr="00564714">
        <w:rPr>
          <w:rFonts w:ascii="Arial" w:eastAsiaTheme="minorHAnsi" w:hAnsi="Arial"/>
          <w:sz w:val="22"/>
          <w:szCs w:val="22"/>
          <w:lang w:eastAsia="en-US"/>
        </w:rPr>
        <w:t xml:space="preserve">O prazo de vigência da contratação é de </w:t>
      </w:r>
      <w:r w:rsidR="00EC5F1B" w:rsidRPr="00564714">
        <w:rPr>
          <w:rFonts w:ascii="Arial" w:eastAsiaTheme="minorHAnsi" w:hAnsi="Arial"/>
          <w:b/>
          <w:bCs/>
          <w:sz w:val="22"/>
          <w:szCs w:val="22"/>
          <w:u w:val="single"/>
          <w:lang w:eastAsia="en-US"/>
        </w:rPr>
        <w:t>0</w:t>
      </w:r>
      <w:r w:rsidR="00FF6C97">
        <w:rPr>
          <w:rFonts w:ascii="Arial" w:eastAsiaTheme="minorHAnsi" w:hAnsi="Arial"/>
          <w:b/>
          <w:bCs/>
          <w:sz w:val="22"/>
          <w:szCs w:val="22"/>
          <w:u w:val="single"/>
          <w:lang w:eastAsia="en-US"/>
        </w:rPr>
        <w:t>6 (seis) meses</w:t>
      </w:r>
      <w:r w:rsidRPr="00564714">
        <w:rPr>
          <w:rFonts w:ascii="Arial" w:eastAsiaTheme="minorHAnsi" w:hAnsi="Arial"/>
          <w:sz w:val="22"/>
          <w:szCs w:val="22"/>
          <w:lang w:eastAsia="en-US"/>
        </w:rPr>
        <w:t xml:space="preserve">, contados da </w:t>
      </w:r>
      <w:r w:rsidR="00FF6C97">
        <w:rPr>
          <w:rFonts w:ascii="Arial" w:eastAsiaTheme="minorHAnsi" w:hAnsi="Arial"/>
          <w:sz w:val="22"/>
          <w:szCs w:val="22"/>
          <w:lang w:eastAsia="en-US"/>
        </w:rPr>
        <w:t>publicação</w:t>
      </w:r>
      <w:r w:rsidRPr="00564714">
        <w:rPr>
          <w:rFonts w:ascii="Arial" w:eastAsiaTheme="minorHAnsi" w:hAnsi="Arial"/>
          <w:sz w:val="22"/>
          <w:szCs w:val="22"/>
          <w:lang w:eastAsia="en-US"/>
        </w:rPr>
        <w:t xml:space="preserve"> </w:t>
      </w:r>
      <w:r w:rsidRPr="00AB7910">
        <w:rPr>
          <w:rFonts w:ascii="Arial" w:eastAsiaTheme="minorHAnsi" w:hAnsi="Arial"/>
          <w:sz w:val="22"/>
          <w:szCs w:val="22"/>
          <w:lang w:eastAsia="en-US"/>
        </w:rPr>
        <w:t xml:space="preserve">do contrato, prorrogável na forma dos </w:t>
      </w:r>
      <w:bookmarkStart w:id="13" w:name="_Hlk166072207"/>
      <w:r w:rsidRPr="00AB7910">
        <w:rPr>
          <w:rFonts w:ascii="Arial" w:eastAsiaTheme="minorHAnsi" w:hAnsi="Arial"/>
          <w:sz w:val="22"/>
          <w:szCs w:val="22"/>
          <w:u w:val="single"/>
          <w:lang w:eastAsia="en-US"/>
        </w:rPr>
        <w:t>artigos 105 ao 114 da Lei n° 14.133, de 2021,</w:t>
      </w:r>
      <w:r w:rsidRPr="00AB7910">
        <w:rPr>
          <w:rFonts w:ascii="Arial" w:eastAsiaTheme="minorHAnsi" w:hAnsi="Arial"/>
          <w:sz w:val="22"/>
          <w:szCs w:val="22"/>
          <w:lang w:eastAsia="en-US"/>
        </w:rPr>
        <w:t xml:space="preserve"> no que couber</w:t>
      </w:r>
      <w:bookmarkEnd w:id="12"/>
      <w:bookmarkEnd w:id="13"/>
      <w:r w:rsidR="006375C5" w:rsidRPr="00AB7910">
        <w:rPr>
          <w:rFonts w:ascii="Arial" w:hAnsi="Arial"/>
          <w:sz w:val="22"/>
          <w:szCs w:val="22"/>
        </w:rPr>
        <w:t>.</w:t>
      </w:r>
    </w:p>
    <w:p w14:paraId="794B905C" w14:textId="77777777" w:rsidR="00AB7910" w:rsidRPr="00AB7910" w:rsidRDefault="00AB7910" w:rsidP="00AB7910">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AB7910">
        <w:rPr>
          <w:rFonts w:ascii="Arial" w:hAnsi="Arial"/>
          <w:sz w:val="22"/>
          <w:szCs w:val="22"/>
        </w:rPr>
        <w:t xml:space="preserve">Considerando a excepcionalidade do presente contrato, fica estabelecido que o mesmo será extinto após a conclusão do processo licitatório em andamento, a celebração </w:t>
      </w:r>
      <w:r w:rsidRPr="00AB7910">
        <w:rPr>
          <w:rFonts w:ascii="Arial" w:hAnsi="Arial"/>
          <w:sz w:val="22"/>
          <w:szCs w:val="22"/>
        </w:rPr>
        <w:lastRenderedPageBreak/>
        <w:t>do novo contrato e a finalização do procedimento em curso. Dessa forma, a vigência deste instrumento fica condicionada à formalização do referido novo contrato. Consequentemente, a validade deste aditamento estende-se até a efetiva formalização do novo acordo.</w:t>
      </w:r>
    </w:p>
    <w:p w14:paraId="62EE1CFF" w14:textId="77777777" w:rsidR="00AB7910" w:rsidRPr="00AB7910" w:rsidRDefault="00AB7910" w:rsidP="00AB7910">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AB7910">
        <w:rPr>
          <w:rFonts w:ascii="Arial" w:hAnsi="Arial"/>
          <w:sz w:val="22"/>
          <w:szCs w:val="22"/>
        </w:rPr>
        <w:t>A resolução antecipada de que trata esta cláusula não ensejará direito a qualquer indenização.</w:t>
      </w:r>
    </w:p>
    <w:p w14:paraId="5A974C00" w14:textId="370050B1" w:rsidR="00AB7910" w:rsidRPr="00AB7910" w:rsidRDefault="00AB7910" w:rsidP="00FA530A">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AB7910">
        <w:rPr>
          <w:rFonts w:ascii="Arial" w:hAnsi="Arial"/>
          <w:sz w:val="22"/>
          <w:szCs w:val="22"/>
        </w:rPr>
        <w:t>A condição resolutiva acima se opera de pleno direito, independente de novas notificações.</w:t>
      </w:r>
    </w:p>
    <w:p w14:paraId="3DFAC14D" w14:textId="326D9DB1" w:rsidR="008E1454" w:rsidRPr="005D4FC2" w:rsidRDefault="008E145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D4FC2">
        <w:rPr>
          <w:rFonts w:ascii="Arial" w:hAnsi="Arial"/>
          <w:sz w:val="22"/>
          <w:szCs w:val="22"/>
        </w:rPr>
        <w:t>Os contratos poderão ser alterados, com as devidas justificativas, nos casos previstos no art. 124, da Lei nº 14.133/2021, aplicados no que couber à presente contratação.</w:t>
      </w:r>
    </w:p>
    <w:p w14:paraId="72AB3BF2" w14:textId="6F1440CC" w:rsidR="006375C5" w:rsidRPr="00564714" w:rsidRDefault="006375C5"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D4FC2">
        <w:rPr>
          <w:rFonts w:ascii="Arial" w:hAnsi="Arial"/>
          <w:sz w:val="22"/>
          <w:szCs w:val="22"/>
        </w:rPr>
        <w:t xml:space="preserve">O contrato deverá </w:t>
      </w:r>
      <w:r w:rsidRPr="00564714">
        <w:rPr>
          <w:rFonts w:ascii="Arial" w:hAnsi="Arial"/>
          <w:sz w:val="22"/>
          <w:szCs w:val="22"/>
        </w:rPr>
        <w:t>ser executado fielmente pelas partes, de acordo com as cláusulas avençadas e as normas da Lei nº 14.133, de 2021, e cada parte responderá pelas consequências de sua inexecução total ou parcial (Lei nº 14.133/2021, art. 115, caput).</w:t>
      </w:r>
    </w:p>
    <w:p w14:paraId="7ACEA484" w14:textId="234B782A" w:rsidR="00095662" w:rsidRPr="00564714" w:rsidRDefault="0009566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Em caso de impedimento, ordem de paralisação ou suspensão do contrato, o cronograma de execução será prorrogado automaticamente pelo tempo correspondente, anotadas tais circunstâncias mediante simples apostila (Lei nº 14.133/2021, art. 115, §5º).</w:t>
      </w:r>
    </w:p>
    <w:p w14:paraId="214DAE6A" w14:textId="2E0E52F1" w:rsidR="00095662" w:rsidRPr="00564714" w:rsidRDefault="001F6CC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A execução do contrato deverá ser acompanhada e fiscalizada pelo(s) fiscal(</w:t>
      </w:r>
      <w:proofErr w:type="spellStart"/>
      <w:r w:rsidRPr="00564714">
        <w:rPr>
          <w:rFonts w:ascii="Arial" w:hAnsi="Arial"/>
          <w:sz w:val="22"/>
          <w:szCs w:val="22"/>
        </w:rPr>
        <w:t>is</w:t>
      </w:r>
      <w:proofErr w:type="spellEnd"/>
      <w:r w:rsidRPr="00564714">
        <w:rPr>
          <w:rFonts w:ascii="Arial" w:hAnsi="Arial"/>
          <w:sz w:val="22"/>
          <w:szCs w:val="22"/>
        </w:rPr>
        <w:t>) do contrato, ou pelos respectivos substitutos (Lei nº 14.133/2021, art. 117, caput).</w:t>
      </w:r>
    </w:p>
    <w:p w14:paraId="7690C249" w14:textId="182CFCB1" w:rsidR="001F6CC0" w:rsidRPr="00564714" w:rsidRDefault="00EE726B"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564714">
        <w:rPr>
          <w:rFonts w:ascii="Arial" w:hAnsi="Arial"/>
          <w:sz w:val="22"/>
          <w:szCs w:val="22"/>
        </w:rPr>
        <w:t>O fiscal do contrato anotará em registro próprio todas as ocorrências relacionadas à execução do contrato, determinando o que for necessário para a regularização das faltas ou dos defeitos observados (Lei nº 14.133/2021, art. 117, §1º).</w:t>
      </w:r>
    </w:p>
    <w:p w14:paraId="2D8DD8CE" w14:textId="12E7DFD6" w:rsidR="00EE726B" w:rsidRPr="00564714" w:rsidRDefault="00EE726B"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564714">
        <w:rPr>
          <w:rFonts w:ascii="Arial" w:hAnsi="Arial"/>
          <w:sz w:val="22"/>
          <w:szCs w:val="22"/>
        </w:rPr>
        <w:t>O fiscal do contrato informará a seus superiores, em tempo hábil para a adoção das medidas convenientes, a situação que demandar decisão ou providência que ultrapasse sua competência (Lei nº 14.133/2021, art. 117, §2º).</w:t>
      </w:r>
    </w:p>
    <w:p w14:paraId="2633795E" w14:textId="3B49342A" w:rsidR="00EE726B" w:rsidRPr="00564714" w:rsidRDefault="006A2AEB"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A</w:t>
      </w:r>
      <w:r w:rsidR="00EE726B" w:rsidRPr="00564714">
        <w:rPr>
          <w:rFonts w:ascii="Arial" w:hAnsi="Arial"/>
          <w:sz w:val="22"/>
          <w:szCs w:val="22"/>
        </w:rPr>
        <w:t xml:space="preserve"> </w:t>
      </w:r>
      <w:r w:rsidR="009147BC" w:rsidRPr="00564714">
        <w:rPr>
          <w:rFonts w:ascii="Arial" w:hAnsi="Arial"/>
          <w:sz w:val="22"/>
          <w:szCs w:val="22"/>
        </w:rPr>
        <w:t>CONTRATAD</w:t>
      </w:r>
      <w:r w:rsidRPr="00564714">
        <w:rPr>
          <w:rFonts w:ascii="Arial" w:hAnsi="Arial"/>
          <w:sz w:val="22"/>
          <w:szCs w:val="22"/>
        </w:rPr>
        <w:t>A</w:t>
      </w:r>
      <w:r w:rsidR="00EE726B" w:rsidRPr="00564714">
        <w:rPr>
          <w:rFonts w:ascii="Arial" w:hAnsi="Arial"/>
          <w:sz w:val="22"/>
          <w:szCs w:val="22"/>
        </w:rPr>
        <w:t xml:space="preserve"> será obrigad</w:t>
      </w:r>
      <w:r w:rsidRPr="00564714">
        <w:rPr>
          <w:rFonts w:ascii="Arial" w:hAnsi="Arial"/>
          <w:sz w:val="22"/>
          <w:szCs w:val="22"/>
        </w:rPr>
        <w:t>a</w:t>
      </w:r>
      <w:r w:rsidR="00EE726B" w:rsidRPr="00564714">
        <w:rPr>
          <w:rFonts w:ascii="Arial" w:hAnsi="Arial"/>
          <w:sz w:val="22"/>
          <w:szCs w:val="22"/>
        </w:rPr>
        <w:t xml:space="preserve"> a reparar, corrigir, remover, reconstruir ou substituir, a suas expensas, no total ou em parte, o objeto do contrato em que se verificarem vícios, defeitos ou incorreções resultantes de sua execução ou de materiais nela empregados (Lei nº 14.133/2021, art. 119).</w:t>
      </w:r>
    </w:p>
    <w:p w14:paraId="1B53AE5F" w14:textId="4E58C5B2" w:rsidR="00EE726B" w:rsidRPr="00564714" w:rsidRDefault="006A2AEB"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A</w:t>
      </w:r>
      <w:r w:rsidR="00EE726B" w:rsidRPr="00564714">
        <w:rPr>
          <w:rFonts w:ascii="Arial" w:hAnsi="Arial"/>
          <w:sz w:val="22"/>
          <w:szCs w:val="22"/>
        </w:rPr>
        <w:t xml:space="preserve"> </w:t>
      </w:r>
      <w:r w:rsidR="009147BC" w:rsidRPr="00564714">
        <w:rPr>
          <w:rFonts w:ascii="Arial" w:hAnsi="Arial"/>
          <w:sz w:val="22"/>
          <w:szCs w:val="22"/>
        </w:rPr>
        <w:t>CONTRATAD</w:t>
      </w:r>
      <w:r w:rsidRPr="00564714">
        <w:rPr>
          <w:rFonts w:ascii="Arial" w:hAnsi="Arial"/>
          <w:sz w:val="22"/>
          <w:szCs w:val="22"/>
        </w:rPr>
        <w:t>A</w:t>
      </w:r>
      <w:r w:rsidR="00EE726B" w:rsidRPr="00564714">
        <w:rPr>
          <w:rFonts w:ascii="Arial" w:hAnsi="Arial"/>
          <w:sz w:val="22"/>
          <w:szCs w:val="22"/>
        </w:rPr>
        <w:t xml:space="preserve"> será responsável pelos danos causados diretamente à Administração ou a terceiros em razão da execução do contrato, e não excluirá nem reduzirá essa responsabilidade a fiscalização ou o acompanhamento pelo contratante (Lei nº 14.133/2021, art. 120).</w:t>
      </w:r>
    </w:p>
    <w:p w14:paraId="63B3F15A" w14:textId="6CEFB746" w:rsidR="00EE726B" w:rsidRPr="00564714" w:rsidRDefault="00EE726B"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lastRenderedPageBreak/>
        <w:t xml:space="preserve">Somente </w:t>
      </w:r>
      <w:r w:rsidR="006A2AEB" w:rsidRPr="00564714">
        <w:rPr>
          <w:rFonts w:ascii="Arial" w:hAnsi="Arial"/>
          <w:sz w:val="22"/>
          <w:szCs w:val="22"/>
        </w:rPr>
        <w:t>a</w:t>
      </w:r>
      <w:r w:rsidRPr="00564714">
        <w:rPr>
          <w:rFonts w:ascii="Arial" w:hAnsi="Arial"/>
          <w:sz w:val="22"/>
          <w:szCs w:val="22"/>
        </w:rPr>
        <w:t xml:space="preserve"> </w:t>
      </w:r>
      <w:r w:rsidR="006A2AEB" w:rsidRPr="00564714">
        <w:rPr>
          <w:rFonts w:ascii="Arial" w:hAnsi="Arial"/>
          <w:sz w:val="22"/>
          <w:szCs w:val="22"/>
        </w:rPr>
        <w:t>CONTRATADA</w:t>
      </w:r>
      <w:r w:rsidRPr="00564714">
        <w:rPr>
          <w:rFonts w:ascii="Arial" w:hAnsi="Arial"/>
          <w:sz w:val="22"/>
          <w:szCs w:val="22"/>
        </w:rPr>
        <w:t xml:space="preserve"> será responsável pelos encargos trabalhistas, previdenciários, fiscais e comerciais resultantes da execução do contrato (Lei nº 14.133/2021, art. 121, caput).</w:t>
      </w:r>
    </w:p>
    <w:p w14:paraId="52427A90" w14:textId="692FF548" w:rsidR="00EE726B" w:rsidRPr="00564714" w:rsidRDefault="006A2AEB"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564714">
        <w:rPr>
          <w:rFonts w:ascii="Arial" w:hAnsi="Arial"/>
          <w:sz w:val="22"/>
          <w:szCs w:val="22"/>
        </w:rPr>
        <w:t>A inadimplência da</w:t>
      </w:r>
      <w:r w:rsidR="00EE726B" w:rsidRPr="00564714">
        <w:rPr>
          <w:rFonts w:ascii="Arial" w:hAnsi="Arial"/>
          <w:sz w:val="22"/>
          <w:szCs w:val="22"/>
        </w:rPr>
        <w:t xml:space="preserve"> </w:t>
      </w:r>
      <w:r w:rsidR="009147BC" w:rsidRPr="00564714">
        <w:rPr>
          <w:rFonts w:ascii="Arial" w:hAnsi="Arial"/>
          <w:sz w:val="22"/>
          <w:szCs w:val="22"/>
        </w:rPr>
        <w:t>CONTRATAD</w:t>
      </w:r>
      <w:r w:rsidRPr="00564714">
        <w:rPr>
          <w:rFonts w:ascii="Arial" w:hAnsi="Arial"/>
          <w:sz w:val="22"/>
          <w:szCs w:val="22"/>
        </w:rPr>
        <w:t>A</w:t>
      </w:r>
      <w:r w:rsidR="00EE726B" w:rsidRPr="00564714">
        <w:rPr>
          <w:rFonts w:ascii="Arial" w:hAnsi="Arial"/>
          <w:sz w:val="22"/>
          <w:szCs w:val="22"/>
        </w:rPr>
        <w:t xml:space="preserve"> em relação aos encargos trabalhistas, fiscais e comerciais não transferirá à Administração a responsabilidade pelo seu pagamento e não poderá onerar o objeto do contrato (Lei nº 14.133/2021, art. 121, §1º).</w:t>
      </w:r>
    </w:p>
    <w:p w14:paraId="119405F0" w14:textId="07197913" w:rsidR="00EE726B" w:rsidRPr="00564714" w:rsidRDefault="00EE726B"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 xml:space="preserve">As comunicações entre o órgão ou entidade e a </w:t>
      </w:r>
      <w:r w:rsidR="009147BC" w:rsidRPr="00564714">
        <w:rPr>
          <w:rFonts w:ascii="Arial" w:hAnsi="Arial"/>
          <w:sz w:val="22"/>
          <w:szCs w:val="22"/>
        </w:rPr>
        <w:t>CONTRATADA</w:t>
      </w:r>
      <w:r w:rsidRPr="00564714">
        <w:rPr>
          <w:rFonts w:ascii="Arial" w:hAnsi="Arial"/>
          <w:sz w:val="22"/>
          <w:szCs w:val="22"/>
        </w:rPr>
        <w:t xml:space="preserve"> devem ser realizadas por escrito sempre que o ato exigir tal formalidade, admitindo-se, excepcionalmente, o uso de mensagem eletrônica para esse fim (IN 5/2017, art. 44, §2º).</w:t>
      </w:r>
    </w:p>
    <w:p w14:paraId="156EA09D" w14:textId="77777777" w:rsidR="00740AD9" w:rsidRPr="00564714" w:rsidRDefault="00EE726B" w:rsidP="00740AD9">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 xml:space="preserve">O órgão ou entidade poderá convocar representante da empresa para adoção de providências que devam ser cumpridas de imediato (IN 5/2017, art. 44, </w:t>
      </w:r>
      <w:r w:rsidR="00740AD9" w:rsidRPr="00564714">
        <w:rPr>
          <w:rFonts w:ascii="Arial" w:hAnsi="Arial"/>
          <w:sz w:val="22"/>
          <w:szCs w:val="22"/>
        </w:rPr>
        <w:t>§3º).</w:t>
      </w:r>
    </w:p>
    <w:p w14:paraId="5014672C" w14:textId="77777777" w:rsidR="00740AD9" w:rsidRPr="00564714" w:rsidRDefault="00740AD9" w:rsidP="00740AD9">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lang w:eastAsia="ar-SA"/>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D7A7B9F" w14:textId="39C6EF68" w:rsidR="00EE726B" w:rsidRPr="00564714" w:rsidRDefault="00EE726B" w:rsidP="00D23EDD">
      <w:pPr>
        <w:pStyle w:val="PargrafodaLista"/>
        <w:numPr>
          <w:ilvl w:val="1"/>
          <w:numId w:val="14"/>
        </w:numPr>
        <w:autoSpaceDE w:val="0"/>
        <w:autoSpaceDN w:val="0"/>
        <w:adjustRightInd w:val="0"/>
        <w:spacing w:after="160" w:line="360" w:lineRule="auto"/>
        <w:ind w:left="426" w:firstLine="0"/>
        <w:contextualSpacing/>
        <w:jc w:val="both"/>
        <w:rPr>
          <w:rFonts w:ascii="Arial" w:hAnsi="Arial"/>
          <w:sz w:val="22"/>
          <w:szCs w:val="22"/>
        </w:rPr>
      </w:pPr>
      <w:r w:rsidRPr="00564714">
        <w:rPr>
          <w:rFonts w:ascii="Arial" w:hAnsi="Arial"/>
          <w:sz w:val="22"/>
          <w:szCs w:val="22"/>
        </w:rPr>
        <w:t>Antes do pagamento da nota fiscal, deverá ser consultada a situação da empresa junto ao SICAF.</w:t>
      </w:r>
    </w:p>
    <w:p w14:paraId="626DA662" w14:textId="73B14583" w:rsidR="00295AB3" w:rsidRPr="00564714" w:rsidRDefault="00EE726B" w:rsidP="00FA74C3">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564714">
        <w:rPr>
          <w:rFonts w:ascii="Arial" w:hAnsi="Arial"/>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72C49C63" w14:textId="77777777" w:rsidR="00EB2FF8" w:rsidRPr="00564714" w:rsidRDefault="00EB2FF8" w:rsidP="00EB2FF8">
      <w:pPr>
        <w:pStyle w:val="PargrafodaLista"/>
        <w:autoSpaceDE w:val="0"/>
        <w:autoSpaceDN w:val="0"/>
        <w:adjustRightInd w:val="0"/>
        <w:spacing w:after="160" w:line="360" w:lineRule="auto"/>
        <w:ind w:left="426"/>
        <w:contextualSpacing/>
        <w:jc w:val="both"/>
        <w:rPr>
          <w:rFonts w:ascii="Arial" w:hAnsi="Arial"/>
          <w:b/>
          <w:bCs/>
          <w:sz w:val="22"/>
          <w:szCs w:val="22"/>
        </w:rPr>
      </w:pPr>
    </w:p>
    <w:p w14:paraId="4A138584" w14:textId="52AEF4E1" w:rsidR="00D651B2" w:rsidRPr="00564714" w:rsidRDefault="00D651B2"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564714">
        <w:rPr>
          <w:rFonts w:ascii="Arial" w:hAnsi="Arial"/>
          <w:b/>
          <w:bCs/>
          <w:sz w:val="22"/>
          <w:szCs w:val="22"/>
        </w:rPr>
        <w:t xml:space="preserve"> DO ACOMPANHAMENTO E DA FISCALIZAÇÃO: </w:t>
      </w:r>
    </w:p>
    <w:p w14:paraId="69F5FC15" w14:textId="208C1968" w:rsidR="00D651B2" w:rsidRPr="00564714" w:rsidRDefault="00D651B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564714">
        <w:rPr>
          <w:rFonts w:ascii="Arial" w:hAnsi="Arial"/>
          <w:sz w:val="22"/>
          <w:szCs w:val="22"/>
        </w:rPr>
        <w:t>A fiscalização da contratação decorrente do termo de referência caberá a servidor indicado em tempo hábil pela CONTRATANTE, que determinará o que for necessário para regularização de faltas ou defeitos, nos termos do art. 117 da Lei nº 14.133/21</w:t>
      </w:r>
      <w:r w:rsidR="007144F9" w:rsidRPr="00564714">
        <w:rPr>
          <w:rFonts w:ascii="Arial" w:hAnsi="Arial"/>
          <w:sz w:val="22"/>
          <w:szCs w:val="22"/>
        </w:rPr>
        <w:t xml:space="preserve"> e do Decreto Municipal nº 6.941/2022</w:t>
      </w:r>
      <w:r w:rsidRPr="00564714">
        <w:rPr>
          <w:rFonts w:ascii="Arial" w:hAnsi="Arial"/>
          <w:sz w:val="22"/>
          <w:szCs w:val="22"/>
        </w:rPr>
        <w:t>.</w:t>
      </w:r>
    </w:p>
    <w:p w14:paraId="39B76693" w14:textId="4BFB2A6D" w:rsidR="000A3C93" w:rsidRPr="007756D7" w:rsidRDefault="005D4FC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9E3E39">
        <w:rPr>
          <w:rFonts w:ascii="Arial" w:eastAsiaTheme="minorHAnsi" w:hAnsi="Arial"/>
          <w:sz w:val="22"/>
          <w:szCs w:val="22"/>
        </w:rPr>
        <w:t>A indicação do(s) membro(s) responsável(eis) pela fiscalização, será realizada pelo Ordenador de Despesas, em instrumento próprio de designação, no momento oportuno</w:t>
      </w:r>
      <w:r w:rsidR="008E1454">
        <w:rPr>
          <w:rFonts w:ascii="Arial" w:hAnsi="Arial"/>
          <w:color w:val="1F3864" w:themeColor="accent5" w:themeShade="80"/>
          <w:sz w:val="22"/>
          <w:szCs w:val="22"/>
        </w:rPr>
        <w:t>.</w:t>
      </w:r>
    </w:p>
    <w:p w14:paraId="1CD49762" w14:textId="77777777" w:rsidR="00D651B2" w:rsidRPr="00564714" w:rsidRDefault="00D651B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564714">
        <w:rPr>
          <w:rFonts w:ascii="Arial" w:hAnsi="Arial"/>
          <w:sz w:val="22"/>
          <w:szCs w:val="22"/>
        </w:rPr>
        <w:t>São atividades inerentes à fiscalização do contrato:</w:t>
      </w:r>
    </w:p>
    <w:p w14:paraId="22C057B4" w14:textId="000EA2CB"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t>Responder a eventuais esclarecimentos técnicos dos licitantes</w:t>
      </w:r>
      <w:r w:rsidR="00564714">
        <w:rPr>
          <w:rFonts w:ascii="Arial" w:hAnsi="Arial"/>
          <w:sz w:val="22"/>
          <w:szCs w:val="22"/>
        </w:rPr>
        <w:t>.</w:t>
      </w:r>
    </w:p>
    <w:p w14:paraId="47F16AB5" w14:textId="3B4F115B"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lastRenderedPageBreak/>
        <w:t>Após a conclusão da contratação, providenciar cópias e/ou anotações de todas as informações relevantes a respeito do Contrato, bem como de toda a documentação e legislação pertinentes</w:t>
      </w:r>
      <w:r w:rsidR="00564714">
        <w:rPr>
          <w:rFonts w:ascii="Arial" w:hAnsi="Arial"/>
          <w:sz w:val="22"/>
          <w:szCs w:val="22"/>
        </w:rPr>
        <w:t>.</w:t>
      </w:r>
    </w:p>
    <w:p w14:paraId="13978530" w14:textId="17D56CDB"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t>Certificar-se de obter informações completas de contato sobre o preposto da empresa e seu substituto, assim como as tabelas de publicação vigentes nos respectivos periódicos e seus horários de fechamento para envio de publicações</w:t>
      </w:r>
      <w:r w:rsidR="00564714">
        <w:rPr>
          <w:rFonts w:ascii="Arial" w:hAnsi="Arial"/>
          <w:sz w:val="22"/>
          <w:szCs w:val="22"/>
        </w:rPr>
        <w:t>.</w:t>
      </w:r>
    </w:p>
    <w:p w14:paraId="36DD3756" w14:textId="1AFEC147"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t>Manter livro ou registro onde anotará todas as ocorrências relevantes referentes ao contrato, incluindo eventuais irregularidades</w:t>
      </w:r>
      <w:r w:rsidR="00564714">
        <w:rPr>
          <w:rFonts w:ascii="Arial" w:hAnsi="Arial"/>
          <w:sz w:val="22"/>
          <w:szCs w:val="22"/>
        </w:rPr>
        <w:t>.</w:t>
      </w:r>
    </w:p>
    <w:p w14:paraId="5FA0C139" w14:textId="2E409546"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t>Apresentar, quando solicitado, relatório circunstanciado de acompanhamento da execução contratual</w:t>
      </w:r>
      <w:r w:rsidR="00564714">
        <w:rPr>
          <w:rFonts w:ascii="Arial" w:hAnsi="Arial"/>
          <w:sz w:val="22"/>
          <w:szCs w:val="22"/>
        </w:rPr>
        <w:t>.</w:t>
      </w:r>
    </w:p>
    <w:p w14:paraId="35217F86" w14:textId="13A4BB91"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t xml:space="preserve">Notificar por escrito ao Gestor sobre quaisquer falhas ou atrasos na execução contratual, bem como qualquer descumprimento das obrigações estabelecidas (caso não consiga solucioná-las no contato com o preposto da </w:t>
      </w:r>
      <w:r w:rsidR="009147BC" w:rsidRPr="00564714">
        <w:rPr>
          <w:rFonts w:ascii="Arial" w:hAnsi="Arial"/>
          <w:sz w:val="22"/>
          <w:szCs w:val="22"/>
        </w:rPr>
        <w:t>CONTRATADA</w:t>
      </w:r>
      <w:r w:rsidRPr="00564714">
        <w:rPr>
          <w:rFonts w:ascii="Arial" w:hAnsi="Arial"/>
          <w:sz w:val="22"/>
          <w:szCs w:val="22"/>
        </w:rPr>
        <w:t>)</w:t>
      </w:r>
      <w:r w:rsidR="00564714">
        <w:rPr>
          <w:rFonts w:ascii="Arial" w:hAnsi="Arial"/>
          <w:sz w:val="22"/>
          <w:szCs w:val="22"/>
        </w:rPr>
        <w:t>.</w:t>
      </w:r>
    </w:p>
    <w:p w14:paraId="61260D05" w14:textId="264DC4CD" w:rsidR="00D651B2" w:rsidRPr="00564714" w:rsidRDefault="00D651B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564714">
        <w:rPr>
          <w:rFonts w:ascii="Arial" w:hAnsi="Arial"/>
          <w:sz w:val="22"/>
          <w:szCs w:val="22"/>
        </w:rPr>
        <w:t xml:space="preserve">Atestar as Notas Fiscais emitidas pela </w:t>
      </w:r>
      <w:r w:rsidR="009147BC" w:rsidRPr="00564714">
        <w:rPr>
          <w:rFonts w:ascii="Arial" w:hAnsi="Arial"/>
          <w:sz w:val="22"/>
          <w:szCs w:val="22"/>
        </w:rPr>
        <w:t>CONTRATADA</w:t>
      </w:r>
      <w:r w:rsidRPr="00564714">
        <w:rPr>
          <w:rFonts w:ascii="Arial" w:hAnsi="Arial"/>
          <w:sz w:val="22"/>
          <w:szCs w:val="22"/>
        </w:rPr>
        <w:t xml:space="preserve"> (verificando seu correto preenchimento), após o adimplemento da obrigação no período em referência</w:t>
      </w:r>
      <w:r w:rsidR="00564714">
        <w:rPr>
          <w:rFonts w:ascii="Arial" w:hAnsi="Arial"/>
          <w:sz w:val="22"/>
          <w:szCs w:val="22"/>
        </w:rPr>
        <w:t>.</w:t>
      </w:r>
    </w:p>
    <w:p w14:paraId="0BCE74C0" w14:textId="28E60D8C" w:rsidR="00D651B2" w:rsidRPr="00564714" w:rsidRDefault="00D651B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 xml:space="preserve">Ficam reservados ao Gestor do contrato o direito e a autoridade para resolver todo e qualquer caso singular, omisso ou duvidoso não previsto no processo administrativo e tudo o mais que se relacione com o objeto licitado, desde que não acarrete ônus para a </w:t>
      </w:r>
      <w:r w:rsidR="00084973" w:rsidRPr="00564714">
        <w:rPr>
          <w:rFonts w:ascii="Arial" w:hAnsi="Arial"/>
          <w:sz w:val="22"/>
          <w:szCs w:val="22"/>
        </w:rPr>
        <w:t xml:space="preserve">CONTRATANTE </w:t>
      </w:r>
      <w:r w:rsidRPr="00564714">
        <w:rPr>
          <w:rFonts w:ascii="Arial" w:hAnsi="Arial"/>
          <w:sz w:val="22"/>
          <w:szCs w:val="22"/>
        </w:rPr>
        <w:t>ou modificação da contratação</w:t>
      </w:r>
      <w:r w:rsidR="00564714" w:rsidRPr="00564714">
        <w:rPr>
          <w:rFonts w:ascii="Arial" w:hAnsi="Arial"/>
          <w:sz w:val="22"/>
          <w:szCs w:val="22"/>
        </w:rPr>
        <w:t>.</w:t>
      </w:r>
    </w:p>
    <w:p w14:paraId="0A61ADDD" w14:textId="22DDE0CE" w:rsidR="00D651B2" w:rsidRPr="00564714" w:rsidRDefault="00D651B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564714">
        <w:rPr>
          <w:rFonts w:ascii="Arial" w:hAnsi="Arial"/>
          <w:sz w:val="22"/>
          <w:szCs w:val="22"/>
        </w:rPr>
        <w:t xml:space="preserve">As decisões que ultrapassarem a competência do Gestor do contrato deverão ser solicitadas formalmente pela </w:t>
      </w:r>
      <w:r w:rsidR="009147BC" w:rsidRPr="00564714">
        <w:rPr>
          <w:rFonts w:ascii="Arial" w:hAnsi="Arial"/>
          <w:sz w:val="22"/>
          <w:szCs w:val="22"/>
        </w:rPr>
        <w:t>CONTRATADA</w:t>
      </w:r>
      <w:r w:rsidRPr="00564714">
        <w:rPr>
          <w:rFonts w:ascii="Arial" w:hAnsi="Arial"/>
          <w:sz w:val="22"/>
          <w:szCs w:val="22"/>
        </w:rPr>
        <w:t xml:space="preserve"> à autoridade administrativa imediatamente superior ao Gestor, através dele, em tempo hábil para a adoção de medidas convenientes</w:t>
      </w:r>
      <w:r w:rsidR="00564714">
        <w:rPr>
          <w:rFonts w:ascii="Arial" w:hAnsi="Arial"/>
          <w:sz w:val="22"/>
          <w:szCs w:val="22"/>
        </w:rPr>
        <w:t>.</w:t>
      </w:r>
    </w:p>
    <w:p w14:paraId="1F5AC674" w14:textId="18F9CC4B" w:rsidR="00D651B2" w:rsidRPr="00564714" w:rsidRDefault="00D651B2" w:rsidP="00D23EDD">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564714">
        <w:rPr>
          <w:rFonts w:ascii="Arial" w:hAnsi="Arial"/>
          <w:sz w:val="22"/>
          <w:szCs w:val="22"/>
        </w:rPr>
        <w:t xml:space="preserve">A existência e a atuação da gestão e da fiscalização em nada restringem a responsabilidade única, integral e exclusiva da </w:t>
      </w:r>
      <w:r w:rsidR="009147BC" w:rsidRPr="00564714">
        <w:rPr>
          <w:rFonts w:ascii="Arial" w:hAnsi="Arial"/>
          <w:sz w:val="22"/>
          <w:szCs w:val="22"/>
        </w:rPr>
        <w:t>CONTRATADA</w:t>
      </w:r>
      <w:r w:rsidRPr="00564714">
        <w:rPr>
          <w:rFonts w:ascii="Arial" w:hAnsi="Arial"/>
          <w:sz w:val="22"/>
          <w:szCs w:val="22"/>
        </w:rPr>
        <w:t xml:space="preserve">, no que concerne ao objeto da contratação, às implicações próximas e remotas perante a </w:t>
      </w:r>
      <w:r w:rsidR="00084973" w:rsidRPr="00564714">
        <w:rPr>
          <w:rFonts w:ascii="Arial" w:hAnsi="Arial"/>
          <w:sz w:val="22"/>
          <w:szCs w:val="22"/>
        </w:rPr>
        <w:t xml:space="preserve">CONTRATANTE </w:t>
      </w:r>
      <w:r w:rsidRPr="00564714">
        <w:rPr>
          <w:rFonts w:ascii="Arial" w:hAnsi="Arial"/>
          <w:sz w:val="22"/>
          <w:szCs w:val="22"/>
        </w:rPr>
        <w:t xml:space="preserve">ou perante terceiros, do mesmo modo que a ocorrência de irregularidades decorrentes da execução contratual não implicará corresponsabilidade da CONTRATANTE ou de seus prepostos, devendo, ainda, a </w:t>
      </w:r>
      <w:r w:rsidR="009147BC" w:rsidRPr="00564714">
        <w:rPr>
          <w:rFonts w:ascii="Arial" w:hAnsi="Arial"/>
          <w:sz w:val="22"/>
          <w:szCs w:val="22"/>
        </w:rPr>
        <w:t>CONTRATADA</w:t>
      </w:r>
      <w:r w:rsidRPr="00564714">
        <w:rPr>
          <w:rFonts w:ascii="Arial" w:hAnsi="Arial"/>
          <w:sz w:val="22"/>
          <w:szCs w:val="22"/>
        </w:rPr>
        <w:t>, sem prejuízo das penalidades previstas, proceder ao ressarcimento imediato a Administração Pública dos prejuízos apurados e imputados a falhas em suas atividades</w:t>
      </w:r>
      <w:r w:rsidR="00564714">
        <w:rPr>
          <w:rFonts w:ascii="Arial" w:hAnsi="Arial"/>
          <w:sz w:val="22"/>
          <w:szCs w:val="22"/>
        </w:rPr>
        <w:t>.</w:t>
      </w:r>
    </w:p>
    <w:p w14:paraId="33DAE08C" w14:textId="77777777" w:rsidR="007756D7" w:rsidRPr="00A26858" w:rsidRDefault="007756D7" w:rsidP="003352F2">
      <w:pPr>
        <w:pStyle w:val="PargrafodaLista"/>
        <w:autoSpaceDE w:val="0"/>
        <w:autoSpaceDN w:val="0"/>
        <w:adjustRightInd w:val="0"/>
        <w:spacing w:after="160" w:line="360" w:lineRule="auto"/>
        <w:ind w:left="426"/>
        <w:contextualSpacing/>
        <w:jc w:val="both"/>
        <w:rPr>
          <w:rFonts w:ascii="Arial" w:hAnsi="Arial"/>
          <w:b/>
          <w:bCs/>
          <w:sz w:val="22"/>
          <w:szCs w:val="22"/>
        </w:rPr>
      </w:pPr>
    </w:p>
    <w:p w14:paraId="02C6F773" w14:textId="52378A75" w:rsidR="003A32CD" w:rsidRPr="00A26858" w:rsidRDefault="003A32CD"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A26858">
        <w:rPr>
          <w:rFonts w:ascii="Arial" w:hAnsi="Arial"/>
          <w:b/>
          <w:bCs/>
          <w:sz w:val="22"/>
          <w:szCs w:val="22"/>
        </w:rPr>
        <w:t xml:space="preserve"> </w:t>
      </w:r>
      <w:r w:rsidR="004D34B4" w:rsidRPr="00A26858">
        <w:rPr>
          <w:rFonts w:ascii="Arial" w:hAnsi="Arial"/>
          <w:b/>
          <w:bCs/>
          <w:sz w:val="22"/>
          <w:szCs w:val="22"/>
        </w:rPr>
        <w:t>DAS OBRIGAÇÕES DA CONTRATANTE</w:t>
      </w:r>
      <w:r w:rsidRPr="00A26858">
        <w:rPr>
          <w:rFonts w:ascii="Arial" w:hAnsi="Arial"/>
          <w:b/>
          <w:bCs/>
          <w:sz w:val="22"/>
          <w:szCs w:val="22"/>
        </w:rPr>
        <w:t>:</w:t>
      </w:r>
    </w:p>
    <w:p w14:paraId="0288218B" w14:textId="0A000149" w:rsidR="004D34B4" w:rsidRPr="00A26858" w:rsidRDefault="004D34B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lastRenderedPageBreak/>
        <w:t>Exigir o cumprimento de todas as obrigações assumidas pel</w:t>
      </w:r>
      <w:r w:rsidR="00734D52">
        <w:rPr>
          <w:rFonts w:ascii="Arial" w:hAnsi="Arial"/>
          <w:sz w:val="22"/>
          <w:szCs w:val="22"/>
        </w:rPr>
        <w:t>a</w:t>
      </w:r>
      <w:r w:rsidRPr="00A26858">
        <w:rPr>
          <w:rFonts w:ascii="Arial" w:hAnsi="Arial"/>
          <w:sz w:val="22"/>
          <w:szCs w:val="22"/>
        </w:rPr>
        <w:t xml:space="preserve"> </w:t>
      </w:r>
      <w:r w:rsidR="009147BC" w:rsidRPr="00A26858">
        <w:rPr>
          <w:rFonts w:ascii="Arial" w:hAnsi="Arial"/>
          <w:sz w:val="22"/>
          <w:szCs w:val="22"/>
        </w:rPr>
        <w:t>CONTRATAD</w:t>
      </w:r>
      <w:r w:rsidR="00734D52">
        <w:rPr>
          <w:rFonts w:ascii="Arial" w:hAnsi="Arial"/>
          <w:sz w:val="22"/>
          <w:szCs w:val="22"/>
        </w:rPr>
        <w:t>A</w:t>
      </w:r>
      <w:r w:rsidRPr="00A26858">
        <w:rPr>
          <w:rFonts w:ascii="Arial" w:hAnsi="Arial"/>
          <w:sz w:val="22"/>
          <w:szCs w:val="22"/>
        </w:rPr>
        <w:t>, de acordo com o Termo de Referência e seus anexos.</w:t>
      </w:r>
    </w:p>
    <w:p w14:paraId="2D90D457" w14:textId="77777777" w:rsidR="004D34B4" w:rsidRPr="00A26858" w:rsidRDefault="004D34B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Receber o objeto no prazo e condições estabelecidas no Termo de Referência.</w:t>
      </w:r>
    </w:p>
    <w:p w14:paraId="01EE3E77" w14:textId="26CCC0AA" w:rsidR="004D34B4" w:rsidRPr="00A26858" w:rsidRDefault="00362DE7"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Notificar a</w:t>
      </w:r>
      <w:r w:rsidR="004D34B4" w:rsidRPr="00A26858">
        <w:rPr>
          <w:rFonts w:ascii="Arial" w:hAnsi="Arial"/>
          <w:sz w:val="22"/>
          <w:szCs w:val="22"/>
        </w:rPr>
        <w:t xml:space="preserve"> </w:t>
      </w:r>
      <w:r w:rsidR="009147BC" w:rsidRPr="00A26858">
        <w:rPr>
          <w:rFonts w:ascii="Arial" w:hAnsi="Arial"/>
          <w:sz w:val="22"/>
          <w:szCs w:val="22"/>
        </w:rPr>
        <w:t>CONTRATAD</w:t>
      </w:r>
      <w:r w:rsidRPr="00A26858">
        <w:rPr>
          <w:rFonts w:ascii="Arial" w:hAnsi="Arial"/>
          <w:sz w:val="22"/>
          <w:szCs w:val="22"/>
        </w:rPr>
        <w:t>A</w:t>
      </w:r>
      <w:r w:rsidR="004D34B4" w:rsidRPr="00A26858">
        <w:rPr>
          <w:rFonts w:ascii="Arial" w:hAnsi="Arial"/>
          <w:sz w:val="22"/>
          <w:szCs w:val="22"/>
        </w:rPr>
        <w:t>, por escrito, sobre vícios, defeitos ou incorreções verificadas no objeto fornecido, para que seja por ele substituído, reparado ou corrigido, no total ou em parte, às suas expensas.</w:t>
      </w:r>
    </w:p>
    <w:p w14:paraId="1BE50560" w14:textId="76D82CF4" w:rsidR="00427984" w:rsidRPr="00A26858" w:rsidRDefault="0042798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Emitir pareceres sobre atos relativos à execução do serviço, em especial, quanto ao acompanhamento e fiscalização do objeto contratado, à exigência de condições estabelecidas neste Termo de Referência.</w:t>
      </w:r>
    </w:p>
    <w:p w14:paraId="50E892C3" w14:textId="4DBF14C7" w:rsidR="004D34B4" w:rsidRPr="00A26858" w:rsidRDefault="004D34B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Acompanhar e fiscalizar a execução do contrato e o</w:t>
      </w:r>
      <w:r w:rsidR="007D2330" w:rsidRPr="00A26858">
        <w:rPr>
          <w:rFonts w:ascii="Arial" w:hAnsi="Arial"/>
          <w:sz w:val="22"/>
          <w:szCs w:val="22"/>
        </w:rPr>
        <w:t xml:space="preserve"> cumprimento das obrigações pela</w:t>
      </w:r>
      <w:r w:rsidRPr="00A26858">
        <w:rPr>
          <w:rFonts w:ascii="Arial" w:hAnsi="Arial"/>
          <w:sz w:val="22"/>
          <w:szCs w:val="22"/>
        </w:rPr>
        <w:t xml:space="preserve"> </w:t>
      </w:r>
      <w:r w:rsidR="007D2330" w:rsidRPr="00A26858">
        <w:rPr>
          <w:rFonts w:ascii="Arial" w:hAnsi="Arial"/>
          <w:sz w:val="22"/>
          <w:szCs w:val="22"/>
        </w:rPr>
        <w:t>CONTRATADA</w:t>
      </w:r>
      <w:r w:rsidRPr="00A26858">
        <w:rPr>
          <w:rFonts w:ascii="Arial" w:hAnsi="Arial"/>
          <w:sz w:val="22"/>
          <w:szCs w:val="22"/>
        </w:rPr>
        <w:t>.</w:t>
      </w:r>
    </w:p>
    <w:p w14:paraId="09B0F20B" w14:textId="74A542C5" w:rsidR="004D34B4" w:rsidRPr="00A26858" w:rsidRDefault="004D34B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 xml:space="preserve">Efetuar o pagamento a </w:t>
      </w:r>
      <w:r w:rsidR="007D2330" w:rsidRPr="00A26858">
        <w:rPr>
          <w:rFonts w:ascii="Arial" w:hAnsi="Arial"/>
          <w:sz w:val="22"/>
          <w:szCs w:val="22"/>
        </w:rPr>
        <w:t>CONTRATADA</w:t>
      </w:r>
      <w:r w:rsidRPr="00A26858">
        <w:rPr>
          <w:rFonts w:ascii="Arial" w:hAnsi="Arial"/>
          <w:sz w:val="22"/>
          <w:szCs w:val="22"/>
        </w:rPr>
        <w:t xml:space="preserve"> do valor correspondente ao fornecimento do objeto, no prazo, forma e condições estabelecidos no presente Contrato.</w:t>
      </w:r>
    </w:p>
    <w:p w14:paraId="7A8DB4B7" w14:textId="797F765E" w:rsidR="004D34B4" w:rsidRPr="00A26858" w:rsidRDefault="004D34B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 xml:space="preserve">Aplicar a </w:t>
      </w:r>
      <w:r w:rsidR="009147BC" w:rsidRPr="00A26858">
        <w:rPr>
          <w:rFonts w:ascii="Arial" w:hAnsi="Arial"/>
          <w:sz w:val="22"/>
          <w:szCs w:val="22"/>
        </w:rPr>
        <w:t>CONTRATAD</w:t>
      </w:r>
      <w:r w:rsidR="007D2330" w:rsidRPr="00A26858">
        <w:rPr>
          <w:rFonts w:ascii="Arial" w:hAnsi="Arial"/>
          <w:sz w:val="22"/>
          <w:szCs w:val="22"/>
        </w:rPr>
        <w:t>A</w:t>
      </w:r>
      <w:r w:rsidR="00E161DC" w:rsidRPr="00A26858">
        <w:rPr>
          <w:rFonts w:ascii="Arial" w:hAnsi="Arial"/>
          <w:sz w:val="22"/>
          <w:szCs w:val="22"/>
        </w:rPr>
        <w:t>,</w:t>
      </w:r>
      <w:r w:rsidRPr="00A26858">
        <w:rPr>
          <w:rFonts w:ascii="Arial" w:hAnsi="Arial"/>
          <w:sz w:val="22"/>
          <w:szCs w:val="22"/>
        </w:rPr>
        <w:t xml:space="preserve"> sanções motivadas pela inexecução total ou parcial do Contrato.</w:t>
      </w:r>
    </w:p>
    <w:p w14:paraId="4700B228" w14:textId="65DD4763" w:rsidR="007A19B2" w:rsidRPr="00A26858" w:rsidRDefault="004D34B4"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Cientificar o órgão de representação judicial d</w:t>
      </w:r>
      <w:r w:rsidR="0032587F" w:rsidRPr="00A26858">
        <w:rPr>
          <w:rFonts w:ascii="Arial" w:hAnsi="Arial"/>
          <w:sz w:val="22"/>
          <w:szCs w:val="22"/>
        </w:rPr>
        <w:t>o Município</w:t>
      </w:r>
      <w:r w:rsidRPr="00A26858">
        <w:rPr>
          <w:rFonts w:ascii="Arial" w:hAnsi="Arial"/>
          <w:sz w:val="22"/>
          <w:szCs w:val="22"/>
        </w:rPr>
        <w:t xml:space="preserve"> para adoção das medidas cabíveis quando do descumprimento de obrigações pel</w:t>
      </w:r>
      <w:r w:rsidR="007D2330" w:rsidRPr="00A26858">
        <w:rPr>
          <w:rFonts w:ascii="Arial" w:hAnsi="Arial"/>
          <w:sz w:val="22"/>
          <w:szCs w:val="22"/>
        </w:rPr>
        <w:t>a</w:t>
      </w:r>
      <w:r w:rsidRPr="00A26858">
        <w:rPr>
          <w:rFonts w:ascii="Arial" w:hAnsi="Arial"/>
          <w:sz w:val="22"/>
          <w:szCs w:val="22"/>
        </w:rPr>
        <w:t xml:space="preserve"> </w:t>
      </w:r>
      <w:r w:rsidR="009147BC" w:rsidRPr="00A26858">
        <w:rPr>
          <w:rFonts w:ascii="Arial" w:hAnsi="Arial"/>
          <w:sz w:val="22"/>
          <w:szCs w:val="22"/>
        </w:rPr>
        <w:t>CONTRATAD</w:t>
      </w:r>
      <w:r w:rsidR="007D2330" w:rsidRPr="00A26858">
        <w:rPr>
          <w:rFonts w:ascii="Arial" w:hAnsi="Arial"/>
          <w:sz w:val="22"/>
          <w:szCs w:val="22"/>
        </w:rPr>
        <w:t>A.</w:t>
      </w:r>
    </w:p>
    <w:p w14:paraId="68055FAD" w14:textId="76130089" w:rsidR="004D34B4" w:rsidRPr="00A26858" w:rsidRDefault="007A19B2"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26858">
        <w:rPr>
          <w:rFonts w:ascii="Arial" w:hAnsi="Arial"/>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9A4D4EA" w14:textId="5CBD0AB3" w:rsidR="004D34B4" w:rsidRPr="00E057F6" w:rsidRDefault="004D34B4"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Concluída a instrução do requerimento, a Administração terá o prazo de 30 (trinta) dias para decidir, admitida a prorrogação motivada por igual período.</w:t>
      </w:r>
    </w:p>
    <w:p w14:paraId="0F0971F0" w14:textId="0FC69404" w:rsidR="004D34B4" w:rsidRPr="00E057F6" w:rsidRDefault="008A0EAE"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A Administração não responderá por quais</w:t>
      </w:r>
      <w:r w:rsidR="007D2330" w:rsidRPr="00E057F6">
        <w:rPr>
          <w:rFonts w:ascii="Arial" w:hAnsi="Arial"/>
          <w:sz w:val="22"/>
          <w:szCs w:val="22"/>
        </w:rPr>
        <w:t>quer compromissos assumidos pela</w:t>
      </w:r>
      <w:r w:rsidRPr="00E057F6">
        <w:rPr>
          <w:rFonts w:ascii="Arial" w:hAnsi="Arial"/>
          <w:sz w:val="22"/>
          <w:szCs w:val="22"/>
        </w:rPr>
        <w:t xml:space="preserve"> </w:t>
      </w:r>
      <w:r w:rsidR="009147BC" w:rsidRPr="00E057F6">
        <w:rPr>
          <w:rFonts w:ascii="Arial" w:hAnsi="Arial"/>
          <w:sz w:val="22"/>
          <w:szCs w:val="22"/>
        </w:rPr>
        <w:t>CONTRATAD</w:t>
      </w:r>
      <w:r w:rsidR="007D2330" w:rsidRPr="00E057F6">
        <w:rPr>
          <w:rFonts w:ascii="Arial" w:hAnsi="Arial"/>
          <w:sz w:val="22"/>
          <w:szCs w:val="22"/>
        </w:rPr>
        <w:t>A</w:t>
      </w:r>
      <w:r w:rsidRPr="00E057F6">
        <w:rPr>
          <w:rFonts w:ascii="Arial" w:hAnsi="Arial"/>
          <w:sz w:val="22"/>
          <w:szCs w:val="22"/>
        </w:rPr>
        <w:t xml:space="preserve"> com terceiros, ainda que vinculados à execução do contrato, bem como por qualquer dano causado a terceiros em decorrência de ato d</w:t>
      </w:r>
      <w:r w:rsidR="007D2330" w:rsidRPr="00E057F6">
        <w:rPr>
          <w:rFonts w:ascii="Arial" w:hAnsi="Arial"/>
          <w:sz w:val="22"/>
          <w:szCs w:val="22"/>
        </w:rPr>
        <w:t>a</w:t>
      </w:r>
      <w:r w:rsidRPr="00E057F6">
        <w:rPr>
          <w:rFonts w:ascii="Arial" w:hAnsi="Arial"/>
          <w:sz w:val="22"/>
          <w:szCs w:val="22"/>
        </w:rPr>
        <w:t xml:space="preserve"> </w:t>
      </w:r>
      <w:r w:rsidR="009147BC" w:rsidRPr="00E057F6">
        <w:rPr>
          <w:rFonts w:ascii="Arial" w:hAnsi="Arial"/>
          <w:sz w:val="22"/>
          <w:szCs w:val="22"/>
        </w:rPr>
        <w:t>CONTRATAD</w:t>
      </w:r>
      <w:r w:rsidR="007D2330" w:rsidRPr="00E057F6">
        <w:rPr>
          <w:rFonts w:ascii="Arial" w:hAnsi="Arial"/>
          <w:sz w:val="22"/>
          <w:szCs w:val="22"/>
        </w:rPr>
        <w:t>A</w:t>
      </w:r>
      <w:r w:rsidRPr="00E057F6">
        <w:rPr>
          <w:rFonts w:ascii="Arial" w:hAnsi="Arial"/>
          <w:sz w:val="22"/>
          <w:szCs w:val="22"/>
        </w:rPr>
        <w:t>, de seus empregados, prepostos ou subordinados.</w:t>
      </w:r>
    </w:p>
    <w:p w14:paraId="6598C088" w14:textId="77777777" w:rsidR="007756D7" w:rsidRPr="00E057F6" w:rsidRDefault="007756D7" w:rsidP="00F32DCE">
      <w:pPr>
        <w:pStyle w:val="PargrafodaLista"/>
        <w:autoSpaceDE w:val="0"/>
        <w:autoSpaceDN w:val="0"/>
        <w:adjustRightInd w:val="0"/>
        <w:spacing w:after="160" w:line="360" w:lineRule="auto"/>
        <w:ind w:left="426"/>
        <w:contextualSpacing/>
        <w:jc w:val="both"/>
        <w:rPr>
          <w:rFonts w:ascii="Arial" w:hAnsi="Arial"/>
          <w:b/>
          <w:bCs/>
          <w:sz w:val="22"/>
          <w:szCs w:val="22"/>
        </w:rPr>
      </w:pPr>
    </w:p>
    <w:p w14:paraId="13F5FDE9" w14:textId="3BFE8DAD" w:rsidR="004D34B4" w:rsidRPr="00E057F6" w:rsidRDefault="004D34B4"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E057F6">
        <w:rPr>
          <w:rFonts w:ascii="Arial" w:hAnsi="Arial"/>
          <w:b/>
          <w:bCs/>
          <w:sz w:val="22"/>
          <w:szCs w:val="22"/>
        </w:rPr>
        <w:t xml:space="preserve"> </w:t>
      </w:r>
      <w:r w:rsidR="006B4787" w:rsidRPr="00E057F6">
        <w:rPr>
          <w:rFonts w:ascii="Arial" w:hAnsi="Arial"/>
          <w:b/>
          <w:bCs/>
          <w:sz w:val="22"/>
          <w:szCs w:val="22"/>
        </w:rPr>
        <w:t xml:space="preserve">DAS </w:t>
      </w:r>
      <w:r w:rsidR="007D2330" w:rsidRPr="00E057F6">
        <w:rPr>
          <w:rFonts w:ascii="Arial" w:hAnsi="Arial"/>
          <w:b/>
          <w:bCs/>
          <w:sz w:val="22"/>
          <w:szCs w:val="22"/>
        </w:rPr>
        <w:t xml:space="preserve">OBRIGAÇÕES DA </w:t>
      </w:r>
      <w:r w:rsidR="009147BC" w:rsidRPr="00E057F6">
        <w:rPr>
          <w:rFonts w:ascii="Arial" w:hAnsi="Arial"/>
          <w:b/>
          <w:bCs/>
          <w:sz w:val="22"/>
          <w:szCs w:val="22"/>
        </w:rPr>
        <w:t>CONTRATAD</w:t>
      </w:r>
      <w:r w:rsidR="007D2330" w:rsidRPr="00E057F6">
        <w:rPr>
          <w:rFonts w:ascii="Arial" w:hAnsi="Arial"/>
          <w:b/>
          <w:bCs/>
          <w:sz w:val="22"/>
          <w:szCs w:val="22"/>
        </w:rPr>
        <w:t>A</w:t>
      </w:r>
      <w:r w:rsidRPr="00E057F6">
        <w:rPr>
          <w:rFonts w:ascii="Arial" w:hAnsi="Arial"/>
          <w:b/>
          <w:bCs/>
          <w:sz w:val="22"/>
          <w:szCs w:val="22"/>
        </w:rPr>
        <w:t>:</w:t>
      </w:r>
    </w:p>
    <w:p w14:paraId="40307B46" w14:textId="373E7075" w:rsidR="006B4787" w:rsidRPr="00E057F6" w:rsidRDefault="007D23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1F3864" w:themeColor="accent5" w:themeShade="80"/>
          <w:sz w:val="22"/>
          <w:szCs w:val="22"/>
        </w:rPr>
      </w:pPr>
      <w:bookmarkStart w:id="14" w:name="_Hlk156294900"/>
      <w:r w:rsidRPr="00E057F6">
        <w:rPr>
          <w:rFonts w:ascii="Arial" w:hAnsi="Arial"/>
          <w:sz w:val="22"/>
          <w:szCs w:val="22"/>
        </w:rPr>
        <w:t>A</w:t>
      </w:r>
      <w:r w:rsidR="006B4787" w:rsidRPr="00E057F6">
        <w:rPr>
          <w:rFonts w:ascii="Arial" w:hAnsi="Arial"/>
          <w:sz w:val="22"/>
          <w:szCs w:val="22"/>
        </w:rPr>
        <w:t xml:space="preserve"> </w:t>
      </w:r>
      <w:r w:rsidR="009147BC" w:rsidRPr="00E057F6">
        <w:rPr>
          <w:rFonts w:ascii="Arial" w:hAnsi="Arial"/>
          <w:sz w:val="22"/>
          <w:szCs w:val="22"/>
        </w:rPr>
        <w:t>CONTRATAD</w:t>
      </w:r>
      <w:r w:rsidRPr="00E057F6">
        <w:rPr>
          <w:rFonts w:ascii="Arial" w:hAnsi="Arial"/>
          <w:sz w:val="22"/>
          <w:szCs w:val="22"/>
        </w:rPr>
        <w:t>A</w:t>
      </w:r>
      <w:r w:rsidR="006B4787" w:rsidRPr="00E057F6">
        <w:rPr>
          <w:rFonts w:ascii="Arial" w:hAnsi="Arial"/>
          <w:sz w:val="22"/>
          <w:szCs w:val="22"/>
        </w:rPr>
        <w:t xml:space="preserve"> deve cumprir todas as obrigações constantes deste termo de referência e em seus anexos, assumindo como exclusivamente seus os riscos e as despesas decorrentes da boa e perfeita execução do objeto, observando, ainda, as obrigações a seguir dispostas</w:t>
      </w:r>
      <w:bookmarkEnd w:id="14"/>
      <w:r w:rsidR="006B4787" w:rsidRPr="00E057F6">
        <w:rPr>
          <w:rFonts w:ascii="Arial" w:hAnsi="Arial"/>
          <w:sz w:val="22"/>
          <w:szCs w:val="22"/>
        </w:rPr>
        <w:t>:</w:t>
      </w:r>
    </w:p>
    <w:p w14:paraId="560B4998" w14:textId="4AC2E5BA" w:rsidR="002B3627" w:rsidRPr="00397BD4" w:rsidRDefault="002B3627"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397BD4">
        <w:rPr>
          <w:rFonts w:ascii="Arial" w:hAnsi="Arial"/>
          <w:sz w:val="22"/>
          <w:szCs w:val="22"/>
        </w:rPr>
        <w:t>Realizar os serviços em conformidade com as especificações e quantidades deste instrumento.</w:t>
      </w:r>
    </w:p>
    <w:p w14:paraId="0799E6EF" w14:textId="0C404F41" w:rsidR="00427984" w:rsidRPr="0060272D" w:rsidRDefault="00427984"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60272D">
        <w:rPr>
          <w:rFonts w:ascii="Arial" w:hAnsi="Arial"/>
          <w:sz w:val="22"/>
          <w:szCs w:val="22"/>
        </w:rPr>
        <w:lastRenderedPageBreak/>
        <w:t xml:space="preserve">Empregar na execução dos serviços, </w:t>
      </w:r>
      <w:r w:rsidR="002B3627" w:rsidRPr="0060272D">
        <w:rPr>
          <w:rFonts w:ascii="Arial" w:hAnsi="Arial"/>
          <w:sz w:val="22"/>
          <w:szCs w:val="22"/>
        </w:rPr>
        <w:t>pessoal</w:t>
      </w:r>
      <w:r w:rsidRPr="0060272D">
        <w:rPr>
          <w:rFonts w:ascii="Arial" w:hAnsi="Arial"/>
          <w:sz w:val="22"/>
          <w:szCs w:val="22"/>
        </w:rPr>
        <w:t xml:space="preserve"> </w:t>
      </w:r>
      <w:r w:rsidR="00972B92" w:rsidRPr="0060272D">
        <w:rPr>
          <w:rFonts w:ascii="Arial" w:hAnsi="Arial"/>
          <w:sz w:val="22"/>
          <w:szCs w:val="22"/>
        </w:rPr>
        <w:t>tecnicamente capacitado,</w:t>
      </w:r>
      <w:r w:rsidRPr="0060272D">
        <w:rPr>
          <w:rFonts w:ascii="Arial" w:hAnsi="Arial"/>
          <w:sz w:val="22"/>
          <w:szCs w:val="22"/>
        </w:rPr>
        <w:t xml:space="preserve"> </w:t>
      </w:r>
      <w:r w:rsidR="00972B92" w:rsidRPr="0060272D">
        <w:rPr>
          <w:rFonts w:ascii="Arial" w:hAnsi="Arial"/>
          <w:sz w:val="22"/>
          <w:szCs w:val="22"/>
        </w:rPr>
        <w:t xml:space="preserve">em dia com as obrigações e habilitações </w:t>
      </w:r>
      <w:r w:rsidR="00193411" w:rsidRPr="0060272D">
        <w:rPr>
          <w:rFonts w:ascii="Arial" w:hAnsi="Arial"/>
          <w:sz w:val="22"/>
          <w:szCs w:val="22"/>
        </w:rPr>
        <w:t>legais, devidamente identificados</w:t>
      </w:r>
      <w:r w:rsidRPr="0060272D">
        <w:rPr>
          <w:rFonts w:ascii="Arial" w:hAnsi="Arial"/>
          <w:sz w:val="22"/>
          <w:szCs w:val="22"/>
        </w:rPr>
        <w:t>.</w:t>
      </w:r>
    </w:p>
    <w:p w14:paraId="6BA021E2" w14:textId="50D44373" w:rsidR="00193411" w:rsidRPr="0060272D" w:rsidRDefault="00193411"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60272D">
        <w:rPr>
          <w:rFonts w:ascii="Arial" w:hAnsi="Arial"/>
          <w:sz w:val="22"/>
          <w:szCs w:val="22"/>
        </w:rPr>
        <w:t xml:space="preserve">Prestar os esclarecimentos que forem solicitados pela CONTRATANTE, cujas demandas deverão ser atendidas em até </w:t>
      </w:r>
      <w:r w:rsidRPr="0060272D">
        <w:rPr>
          <w:rFonts w:ascii="Arial" w:hAnsi="Arial"/>
          <w:b/>
          <w:bCs/>
          <w:sz w:val="22"/>
          <w:szCs w:val="22"/>
        </w:rPr>
        <w:t>24 (vinte e quatro) horas.</w:t>
      </w:r>
    </w:p>
    <w:p w14:paraId="4CD79754" w14:textId="1638E1B2" w:rsidR="00427984" w:rsidRPr="00E057F6" w:rsidRDefault="00427984"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Responsabilizar-se pelos vícios e danos decorrentes do objeto, de acordo com os artigos 12, 13 e 17 a 27, do Código de Defesa do Consumidor (Lei nº 8.078, de 1990).</w:t>
      </w:r>
    </w:p>
    <w:p w14:paraId="489D69D9" w14:textId="0FF6966D" w:rsidR="006B4787" w:rsidRPr="00E057F6" w:rsidRDefault="00972B9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C</w:t>
      </w:r>
      <w:r w:rsidR="006B4787" w:rsidRPr="00E057F6">
        <w:rPr>
          <w:rFonts w:ascii="Arial" w:hAnsi="Arial"/>
          <w:sz w:val="22"/>
          <w:szCs w:val="22"/>
        </w:rPr>
        <w:t xml:space="preserve">omunicar a </w:t>
      </w:r>
      <w:r w:rsidR="0077215F" w:rsidRPr="00E057F6">
        <w:rPr>
          <w:rFonts w:ascii="Arial" w:hAnsi="Arial"/>
          <w:sz w:val="22"/>
          <w:szCs w:val="22"/>
        </w:rPr>
        <w:t>CONTRATANTE</w:t>
      </w:r>
      <w:r w:rsidR="006B4787" w:rsidRPr="00E057F6">
        <w:rPr>
          <w:rFonts w:ascii="Arial" w:hAnsi="Arial"/>
          <w:sz w:val="22"/>
          <w:szCs w:val="22"/>
        </w:rPr>
        <w:t xml:space="preserve">, no prazo máximo de </w:t>
      </w:r>
      <w:r w:rsidR="006B4787" w:rsidRPr="00E057F6">
        <w:rPr>
          <w:rFonts w:ascii="Arial" w:hAnsi="Arial"/>
          <w:b/>
          <w:bCs/>
          <w:sz w:val="22"/>
          <w:szCs w:val="22"/>
        </w:rPr>
        <w:t>24 (vinte e quatro) horas</w:t>
      </w:r>
      <w:r w:rsidR="006B4787" w:rsidRPr="00E057F6">
        <w:rPr>
          <w:rFonts w:ascii="Arial" w:hAnsi="Arial"/>
          <w:sz w:val="22"/>
          <w:szCs w:val="22"/>
        </w:rPr>
        <w:t xml:space="preserve"> que antecede a data da </w:t>
      </w:r>
      <w:r w:rsidR="00FE1E92" w:rsidRPr="00E057F6">
        <w:rPr>
          <w:rFonts w:ascii="Arial" w:hAnsi="Arial"/>
          <w:sz w:val="22"/>
          <w:szCs w:val="22"/>
        </w:rPr>
        <w:t xml:space="preserve">prestação </w:t>
      </w:r>
      <w:r w:rsidR="00427984" w:rsidRPr="00AB7910">
        <w:rPr>
          <w:rFonts w:ascii="Arial" w:hAnsi="Arial"/>
          <w:sz w:val="22"/>
          <w:szCs w:val="22"/>
        </w:rPr>
        <w:t>do serviço</w:t>
      </w:r>
      <w:r w:rsidR="006B4787" w:rsidRPr="00E057F6">
        <w:rPr>
          <w:rFonts w:ascii="Arial" w:hAnsi="Arial"/>
          <w:sz w:val="22"/>
          <w:szCs w:val="22"/>
        </w:rPr>
        <w:t>, os motivos que impossibilitem o cumprimento do prazo previsto, com a devida comprovação.</w:t>
      </w:r>
    </w:p>
    <w:p w14:paraId="04C6616A" w14:textId="4608DC10" w:rsidR="0086355A" w:rsidRPr="00E057F6" w:rsidRDefault="0086355A"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Reparar, corrigir, remover, reconstruir ou substituir, às suas expensas, no total ou em parte e no prazo fixado pelo contratante, os</w:t>
      </w:r>
      <w:r w:rsidR="00AB7910">
        <w:rPr>
          <w:rFonts w:ascii="Arial" w:hAnsi="Arial"/>
          <w:sz w:val="22"/>
          <w:szCs w:val="22"/>
        </w:rPr>
        <w:t xml:space="preserve"> </w:t>
      </w:r>
      <w:r w:rsidR="001C15C9" w:rsidRPr="00E057F6">
        <w:rPr>
          <w:rFonts w:ascii="Arial" w:hAnsi="Arial"/>
          <w:sz w:val="22"/>
          <w:szCs w:val="22"/>
        </w:rPr>
        <w:t xml:space="preserve">serviços </w:t>
      </w:r>
      <w:r w:rsidRPr="00E057F6">
        <w:rPr>
          <w:rFonts w:ascii="Arial" w:hAnsi="Arial"/>
          <w:sz w:val="22"/>
          <w:szCs w:val="22"/>
        </w:rPr>
        <w:t>nos quais se verificarem vícios, defeitos ou incorreções resultantes da execução ou dos materiais empregados.</w:t>
      </w:r>
    </w:p>
    <w:p w14:paraId="34CD57BD" w14:textId="4AECDC62" w:rsidR="00FC4F70" w:rsidRPr="00E057F6" w:rsidRDefault="00FC4F70"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Responsabilizar-se pelos vícios e danos decorrentes da execução do objeto, bem como por todo e qualquer dano à Administração ou terceiros, não reduzindo essa responsabilidade a fiscalização ou acompanhamento da execução contratual pel</w:t>
      </w:r>
      <w:r w:rsidR="003D3FD2" w:rsidRPr="00E057F6">
        <w:rPr>
          <w:rFonts w:ascii="Arial" w:hAnsi="Arial"/>
          <w:sz w:val="22"/>
          <w:szCs w:val="22"/>
        </w:rPr>
        <w:t>a</w:t>
      </w:r>
      <w:r w:rsidRPr="00E057F6">
        <w:rPr>
          <w:rFonts w:ascii="Arial" w:hAnsi="Arial"/>
          <w:sz w:val="22"/>
          <w:szCs w:val="22"/>
        </w:rPr>
        <w:t xml:space="preserve"> </w:t>
      </w:r>
      <w:r w:rsidR="003D3FD2" w:rsidRPr="00E057F6">
        <w:rPr>
          <w:rFonts w:ascii="Arial" w:hAnsi="Arial"/>
          <w:sz w:val="22"/>
          <w:szCs w:val="22"/>
        </w:rPr>
        <w:t>CONTRATANTE</w:t>
      </w:r>
      <w:r w:rsidRPr="00E057F6">
        <w:rPr>
          <w:rFonts w:ascii="Arial" w:hAnsi="Arial"/>
          <w:sz w:val="22"/>
          <w:szCs w:val="22"/>
        </w:rPr>
        <w:t xml:space="preserve">, que ficará autorizado a descontar dos pagamentos devidos ou da garantia, caso exigida, o valor correspondente </w:t>
      </w:r>
      <w:r w:rsidR="00DB7A4B" w:rsidRPr="00E057F6">
        <w:rPr>
          <w:rFonts w:ascii="Arial" w:hAnsi="Arial"/>
          <w:sz w:val="22"/>
          <w:szCs w:val="22"/>
        </w:rPr>
        <w:t>aos danos sofridos.</w:t>
      </w:r>
    </w:p>
    <w:p w14:paraId="27E41E10" w14:textId="60A73FB6" w:rsidR="006B4787" w:rsidRPr="00E057F6" w:rsidRDefault="006B4787"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 xml:space="preserve">Quando não for possível a verificação da regularidade no Sistema de Cadastro de Fornecedores – SICAF, a empresa </w:t>
      </w:r>
      <w:r w:rsidR="009147BC" w:rsidRPr="00E057F6">
        <w:rPr>
          <w:rFonts w:ascii="Arial" w:hAnsi="Arial"/>
          <w:sz w:val="22"/>
          <w:szCs w:val="22"/>
        </w:rPr>
        <w:t>CONTRATADA</w:t>
      </w:r>
      <w:r w:rsidRPr="00E057F6">
        <w:rPr>
          <w:rFonts w:ascii="Arial" w:hAnsi="Arial"/>
          <w:sz w:val="22"/>
          <w:szCs w:val="22"/>
        </w:rPr>
        <w:t xml:space="preserve"> deverá enviar a </w:t>
      </w:r>
      <w:r w:rsidR="00C75FE3" w:rsidRPr="00E057F6">
        <w:rPr>
          <w:rFonts w:ascii="Arial" w:hAnsi="Arial"/>
          <w:sz w:val="22"/>
          <w:szCs w:val="22"/>
        </w:rPr>
        <w:t xml:space="preserve">CONTRATANTE </w:t>
      </w:r>
      <w:r w:rsidRPr="00E057F6">
        <w:rPr>
          <w:rFonts w:ascii="Arial" w:hAnsi="Arial"/>
          <w:sz w:val="22"/>
          <w:szCs w:val="22"/>
        </w:rPr>
        <w:t>os seguintes documentos: 1) prova de regularidade relativa à Seguridade Social; 2) certidão conjunta relativa aos tributos federais e à Dívida Ativa da União; 3) certidões que comprovem a regularidade perante a Fazenda Estadual ou Distrital do domicílio ou sede d</w:t>
      </w:r>
      <w:r w:rsidR="003D3FD2" w:rsidRPr="00E057F6">
        <w:rPr>
          <w:rFonts w:ascii="Arial" w:hAnsi="Arial"/>
          <w:sz w:val="22"/>
          <w:szCs w:val="22"/>
        </w:rPr>
        <w:t>a</w:t>
      </w:r>
      <w:r w:rsidRPr="00E057F6">
        <w:rPr>
          <w:rFonts w:ascii="Arial" w:hAnsi="Arial"/>
          <w:sz w:val="22"/>
          <w:szCs w:val="22"/>
        </w:rPr>
        <w:t xml:space="preserve"> </w:t>
      </w:r>
      <w:r w:rsidR="009147BC" w:rsidRPr="00E057F6">
        <w:rPr>
          <w:rFonts w:ascii="Arial" w:hAnsi="Arial"/>
          <w:sz w:val="22"/>
          <w:szCs w:val="22"/>
        </w:rPr>
        <w:t>CONTRATAD</w:t>
      </w:r>
      <w:r w:rsidR="003D3FD2" w:rsidRPr="00E057F6">
        <w:rPr>
          <w:rFonts w:ascii="Arial" w:hAnsi="Arial"/>
          <w:sz w:val="22"/>
          <w:szCs w:val="22"/>
        </w:rPr>
        <w:t>A</w:t>
      </w:r>
      <w:r w:rsidRPr="00E057F6">
        <w:rPr>
          <w:rFonts w:ascii="Arial" w:hAnsi="Arial"/>
          <w:sz w:val="22"/>
          <w:szCs w:val="22"/>
        </w:rPr>
        <w:t>; 4) Certidão de Regularidade do FGTS – CRF; e 5) Certidão Negativa de Débitos Trabalhistas – CNDT.</w:t>
      </w:r>
    </w:p>
    <w:p w14:paraId="5A7808A7" w14:textId="78C5DA96" w:rsidR="006B4787" w:rsidRPr="00E057F6" w:rsidRDefault="006B4787"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w:t>
      </w:r>
      <w:r w:rsidR="003073EA" w:rsidRPr="00E057F6">
        <w:rPr>
          <w:rFonts w:ascii="Arial" w:hAnsi="Arial"/>
          <w:sz w:val="22"/>
          <w:szCs w:val="22"/>
        </w:rPr>
        <w:t>CONTRATANTE</w:t>
      </w:r>
      <w:r w:rsidRPr="00E057F6">
        <w:rPr>
          <w:rFonts w:ascii="Arial" w:hAnsi="Arial"/>
          <w:sz w:val="22"/>
          <w:szCs w:val="22"/>
        </w:rPr>
        <w:t>.</w:t>
      </w:r>
    </w:p>
    <w:p w14:paraId="305EF1CF" w14:textId="1A96ED8E" w:rsidR="006B4787" w:rsidRPr="00E057F6" w:rsidRDefault="006B4787"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 xml:space="preserve">Comunicar a </w:t>
      </w:r>
      <w:r w:rsidR="003D3FD2" w:rsidRPr="00E057F6">
        <w:rPr>
          <w:rFonts w:ascii="Arial" w:hAnsi="Arial"/>
          <w:sz w:val="22"/>
          <w:szCs w:val="22"/>
        </w:rPr>
        <w:t>CONTRATANTE</w:t>
      </w:r>
      <w:r w:rsidRPr="00E057F6">
        <w:rPr>
          <w:rFonts w:ascii="Arial" w:hAnsi="Arial"/>
          <w:sz w:val="22"/>
          <w:szCs w:val="22"/>
        </w:rPr>
        <w:t>, no prazo de 24 (vinte e quatro) horas, qualquer ocorrência anormal ou acidente que se verifique no local da execução do objeto contratual.</w:t>
      </w:r>
    </w:p>
    <w:p w14:paraId="00268AAF" w14:textId="2A1AFB17" w:rsidR="006B4787" w:rsidRPr="00E057F6" w:rsidRDefault="006B4787"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lastRenderedPageBreak/>
        <w:t>Paralisar, por determinação d</w:t>
      </w:r>
      <w:r w:rsidR="0028349A" w:rsidRPr="00E057F6">
        <w:rPr>
          <w:rFonts w:ascii="Arial" w:hAnsi="Arial"/>
          <w:sz w:val="22"/>
          <w:szCs w:val="22"/>
        </w:rPr>
        <w:t>a</w:t>
      </w:r>
      <w:r w:rsidRPr="00E057F6">
        <w:rPr>
          <w:rFonts w:ascii="Arial" w:hAnsi="Arial"/>
          <w:sz w:val="22"/>
          <w:szCs w:val="22"/>
        </w:rPr>
        <w:t xml:space="preserve"> </w:t>
      </w:r>
      <w:r w:rsidR="0028349A" w:rsidRPr="00E057F6">
        <w:rPr>
          <w:rFonts w:ascii="Arial" w:hAnsi="Arial"/>
          <w:sz w:val="22"/>
          <w:szCs w:val="22"/>
        </w:rPr>
        <w:t>CONTRATANTE</w:t>
      </w:r>
      <w:r w:rsidRPr="00E057F6">
        <w:rPr>
          <w:rFonts w:ascii="Arial" w:hAnsi="Arial"/>
          <w:sz w:val="22"/>
          <w:szCs w:val="22"/>
        </w:rPr>
        <w:t>, qualquer atividade que não esteja sendo executada de acordo com a boa técnica ou que ponha em risco a segurança de pessoas ou bens de terceiros.</w:t>
      </w:r>
    </w:p>
    <w:p w14:paraId="5A27680B" w14:textId="455A9283" w:rsidR="006B4787" w:rsidRPr="00E057F6" w:rsidRDefault="00655EA3"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Manter durante toda a vigência do contrato, em compatibilidade com as obrigações assumidas, todas as condições exigidas para habilitação na licitação, ou para qualificação, na contratação direta.</w:t>
      </w:r>
    </w:p>
    <w:p w14:paraId="3EB37279" w14:textId="0B592BE3" w:rsidR="00655EA3" w:rsidRPr="00E057F6" w:rsidRDefault="00655EA3"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Guardar sigilo sobre todas as informações obtidas em decorrência do cumprimento do contrato.</w:t>
      </w:r>
    </w:p>
    <w:p w14:paraId="76F563D3" w14:textId="7AB9541F" w:rsidR="00655EA3" w:rsidRPr="00E057F6" w:rsidRDefault="00655EA3"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C472DBF" w14:textId="35B087D5" w:rsidR="00655EA3" w:rsidRPr="00E057F6" w:rsidRDefault="00655EA3"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E057F6">
        <w:rPr>
          <w:rFonts w:ascii="Arial" w:hAnsi="Arial"/>
          <w:sz w:val="22"/>
          <w:szCs w:val="22"/>
        </w:rPr>
        <w:t>Cumprir, além dos postulados legais vigentes de âmbito federal, estadual ou municipal, as normas de segurança d</w:t>
      </w:r>
      <w:r w:rsidR="002D65EF" w:rsidRPr="00E057F6">
        <w:rPr>
          <w:rFonts w:ascii="Arial" w:hAnsi="Arial"/>
          <w:sz w:val="22"/>
          <w:szCs w:val="22"/>
        </w:rPr>
        <w:t>a</w:t>
      </w:r>
      <w:r w:rsidRPr="00E057F6">
        <w:rPr>
          <w:rFonts w:ascii="Arial" w:hAnsi="Arial"/>
          <w:sz w:val="22"/>
          <w:szCs w:val="22"/>
        </w:rPr>
        <w:t xml:space="preserve"> </w:t>
      </w:r>
      <w:r w:rsidR="002D65EF" w:rsidRPr="00E057F6">
        <w:rPr>
          <w:rFonts w:ascii="Arial" w:hAnsi="Arial"/>
          <w:sz w:val="22"/>
          <w:szCs w:val="22"/>
        </w:rPr>
        <w:t>CONTRATANTE</w:t>
      </w:r>
      <w:r w:rsidRPr="00E057F6">
        <w:rPr>
          <w:rFonts w:ascii="Arial" w:hAnsi="Arial"/>
          <w:sz w:val="22"/>
          <w:szCs w:val="22"/>
        </w:rPr>
        <w:t>.</w:t>
      </w:r>
      <w:r w:rsidR="00FE1E92" w:rsidRPr="00E057F6">
        <w:rPr>
          <w:rFonts w:ascii="Arial" w:hAnsi="Arial"/>
          <w:sz w:val="22"/>
          <w:szCs w:val="22"/>
        </w:rPr>
        <w:t xml:space="preserve"> Também deverá a CONTRATADA, atender os normativos, legais, infralegais ou técnicos que regem o objeto pretendido, sem prejuízo de outros.</w:t>
      </w:r>
    </w:p>
    <w:p w14:paraId="2459397C" w14:textId="77777777" w:rsidR="00613CCE" w:rsidRPr="00E057F6" w:rsidRDefault="00613CCE" w:rsidP="003352F2">
      <w:pPr>
        <w:pStyle w:val="PargrafodaLista"/>
        <w:tabs>
          <w:tab w:val="left" w:pos="1134"/>
        </w:tabs>
        <w:autoSpaceDE w:val="0"/>
        <w:autoSpaceDN w:val="0"/>
        <w:adjustRightInd w:val="0"/>
        <w:spacing w:after="160" w:line="360" w:lineRule="auto"/>
        <w:ind w:left="284"/>
        <w:contextualSpacing/>
        <w:jc w:val="both"/>
        <w:rPr>
          <w:rFonts w:ascii="Arial" w:hAnsi="Arial"/>
          <w:b/>
          <w:bCs/>
          <w:sz w:val="22"/>
          <w:szCs w:val="22"/>
        </w:rPr>
      </w:pPr>
    </w:p>
    <w:p w14:paraId="145333C6" w14:textId="7E0A8303" w:rsidR="007B13A2" w:rsidRPr="00E057F6" w:rsidRDefault="007B13A2"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E057F6">
        <w:rPr>
          <w:rFonts w:ascii="Arial" w:hAnsi="Arial"/>
          <w:b/>
          <w:bCs/>
          <w:sz w:val="22"/>
          <w:szCs w:val="22"/>
        </w:rPr>
        <w:t xml:space="preserve"> DAS VEDAÇÕES À </w:t>
      </w:r>
      <w:r w:rsidR="009147BC" w:rsidRPr="00E057F6">
        <w:rPr>
          <w:rFonts w:ascii="Arial" w:hAnsi="Arial"/>
          <w:b/>
          <w:bCs/>
          <w:sz w:val="22"/>
          <w:szCs w:val="22"/>
        </w:rPr>
        <w:t>CONTRATADA</w:t>
      </w:r>
      <w:r w:rsidRPr="00E057F6">
        <w:rPr>
          <w:rFonts w:ascii="Arial" w:hAnsi="Arial"/>
          <w:b/>
          <w:bCs/>
          <w:sz w:val="22"/>
          <w:szCs w:val="22"/>
        </w:rPr>
        <w:t>:</w:t>
      </w:r>
    </w:p>
    <w:p w14:paraId="2FEE9CEC" w14:textId="084243D2" w:rsidR="007B13A2" w:rsidRPr="00E057F6" w:rsidRDefault="007B13A2" w:rsidP="003352F2">
      <w:pPr>
        <w:pStyle w:val="PargrafodaLista"/>
        <w:numPr>
          <w:ilvl w:val="1"/>
          <w:numId w:val="14"/>
        </w:numPr>
        <w:autoSpaceDE w:val="0"/>
        <w:autoSpaceDN w:val="0"/>
        <w:adjustRightInd w:val="0"/>
        <w:spacing w:after="160" w:line="360" w:lineRule="auto"/>
        <w:contextualSpacing/>
        <w:jc w:val="both"/>
        <w:rPr>
          <w:rFonts w:ascii="Arial" w:hAnsi="Arial"/>
          <w:b/>
          <w:bCs/>
          <w:sz w:val="22"/>
          <w:szCs w:val="22"/>
        </w:rPr>
      </w:pPr>
      <w:r w:rsidRPr="00E057F6">
        <w:rPr>
          <w:rFonts w:ascii="Arial" w:hAnsi="Arial"/>
          <w:sz w:val="22"/>
          <w:szCs w:val="22"/>
        </w:rPr>
        <w:t xml:space="preserve">São expressamente vedadas à </w:t>
      </w:r>
      <w:r w:rsidR="009147BC" w:rsidRPr="00E057F6">
        <w:rPr>
          <w:rFonts w:ascii="Arial" w:hAnsi="Arial"/>
          <w:sz w:val="22"/>
          <w:szCs w:val="22"/>
        </w:rPr>
        <w:t>CONTRATADA</w:t>
      </w:r>
      <w:r w:rsidRPr="00E057F6">
        <w:rPr>
          <w:rFonts w:ascii="Arial" w:hAnsi="Arial"/>
          <w:sz w:val="22"/>
          <w:szCs w:val="22"/>
        </w:rPr>
        <w:t>:</w:t>
      </w:r>
    </w:p>
    <w:p w14:paraId="0AF1C0AC" w14:textId="706DF3A3" w:rsidR="007B13A2" w:rsidRPr="00E057F6" w:rsidRDefault="007B13A2"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 xml:space="preserve">A contratação de servidor pertencente ao quadro de pessoal da </w:t>
      </w:r>
      <w:r w:rsidR="00AB342B" w:rsidRPr="00E057F6">
        <w:rPr>
          <w:rFonts w:ascii="Arial" w:hAnsi="Arial"/>
          <w:sz w:val="22"/>
          <w:szCs w:val="22"/>
        </w:rPr>
        <w:t>CONTRATANTE</w:t>
      </w:r>
      <w:r w:rsidRPr="00E057F6">
        <w:rPr>
          <w:rFonts w:ascii="Arial" w:hAnsi="Arial"/>
          <w:sz w:val="22"/>
          <w:szCs w:val="22"/>
        </w:rPr>
        <w:t>, durante a vigência do contrato</w:t>
      </w:r>
      <w:r w:rsidR="008962C6" w:rsidRPr="00E057F6">
        <w:rPr>
          <w:rFonts w:ascii="Arial" w:hAnsi="Arial"/>
          <w:sz w:val="22"/>
          <w:szCs w:val="22"/>
        </w:rPr>
        <w:t>;</w:t>
      </w:r>
    </w:p>
    <w:p w14:paraId="06C4A891" w14:textId="522AC029" w:rsidR="008962C6" w:rsidRPr="00E057F6" w:rsidRDefault="008962C6"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 xml:space="preserve">A veiculação de publicidade acerca do, salvo se houver prévia autorização da </w:t>
      </w:r>
      <w:r w:rsidR="00AB342B" w:rsidRPr="00E057F6">
        <w:rPr>
          <w:rFonts w:ascii="Arial" w:hAnsi="Arial"/>
          <w:sz w:val="22"/>
          <w:szCs w:val="22"/>
        </w:rPr>
        <w:t>CONTRATANTE</w:t>
      </w:r>
      <w:r w:rsidRPr="00E057F6">
        <w:rPr>
          <w:rFonts w:ascii="Arial" w:hAnsi="Arial"/>
          <w:sz w:val="22"/>
          <w:szCs w:val="22"/>
        </w:rPr>
        <w:t>;</w:t>
      </w:r>
    </w:p>
    <w:p w14:paraId="33FCAB4A" w14:textId="4C3AC61A" w:rsidR="008962C6" w:rsidRPr="00AC183E" w:rsidRDefault="008962C6"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A subcontratação de outra empresa para a execução total ou parcial do objeto do contrato.</w:t>
      </w:r>
    </w:p>
    <w:p w14:paraId="64C39C39" w14:textId="77777777" w:rsidR="00AC183E" w:rsidRPr="009E3940" w:rsidRDefault="00AC183E" w:rsidP="00AC183E">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bookmarkStart w:id="15" w:name="_Hlk192246508"/>
      <w:bookmarkStart w:id="16" w:name="_Hlk192492260"/>
      <w:r>
        <w:rPr>
          <w:rFonts w:ascii="Arial" w:hAnsi="Arial"/>
          <w:sz w:val="22"/>
          <w:szCs w:val="22"/>
        </w:rPr>
        <w:t>Caucionar ou utilizar o contrato para qualquer operação financeira</w:t>
      </w:r>
      <w:bookmarkEnd w:id="15"/>
      <w:r>
        <w:rPr>
          <w:rFonts w:ascii="Arial" w:hAnsi="Arial"/>
          <w:sz w:val="22"/>
          <w:szCs w:val="22"/>
        </w:rPr>
        <w:t>.</w:t>
      </w:r>
    </w:p>
    <w:p w14:paraId="05CEACB0" w14:textId="76CD40DC" w:rsidR="00AC183E" w:rsidRPr="00E057F6" w:rsidRDefault="00AC183E" w:rsidP="00AC183E">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bookmarkStart w:id="17" w:name="_Hlk192246516"/>
      <w:r>
        <w:rPr>
          <w:rFonts w:ascii="Arial" w:hAnsi="Arial"/>
          <w:sz w:val="22"/>
          <w:szCs w:val="22"/>
        </w:rPr>
        <w:t>Interromper a execução dos serviços sob alegação de impedimento por parte da CONTRATANTE, salvo nos casos previstos em lei</w:t>
      </w:r>
      <w:bookmarkEnd w:id="16"/>
      <w:bookmarkEnd w:id="17"/>
      <w:r>
        <w:rPr>
          <w:rFonts w:ascii="Arial" w:hAnsi="Arial"/>
          <w:sz w:val="22"/>
          <w:szCs w:val="22"/>
        </w:rPr>
        <w:t>.</w:t>
      </w:r>
    </w:p>
    <w:p w14:paraId="3E5444B4" w14:textId="41DC7552" w:rsidR="00FA075A" w:rsidRDefault="00FA075A" w:rsidP="003352F2">
      <w:pPr>
        <w:pStyle w:val="PargrafodaLista"/>
        <w:autoSpaceDE w:val="0"/>
        <w:autoSpaceDN w:val="0"/>
        <w:adjustRightInd w:val="0"/>
        <w:spacing w:after="160" w:line="360" w:lineRule="auto"/>
        <w:ind w:left="851"/>
        <w:contextualSpacing/>
        <w:jc w:val="both"/>
        <w:rPr>
          <w:rFonts w:ascii="Arial" w:hAnsi="Arial"/>
          <w:b/>
          <w:bCs/>
          <w:sz w:val="22"/>
          <w:szCs w:val="22"/>
        </w:rPr>
      </w:pPr>
    </w:p>
    <w:p w14:paraId="418DB304" w14:textId="77777777" w:rsidR="00FA075A" w:rsidRPr="00E057F6" w:rsidRDefault="00FA075A" w:rsidP="003352F2">
      <w:pPr>
        <w:pStyle w:val="PargrafodaLista"/>
        <w:autoSpaceDE w:val="0"/>
        <w:autoSpaceDN w:val="0"/>
        <w:adjustRightInd w:val="0"/>
        <w:spacing w:after="160" w:line="360" w:lineRule="auto"/>
        <w:ind w:left="851"/>
        <w:contextualSpacing/>
        <w:jc w:val="both"/>
        <w:rPr>
          <w:rFonts w:ascii="Arial" w:hAnsi="Arial"/>
          <w:b/>
          <w:bCs/>
          <w:sz w:val="22"/>
          <w:szCs w:val="22"/>
        </w:rPr>
      </w:pPr>
    </w:p>
    <w:p w14:paraId="1D118E7A" w14:textId="521D895D" w:rsidR="009444BA" w:rsidRPr="00E057F6" w:rsidRDefault="009444BA"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E057F6">
        <w:rPr>
          <w:rFonts w:ascii="Arial" w:hAnsi="Arial"/>
          <w:b/>
          <w:bCs/>
          <w:sz w:val="22"/>
          <w:szCs w:val="22"/>
        </w:rPr>
        <w:t>DA DECLARAÇÃO LEI Nº 101/2000 ART. 16 e 17:</w:t>
      </w:r>
    </w:p>
    <w:p w14:paraId="797400AE" w14:textId="097F0441" w:rsidR="00D23CD9" w:rsidRPr="00E057F6" w:rsidRDefault="009444BA"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lastRenderedPageBreak/>
        <w:t xml:space="preserve">Declaração que a despesa preenche os requisitos exigidos pela Lei Complementar n° 101/2000 e 04 de maio de 2000, especialmente quanto às normas dos artigos 16 e 17, segue no </w:t>
      </w:r>
      <w:r w:rsidRPr="00E057F6">
        <w:rPr>
          <w:rFonts w:ascii="Arial" w:hAnsi="Arial"/>
          <w:b/>
          <w:sz w:val="22"/>
          <w:szCs w:val="22"/>
        </w:rPr>
        <w:t>ANEXO A.</w:t>
      </w:r>
    </w:p>
    <w:p w14:paraId="67D7ADD5" w14:textId="77777777" w:rsidR="006D26CA" w:rsidRPr="00E057F6" w:rsidRDefault="006D26CA" w:rsidP="003352F2">
      <w:pPr>
        <w:pStyle w:val="PargrafodaLista"/>
        <w:autoSpaceDE w:val="0"/>
        <w:autoSpaceDN w:val="0"/>
        <w:adjustRightInd w:val="0"/>
        <w:spacing w:after="160" w:line="360" w:lineRule="auto"/>
        <w:ind w:left="792"/>
        <w:contextualSpacing/>
        <w:jc w:val="both"/>
        <w:rPr>
          <w:rFonts w:ascii="Arial" w:hAnsi="Arial"/>
          <w:b/>
          <w:bCs/>
          <w:color w:val="2F5496" w:themeColor="accent5" w:themeShade="BF"/>
          <w:sz w:val="22"/>
          <w:szCs w:val="22"/>
        </w:rPr>
      </w:pPr>
    </w:p>
    <w:p w14:paraId="70CE67C6" w14:textId="2EC06347" w:rsidR="009444BA" w:rsidRPr="00E057F6" w:rsidRDefault="009444BA" w:rsidP="003352F2">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E057F6">
        <w:rPr>
          <w:rFonts w:ascii="Arial" w:hAnsi="Arial"/>
          <w:b/>
          <w:bCs/>
          <w:sz w:val="22"/>
          <w:szCs w:val="22"/>
        </w:rPr>
        <w:t xml:space="preserve"> DAS </w:t>
      </w:r>
      <w:r w:rsidR="00FF73C4" w:rsidRPr="00E057F6">
        <w:rPr>
          <w:rFonts w:ascii="Arial" w:hAnsi="Arial"/>
          <w:b/>
          <w:bCs/>
          <w:sz w:val="22"/>
          <w:szCs w:val="22"/>
        </w:rPr>
        <w:t xml:space="preserve">INFRAÇÕES E </w:t>
      </w:r>
      <w:r w:rsidRPr="00E057F6">
        <w:rPr>
          <w:rFonts w:ascii="Arial" w:hAnsi="Arial"/>
          <w:b/>
          <w:bCs/>
          <w:sz w:val="22"/>
          <w:szCs w:val="22"/>
        </w:rPr>
        <w:t>SANÇÕES ADMINISTRATIVAS:</w:t>
      </w:r>
    </w:p>
    <w:p w14:paraId="39701B8E" w14:textId="6B6EDDE2" w:rsidR="009444BA" w:rsidRPr="00E057F6" w:rsidRDefault="009444BA"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Comete infração administrativa nos termos</w:t>
      </w:r>
      <w:r w:rsidR="00DF7A09" w:rsidRPr="00E057F6">
        <w:rPr>
          <w:rFonts w:ascii="Arial" w:hAnsi="Arial"/>
          <w:sz w:val="22"/>
          <w:szCs w:val="22"/>
        </w:rPr>
        <w:t xml:space="preserve"> do</w:t>
      </w:r>
      <w:r w:rsidRPr="00E057F6">
        <w:rPr>
          <w:rFonts w:ascii="Arial" w:hAnsi="Arial"/>
          <w:sz w:val="22"/>
          <w:szCs w:val="22"/>
        </w:rPr>
        <w:t xml:space="preserve"> </w:t>
      </w:r>
      <w:r w:rsidR="00DF7A09" w:rsidRPr="00E057F6">
        <w:rPr>
          <w:rFonts w:ascii="Arial" w:hAnsi="Arial"/>
          <w:sz w:val="22"/>
          <w:szCs w:val="22"/>
        </w:rPr>
        <w:t>art. 155 da Lei nº 14,133, de 2021</w:t>
      </w:r>
      <w:r w:rsidRPr="00E057F6">
        <w:rPr>
          <w:rFonts w:ascii="Arial" w:hAnsi="Arial"/>
          <w:sz w:val="22"/>
          <w:szCs w:val="22"/>
        </w:rPr>
        <w:t xml:space="preserve">, a </w:t>
      </w:r>
      <w:r w:rsidR="009147BC" w:rsidRPr="00E057F6">
        <w:rPr>
          <w:rFonts w:ascii="Arial" w:hAnsi="Arial"/>
          <w:sz w:val="22"/>
          <w:szCs w:val="22"/>
        </w:rPr>
        <w:t>CONTRATADA</w:t>
      </w:r>
      <w:r w:rsidRPr="00E057F6">
        <w:rPr>
          <w:rFonts w:ascii="Arial" w:hAnsi="Arial"/>
          <w:sz w:val="22"/>
          <w:szCs w:val="22"/>
        </w:rPr>
        <w:t xml:space="preserve"> que:</w:t>
      </w:r>
    </w:p>
    <w:p w14:paraId="1CDDDD8C" w14:textId="1F372FE6" w:rsidR="009444BA" w:rsidRPr="00E057F6" w:rsidRDefault="008C33B8"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Der causa à inexecução parcial do contrato</w:t>
      </w:r>
      <w:r w:rsidR="009444BA" w:rsidRPr="00E057F6">
        <w:rPr>
          <w:rFonts w:ascii="Arial" w:hAnsi="Arial"/>
          <w:sz w:val="22"/>
          <w:szCs w:val="22"/>
        </w:rPr>
        <w:t>;</w:t>
      </w:r>
    </w:p>
    <w:p w14:paraId="4AF4108B" w14:textId="35051659" w:rsidR="00FF73C4" w:rsidRPr="00E057F6" w:rsidRDefault="008C33B8"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Der causa à inexecução parcial do contrato que cause grave dano à Administração ou ao funcionamento dos serviços públicos ou ao interesse coletivo</w:t>
      </w:r>
      <w:r w:rsidR="00FF73C4" w:rsidRPr="00E057F6">
        <w:rPr>
          <w:rFonts w:ascii="Arial" w:hAnsi="Arial"/>
          <w:sz w:val="22"/>
          <w:szCs w:val="22"/>
        </w:rPr>
        <w:t>;</w:t>
      </w:r>
    </w:p>
    <w:p w14:paraId="6F103FF2" w14:textId="4C65CCE8" w:rsidR="00FF73C4" w:rsidRPr="00E057F6" w:rsidRDefault="008C33B8"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Der causa à inexecução total do contrato</w:t>
      </w:r>
      <w:r w:rsidR="00FF73C4" w:rsidRPr="00E057F6">
        <w:rPr>
          <w:rFonts w:ascii="Arial" w:hAnsi="Arial"/>
          <w:sz w:val="22"/>
          <w:szCs w:val="22"/>
        </w:rPr>
        <w:t>;</w:t>
      </w:r>
    </w:p>
    <w:p w14:paraId="647BB34F" w14:textId="1478A53E" w:rsidR="00FF73C4" w:rsidRPr="00E057F6" w:rsidRDefault="00FF73C4"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Deixar de entregar a documentação exigida para o certame;</w:t>
      </w:r>
    </w:p>
    <w:p w14:paraId="65CFB97D" w14:textId="1BEBD39C" w:rsidR="009444BA"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Não mantiver a proposta, salvo em decorrência de fato superveniente devidamente justificado;</w:t>
      </w:r>
    </w:p>
    <w:p w14:paraId="3B17F88C" w14:textId="7FA283D6" w:rsidR="00DF7A09" w:rsidRPr="00E057F6" w:rsidRDefault="008C33B8"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Não celebrar o contrato ou não entregar a documentação exigida para a contratação, quando convocado dentro do prazo de validade de sua proposta</w:t>
      </w:r>
      <w:r w:rsidR="00DF7A09" w:rsidRPr="00E057F6">
        <w:rPr>
          <w:rFonts w:ascii="Arial" w:hAnsi="Arial"/>
          <w:sz w:val="22"/>
          <w:szCs w:val="22"/>
        </w:rPr>
        <w:t>;</w:t>
      </w:r>
    </w:p>
    <w:p w14:paraId="15453AC2" w14:textId="0FD55EF4" w:rsidR="00DF7A09"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Ensejar o retardamento da execução ou entrega do objeto sem motivo justificado;</w:t>
      </w:r>
    </w:p>
    <w:p w14:paraId="24F27873" w14:textId="6CAD15B4" w:rsidR="00DF7A09"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Apresentar declaração ou documentação falsa exigida para o certame ou prestar declaração falsa durante a licitação ou a execução do contrato;</w:t>
      </w:r>
    </w:p>
    <w:p w14:paraId="4F139245" w14:textId="2EEE8C00" w:rsidR="00DF7A09"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Fraudar a licitação ou praticar ato fraudulento na execução do contrato;</w:t>
      </w:r>
    </w:p>
    <w:p w14:paraId="6B393B79" w14:textId="41E0E8D6" w:rsidR="00DF7A09"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Comportar-se de modo inidôneo ou cometer fraude de qualquer natureza;</w:t>
      </w:r>
    </w:p>
    <w:p w14:paraId="170CE34E" w14:textId="045F73D8" w:rsidR="00DF7A09"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Praticar atos ilícitos com vistas a frustrar os objetivos da licitação;</w:t>
      </w:r>
    </w:p>
    <w:p w14:paraId="15C90C2B" w14:textId="4F75842C" w:rsidR="00DF7A09" w:rsidRPr="00E057F6" w:rsidRDefault="00DF7A09" w:rsidP="003352F2">
      <w:pPr>
        <w:pStyle w:val="PargrafodaLista"/>
        <w:numPr>
          <w:ilvl w:val="2"/>
          <w:numId w:val="28"/>
        </w:numPr>
        <w:autoSpaceDE w:val="0"/>
        <w:autoSpaceDN w:val="0"/>
        <w:adjustRightInd w:val="0"/>
        <w:spacing w:after="160" w:line="360" w:lineRule="auto"/>
        <w:ind w:left="1418" w:hanging="567"/>
        <w:contextualSpacing/>
        <w:jc w:val="both"/>
        <w:rPr>
          <w:rFonts w:ascii="Arial" w:hAnsi="Arial"/>
          <w:b/>
          <w:bCs/>
          <w:sz w:val="22"/>
          <w:szCs w:val="22"/>
        </w:rPr>
      </w:pPr>
      <w:r w:rsidRPr="00E057F6">
        <w:rPr>
          <w:rFonts w:ascii="Arial" w:hAnsi="Arial"/>
          <w:sz w:val="22"/>
          <w:szCs w:val="22"/>
        </w:rPr>
        <w:t>Praticar ato lesivo previsto no art. 5º da Lei nº 12.846, de 1º de agosto de 2013.</w:t>
      </w:r>
    </w:p>
    <w:p w14:paraId="6D0BEC1D" w14:textId="13167E52" w:rsidR="009444BA" w:rsidRPr="00E057F6" w:rsidRDefault="00415A9D" w:rsidP="003352F2">
      <w:pPr>
        <w:pStyle w:val="PargrafodaLista"/>
        <w:numPr>
          <w:ilvl w:val="1"/>
          <w:numId w:val="14"/>
        </w:numPr>
        <w:autoSpaceDE w:val="0"/>
        <w:autoSpaceDN w:val="0"/>
        <w:adjustRightInd w:val="0"/>
        <w:spacing w:after="160" w:line="360" w:lineRule="auto"/>
        <w:ind w:left="567" w:firstLine="0"/>
        <w:contextualSpacing/>
        <w:jc w:val="both"/>
        <w:rPr>
          <w:rFonts w:ascii="Arial" w:hAnsi="Arial"/>
          <w:sz w:val="22"/>
          <w:szCs w:val="22"/>
        </w:rPr>
      </w:pPr>
      <w:r w:rsidRPr="00E057F6">
        <w:rPr>
          <w:rFonts w:ascii="Arial" w:hAnsi="Arial"/>
          <w:sz w:val="22"/>
          <w:szCs w:val="22"/>
        </w:rPr>
        <w:t>Conforme disposto no Decreto Municipal Nº 7074/23, Art. 131 parágrafo único, serão aplicadas ao responsável pelas infrações administrativas todas as sanções cabíveis desde o Art. 156 da Lei 14.133/21, subsidiariamente a todas as regras de sanção da Legislação vigente</w:t>
      </w:r>
      <w:r w:rsidR="00505AA1" w:rsidRPr="00E057F6">
        <w:rPr>
          <w:rFonts w:ascii="Arial" w:hAnsi="Arial"/>
          <w:sz w:val="22"/>
          <w:szCs w:val="22"/>
        </w:rPr>
        <w:t xml:space="preserve"> </w:t>
      </w:r>
      <w:r w:rsidR="001A371C" w:rsidRPr="00E057F6">
        <w:rPr>
          <w:rFonts w:ascii="Arial" w:hAnsi="Arial"/>
          <w:sz w:val="22"/>
          <w:szCs w:val="22"/>
        </w:rPr>
        <w:t xml:space="preserve">e </w:t>
      </w:r>
      <w:r w:rsidR="00505AA1" w:rsidRPr="00E057F6">
        <w:rPr>
          <w:rFonts w:ascii="Arial" w:hAnsi="Arial"/>
          <w:sz w:val="22"/>
          <w:szCs w:val="22"/>
        </w:rPr>
        <w:t>conforme exposto abaixo</w:t>
      </w:r>
      <w:r w:rsidRPr="00E057F6">
        <w:rPr>
          <w:rFonts w:ascii="Arial" w:hAnsi="Arial"/>
          <w:sz w:val="22"/>
          <w:szCs w:val="22"/>
        </w:rPr>
        <w:t>:</w:t>
      </w:r>
    </w:p>
    <w:p w14:paraId="0A5ADA80" w14:textId="5D771258" w:rsidR="00415A9D" w:rsidRPr="00E057F6" w:rsidRDefault="00CB2110"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E057F6">
        <w:rPr>
          <w:rFonts w:ascii="Arial" w:hAnsi="Arial"/>
          <w:sz w:val="22"/>
          <w:szCs w:val="22"/>
        </w:rPr>
        <w:t xml:space="preserve">Advertência, </w:t>
      </w:r>
      <w:r w:rsidR="00255490" w:rsidRPr="00E057F6">
        <w:rPr>
          <w:rFonts w:ascii="Arial" w:hAnsi="Arial"/>
          <w:sz w:val="22"/>
          <w:szCs w:val="22"/>
        </w:rPr>
        <w:t xml:space="preserve">quando o </w:t>
      </w:r>
      <w:r w:rsidR="009147BC" w:rsidRPr="00E057F6">
        <w:rPr>
          <w:rFonts w:ascii="Arial" w:hAnsi="Arial"/>
          <w:sz w:val="22"/>
          <w:szCs w:val="22"/>
        </w:rPr>
        <w:t>CONTRATADO</w:t>
      </w:r>
      <w:r w:rsidR="00255490" w:rsidRPr="00E057F6">
        <w:rPr>
          <w:rFonts w:ascii="Arial" w:hAnsi="Arial"/>
          <w:sz w:val="22"/>
          <w:szCs w:val="22"/>
        </w:rPr>
        <w:t xml:space="preserve"> der causa à inexecução parcial do contrato</w:t>
      </w:r>
      <w:r w:rsidR="00673FEA" w:rsidRPr="00E057F6">
        <w:rPr>
          <w:rFonts w:ascii="Arial" w:hAnsi="Arial"/>
          <w:sz w:val="22"/>
          <w:szCs w:val="22"/>
        </w:rPr>
        <w:t xml:space="preserve"> ou instrumento de igual teor</w:t>
      </w:r>
      <w:r w:rsidR="00255490" w:rsidRPr="00E057F6">
        <w:rPr>
          <w:rFonts w:ascii="Arial" w:hAnsi="Arial"/>
          <w:sz w:val="22"/>
          <w:szCs w:val="22"/>
        </w:rPr>
        <w:t>, sempre que não se justificar a imposição de penalidade mais grave (art. 156, §2º, da Lei).</w:t>
      </w:r>
    </w:p>
    <w:p w14:paraId="2AEC1E5B" w14:textId="676A45BA" w:rsidR="00415A9D" w:rsidRPr="00E057F6" w:rsidRDefault="001A074B"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E057F6">
        <w:rPr>
          <w:rFonts w:ascii="Arial" w:hAnsi="Arial"/>
          <w:sz w:val="22"/>
          <w:szCs w:val="22"/>
        </w:rPr>
        <w:t>Impedimento de licitar e contratar</w:t>
      </w:r>
      <w:r w:rsidR="00255490" w:rsidRPr="00E057F6">
        <w:rPr>
          <w:rFonts w:ascii="Arial" w:hAnsi="Arial"/>
          <w:sz w:val="22"/>
          <w:szCs w:val="22"/>
        </w:rPr>
        <w:t>,</w:t>
      </w:r>
      <w:r w:rsidRPr="00E057F6">
        <w:rPr>
          <w:rFonts w:ascii="Arial" w:hAnsi="Arial"/>
          <w:sz w:val="22"/>
          <w:szCs w:val="22"/>
        </w:rPr>
        <w:t xml:space="preserve"> </w:t>
      </w:r>
      <w:r w:rsidR="00255490" w:rsidRPr="00E057F6">
        <w:rPr>
          <w:rFonts w:ascii="Arial" w:hAnsi="Arial"/>
          <w:sz w:val="22"/>
          <w:szCs w:val="22"/>
        </w:rPr>
        <w:t xml:space="preserve">quando praticadas as condutas descritas nas alíneas b, c, d, e, f e g do subitem acima deste Contrato </w:t>
      </w:r>
      <w:r w:rsidR="00673FEA" w:rsidRPr="00E057F6">
        <w:rPr>
          <w:rFonts w:ascii="Arial" w:hAnsi="Arial"/>
          <w:sz w:val="22"/>
          <w:szCs w:val="22"/>
        </w:rPr>
        <w:t xml:space="preserve">ou instrumento </w:t>
      </w:r>
      <w:r w:rsidR="00673FEA" w:rsidRPr="00E057F6">
        <w:rPr>
          <w:rFonts w:ascii="Arial" w:hAnsi="Arial"/>
          <w:sz w:val="22"/>
          <w:szCs w:val="22"/>
        </w:rPr>
        <w:lastRenderedPageBreak/>
        <w:t>de igual teor</w:t>
      </w:r>
      <w:r w:rsidR="00255490" w:rsidRPr="00E057F6">
        <w:rPr>
          <w:rFonts w:ascii="Arial" w:hAnsi="Arial"/>
          <w:sz w:val="22"/>
          <w:szCs w:val="22"/>
        </w:rPr>
        <w:t>, sempre que não se justificar a imposição de penalidade mais grave (art. 156, §4º, da Lei).</w:t>
      </w:r>
    </w:p>
    <w:p w14:paraId="23E5E5C7" w14:textId="2B901856" w:rsidR="00645073" w:rsidRPr="00E057F6" w:rsidRDefault="001A074B"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E057F6">
        <w:rPr>
          <w:rFonts w:ascii="Arial" w:hAnsi="Arial"/>
          <w:sz w:val="22"/>
          <w:szCs w:val="22"/>
        </w:rPr>
        <w:t>Declaração de inidoneidade para licitar ou contratar</w:t>
      </w:r>
      <w:r w:rsidR="00255490" w:rsidRPr="00E057F6">
        <w:rPr>
          <w:rFonts w:ascii="Arial" w:hAnsi="Arial"/>
          <w:b/>
          <w:bCs/>
          <w:sz w:val="22"/>
          <w:szCs w:val="22"/>
        </w:rPr>
        <w:t>,</w:t>
      </w:r>
      <w:r w:rsidRPr="00E057F6">
        <w:rPr>
          <w:rFonts w:ascii="Arial" w:hAnsi="Arial"/>
          <w:sz w:val="22"/>
          <w:szCs w:val="22"/>
        </w:rPr>
        <w:t xml:space="preserve"> </w:t>
      </w:r>
      <w:r w:rsidR="00255490" w:rsidRPr="00E057F6">
        <w:rPr>
          <w:rFonts w:ascii="Arial" w:hAnsi="Arial"/>
          <w:sz w:val="22"/>
          <w:szCs w:val="22"/>
        </w:rPr>
        <w:t xml:space="preserve">quando praticadas as condutas descritas nas alíneas h, i, j, k e l do subitem acima deste Contrato </w:t>
      </w:r>
      <w:r w:rsidR="00673FEA" w:rsidRPr="00E057F6">
        <w:rPr>
          <w:rFonts w:ascii="Arial" w:hAnsi="Arial"/>
          <w:sz w:val="22"/>
          <w:szCs w:val="22"/>
        </w:rPr>
        <w:t>ou instrumento de igual teor</w:t>
      </w:r>
      <w:r w:rsidR="00255490" w:rsidRPr="00E057F6">
        <w:rPr>
          <w:rFonts w:ascii="Arial" w:hAnsi="Arial"/>
          <w:sz w:val="22"/>
          <w:szCs w:val="22"/>
        </w:rPr>
        <w:t>, bem como nas alíneas b, c, d, e, f e g, que justifiquem a imposição de penalidade mais grave (art. 156, §5º, da Lei).</w:t>
      </w:r>
    </w:p>
    <w:p w14:paraId="75A7942E" w14:textId="79385F02" w:rsidR="00112956" w:rsidRPr="00E057F6" w:rsidRDefault="00112956"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sz w:val="22"/>
          <w:szCs w:val="22"/>
        </w:rPr>
      </w:pPr>
      <w:r w:rsidRPr="00E057F6">
        <w:rPr>
          <w:rFonts w:ascii="Arial" w:hAnsi="Arial"/>
          <w:sz w:val="22"/>
          <w:szCs w:val="22"/>
        </w:rPr>
        <w:t>Multa:</w:t>
      </w:r>
    </w:p>
    <w:p w14:paraId="28EB4E4C" w14:textId="77777777" w:rsidR="008E1454" w:rsidRPr="006016A0" w:rsidRDefault="008E1454" w:rsidP="008E1454">
      <w:pPr>
        <w:pStyle w:val="PargrafodaLista"/>
        <w:numPr>
          <w:ilvl w:val="3"/>
          <w:numId w:val="29"/>
        </w:numPr>
        <w:autoSpaceDE w:val="0"/>
        <w:autoSpaceDN w:val="0"/>
        <w:adjustRightInd w:val="0"/>
        <w:spacing w:after="160" w:line="360" w:lineRule="auto"/>
        <w:ind w:left="1560" w:firstLine="0"/>
        <w:contextualSpacing/>
        <w:jc w:val="both"/>
        <w:rPr>
          <w:rFonts w:ascii="Arial" w:hAnsi="Arial"/>
          <w:sz w:val="22"/>
          <w:szCs w:val="22"/>
        </w:rPr>
      </w:pPr>
      <w:r w:rsidRPr="00BE6BFF">
        <w:rPr>
          <w:rFonts w:ascii="Arial" w:hAnsi="Arial"/>
          <w:sz w:val="22"/>
          <w:szCs w:val="22"/>
          <w:u w:val="single"/>
        </w:rPr>
        <w:t xml:space="preserve">moratória de </w:t>
      </w:r>
      <w:r>
        <w:rPr>
          <w:rFonts w:ascii="Arial" w:hAnsi="Arial"/>
          <w:sz w:val="22"/>
          <w:szCs w:val="22"/>
          <w:u w:val="single"/>
        </w:rPr>
        <w:t xml:space="preserve">até </w:t>
      </w:r>
      <w:r w:rsidRPr="00BE6BFF">
        <w:rPr>
          <w:rFonts w:ascii="Arial" w:hAnsi="Arial"/>
          <w:sz w:val="22"/>
          <w:szCs w:val="22"/>
          <w:u w:val="single"/>
        </w:rPr>
        <w:t>1% (um por cento)</w:t>
      </w:r>
      <w:r w:rsidRPr="00BE6BFF">
        <w:rPr>
          <w:rFonts w:ascii="Arial" w:hAnsi="Arial"/>
          <w:sz w:val="22"/>
          <w:szCs w:val="22"/>
        </w:rPr>
        <w:t xml:space="preserve"> por dia de atraso injustificado sobre o valor da parcela inadimplida, até o limite de 30 (trinta) dias;</w:t>
      </w:r>
    </w:p>
    <w:p w14:paraId="79483114" w14:textId="662794CC" w:rsidR="00112956" w:rsidRPr="006016A0" w:rsidRDefault="008E1454" w:rsidP="008E1454">
      <w:pPr>
        <w:pStyle w:val="PargrafodaLista"/>
        <w:numPr>
          <w:ilvl w:val="3"/>
          <w:numId w:val="29"/>
        </w:numPr>
        <w:autoSpaceDE w:val="0"/>
        <w:autoSpaceDN w:val="0"/>
        <w:adjustRightInd w:val="0"/>
        <w:spacing w:after="160" w:line="360" w:lineRule="auto"/>
        <w:ind w:left="1560" w:firstLine="0"/>
        <w:contextualSpacing/>
        <w:jc w:val="both"/>
        <w:rPr>
          <w:rFonts w:ascii="Arial" w:hAnsi="Arial"/>
          <w:sz w:val="22"/>
          <w:szCs w:val="22"/>
        </w:rPr>
      </w:pPr>
      <w:r w:rsidRPr="006016A0">
        <w:rPr>
          <w:rFonts w:ascii="Arial" w:hAnsi="Arial"/>
          <w:sz w:val="22"/>
          <w:szCs w:val="22"/>
          <w:u w:val="single"/>
        </w:rPr>
        <w:t>compensatória de até 20% (vinte por cento)</w:t>
      </w:r>
      <w:r w:rsidRPr="006016A0">
        <w:rPr>
          <w:rFonts w:ascii="Arial" w:hAnsi="Arial"/>
          <w:sz w:val="22"/>
          <w:szCs w:val="22"/>
        </w:rPr>
        <w:t xml:space="preserve"> sobre o valor total do contrato, no caso de inexecução total do objeto ou sobre o valor da parcela inadimplida, no caso de inexecução parcial</w:t>
      </w:r>
      <w:r w:rsidR="00112956" w:rsidRPr="006016A0">
        <w:rPr>
          <w:rFonts w:ascii="Arial" w:hAnsi="Arial"/>
          <w:sz w:val="22"/>
          <w:szCs w:val="22"/>
        </w:rPr>
        <w:t>.</w:t>
      </w:r>
    </w:p>
    <w:p w14:paraId="79792419" w14:textId="1CB8263D" w:rsidR="00EF6FE0" w:rsidRPr="00E057F6" w:rsidRDefault="00EF6FE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A aplicação das sanções previstas</w:t>
      </w:r>
      <w:r w:rsidR="00112956" w:rsidRPr="00E057F6">
        <w:rPr>
          <w:rFonts w:ascii="Arial" w:hAnsi="Arial"/>
          <w:sz w:val="22"/>
          <w:szCs w:val="22"/>
        </w:rPr>
        <w:t xml:space="preserve"> neste Contrato </w:t>
      </w:r>
      <w:r w:rsidR="00673FEA" w:rsidRPr="00E057F6">
        <w:rPr>
          <w:rFonts w:ascii="Arial" w:hAnsi="Arial"/>
          <w:sz w:val="22"/>
          <w:szCs w:val="22"/>
        </w:rPr>
        <w:t>ou instrumento de igual teor</w:t>
      </w:r>
      <w:r w:rsidR="00220C73" w:rsidRPr="00E057F6">
        <w:rPr>
          <w:rFonts w:ascii="Arial" w:hAnsi="Arial"/>
          <w:sz w:val="22"/>
          <w:szCs w:val="22"/>
        </w:rPr>
        <w:t>,</w:t>
      </w:r>
      <w:r w:rsidRPr="00E057F6">
        <w:rPr>
          <w:rFonts w:ascii="Arial" w:hAnsi="Arial"/>
          <w:sz w:val="22"/>
          <w:szCs w:val="22"/>
        </w:rPr>
        <w:t xml:space="preserve"> não exclui, em hipótese alguma, a obrigação de reparação integral do dano causado </w:t>
      </w:r>
      <w:r w:rsidR="00112956" w:rsidRPr="00E057F6">
        <w:rPr>
          <w:rFonts w:ascii="Arial" w:hAnsi="Arial"/>
          <w:sz w:val="22"/>
          <w:szCs w:val="22"/>
        </w:rPr>
        <w:t>à Contratante (art. 156, §9º)</w:t>
      </w:r>
      <w:r w:rsidRPr="00E057F6">
        <w:rPr>
          <w:rFonts w:ascii="Arial" w:hAnsi="Arial"/>
          <w:sz w:val="22"/>
          <w:szCs w:val="22"/>
        </w:rPr>
        <w:t>;</w:t>
      </w:r>
    </w:p>
    <w:p w14:paraId="0B937154" w14:textId="2A947779" w:rsidR="00112956" w:rsidRPr="00E057F6" w:rsidRDefault="00112956"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 xml:space="preserve">Todas as sanções previstas neste Contrato </w:t>
      </w:r>
      <w:r w:rsidR="00673FEA" w:rsidRPr="00E057F6">
        <w:rPr>
          <w:rFonts w:ascii="Arial" w:hAnsi="Arial"/>
          <w:sz w:val="22"/>
          <w:szCs w:val="22"/>
        </w:rPr>
        <w:t xml:space="preserve">ou instrumento de igual </w:t>
      </w:r>
      <w:r w:rsidR="00220C73" w:rsidRPr="00E057F6">
        <w:rPr>
          <w:rFonts w:ascii="Arial" w:hAnsi="Arial"/>
          <w:sz w:val="22"/>
          <w:szCs w:val="22"/>
        </w:rPr>
        <w:t xml:space="preserve">teor, poderão </w:t>
      </w:r>
      <w:r w:rsidRPr="00E057F6">
        <w:rPr>
          <w:rFonts w:ascii="Arial" w:hAnsi="Arial"/>
          <w:sz w:val="22"/>
          <w:szCs w:val="22"/>
        </w:rPr>
        <w:t>ser aplicadas cumulativamente com a multa (art. 156, §7º).</w:t>
      </w:r>
    </w:p>
    <w:p w14:paraId="3DC1179A" w14:textId="4F1F14ED" w:rsidR="00112956" w:rsidRPr="00E057F6" w:rsidRDefault="00112956"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Antes da aplicação da multa será facultada a defesa do interessado no prazo de 15 (quinze) dias úteis, contado da data de sua intimação (art. 157</w:t>
      </w:r>
      <w:r w:rsidR="00D82074" w:rsidRPr="00E057F6">
        <w:rPr>
          <w:rFonts w:ascii="Arial" w:hAnsi="Arial"/>
          <w:sz w:val="22"/>
          <w:szCs w:val="22"/>
        </w:rPr>
        <w:t>, lei nº 14133/21</w:t>
      </w:r>
      <w:r w:rsidRPr="00E057F6">
        <w:rPr>
          <w:rFonts w:ascii="Arial" w:hAnsi="Arial"/>
          <w:sz w:val="22"/>
          <w:szCs w:val="22"/>
        </w:rPr>
        <w:t>).</w:t>
      </w:r>
    </w:p>
    <w:p w14:paraId="093EDA1F" w14:textId="0A92F44E" w:rsidR="00112956" w:rsidRPr="00E057F6" w:rsidRDefault="00112956"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 xml:space="preserve">Se a multa aplicada e as indenizações cabíveis forem superiores ao valor do pagamento eventualmente devido pela Contratante ao </w:t>
      </w:r>
      <w:r w:rsidR="009147BC" w:rsidRPr="00E057F6">
        <w:rPr>
          <w:rFonts w:ascii="Arial" w:hAnsi="Arial"/>
          <w:sz w:val="22"/>
          <w:szCs w:val="22"/>
        </w:rPr>
        <w:t>CONTRATADO</w:t>
      </w:r>
      <w:r w:rsidRPr="00E057F6">
        <w:rPr>
          <w:rFonts w:ascii="Arial" w:hAnsi="Arial"/>
          <w:sz w:val="22"/>
          <w:szCs w:val="22"/>
        </w:rPr>
        <w:t>, além da perda desse valor, a diferença será descontada da garantia prestada ou será cobrada judicialmente (art. 156, §8º)</w:t>
      </w:r>
      <w:r w:rsidR="008B67B2" w:rsidRPr="00E057F6">
        <w:rPr>
          <w:rFonts w:ascii="Arial" w:hAnsi="Arial"/>
          <w:sz w:val="22"/>
          <w:szCs w:val="22"/>
        </w:rPr>
        <w:t>.</w:t>
      </w:r>
    </w:p>
    <w:p w14:paraId="0E4AC164" w14:textId="3BB0B091" w:rsidR="004E6030" w:rsidRPr="00E057F6" w:rsidRDefault="004E6030" w:rsidP="003352F2">
      <w:pPr>
        <w:pStyle w:val="PargrafodaLista"/>
        <w:numPr>
          <w:ilvl w:val="2"/>
          <w:numId w:val="14"/>
        </w:numPr>
        <w:autoSpaceDE w:val="0"/>
        <w:autoSpaceDN w:val="0"/>
        <w:adjustRightInd w:val="0"/>
        <w:spacing w:after="160" w:line="360" w:lineRule="auto"/>
        <w:ind w:left="851" w:firstLine="0"/>
        <w:contextualSpacing/>
        <w:jc w:val="both"/>
        <w:rPr>
          <w:rFonts w:ascii="Arial" w:hAnsi="Arial"/>
          <w:b/>
          <w:bCs/>
          <w:sz w:val="22"/>
          <w:szCs w:val="22"/>
        </w:rPr>
      </w:pPr>
      <w:r w:rsidRPr="00E057F6">
        <w:rPr>
          <w:rFonts w:ascii="Arial" w:hAnsi="Arial"/>
          <w:sz w:val="22"/>
          <w:szCs w:val="22"/>
        </w:rPr>
        <w:t>Previamente ao encaminhamento à cobrança judicial, a multa poderá ser recolhida administrativamente no prazo máximo de 30 (trinta) dias, a contar da data do recebimento da comunicação enviada pela autoridade competente.</w:t>
      </w:r>
    </w:p>
    <w:p w14:paraId="5B06D980" w14:textId="697905A5" w:rsidR="009209D7" w:rsidRPr="00E057F6" w:rsidRDefault="004E60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 xml:space="preserve">A aplicação das sanções realizar-se-á em processo administrativo que assegure o contraditório e a ampla defesa ao </w:t>
      </w:r>
      <w:r w:rsidR="009147BC" w:rsidRPr="00E057F6">
        <w:rPr>
          <w:rFonts w:ascii="Arial" w:hAnsi="Arial"/>
          <w:sz w:val="22"/>
          <w:szCs w:val="22"/>
        </w:rPr>
        <w:t>CONTRATADO</w:t>
      </w:r>
      <w:r w:rsidRPr="00E057F6">
        <w:rPr>
          <w:rFonts w:ascii="Arial" w:hAnsi="Arial"/>
          <w:sz w:val="22"/>
          <w:szCs w:val="22"/>
        </w:rPr>
        <w:t>, observando-se o procedimento previsto no caput e parágrafos do art. 158 da Lei nº 14.133, de 2021, para as penalidades de impedimento de licitar e contratar e de declaração de inidoneidade para licitar ou contratar</w:t>
      </w:r>
      <w:r w:rsidR="009209D7" w:rsidRPr="00E057F6">
        <w:rPr>
          <w:rFonts w:ascii="Arial" w:hAnsi="Arial"/>
          <w:sz w:val="22"/>
          <w:szCs w:val="22"/>
        </w:rPr>
        <w:t xml:space="preserve">; </w:t>
      </w:r>
    </w:p>
    <w:p w14:paraId="79360BCB" w14:textId="0480EE62" w:rsidR="004E6030" w:rsidRPr="00E057F6" w:rsidRDefault="004E60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Na aplicação das sanções serão considerados (art. 156, §1º)</w:t>
      </w:r>
      <w:r w:rsidR="008B45FA" w:rsidRPr="00E057F6">
        <w:rPr>
          <w:rFonts w:ascii="Arial" w:hAnsi="Arial"/>
          <w:sz w:val="22"/>
          <w:szCs w:val="22"/>
        </w:rPr>
        <w:t>:</w:t>
      </w:r>
    </w:p>
    <w:p w14:paraId="5ABFABD6" w14:textId="77777777" w:rsidR="00742BE8" w:rsidRPr="00E057F6" w:rsidRDefault="00742BE8" w:rsidP="003352F2">
      <w:pPr>
        <w:autoSpaceDE w:val="0"/>
        <w:autoSpaceDN w:val="0"/>
        <w:adjustRightInd w:val="0"/>
        <w:spacing w:line="360" w:lineRule="auto"/>
        <w:ind w:left="1418"/>
        <w:rPr>
          <w:rFonts w:ascii="Arial" w:eastAsiaTheme="minorHAnsi" w:hAnsi="Arial"/>
          <w:sz w:val="22"/>
          <w:szCs w:val="22"/>
          <w:lang w:eastAsia="en-US"/>
        </w:rPr>
      </w:pPr>
      <w:r w:rsidRPr="00E057F6">
        <w:rPr>
          <w:rFonts w:ascii="Arial" w:eastAsiaTheme="minorHAnsi" w:hAnsi="Arial"/>
          <w:sz w:val="22"/>
          <w:szCs w:val="22"/>
          <w:lang w:eastAsia="en-US"/>
        </w:rPr>
        <w:t>a) a natureza e a gravidade da infração cometida;</w:t>
      </w:r>
    </w:p>
    <w:p w14:paraId="0630074A" w14:textId="77777777" w:rsidR="00742BE8" w:rsidRPr="00E057F6" w:rsidRDefault="00742BE8" w:rsidP="003352F2">
      <w:pPr>
        <w:autoSpaceDE w:val="0"/>
        <w:autoSpaceDN w:val="0"/>
        <w:adjustRightInd w:val="0"/>
        <w:spacing w:line="360" w:lineRule="auto"/>
        <w:ind w:left="1418"/>
        <w:rPr>
          <w:rFonts w:ascii="Arial" w:eastAsiaTheme="minorHAnsi" w:hAnsi="Arial"/>
          <w:sz w:val="22"/>
          <w:szCs w:val="22"/>
          <w:lang w:eastAsia="en-US"/>
        </w:rPr>
      </w:pPr>
      <w:r w:rsidRPr="00E057F6">
        <w:rPr>
          <w:rFonts w:ascii="Arial" w:eastAsiaTheme="minorHAnsi" w:hAnsi="Arial"/>
          <w:sz w:val="22"/>
          <w:szCs w:val="22"/>
          <w:lang w:eastAsia="en-US"/>
        </w:rPr>
        <w:t>b) as peculiaridades do caso concreto;</w:t>
      </w:r>
    </w:p>
    <w:p w14:paraId="7B9458F4" w14:textId="77777777" w:rsidR="00742BE8" w:rsidRPr="00E057F6" w:rsidRDefault="00742BE8" w:rsidP="003352F2">
      <w:pPr>
        <w:autoSpaceDE w:val="0"/>
        <w:autoSpaceDN w:val="0"/>
        <w:adjustRightInd w:val="0"/>
        <w:spacing w:line="360" w:lineRule="auto"/>
        <w:ind w:left="1418"/>
        <w:rPr>
          <w:rFonts w:ascii="Arial" w:eastAsiaTheme="minorHAnsi" w:hAnsi="Arial"/>
          <w:sz w:val="22"/>
          <w:szCs w:val="22"/>
          <w:lang w:eastAsia="en-US"/>
        </w:rPr>
      </w:pPr>
      <w:r w:rsidRPr="00E057F6">
        <w:rPr>
          <w:rFonts w:ascii="Arial" w:eastAsiaTheme="minorHAnsi" w:hAnsi="Arial"/>
          <w:sz w:val="22"/>
          <w:szCs w:val="22"/>
          <w:lang w:eastAsia="en-US"/>
        </w:rPr>
        <w:lastRenderedPageBreak/>
        <w:t>c) as circunstâncias agravantes ou atenuantes;</w:t>
      </w:r>
    </w:p>
    <w:p w14:paraId="052575E4" w14:textId="77777777" w:rsidR="00742BE8" w:rsidRPr="00E057F6" w:rsidRDefault="00742BE8" w:rsidP="003352F2">
      <w:pPr>
        <w:autoSpaceDE w:val="0"/>
        <w:autoSpaceDN w:val="0"/>
        <w:adjustRightInd w:val="0"/>
        <w:spacing w:line="360" w:lineRule="auto"/>
        <w:ind w:left="1418"/>
        <w:rPr>
          <w:rFonts w:ascii="Arial" w:eastAsiaTheme="minorHAnsi" w:hAnsi="Arial"/>
          <w:sz w:val="22"/>
          <w:szCs w:val="22"/>
          <w:lang w:eastAsia="en-US"/>
        </w:rPr>
      </w:pPr>
      <w:r w:rsidRPr="00E057F6">
        <w:rPr>
          <w:rFonts w:ascii="Arial" w:eastAsiaTheme="minorHAnsi" w:hAnsi="Arial"/>
          <w:sz w:val="22"/>
          <w:szCs w:val="22"/>
          <w:lang w:eastAsia="en-US"/>
        </w:rPr>
        <w:t>d) os danos que dela provierem para a Contratante;</w:t>
      </w:r>
    </w:p>
    <w:p w14:paraId="6BF017C7" w14:textId="22EC185B" w:rsidR="00742BE8" w:rsidRPr="00E057F6" w:rsidRDefault="00742BE8" w:rsidP="003352F2">
      <w:pPr>
        <w:autoSpaceDE w:val="0"/>
        <w:autoSpaceDN w:val="0"/>
        <w:adjustRightInd w:val="0"/>
        <w:spacing w:line="360" w:lineRule="auto"/>
        <w:ind w:left="1418"/>
        <w:rPr>
          <w:rFonts w:ascii="Arial" w:eastAsiaTheme="minorHAnsi" w:hAnsi="Arial"/>
          <w:sz w:val="22"/>
          <w:szCs w:val="22"/>
          <w:lang w:eastAsia="en-US"/>
        </w:rPr>
      </w:pPr>
      <w:r w:rsidRPr="00E057F6">
        <w:rPr>
          <w:rFonts w:ascii="Arial" w:eastAsiaTheme="minorHAnsi" w:hAnsi="Arial"/>
          <w:sz w:val="22"/>
          <w:szCs w:val="22"/>
          <w:lang w:eastAsia="en-US"/>
        </w:rPr>
        <w:t>e) a implantação ou o aperfeiçoamento de programa de integridade</w:t>
      </w:r>
      <w:r w:rsidR="003D5058" w:rsidRPr="00E057F6">
        <w:rPr>
          <w:rFonts w:ascii="Arial" w:eastAsiaTheme="minorHAnsi" w:hAnsi="Arial"/>
          <w:sz w:val="22"/>
          <w:szCs w:val="22"/>
          <w:lang w:eastAsia="en-US"/>
        </w:rPr>
        <w:t xml:space="preserve">, </w:t>
      </w:r>
      <w:r w:rsidRPr="00E057F6">
        <w:rPr>
          <w:rFonts w:ascii="Arial" w:eastAsiaTheme="minorHAnsi" w:hAnsi="Arial"/>
          <w:sz w:val="22"/>
          <w:szCs w:val="22"/>
          <w:lang w:eastAsia="en-US"/>
        </w:rPr>
        <w:t>conforme normas e orientações dos órgãos de controle.</w:t>
      </w:r>
    </w:p>
    <w:p w14:paraId="0859A79B" w14:textId="4D76E80A" w:rsidR="004E6030" w:rsidRPr="00E057F6" w:rsidRDefault="004E60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E057F6">
        <w:rPr>
          <w:rFonts w:ascii="Arial" w:hAnsi="Arial"/>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00BA7C9A" w:rsidRPr="00E057F6">
        <w:rPr>
          <w:rFonts w:ascii="Arial" w:hAnsi="Arial"/>
          <w:sz w:val="22"/>
          <w:szCs w:val="22"/>
        </w:rPr>
        <w:t>, lei nº14.133/21</w:t>
      </w:r>
      <w:r w:rsidRPr="00E057F6">
        <w:rPr>
          <w:rFonts w:ascii="Arial" w:hAnsi="Arial"/>
          <w:sz w:val="22"/>
          <w:szCs w:val="22"/>
        </w:rPr>
        <w:t>).</w:t>
      </w:r>
    </w:p>
    <w:p w14:paraId="4D73D50F" w14:textId="03103508" w:rsidR="004E6030" w:rsidRPr="00E057F6" w:rsidRDefault="004E60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E057F6">
        <w:rPr>
          <w:rFonts w:ascii="Arial" w:hAnsi="Arial"/>
          <w:sz w:val="22"/>
          <w:szCs w:val="22"/>
        </w:rPr>
        <w:t xml:space="preserve">A personalidade jurídica do </w:t>
      </w:r>
      <w:r w:rsidR="009147BC" w:rsidRPr="00E057F6">
        <w:rPr>
          <w:rFonts w:ascii="Arial" w:hAnsi="Arial"/>
          <w:sz w:val="22"/>
          <w:szCs w:val="22"/>
        </w:rPr>
        <w:t>CONTRATADO</w:t>
      </w:r>
      <w:r w:rsidRPr="00E057F6">
        <w:rPr>
          <w:rFonts w:ascii="Arial" w:hAnsi="Arial"/>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9147BC" w:rsidRPr="00E057F6">
        <w:rPr>
          <w:rFonts w:ascii="Arial" w:hAnsi="Arial"/>
          <w:sz w:val="22"/>
          <w:szCs w:val="22"/>
        </w:rPr>
        <w:t>CONTRATADO</w:t>
      </w:r>
      <w:r w:rsidRPr="00E057F6">
        <w:rPr>
          <w:rFonts w:ascii="Arial" w:hAnsi="Arial"/>
          <w:sz w:val="22"/>
          <w:szCs w:val="22"/>
        </w:rPr>
        <w:t>, observados, em todos os casos, o contraditório, a ampla defesa e a obrigatoriedade de análise jurídica prévia (art. 160</w:t>
      </w:r>
      <w:r w:rsidR="00D82074" w:rsidRPr="00E057F6">
        <w:rPr>
          <w:rFonts w:ascii="Arial" w:hAnsi="Arial"/>
          <w:sz w:val="22"/>
          <w:szCs w:val="22"/>
        </w:rPr>
        <w:t>, lei nº 14133/21</w:t>
      </w:r>
      <w:r w:rsidRPr="00E057F6">
        <w:rPr>
          <w:rFonts w:ascii="Arial" w:hAnsi="Arial"/>
          <w:sz w:val="22"/>
          <w:szCs w:val="22"/>
        </w:rPr>
        <w:t>).</w:t>
      </w:r>
    </w:p>
    <w:p w14:paraId="7B302F2E" w14:textId="1D2745B8" w:rsidR="004E6030" w:rsidRPr="00E057F6" w:rsidRDefault="004E60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color w:val="FF0000"/>
          <w:sz w:val="22"/>
          <w:szCs w:val="22"/>
        </w:rPr>
      </w:pPr>
      <w:r w:rsidRPr="00E057F6">
        <w:rPr>
          <w:rFonts w:ascii="Arial" w:hAnsi="Arial"/>
          <w:sz w:val="22"/>
          <w:szCs w:val="22"/>
        </w:rPr>
        <w:t>A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057F6">
        <w:rPr>
          <w:rFonts w:ascii="Arial" w:hAnsi="Arial"/>
          <w:sz w:val="22"/>
          <w:szCs w:val="22"/>
        </w:rPr>
        <w:t>Ceis</w:t>
      </w:r>
      <w:proofErr w:type="spellEnd"/>
      <w:r w:rsidRPr="00E057F6">
        <w:rPr>
          <w:rFonts w:ascii="Arial" w:hAnsi="Arial"/>
          <w:sz w:val="22"/>
          <w:szCs w:val="22"/>
        </w:rPr>
        <w:t>) e no Cadastro Nacional de Empresas Punidas (</w:t>
      </w:r>
      <w:proofErr w:type="spellStart"/>
      <w:r w:rsidRPr="00E057F6">
        <w:rPr>
          <w:rFonts w:ascii="Arial" w:hAnsi="Arial"/>
          <w:sz w:val="22"/>
          <w:szCs w:val="22"/>
        </w:rPr>
        <w:t>Cnep</w:t>
      </w:r>
      <w:proofErr w:type="spellEnd"/>
      <w:r w:rsidRPr="00E057F6">
        <w:rPr>
          <w:rFonts w:ascii="Arial" w:hAnsi="Arial"/>
          <w:sz w:val="22"/>
          <w:szCs w:val="22"/>
        </w:rPr>
        <w:t>), instituídos no âmbito do Poder Executivo Federal. (Art. 161</w:t>
      </w:r>
      <w:r w:rsidR="00D82074" w:rsidRPr="00E057F6">
        <w:rPr>
          <w:rFonts w:ascii="Arial" w:hAnsi="Arial"/>
          <w:sz w:val="22"/>
          <w:szCs w:val="22"/>
        </w:rPr>
        <w:t>, lei nº 14133/21</w:t>
      </w:r>
      <w:r w:rsidRPr="00E057F6">
        <w:rPr>
          <w:rFonts w:ascii="Arial" w:hAnsi="Arial"/>
          <w:sz w:val="22"/>
          <w:szCs w:val="22"/>
        </w:rPr>
        <w:t>).</w:t>
      </w:r>
    </w:p>
    <w:p w14:paraId="28B6DFCA" w14:textId="13418900" w:rsidR="004E6030" w:rsidRPr="00E057F6" w:rsidRDefault="004E6030"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As sanções de impedimento de licitar e contratar e declaração de inidoneidade para licitar ou contratar são passíveis de reabilitação na forma do art. 163 da Lei nº 14.133/21.</w:t>
      </w:r>
    </w:p>
    <w:p w14:paraId="54319120" w14:textId="79AFCAC1" w:rsidR="004A360C" w:rsidRPr="00AB7910" w:rsidRDefault="004A360C"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B7910">
        <w:rPr>
          <w:rFonts w:ascii="Arial" w:hAnsi="Arial"/>
          <w:sz w:val="22"/>
          <w:szCs w:val="22"/>
        </w:rPr>
        <w:t>A inexecução do objeto deste TR, total ou parcialmente, poderá ensejar a rescisão contratual, na forma dos artigos 137, 138, 139 e 155 da Lei 14.133/21, com as consequências previstas em lei e neste instrumento</w:t>
      </w:r>
      <w:r w:rsidR="004E296E" w:rsidRPr="00AB7910">
        <w:rPr>
          <w:rFonts w:ascii="Arial" w:hAnsi="Arial"/>
          <w:sz w:val="22"/>
          <w:szCs w:val="22"/>
        </w:rPr>
        <w:t>.</w:t>
      </w:r>
    </w:p>
    <w:p w14:paraId="680242D9" w14:textId="5396C046" w:rsidR="004E296E" w:rsidRPr="00AB7910" w:rsidRDefault="004E296E"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B7910">
        <w:rPr>
          <w:rFonts w:ascii="Arial" w:hAnsi="Arial"/>
          <w:sz w:val="22"/>
          <w:szCs w:val="22"/>
        </w:rPr>
        <w:t>Os casos de rescisão contratual serão formalmente motivados nos autos do processo, assegurado o contraditório e a ampla defesa.</w:t>
      </w:r>
    </w:p>
    <w:p w14:paraId="595B1FF6" w14:textId="40E06FE7" w:rsidR="004E296E" w:rsidRPr="00AB7910" w:rsidRDefault="004E296E"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AB7910">
        <w:rPr>
          <w:rFonts w:ascii="Arial" w:hAnsi="Arial"/>
          <w:sz w:val="22"/>
          <w:szCs w:val="22"/>
        </w:rPr>
        <w:t>A rescisão administrativa ou amigável será procedida de autorização escrita e fundamentada da autoridade competente.</w:t>
      </w:r>
    </w:p>
    <w:p w14:paraId="4224EC82" w14:textId="4283A03E" w:rsidR="003214DA" w:rsidRPr="00E057F6" w:rsidRDefault="003214DA"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sz w:val="22"/>
          <w:szCs w:val="22"/>
        </w:rPr>
        <w:t>As penalidades serão obrigatoriamente registradas no SICAF.</w:t>
      </w:r>
    </w:p>
    <w:p w14:paraId="0E84174B" w14:textId="77777777" w:rsidR="00FA075A" w:rsidRPr="00E057F6" w:rsidRDefault="00FA075A" w:rsidP="003352F2">
      <w:pPr>
        <w:pStyle w:val="Recuodecorpodetexto"/>
        <w:tabs>
          <w:tab w:val="left" w:pos="2625"/>
          <w:tab w:val="right" w:pos="9760"/>
        </w:tabs>
        <w:spacing w:line="360" w:lineRule="auto"/>
        <w:ind w:left="0" w:right="-7"/>
        <w:rPr>
          <w:rFonts w:ascii="Arial" w:hAnsi="Arial" w:cs="Arial"/>
          <w:sz w:val="22"/>
          <w:szCs w:val="22"/>
        </w:rPr>
      </w:pPr>
    </w:p>
    <w:p w14:paraId="1FEF9F5E" w14:textId="57B089CD" w:rsidR="00754787" w:rsidRPr="00E057F6" w:rsidRDefault="00754787" w:rsidP="003352F2">
      <w:pPr>
        <w:pStyle w:val="PargrafodaLista"/>
        <w:numPr>
          <w:ilvl w:val="0"/>
          <w:numId w:val="14"/>
        </w:numPr>
        <w:autoSpaceDE w:val="0"/>
        <w:autoSpaceDN w:val="0"/>
        <w:adjustRightInd w:val="0"/>
        <w:spacing w:after="160" w:line="360" w:lineRule="auto"/>
        <w:ind w:left="426" w:hanging="426"/>
        <w:contextualSpacing/>
        <w:jc w:val="both"/>
        <w:rPr>
          <w:rFonts w:ascii="Arial" w:hAnsi="Arial"/>
          <w:b/>
          <w:bCs/>
          <w:sz w:val="22"/>
          <w:szCs w:val="22"/>
        </w:rPr>
      </w:pPr>
      <w:r w:rsidRPr="00E057F6">
        <w:rPr>
          <w:rFonts w:ascii="Arial" w:hAnsi="Arial"/>
          <w:b/>
          <w:bCs/>
          <w:sz w:val="22"/>
          <w:szCs w:val="22"/>
        </w:rPr>
        <w:t>DA ADEQUAÇÃO ORÇAMENTÁRIA:</w:t>
      </w:r>
    </w:p>
    <w:p w14:paraId="2AA35B22" w14:textId="5B95BEDF" w:rsidR="00754787" w:rsidRPr="00E057F6" w:rsidRDefault="00754787" w:rsidP="003352F2">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eastAsiaTheme="minorHAnsi" w:hAnsi="Arial"/>
          <w:sz w:val="22"/>
          <w:szCs w:val="22"/>
          <w:lang w:eastAsia="en-US"/>
        </w:rPr>
        <w:lastRenderedPageBreak/>
        <w:t xml:space="preserve">As despesas decorrentes da presente contratação correrão à conta de recursos específicos consignados no Orçamento </w:t>
      </w:r>
      <w:r w:rsidR="00360BD2" w:rsidRPr="00E057F6">
        <w:rPr>
          <w:rFonts w:ascii="Arial" w:eastAsiaTheme="minorHAnsi" w:hAnsi="Arial"/>
          <w:sz w:val="22"/>
          <w:szCs w:val="22"/>
          <w:lang w:eastAsia="en-US"/>
        </w:rPr>
        <w:t xml:space="preserve">Fiscal </w:t>
      </w:r>
      <w:r w:rsidR="004621DB" w:rsidRPr="00E057F6">
        <w:rPr>
          <w:rFonts w:ascii="Arial" w:eastAsiaTheme="minorHAnsi" w:hAnsi="Arial"/>
          <w:sz w:val="22"/>
          <w:szCs w:val="22"/>
          <w:lang w:eastAsia="en-US"/>
        </w:rPr>
        <w:t>do Município (Decreto Nº 7225/24</w:t>
      </w:r>
      <w:r w:rsidR="008A1257" w:rsidRPr="00E057F6">
        <w:rPr>
          <w:rFonts w:ascii="Arial" w:eastAsiaTheme="minorHAnsi" w:hAnsi="Arial"/>
          <w:sz w:val="22"/>
          <w:szCs w:val="22"/>
          <w:lang w:eastAsia="en-US"/>
        </w:rPr>
        <w:t>)</w:t>
      </w:r>
      <w:r w:rsidR="004621DB" w:rsidRPr="00E057F6">
        <w:rPr>
          <w:rFonts w:ascii="Arial" w:eastAsiaTheme="minorHAnsi" w:hAnsi="Arial"/>
          <w:sz w:val="22"/>
          <w:szCs w:val="22"/>
          <w:lang w:eastAsia="en-US"/>
        </w:rPr>
        <w:t>.</w:t>
      </w:r>
    </w:p>
    <w:p w14:paraId="1E3921D5" w14:textId="612E0F7E" w:rsidR="0026769F" w:rsidRPr="00E057F6" w:rsidRDefault="00FA1031" w:rsidP="00FE7BBC">
      <w:pPr>
        <w:pStyle w:val="PargrafodaLista"/>
        <w:numPr>
          <w:ilvl w:val="2"/>
          <w:numId w:val="14"/>
        </w:numPr>
        <w:autoSpaceDE w:val="0"/>
        <w:autoSpaceDN w:val="0"/>
        <w:adjustRightInd w:val="0"/>
        <w:spacing w:after="160" w:line="360" w:lineRule="auto"/>
        <w:ind w:left="993" w:firstLine="0"/>
        <w:contextualSpacing/>
        <w:jc w:val="both"/>
        <w:rPr>
          <w:rFonts w:ascii="Arial" w:hAnsi="Arial"/>
          <w:b/>
          <w:bCs/>
          <w:sz w:val="22"/>
          <w:szCs w:val="22"/>
        </w:rPr>
      </w:pPr>
      <w:r w:rsidRPr="00E057F6">
        <w:rPr>
          <w:rFonts w:ascii="Arial" w:hAnsi="Arial"/>
          <w:sz w:val="22"/>
          <w:szCs w:val="22"/>
        </w:rPr>
        <w:t>A contratação será atendida pela seguinte dotaç</w:t>
      </w:r>
      <w:r w:rsidR="00E063B9" w:rsidRPr="00E057F6">
        <w:rPr>
          <w:rFonts w:ascii="Arial" w:hAnsi="Arial"/>
          <w:sz w:val="22"/>
          <w:szCs w:val="22"/>
        </w:rPr>
        <w:t>ão</w:t>
      </w:r>
      <w:r w:rsidRPr="00E057F6">
        <w:rPr>
          <w:rFonts w:ascii="Arial" w:hAnsi="Arial"/>
          <w:sz w:val="22"/>
          <w:szCs w:val="22"/>
        </w:rPr>
        <w:t>:</w:t>
      </w:r>
    </w:p>
    <w:tbl>
      <w:tblPr>
        <w:tblW w:w="8175" w:type="dxa"/>
        <w:jc w:val="center"/>
        <w:tblCellMar>
          <w:left w:w="70" w:type="dxa"/>
          <w:right w:w="70" w:type="dxa"/>
        </w:tblCellMar>
        <w:tblLook w:val="04A0" w:firstRow="1" w:lastRow="0" w:firstColumn="1" w:lastColumn="0" w:noHBand="0" w:noVBand="1"/>
      </w:tblPr>
      <w:tblGrid>
        <w:gridCol w:w="3537"/>
        <w:gridCol w:w="4638"/>
      </w:tblGrid>
      <w:tr w:rsidR="003047C2" w:rsidRPr="009E3E39" w14:paraId="3725FBAE" w14:textId="77777777" w:rsidTr="003047C2">
        <w:trPr>
          <w:trHeight w:val="294"/>
          <w:jc w:val="center"/>
        </w:trPr>
        <w:tc>
          <w:tcPr>
            <w:tcW w:w="8175" w:type="dxa"/>
            <w:gridSpan w:val="2"/>
            <w:tcBorders>
              <w:top w:val="single" w:sz="4" w:space="0" w:color="auto"/>
              <w:left w:val="single" w:sz="8" w:space="0" w:color="auto"/>
              <w:bottom w:val="single" w:sz="4" w:space="0" w:color="auto"/>
              <w:right w:val="single" w:sz="8" w:space="0" w:color="000000"/>
            </w:tcBorders>
            <w:shd w:val="clear" w:color="000000" w:fill="E7E6E6"/>
            <w:noWrap/>
            <w:vAlign w:val="center"/>
          </w:tcPr>
          <w:p w14:paraId="64CD6845" w14:textId="77777777" w:rsidR="003047C2" w:rsidRPr="009E3E39" w:rsidRDefault="003047C2" w:rsidP="00B45049">
            <w:pPr>
              <w:jc w:val="center"/>
              <w:rPr>
                <w:rFonts w:ascii="Cambria" w:hAnsi="Cambria" w:cstheme="minorHAnsi"/>
              </w:rPr>
            </w:pPr>
            <w:r w:rsidRPr="009E3E39">
              <w:rPr>
                <w:rFonts w:ascii="Cambria" w:hAnsi="Cambria" w:cstheme="minorHAnsi"/>
              </w:rPr>
              <w:t xml:space="preserve">SECRETARIA MUNICIPAL DE GOVENO - </w:t>
            </w:r>
            <w:r w:rsidRPr="009E3E39">
              <w:rPr>
                <w:rFonts w:ascii="Cambria" w:hAnsi="Cambria" w:cstheme="minorHAnsi"/>
                <w:b/>
                <w:bCs/>
              </w:rPr>
              <w:t>SEGOV</w:t>
            </w:r>
          </w:p>
        </w:tc>
      </w:tr>
      <w:tr w:rsidR="003047C2" w:rsidRPr="009E3E39" w14:paraId="159FEFA3" w14:textId="77777777" w:rsidTr="003047C2">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4735092B" w14:textId="77777777" w:rsidR="003047C2" w:rsidRPr="009E3E39" w:rsidRDefault="003047C2" w:rsidP="00B45049">
            <w:pPr>
              <w:jc w:val="center"/>
              <w:rPr>
                <w:rFonts w:ascii="Cambria" w:hAnsi="Cambria" w:cstheme="minorHAnsi"/>
              </w:rPr>
            </w:pPr>
            <w:r w:rsidRPr="009E3E39">
              <w:rPr>
                <w:rFonts w:ascii="Cambria" w:hAnsi="Cambria" w:cstheme="minorHAnsi"/>
              </w:rPr>
              <w:t>Órgão:</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58AD90FC" w14:textId="77777777" w:rsidR="003047C2" w:rsidRPr="009E3E39" w:rsidRDefault="003047C2" w:rsidP="00B45049">
            <w:pPr>
              <w:jc w:val="center"/>
              <w:rPr>
                <w:rFonts w:ascii="Cambria" w:hAnsi="Cambria" w:cstheme="minorHAnsi"/>
              </w:rPr>
            </w:pPr>
            <w:r w:rsidRPr="009E3E39">
              <w:rPr>
                <w:rFonts w:ascii="Cambria" w:hAnsi="Cambria" w:cstheme="minorHAnsi"/>
              </w:rPr>
              <w:t>02 - PREFEITURA MUNICIPAL DE CABO FRIO</w:t>
            </w:r>
          </w:p>
        </w:tc>
      </w:tr>
      <w:tr w:rsidR="003047C2" w:rsidRPr="009E3E39" w14:paraId="634C9C9D" w14:textId="77777777" w:rsidTr="003047C2">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33B8FCC2" w14:textId="77777777" w:rsidR="003047C2" w:rsidRPr="009E3E39" w:rsidRDefault="003047C2" w:rsidP="00B45049">
            <w:pPr>
              <w:jc w:val="center"/>
              <w:rPr>
                <w:rFonts w:ascii="Cambria" w:hAnsi="Cambria" w:cstheme="minorHAnsi"/>
              </w:rPr>
            </w:pPr>
            <w:r w:rsidRPr="009E3E39">
              <w:rPr>
                <w:rFonts w:ascii="Cambria" w:hAnsi="Cambria" w:cstheme="minorHAnsi"/>
              </w:rPr>
              <w:t>Unidade:</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5AC56F53" w14:textId="77777777" w:rsidR="003047C2" w:rsidRPr="009E3E39" w:rsidRDefault="003047C2" w:rsidP="00B45049">
            <w:pPr>
              <w:jc w:val="center"/>
              <w:rPr>
                <w:rFonts w:ascii="Cambria" w:hAnsi="Cambria" w:cstheme="minorHAnsi"/>
              </w:rPr>
            </w:pPr>
            <w:r w:rsidRPr="009E3E39">
              <w:rPr>
                <w:rFonts w:ascii="Cambria" w:hAnsi="Cambria" w:cstheme="minorHAnsi"/>
              </w:rPr>
              <w:t>005</w:t>
            </w:r>
          </w:p>
        </w:tc>
      </w:tr>
      <w:tr w:rsidR="003047C2" w:rsidRPr="009E3E39" w14:paraId="5E2F2B8C" w14:textId="77777777" w:rsidTr="003047C2">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0D212E98" w14:textId="77777777" w:rsidR="003047C2" w:rsidRPr="009E3E39" w:rsidRDefault="003047C2" w:rsidP="00B45049">
            <w:pPr>
              <w:jc w:val="center"/>
              <w:rPr>
                <w:rFonts w:ascii="Cambria" w:hAnsi="Cambria" w:cstheme="minorHAnsi"/>
              </w:rPr>
            </w:pPr>
            <w:r w:rsidRPr="009E3E39">
              <w:rPr>
                <w:rFonts w:ascii="Cambria" w:hAnsi="Cambria" w:cstheme="minorHAnsi"/>
              </w:rPr>
              <w:t>Código:</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4D0544DA" w14:textId="77777777" w:rsidR="003047C2" w:rsidRPr="009E3E39" w:rsidRDefault="003047C2" w:rsidP="00B45049">
            <w:pPr>
              <w:jc w:val="center"/>
              <w:rPr>
                <w:rFonts w:ascii="Cambria" w:hAnsi="Cambria" w:cstheme="minorHAnsi"/>
              </w:rPr>
            </w:pPr>
            <w:r w:rsidRPr="009E3E39">
              <w:rPr>
                <w:rFonts w:ascii="Cambria" w:hAnsi="Cambria" w:cstheme="minorHAnsi"/>
              </w:rPr>
              <w:t>3.3.90.92.00.00</w:t>
            </w:r>
          </w:p>
        </w:tc>
      </w:tr>
      <w:tr w:rsidR="003047C2" w:rsidRPr="009E3E39" w14:paraId="2E6AFC48" w14:textId="77777777" w:rsidTr="003047C2">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52A67738" w14:textId="77777777" w:rsidR="003047C2" w:rsidRPr="009E3E39" w:rsidRDefault="003047C2" w:rsidP="00B45049">
            <w:pPr>
              <w:jc w:val="center"/>
              <w:rPr>
                <w:rFonts w:ascii="Cambria" w:hAnsi="Cambria" w:cstheme="minorHAnsi"/>
              </w:rPr>
            </w:pPr>
            <w:r w:rsidRPr="009E3E39">
              <w:rPr>
                <w:rFonts w:ascii="Cambria" w:hAnsi="Cambria" w:cstheme="minorHAnsi"/>
              </w:rPr>
              <w:t>Fonte:</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5738859F" w14:textId="77777777" w:rsidR="003047C2" w:rsidRPr="009E3E39" w:rsidRDefault="003047C2" w:rsidP="00B45049">
            <w:pPr>
              <w:jc w:val="center"/>
              <w:rPr>
                <w:rFonts w:ascii="Cambria" w:hAnsi="Cambria" w:cstheme="minorHAnsi"/>
              </w:rPr>
            </w:pPr>
            <w:r w:rsidRPr="009E3E39">
              <w:rPr>
                <w:rFonts w:ascii="Cambria" w:hAnsi="Cambria" w:cstheme="minorHAnsi"/>
              </w:rPr>
              <w:t>1704</w:t>
            </w:r>
          </w:p>
        </w:tc>
      </w:tr>
      <w:tr w:rsidR="003047C2" w:rsidRPr="009E3E39" w14:paraId="7FDCCE52" w14:textId="77777777" w:rsidTr="003047C2">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595D0FA0" w14:textId="77777777" w:rsidR="003047C2" w:rsidRPr="009E3E39" w:rsidRDefault="003047C2" w:rsidP="00B45049">
            <w:pPr>
              <w:jc w:val="center"/>
              <w:rPr>
                <w:rFonts w:ascii="Cambria" w:hAnsi="Cambria" w:cstheme="minorHAnsi"/>
              </w:rPr>
            </w:pPr>
            <w:r w:rsidRPr="009E3E39">
              <w:rPr>
                <w:rFonts w:ascii="Cambria" w:hAnsi="Cambria" w:cstheme="minorHAnsi"/>
              </w:rPr>
              <w:t>Ficha:</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622D532D" w14:textId="77777777" w:rsidR="003047C2" w:rsidRPr="009E3E39" w:rsidRDefault="003047C2" w:rsidP="00B45049">
            <w:pPr>
              <w:jc w:val="center"/>
              <w:rPr>
                <w:rFonts w:ascii="Cambria" w:hAnsi="Cambria" w:cstheme="minorHAnsi"/>
              </w:rPr>
            </w:pPr>
            <w:r w:rsidRPr="009E3E39">
              <w:rPr>
                <w:rFonts w:ascii="Cambria" w:hAnsi="Cambria" w:cstheme="minorHAnsi"/>
              </w:rPr>
              <w:t>115</w:t>
            </w:r>
          </w:p>
        </w:tc>
      </w:tr>
    </w:tbl>
    <w:p w14:paraId="298A00A3" w14:textId="77777777" w:rsidR="00DD60D3" w:rsidRPr="00E057F6" w:rsidRDefault="00DD60D3" w:rsidP="003352F2">
      <w:pPr>
        <w:pStyle w:val="PargrafodaLista"/>
        <w:autoSpaceDE w:val="0"/>
        <w:autoSpaceDN w:val="0"/>
        <w:adjustRightInd w:val="0"/>
        <w:spacing w:after="160" w:line="360" w:lineRule="auto"/>
        <w:ind w:left="792"/>
        <w:contextualSpacing/>
        <w:jc w:val="both"/>
        <w:rPr>
          <w:rFonts w:ascii="Arial" w:hAnsi="Arial"/>
          <w:b/>
          <w:bCs/>
          <w:sz w:val="22"/>
          <w:szCs w:val="22"/>
        </w:rPr>
      </w:pPr>
    </w:p>
    <w:p w14:paraId="44D4B507" w14:textId="17310408" w:rsidR="00620177" w:rsidRPr="00E057F6" w:rsidRDefault="009444BA" w:rsidP="00620177">
      <w:pPr>
        <w:pStyle w:val="PargrafodaLista"/>
        <w:numPr>
          <w:ilvl w:val="0"/>
          <w:numId w:val="14"/>
        </w:numPr>
        <w:autoSpaceDE w:val="0"/>
        <w:autoSpaceDN w:val="0"/>
        <w:adjustRightInd w:val="0"/>
        <w:spacing w:after="160" w:line="360" w:lineRule="auto"/>
        <w:contextualSpacing/>
        <w:jc w:val="both"/>
        <w:rPr>
          <w:rFonts w:ascii="Arial" w:hAnsi="Arial"/>
          <w:b/>
          <w:bCs/>
          <w:sz w:val="22"/>
          <w:szCs w:val="22"/>
        </w:rPr>
      </w:pPr>
      <w:r w:rsidRPr="00E057F6">
        <w:rPr>
          <w:rFonts w:ascii="Arial" w:hAnsi="Arial"/>
          <w:b/>
          <w:bCs/>
          <w:sz w:val="22"/>
          <w:szCs w:val="22"/>
        </w:rPr>
        <w:t xml:space="preserve"> DA ELABORAÇÃO DO TERMO DE REFERÊNCIA:</w:t>
      </w:r>
    </w:p>
    <w:p w14:paraId="6A3C3040" w14:textId="4C710924" w:rsidR="0026769F" w:rsidRPr="00E057F6" w:rsidRDefault="0026769F" w:rsidP="0026769F">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E057F6">
        <w:rPr>
          <w:rFonts w:ascii="Arial" w:hAnsi="Arial"/>
          <w:color w:val="000000" w:themeColor="text1"/>
          <w:sz w:val="22"/>
          <w:szCs w:val="22"/>
        </w:rPr>
        <w:t>Termo de Referência elaborado segundo</w:t>
      </w:r>
      <w:r w:rsidR="000D36E9" w:rsidRPr="00E057F6">
        <w:rPr>
          <w:rFonts w:ascii="Arial" w:hAnsi="Arial"/>
          <w:color w:val="000000" w:themeColor="text1"/>
          <w:sz w:val="22"/>
          <w:szCs w:val="22"/>
        </w:rPr>
        <w:t xml:space="preserve"> Documento de Formalização de Demanda</w:t>
      </w:r>
      <w:r w:rsidRPr="00E057F6">
        <w:rPr>
          <w:rFonts w:ascii="Arial" w:hAnsi="Arial"/>
          <w:color w:val="000000" w:themeColor="text1"/>
          <w:sz w:val="22"/>
          <w:szCs w:val="22"/>
        </w:rPr>
        <w:t xml:space="preserve"> </w:t>
      </w:r>
      <w:r w:rsidR="000D36E9" w:rsidRPr="00E057F6">
        <w:rPr>
          <w:rFonts w:ascii="Arial" w:hAnsi="Arial"/>
          <w:color w:val="000000" w:themeColor="text1"/>
          <w:sz w:val="22"/>
          <w:szCs w:val="22"/>
        </w:rPr>
        <w:t xml:space="preserve">e </w:t>
      </w:r>
      <w:r w:rsidRPr="00E057F6">
        <w:rPr>
          <w:rFonts w:ascii="Arial" w:hAnsi="Arial"/>
          <w:color w:val="000000" w:themeColor="text1"/>
          <w:sz w:val="22"/>
          <w:szCs w:val="22"/>
        </w:rPr>
        <w:t xml:space="preserve">Estudo Técnico Preliminar </w:t>
      </w:r>
      <w:bookmarkStart w:id="18" w:name="_Hlk163637152"/>
      <w:r w:rsidR="00C576ED" w:rsidRPr="00E057F6">
        <w:rPr>
          <w:rFonts w:ascii="Arial" w:hAnsi="Arial"/>
          <w:color w:val="000000" w:themeColor="text1"/>
          <w:sz w:val="22"/>
          <w:szCs w:val="22"/>
        </w:rPr>
        <w:t>presente</w:t>
      </w:r>
      <w:r w:rsidRPr="00E057F6">
        <w:rPr>
          <w:rFonts w:ascii="Arial" w:hAnsi="Arial"/>
          <w:color w:val="000000" w:themeColor="text1"/>
          <w:sz w:val="22"/>
          <w:szCs w:val="22"/>
        </w:rPr>
        <w:t xml:space="preserve"> </w:t>
      </w:r>
      <w:r w:rsidR="00236F02">
        <w:rPr>
          <w:rFonts w:ascii="Arial" w:hAnsi="Arial"/>
          <w:color w:val="000000" w:themeColor="text1"/>
          <w:sz w:val="22"/>
          <w:szCs w:val="22"/>
        </w:rPr>
        <w:t>a</w:t>
      </w:r>
      <w:r w:rsidR="000D36E9" w:rsidRPr="00E057F6">
        <w:rPr>
          <w:rFonts w:ascii="Arial" w:hAnsi="Arial"/>
          <w:color w:val="000000" w:themeColor="text1"/>
          <w:sz w:val="22"/>
          <w:szCs w:val="22"/>
        </w:rPr>
        <w:t>os autos</w:t>
      </w:r>
      <w:bookmarkEnd w:id="18"/>
      <w:r w:rsidR="00236F02">
        <w:rPr>
          <w:rFonts w:ascii="Arial" w:hAnsi="Arial"/>
          <w:color w:val="000000" w:themeColor="text1"/>
          <w:sz w:val="22"/>
          <w:szCs w:val="22"/>
        </w:rPr>
        <w:t>.</w:t>
      </w:r>
    </w:p>
    <w:tbl>
      <w:tblPr>
        <w:tblStyle w:val="Tabelacomgrade3"/>
        <w:tblpPr w:leftFromText="141" w:rightFromText="141" w:vertAnchor="text" w:horzAnchor="margin" w:tblpX="534" w:tblpY="62"/>
        <w:tblW w:w="0" w:type="auto"/>
        <w:tblLook w:val="04A0" w:firstRow="1" w:lastRow="0" w:firstColumn="1" w:lastColumn="0" w:noHBand="0" w:noVBand="1"/>
      </w:tblPr>
      <w:tblGrid>
        <w:gridCol w:w="4077"/>
        <w:gridCol w:w="1985"/>
        <w:gridCol w:w="2835"/>
      </w:tblGrid>
      <w:tr w:rsidR="00D52B1C" w:rsidRPr="00E057F6" w14:paraId="0CD4F8A8" w14:textId="77777777" w:rsidTr="008C17FB">
        <w:trPr>
          <w:trHeight w:val="274"/>
        </w:trPr>
        <w:tc>
          <w:tcPr>
            <w:tcW w:w="4077" w:type="dxa"/>
            <w:vAlign w:val="center"/>
          </w:tcPr>
          <w:p w14:paraId="65DD5ABB" w14:textId="77777777" w:rsidR="00D52B1C" w:rsidRPr="00E057F6" w:rsidRDefault="00D52B1C" w:rsidP="008C17FB">
            <w:pPr>
              <w:autoSpaceDE w:val="0"/>
              <w:autoSpaceDN w:val="0"/>
              <w:adjustRightInd w:val="0"/>
              <w:spacing w:line="360" w:lineRule="auto"/>
              <w:jc w:val="center"/>
              <w:rPr>
                <w:rFonts w:ascii="Arial" w:hAnsi="Arial"/>
                <w:sz w:val="22"/>
                <w:szCs w:val="22"/>
              </w:rPr>
            </w:pPr>
            <w:r w:rsidRPr="00E057F6">
              <w:rPr>
                <w:rFonts w:ascii="Arial" w:hAnsi="Arial"/>
                <w:sz w:val="22"/>
                <w:szCs w:val="22"/>
              </w:rPr>
              <w:t>Elaborador</w:t>
            </w:r>
          </w:p>
        </w:tc>
        <w:tc>
          <w:tcPr>
            <w:tcW w:w="1985" w:type="dxa"/>
            <w:vAlign w:val="center"/>
          </w:tcPr>
          <w:p w14:paraId="77EEA57A" w14:textId="77777777" w:rsidR="00D52B1C" w:rsidRPr="00E057F6" w:rsidRDefault="00D52B1C" w:rsidP="008C17FB">
            <w:pPr>
              <w:autoSpaceDE w:val="0"/>
              <w:autoSpaceDN w:val="0"/>
              <w:adjustRightInd w:val="0"/>
              <w:spacing w:line="360" w:lineRule="auto"/>
              <w:jc w:val="center"/>
              <w:rPr>
                <w:rFonts w:ascii="Arial" w:hAnsi="Arial"/>
                <w:sz w:val="22"/>
                <w:szCs w:val="22"/>
              </w:rPr>
            </w:pPr>
            <w:r w:rsidRPr="00E057F6">
              <w:rPr>
                <w:rFonts w:ascii="Arial" w:hAnsi="Arial"/>
                <w:sz w:val="22"/>
                <w:szCs w:val="22"/>
              </w:rPr>
              <w:t>Matrícula</w:t>
            </w:r>
          </w:p>
        </w:tc>
        <w:tc>
          <w:tcPr>
            <w:tcW w:w="2835" w:type="dxa"/>
            <w:vAlign w:val="center"/>
          </w:tcPr>
          <w:p w14:paraId="194F2897" w14:textId="77777777" w:rsidR="00D52B1C" w:rsidRPr="00E057F6" w:rsidRDefault="00D52B1C" w:rsidP="008C17FB">
            <w:pPr>
              <w:autoSpaceDE w:val="0"/>
              <w:autoSpaceDN w:val="0"/>
              <w:adjustRightInd w:val="0"/>
              <w:spacing w:line="360" w:lineRule="auto"/>
              <w:jc w:val="center"/>
              <w:rPr>
                <w:rFonts w:ascii="Arial" w:hAnsi="Arial"/>
                <w:sz w:val="22"/>
                <w:szCs w:val="22"/>
              </w:rPr>
            </w:pPr>
            <w:r w:rsidRPr="00E057F6">
              <w:rPr>
                <w:rFonts w:ascii="Arial" w:hAnsi="Arial"/>
                <w:sz w:val="22"/>
                <w:szCs w:val="22"/>
              </w:rPr>
              <w:t>Rubrica</w:t>
            </w:r>
          </w:p>
        </w:tc>
      </w:tr>
      <w:tr w:rsidR="00D52B1C" w:rsidRPr="00E057F6" w14:paraId="356064B9" w14:textId="77777777" w:rsidTr="008C17FB">
        <w:trPr>
          <w:trHeight w:val="1018"/>
        </w:trPr>
        <w:tc>
          <w:tcPr>
            <w:tcW w:w="4077" w:type="dxa"/>
            <w:vAlign w:val="center"/>
          </w:tcPr>
          <w:p w14:paraId="615409AA" w14:textId="368D4413" w:rsidR="00D52B1C" w:rsidRPr="00E057F6" w:rsidRDefault="00D52B1C" w:rsidP="008C17FB">
            <w:pPr>
              <w:spacing w:line="360" w:lineRule="auto"/>
              <w:rPr>
                <w:rFonts w:ascii="Arial" w:hAnsi="Arial"/>
                <w:i/>
                <w:iCs/>
              </w:rPr>
            </w:pPr>
          </w:p>
        </w:tc>
        <w:tc>
          <w:tcPr>
            <w:tcW w:w="1985" w:type="dxa"/>
            <w:vAlign w:val="center"/>
          </w:tcPr>
          <w:p w14:paraId="7003A748" w14:textId="1CEC17BA" w:rsidR="00D52B1C" w:rsidRPr="00E057F6" w:rsidRDefault="00D52B1C" w:rsidP="008C17FB">
            <w:pPr>
              <w:autoSpaceDE w:val="0"/>
              <w:autoSpaceDN w:val="0"/>
              <w:adjustRightInd w:val="0"/>
              <w:spacing w:line="360" w:lineRule="auto"/>
              <w:jc w:val="center"/>
              <w:rPr>
                <w:rFonts w:ascii="Arial" w:hAnsi="Arial"/>
                <w:i/>
              </w:rPr>
            </w:pPr>
          </w:p>
        </w:tc>
        <w:tc>
          <w:tcPr>
            <w:tcW w:w="2835" w:type="dxa"/>
            <w:vAlign w:val="center"/>
          </w:tcPr>
          <w:p w14:paraId="57355DE8" w14:textId="77777777" w:rsidR="00D52B1C" w:rsidRPr="00E057F6" w:rsidRDefault="00D52B1C" w:rsidP="008C17FB">
            <w:pPr>
              <w:autoSpaceDE w:val="0"/>
              <w:autoSpaceDN w:val="0"/>
              <w:adjustRightInd w:val="0"/>
              <w:spacing w:line="360" w:lineRule="auto"/>
              <w:jc w:val="both"/>
              <w:rPr>
                <w:rFonts w:ascii="Arial" w:hAnsi="Arial"/>
                <w:i/>
                <w:sz w:val="22"/>
                <w:szCs w:val="22"/>
              </w:rPr>
            </w:pPr>
          </w:p>
        </w:tc>
      </w:tr>
    </w:tbl>
    <w:p w14:paraId="148464CA" w14:textId="77777777" w:rsidR="008C17FB" w:rsidRPr="00E057F6" w:rsidRDefault="008C17FB" w:rsidP="003352F2">
      <w:pPr>
        <w:pStyle w:val="Recuodecorpodetexto"/>
        <w:tabs>
          <w:tab w:val="left" w:pos="2625"/>
          <w:tab w:val="right" w:pos="9760"/>
        </w:tabs>
        <w:spacing w:line="360" w:lineRule="auto"/>
        <w:ind w:left="0" w:right="-7"/>
        <w:rPr>
          <w:rFonts w:ascii="Arial" w:hAnsi="Arial" w:cs="Arial"/>
          <w:sz w:val="22"/>
          <w:szCs w:val="22"/>
        </w:rPr>
      </w:pPr>
    </w:p>
    <w:p w14:paraId="7C9FD3B2" w14:textId="73413315" w:rsidR="00D52B1C" w:rsidRPr="00E057F6" w:rsidRDefault="00D52B1C" w:rsidP="003352F2">
      <w:pPr>
        <w:pStyle w:val="PargrafodaLista"/>
        <w:numPr>
          <w:ilvl w:val="0"/>
          <w:numId w:val="14"/>
        </w:numPr>
        <w:autoSpaceDE w:val="0"/>
        <w:autoSpaceDN w:val="0"/>
        <w:adjustRightInd w:val="0"/>
        <w:spacing w:after="160" w:line="360" w:lineRule="auto"/>
        <w:ind w:left="426" w:hanging="426"/>
        <w:contextualSpacing/>
        <w:jc w:val="both"/>
        <w:rPr>
          <w:rFonts w:ascii="Arial" w:hAnsi="Arial"/>
          <w:b/>
          <w:bCs/>
          <w:sz w:val="22"/>
          <w:szCs w:val="22"/>
        </w:rPr>
      </w:pPr>
      <w:r w:rsidRPr="00E057F6">
        <w:rPr>
          <w:rFonts w:ascii="Arial" w:hAnsi="Arial"/>
          <w:b/>
          <w:bCs/>
          <w:sz w:val="22"/>
          <w:szCs w:val="22"/>
        </w:rPr>
        <w:t xml:space="preserve">DA </w:t>
      </w:r>
      <w:r w:rsidR="00BF590A">
        <w:rPr>
          <w:rFonts w:ascii="Arial" w:hAnsi="Arial"/>
          <w:b/>
          <w:bCs/>
          <w:sz w:val="22"/>
          <w:szCs w:val="22"/>
        </w:rPr>
        <w:t>AUTORIZAÇÃO</w:t>
      </w:r>
      <w:r w:rsidRPr="00E057F6">
        <w:rPr>
          <w:rFonts w:ascii="Arial" w:hAnsi="Arial"/>
          <w:b/>
          <w:bCs/>
          <w:sz w:val="22"/>
          <w:szCs w:val="22"/>
        </w:rPr>
        <w:t>:</w:t>
      </w:r>
    </w:p>
    <w:p w14:paraId="08AEB78F" w14:textId="6D275C76" w:rsidR="00D52B1C" w:rsidRPr="00BF590A" w:rsidRDefault="00D52B1C" w:rsidP="00E55A2B">
      <w:pPr>
        <w:pStyle w:val="PargrafodaLista"/>
        <w:numPr>
          <w:ilvl w:val="1"/>
          <w:numId w:val="14"/>
        </w:numPr>
        <w:autoSpaceDE w:val="0"/>
        <w:autoSpaceDN w:val="0"/>
        <w:adjustRightInd w:val="0"/>
        <w:spacing w:after="160" w:line="360" w:lineRule="auto"/>
        <w:ind w:left="426" w:firstLine="0"/>
        <w:contextualSpacing/>
        <w:jc w:val="both"/>
        <w:rPr>
          <w:rFonts w:ascii="Arial" w:hAnsi="Arial"/>
          <w:b/>
          <w:bCs/>
          <w:sz w:val="22"/>
          <w:szCs w:val="22"/>
        </w:rPr>
      </w:pPr>
      <w:r w:rsidRPr="00BF590A">
        <w:rPr>
          <w:rFonts w:ascii="Arial" w:hAnsi="Arial"/>
          <w:bCs/>
          <w:sz w:val="22"/>
          <w:szCs w:val="22"/>
        </w:rPr>
        <w:t>A</w:t>
      </w:r>
      <w:r w:rsidR="00BF590A" w:rsidRPr="00BF590A">
        <w:rPr>
          <w:rFonts w:ascii="Arial" w:hAnsi="Arial"/>
          <w:bCs/>
          <w:sz w:val="22"/>
          <w:szCs w:val="22"/>
        </w:rPr>
        <w:t>utorizo o prosseguimento co</w:t>
      </w:r>
      <w:r w:rsidR="00BF590A">
        <w:rPr>
          <w:rFonts w:ascii="Arial" w:hAnsi="Arial"/>
          <w:bCs/>
          <w:sz w:val="22"/>
          <w:szCs w:val="22"/>
        </w:rPr>
        <w:t xml:space="preserve">m o </w:t>
      </w:r>
      <w:r w:rsidRPr="00BF590A">
        <w:rPr>
          <w:rFonts w:ascii="Arial" w:hAnsi="Arial"/>
          <w:bCs/>
          <w:sz w:val="22"/>
          <w:szCs w:val="22"/>
        </w:rPr>
        <w:t>presente Termo de Referência e a contratação do serviço requisitado, por constituir o seu objeto uma demanda da</w:t>
      </w:r>
      <w:r w:rsidR="00907B47" w:rsidRPr="00BF590A">
        <w:rPr>
          <w:rFonts w:ascii="Arial" w:hAnsi="Arial"/>
          <w:bCs/>
          <w:sz w:val="22"/>
          <w:szCs w:val="22"/>
        </w:rPr>
        <w:t xml:space="preserve"> Administração Pública </w:t>
      </w:r>
      <w:r w:rsidRPr="00BF590A">
        <w:rPr>
          <w:rFonts w:ascii="Arial" w:hAnsi="Arial"/>
          <w:bCs/>
          <w:sz w:val="22"/>
          <w:szCs w:val="22"/>
        </w:rPr>
        <w:t>e dada a legalidade do processo, conforme legislação vigente, bem como por ter cumprido os princípios da Administração Pública;</w:t>
      </w:r>
    </w:p>
    <w:p w14:paraId="1691C46C" w14:textId="361B62BD" w:rsidR="00B25FFE" w:rsidRPr="00E057F6" w:rsidRDefault="00D52B1C" w:rsidP="008A05DB">
      <w:pPr>
        <w:pStyle w:val="PargrafodaLista"/>
        <w:numPr>
          <w:ilvl w:val="1"/>
          <w:numId w:val="14"/>
        </w:numPr>
        <w:autoSpaceDE w:val="0"/>
        <w:autoSpaceDN w:val="0"/>
        <w:adjustRightInd w:val="0"/>
        <w:spacing w:after="160" w:line="360" w:lineRule="auto"/>
        <w:ind w:left="426" w:firstLine="0"/>
        <w:contextualSpacing/>
        <w:jc w:val="both"/>
        <w:rPr>
          <w:rFonts w:ascii="Arial" w:hAnsi="Arial"/>
          <w:b/>
          <w:sz w:val="22"/>
          <w:szCs w:val="22"/>
        </w:rPr>
      </w:pPr>
      <w:r w:rsidRPr="00E057F6">
        <w:rPr>
          <w:rFonts w:ascii="Arial" w:hAnsi="Arial"/>
          <w:sz w:val="22"/>
          <w:szCs w:val="22"/>
        </w:rPr>
        <w:t>Nos casos em que couber, deverão ser observadas as disposições contidas no Decreto Municipal nº 6.845 de 12 de maio de 2022, no qual tange a retenção de tributos no pagamento de fornecedores</w:t>
      </w:r>
      <w:r w:rsidR="00B25FFE" w:rsidRPr="00E057F6">
        <w:rPr>
          <w:rFonts w:ascii="Arial" w:hAnsi="Arial"/>
          <w:sz w:val="22"/>
          <w:szCs w:val="22"/>
        </w:rPr>
        <w:t>.</w:t>
      </w:r>
    </w:p>
    <w:p w14:paraId="53D01949" w14:textId="75A2EF90" w:rsidR="003047C2" w:rsidRDefault="003047C2" w:rsidP="00B25FFE">
      <w:pPr>
        <w:pStyle w:val="PargrafodaLista"/>
        <w:autoSpaceDE w:val="0"/>
        <w:autoSpaceDN w:val="0"/>
        <w:adjustRightInd w:val="0"/>
        <w:spacing w:after="160" w:line="360" w:lineRule="auto"/>
        <w:ind w:left="360"/>
        <w:contextualSpacing/>
        <w:jc w:val="right"/>
        <w:rPr>
          <w:rFonts w:ascii="Arial" w:hAnsi="Arial"/>
          <w:b/>
          <w:sz w:val="22"/>
          <w:szCs w:val="22"/>
        </w:rPr>
      </w:pPr>
    </w:p>
    <w:p w14:paraId="06CD5BC1" w14:textId="77777777" w:rsidR="003047C2" w:rsidRDefault="003047C2" w:rsidP="00B25FFE">
      <w:pPr>
        <w:pStyle w:val="PargrafodaLista"/>
        <w:autoSpaceDE w:val="0"/>
        <w:autoSpaceDN w:val="0"/>
        <w:adjustRightInd w:val="0"/>
        <w:spacing w:after="160" w:line="360" w:lineRule="auto"/>
        <w:ind w:left="360"/>
        <w:contextualSpacing/>
        <w:jc w:val="right"/>
        <w:rPr>
          <w:rFonts w:ascii="Arial" w:hAnsi="Arial"/>
          <w:b/>
          <w:sz w:val="22"/>
          <w:szCs w:val="22"/>
        </w:rPr>
      </w:pPr>
    </w:p>
    <w:p w14:paraId="1707568D" w14:textId="704B6C01" w:rsidR="009444BA" w:rsidRPr="00CA5207" w:rsidRDefault="009444BA" w:rsidP="00B25FFE">
      <w:pPr>
        <w:pStyle w:val="PargrafodaLista"/>
        <w:autoSpaceDE w:val="0"/>
        <w:autoSpaceDN w:val="0"/>
        <w:adjustRightInd w:val="0"/>
        <w:spacing w:after="160" w:line="360" w:lineRule="auto"/>
        <w:ind w:left="360"/>
        <w:contextualSpacing/>
        <w:jc w:val="right"/>
        <w:rPr>
          <w:rFonts w:ascii="Arial" w:hAnsi="Arial"/>
          <w:b/>
          <w:sz w:val="22"/>
          <w:szCs w:val="22"/>
        </w:rPr>
      </w:pPr>
      <w:r w:rsidRPr="00CA5207">
        <w:rPr>
          <w:rFonts w:ascii="Arial" w:hAnsi="Arial"/>
          <w:b/>
          <w:sz w:val="22"/>
          <w:szCs w:val="22"/>
        </w:rPr>
        <w:t xml:space="preserve">Cabo Frio, </w:t>
      </w:r>
      <w:r w:rsidR="00AB7910">
        <w:rPr>
          <w:rFonts w:ascii="Arial" w:hAnsi="Arial"/>
          <w:b/>
          <w:sz w:val="22"/>
          <w:szCs w:val="22"/>
        </w:rPr>
        <w:t>25</w:t>
      </w:r>
      <w:r w:rsidRPr="00CA5207">
        <w:rPr>
          <w:rFonts w:ascii="Arial" w:hAnsi="Arial"/>
          <w:b/>
          <w:sz w:val="22"/>
          <w:szCs w:val="22"/>
        </w:rPr>
        <w:t xml:space="preserve"> de </w:t>
      </w:r>
      <w:r w:rsidR="00613CCE">
        <w:rPr>
          <w:rFonts w:ascii="Arial" w:hAnsi="Arial"/>
          <w:b/>
          <w:sz w:val="22"/>
          <w:szCs w:val="22"/>
        </w:rPr>
        <w:t>ma</w:t>
      </w:r>
      <w:r w:rsidR="003047C2">
        <w:rPr>
          <w:rFonts w:ascii="Arial" w:hAnsi="Arial"/>
          <w:b/>
          <w:sz w:val="22"/>
          <w:szCs w:val="22"/>
        </w:rPr>
        <w:t>rço</w:t>
      </w:r>
      <w:r w:rsidR="00D52B1C" w:rsidRPr="00CA5207">
        <w:rPr>
          <w:rFonts w:ascii="Arial" w:hAnsi="Arial"/>
          <w:b/>
          <w:sz w:val="22"/>
          <w:szCs w:val="22"/>
        </w:rPr>
        <w:t xml:space="preserve"> </w:t>
      </w:r>
      <w:r w:rsidRPr="00CA5207">
        <w:rPr>
          <w:rFonts w:ascii="Arial" w:hAnsi="Arial"/>
          <w:b/>
          <w:sz w:val="22"/>
          <w:szCs w:val="22"/>
        </w:rPr>
        <w:t>de 202</w:t>
      </w:r>
      <w:r w:rsidR="003047C2">
        <w:rPr>
          <w:rFonts w:ascii="Arial" w:hAnsi="Arial"/>
          <w:b/>
          <w:sz w:val="22"/>
          <w:szCs w:val="22"/>
        </w:rPr>
        <w:t>5</w:t>
      </w:r>
      <w:r w:rsidRPr="00CA5207">
        <w:rPr>
          <w:rFonts w:ascii="Arial" w:hAnsi="Arial"/>
          <w:b/>
          <w:sz w:val="22"/>
          <w:szCs w:val="22"/>
        </w:rPr>
        <w:t>.</w:t>
      </w:r>
    </w:p>
    <w:p w14:paraId="3EB14F99" w14:textId="0F45B915" w:rsidR="00960D4E" w:rsidRDefault="00960D4E" w:rsidP="009444BA">
      <w:pPr>
        <w:ind w:right="181"/>
        <w:jc w:val="both"/>
        <w:rPr>
          <w:b/>
          <w:bCs/>
        </w:rPr>
      </w:pPr>
    </w:p>
    <w:p w14:paraId="00DA166D" w14:textId="499B0520" w:rsidR="003047C2" w:rsidRDefault="003047C2" w:rsidP="009444BA">
      <w:pPr>
        <w:ind w:right="181"/>
        <w:jc w:val="both"/>
        <w:rPr>
          <w:b/>
          <w:bCs/>
        </w:rPr>
      </w:pPr>
    </w:p>
    <w:p w14:paraId="5B2078F0" w14:textId="77777777" w:rsidR="003047C2" w:rsidRDefault="003047C2" w:rsidP="009444BA">
      <w:pPr>
        <w:ind w:right="181"/>
        <w:jc w:val="both"/>
        <w:rPr>
          <w:b/>
          <w:bCs/>
        </w:rPr>
      </w:pPr>
    </w:p>
    <w:p w14:paraId="766610D0" w14:textId="77E9F64E" w:rsidR="003047C2" w:rsidRDefault="003047C2" w:rsidP="00E063B9">
      <w:pPr>
        <w:ind w:right="17"/>
        <w:outlineLvl w:val="0"/>
        <w:rPr>
          <w:rFonts w:ascii="Arial" w:hAnsi="Arial"/>
          <w:b/>
          <w:bCs/>
        </w:rPr>
      </w:pPr>
    </w:p>
    <w:p w14:paraId="77601133" w14:textId="659AFC1B" w:rsidR="003047C2" w:rsidRDefault="003047C2" w:rsidP="00E063B9">
      <w:pPr>
        <w:ind w:right="17"/>
        <w:outlineLvl w:val="0"/>
        <w:rPr>
          <w:rFonts w:ascii="Arial" w:hAnsi="Arial"/>
          <w:b/>
          <w:bCs/>
        </w:rPr>
      </w:pPr>
      <w:r w:rsidRPr="009E3E39">
        <w:rPr>
          <w:rFonts w:asciiTheme="minorHAnsi" w:hAnsiTheme="minorHAnsi" w:cstheme="minorHAnsi"/>
          <w:noProof/>
          <w:shd w:val="clear" w:color="auto" w:fill="FFFFFF"/>
          <w:lang w:eastAsia="pt-BR"/>
        </w:rPr>
        <mc:AlternateContent>
          <mc:Choice Requires="wps">
            <w:drawing>
              <wp:anchor distT="45720" distB="45720" distL="114300" distR="114300" simplePos="0" relativeHeight="251654656" behindDoc="0" locked="0" layoutInCell="1" allowOverlap="1" wp14:anchorId="3D300DDF" wp14:editId="0232846F">
                <wp:simplePos x="0" y="0"/>
                <wp:positionH relativeFrom="column">
                  <wp:posOffset>1685676</wp:posOffset>
                </wp:positionH>
                <wp:positionV relativeFrom="paragraph">
                  <wp:posOffset>18056</wp:posOffset>
                </wp:positionV>
                <wp:extent cx="2360930" cy="981075"/>
                <wp:effectExtent l="0" t="0" r="0" b="9525"/>
                <wp:wrapSquare wrapText="bothSides"/>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81075"/>
                        </a:xfrm>
                        <a:prstGeom prst="rect">
                          <a:avLst/>
                        </a:prstGeom>
                        <a:solidFill>
                          <a:srgbClr val="FFFFFF"/>
                        </a:solidFill>
                        <a:ln w="9525">
                          <a:noFill/>
                          <a:miter lim="800000"/>
                          <a:headEnd/>
                          <a:tailEnd/>
                        </a:ln>
                      </wps:spPr>
                      <wps:txbx>
                        <w:txbxContent>
                          <w:p w14:paraId="35000159" w14:textId="77777777" w:rsidR="003047C2" w:rsidRPr="00481EC6" w:rsidRDefault="003047C2" w:rsidP="003047C2">
                            <w:pPr>
                              <w:pStyle w:val="Corpodetexto"/>
                              <w:spacing w:line="276" w:lineRule="auto"/>
                              <w:ind w:right="-59"/>
                              <w:jc w:val="center"/>
                              <w:rPr>
                                <w:rFonts w:asciiTheme="minorHAnsi" w:hAnsiTheme="minorHAnsi" w:cstheme="minorHAnsi"/>
                                <w:sz w:val="20"/>
                              </w:rPr>
                            </w:pPr>
                            <w:r w:rsidRPr="00481EC6">
                              <w:rPr>
                                <w:rFonts w:asciiTheme="minorHAnsi" w:hAnsiTheme="minorHAnsi" w:cstheme="minorHAnsi"/>
                                <w:sz w:val="20"/>
                              </w:rPr>
                              <w:t>_________________________________</w:t>
                            </w:r>
                          </w:p>
                          <w:p w14:paraId="5C407471" w14:textId="77777777" w:rsidR="003047C2"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Victor Rocha Escapini</w:t>
                            </w:r>
                          </w:p>
                          <w:p w14:paraId="2FC00D56" w14:textId="77777777" w:rsidR="003047C2" w:rsidRPr="00481EC6"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Secretário Municipal de Governo</w:t>
                            </w:r>
                          </w:p>
                          <w:p w14:paraId="75CC6080" w14:textId="77777777" w:rsidR="003047C2" w:rsidRPr="00481EC6" w:rsidRDefault="003047C2" w:rsidP="003047C2">
                            <w:pPr>
                              <w:pStyle w:val="Corpodetexto"/>
                              <w:spacing w:line="276" w:lineRule="auto"/>
                              <w:ind w:right="-59"/>
                              <w:jc w:val="center"/>
                              <w:rPr>
                                <w:rFonts w:asciiTheme="minorHAnsi" w:hAnsiTheme="minorHAnsi" w:cstheme="minorHAnsi"/>
                                <w:sz w:val="20"/>
                              </w:rPr>
                            </w:pPr>
                            <w:r w:rsidRPr="00481EC6">
                              <w:rPr>
                                <w:rFonts w:asciiTheme="minorHAnsi" w:hAnsiTheme="minorHAnsi" w:cstheme="minorHAnsi"/>
                                <w:sz w:val="20"/>
                              </w:rPr>
                              <w:t xml:space="preserve">Portaria: </w:t>
                            </w:r>
                            <w:r>
                              <w:rPr>
                                <w:rFonts w:asciiTheme="minorHAnsi" w:hAnsiTheme="minorHAnsi" w:cstheme="minorHAnsi"/>
                                <w:sz w:val="20"/>
                              </w:rPr>
                              <w:t>nº 032</w:t>
                            </w:r>
                            <w:r w:rsidRPr="00481EC6">
                              <w:rPr>
                                <w:rFonts w:asciiTheme="minorHAnsi" w:hAnsiTheme="minorHAnsi" w:cstheme="minorHAnsi"/>
                                <w:sz w:val="20"/>
                              </w:rPr>
                              <w:t>/2025</w:t>
                            </w:r>
                          </w:p>
                          <w:p w14:paraId="3C9EFA8C" w14:textId="77777777" w:rsidR="003047C2" w:rsidRPr="00481EC6" w:rsidRDefault="003047C2" w:rsidP="003047C2">
                            <w:pPr>
                              <w:rPr>
                                <w:rFonts w:asciiTheme="minorHAnsi" w:hAnsiTheme="minorHAnsi" w:cstheme="minorHAnsi"/>
                              </w:rPr>
                            </w:pPr>
                          </w:p>
                          <w:p w14:paraId="39FEA400" w14:textId="77777777" w:rsidR="003047C2" w:rsidRDefault="003047C2" w:rsidP="003047C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D300DDF" id="_x0000_t202" coordsize="21600,21600" o:spt="202" path="m,l,21600r21600,l21600,xe">
                <v:stroke joinstyle="miter"/>
                <v:path gradientshapeok="t" o:connecttype="rect"/>
              </v:shapetype>
              <v:shape id="Caixa de Texto 3" o:spid="_x0000_s1026" type="#_x0000_t202" style="position:absolute;margin-left:132.75pt;margin-top:1.4pt;width:185.9pt;height:77.25pt;z-index:2516546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" stroked="f">
                <v:textbox>
                  <w:txbxContent>
                    <w:p w14:paraId="35000159" w14:textId="77777777" w:rsidR="003047C2" w:rsidRPr="00481EC6" w:rsidRDefault="003047C2" w:rsidP="003047C2">
                      <w:pPr>
                        <w:pStyle w:val="Corpodetexto"/>
                        <w:spacing w:line="276" w:lineRule="auto"/>
                        <w:ind w:right="-59"/>
                        <w:jc w:val="center"/>
                        <w:rPr>
                          <w:rFonts w:asciiTheme="minorHAnsi" w:hAnsiTheme="minorHAnsi" w:cstheme="minorHAnsi"/>
                          <w:sz w:val="20"/>
                        </w:rPr>
                      </w:pPr>
                      <w:r w:rsidRPr="00481EC6">
                        <w:rPr>
                          <w:rFonts w:asciiTheme="minorHAnsi" w:hAnsiTheme="minorHAnsi" w:cstheme="minorHAnsi"/>
                          <w:sz w:val="20"/>
                        </w:rPr>
                        <w:t>_________________________________</w:t>
                      </w:r>
                    </w:p>
                    <w:p w14:paraId="5C407471" w14:textId="77777777" w:rsidR="003047C2"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Victor Rocha Escapini</w:t>
                      </w:r>
                    </w:p>
                    <w:p w14:paraId="2FC00D56" w14:textId="77777777" w:rsidR="003047C2" w:rsidRPr="00481EC6"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Secretário Municipal de Governo</w:t>
                      </w:r>
                    </w:p>
                    <w:p w14:paraId="75CC6080" w14:textId="77777777" w:rsidR="003047C2" w:rsidRPr="00481EC6" w:rsidRDefault="003047C2" w:rsidP="003047C2">
                      <w:pPr>
                        <w:pStyle w:val="Corpodetexto"/>
                        <w:spacing w:line="276" w:lineRule="auto"/>
                        <w:ind w:right="-59"/>
                        <w:jc w:val="center"/>
                        <w:rPr>
                          <w:rFonts w:asciiTheme="minorHAnsi" w:hAnsiTheme="minorHAnsi" w:cstheme="minorHAnsi"/>
                          <w:sz w:val="20"/>
                        </w:rPr>
                      </w:pPr>
                      <w:r w:rsidRPr="00481EC6">
                        <w:rPr>
                          <w:rFonts w:asciiTheme="minorHAnsi" w:hAnsiTheme="minorHAnsi" w:cstheme="minorHAnsi"/>
                          <w:sz w:val="20"/>
                        </w:rPr>
                        <w:t xml:space="preserve">Portaria: </w:t>
                      </w:r>
                      <w:r>
                        <w:rPr>
                          <w:rFonts w:asciiTheme="minorHAnsi" w:hAnsiTheme="minorHAnsi" w:cstheme="minorHAnsi"/>
                          <w:sz w:val="20"/>
                        </w:rPr>
                        <w:t>nº 032</w:t>
                      </w:r>
                      <w:r w:rsidRPr="00481EC6">
                        <w:rPr>
                          <w:rFonts w:asciiTheme="minorHAnsi" w:hAnsiTheme="minorHAnsi" w:cstheme="minorHAnsi"/>
                          <w:sz w:val="20"/>
                        </w:rPr>
                        <w:t>/2025</w:t>
                      </w:r>
                    </w:p>
                    <w:p w14:paraId="3C9EFA8C" w14:textId="77777777" w:rsidR="003047C2" w:rsidRPr="00481EC6" w:rsidRDefault="003047C2" w:rsidP="003047C2">
                      <w:pPr>
                        <w:rPr>
                          <w:rFonts w:asciiTheme="minorHAnsi" w:hAnsiTheme="minorHAnsi" w:cstheme="minorHAnsi"/>
                        </w:rPr>
                      </w:pPr>
                    </w:p>
                    <w:p w14:paraId="39FEA400" w14:textId="77777777" w:rsidR="003047C2" w:rsidRDefault="003047C2" w:rsidP="003047C2"/>
                  </w:txbxContent>
                </v:textbox>
                <w10:wrap type="square"/>
              </v:shape>
            </w:pict>
          </mc:Fallback>
        </mc:AlternateContent>
      </w:r>
    </w:p>
    <w:p w14:paraId="35CE91D3" w14:textId="0DAF224F" w:rsidR="003047C2" w:rsidRDefault="003047C2" w:rsidP="00E063B9">
      <w:pPr>
        <w:ind w:right="17"/>
        <w:outlineLvl w:val="0"/>
        <w:rPr>
          <w:rFonts w:ascii="Arial" w:hAnsi="Arial"/>
          <w:b/>
          <w:bCs/>
        </w:rPr>
      </w:pPr>
    </w:p>
    <w:p w14:paraId="12C3F1AA" w14:textId="3D033CFB" w:rsidR="003047C2" w:rsidRDefault="003047C2" w:rsidP="00E063B9">
      <w:pPr>
        <w:ind w:right="17"/>
        <w:outlineLvl w:val="0"/>
        <w:rPr>
          <w:rFonts w:ascii="Arial" w:hAnsi="Arial"/>
          <w:b/>
          <w:bCs/>
        </w:rPr>
      </w:pPr>
    </w:p>
    <w:p w14:paraId="404737DC" w14:textId="5E758C81" w:rsidR="003047C2" w:rsidRDefault="003047C2" w:rsidP="00E063B9">
      <w:pPr>
        <w:ind w:right="17"/>
        <w:outlineLvl w:val="0"/>
        <w:rPr>
          <w:rFonts w:ascii="Arial" w:hAnsi="Arial"/>
          <w:b/>
          <w:bCs/>
        </w:rPr>
      </w:pPr>
    </w:p>
    <w:p w14:paraId="5E9C169D" w14:textId="6657E15B" w:rsidR="003047C2" w:rsidRDefault="003047C2" w:rsidP="00E063B9">
      <w:pPr>
        <w:ind w:right="17"/>
        <w:outlineLvl w:val="0"/>
        <w:rPr>
          <w:rFonts w:ascii="Arial" w:hAnsi="Arial"/>
          <w:b/>
          <w:bCs/>
        </w:rPr>
      </w:pPr>
    </w:p>
    <w:p w14:paraId="546D3B52" w14:textId="10C700F3" w:rsidR="003047C2" w:rsidRDefault="003047C2" w:rsidP="00E063B9">
      <w:pPr>
        <w:ind w:right="17"/>
        <w:outlineLvl w:val="0"/>
        <w:rPr>
          <w:rFonts w:ascii="Arial" w:hAnsi="Arial"/>
          <w:b/>
          <w:bC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9444BA" w:rsidRPr="00CE67BA" w14:paraId="31144780" w14:textId="77777777" w:rsidTr="008C17FB">
        <w:trPr>
          <w:trHeight w:val="233"/>
        </w:trPr>
        <w:tc>
          <w:tcPr>
            <w:tcW w:w="9322" w:type="dxa"/>
            <w:shd w:val="clear" w:color="auto" w:fill="BFBFBF"/>
            <w:vAlign w:val="center"/>
          </w:tcPr>
          <w:bookmarkEnd w:id="2"/>
          <w:p w14:paraId="52FF8EC0" w14:textId="77777777" w:rsidR="009444BA" w:rsidRPr="00CE67BA" w:rsidRDefault="009444BA" w:rsidP="00277100">
            <w:pPr>
              <w:pStyle w:val="western"/>
              <w:spacing w:after="0" w:line="360" w:lineRule="auto"/>
              <w:jc w:val="center"/>
              <w:rPr>
                <w:rFonts w:ascii="Arial" w:hAnsi="Arial" w:cs="Arial"/>
                <w:b/>
              </w:rPr>
            </w:pPr>
            <w:r w:rsidRPr="00CE67BA">
              <w:rPr>
                <w:rFonts w:ascii="Arial" w:hAnsi="Arial" w:cs="Arial"/>
                <w:b/>
              </w:rPr>
              <w:lastRenderedPageBreak/>
              <w:t xml:space="preserve">ANEXO </w:t>
            </w:r>
            <w:r>
              <w:rPr>
                <w:rFonts w:ascii="Arial" w:hAnsi="Arial" w:cs="Arial"/>
                <w:b/>
              </w:rPr>
              <w:t>- A</w:t>
            </w:r>
          </w:p>
        </w:tc>
      </w:tr>
    </w:tbl>
    <w:p w14:paraId="7FBA959B" w14:textId="77777777" w:rsidR="008A05DB" w:rsidRDefault="009444BA" w:rsidP="008C17FB">
      <w:pPr>
        <w:pStyle w:val="western"/>
        <w:spacing w:after="0" w:line="360" w:lineRule="auto"/>
        <w:jc w:val="center"/>
        <w:rPr>
          <w:rFonts w:ascii="Arial" w:hAnsi="Arial" w:cs="Arial"/>
        </w:rPr>
      </w:pPr>
      <w:r w:rsidRPr="00544E7B">
        <w:rPr>
          <w:rFonts w:ascii="Arial" w:hAnsi="Arial" w:cs="Arial"/>
        </w:rPr>
        <w:t xml:space="preserve">      </w:t>
      </w:r>
    </w:p>
    <w:p w14:paraId="02F0B0F0" w14:textId="7D3BF1DD" w:rsidR="00BB0F69" w:rsidRDefault="009444BA" w:rsidP="008C17FB">
      <w:pPr>
        <w:pStyle w:val="western"/>
        <w:spacing w:after="0" w:line="360" w:lineRule="auto"/>
        <w:jc w:val="center"/>
        <w:rPr>
          <w:rFonts w:ascii="Arial" w:hAnsi="Arial" w:cs="Arial"/>
          <w:b/>
          <w:u w:val="single"/>
        </w:rPr>
      </w:pPr>
      <w:r w:rsidRPr="00544E7B">
        <w:rPr>
          <w:rFonts w:ascii="Arial" w:hAnsi="Arial" w:cs="Arial"/>
          <w:b/>
          <w:u w:val="single"/>
        </w:rPr>
        <w:t>DECLARAÇÃO DE ADEQUAÇÃO DA DESPESA</w:t>
      </w:r>
    </w:p>
    <w:p w14:paraId="186AFF5A" w14:textId="355E174D" w:rsidR="008C17FB" w:rsidRDefault="008C17FB" w:rsidP="002C6255">
      <w:pPr>
        <w:pStyle w:val="Cabealho"/>
        <w:tabs>
          <w:tab w:val="clear" w:pos="4252"/>
          <w:tab w:val="center" w:pos="851"/>
        </w:tabs>
        <w:spacing w:line="360" w:lineRule="auto"/>
        <w:ind w:right="276"/>
        <w:jc w:val="both"/>
        <w:rPr>
          <w:rFonts w:ascii="Arial" w:hAnsi="Arial"/>
          <w:sz w:val="24"/>
          <w:szCs w:val="24"/>
        </w:rPr>
      </w:pPr>
    </w:p>
    <w:p w14:paraId="75B0B78A" w14:textId="77777777" w:rsidR="008A05DB" w:rsidRDefault="008A05DB" w:rsidP="002C6255">
      <w:pPr>
        <w:pStyle w:val="Cabealho"/>
        <w:tabs>
          <w:tab w:val="clear" w:pos="4252"/>
          <w:tab w:val="center" w:pos="851"/>
        </w:tabs>
        <w:spacing w:line="360" w:lineRule="auto"/>
        <w:ind w:right="276"/>
        <w:jc w:val="both"/>
        <w:rPr>
          <w:rFonts w:ascii="Arial" w:hAnsi="Arial"/>
          <w:sz w:val="24"/>
          <w:szCs w:val="24"/>
        </w:rPr>
      </w:pPr>
    </w:p>
    <w:p w14:paraId="4EC3360D" w14:textId="77777777" w:rsidR="003047C2" w:rsidRPr="009E3E39" w:rsidRDefault="009444BA" w:rsidP="003047C2">
      <w:pPr>
        <w:pStyle w:val="Cabealho"/>
        <w:tabs>
          <w:tab w:val="clear" w:pos="4252"/>
          <w:tab w:val="center" w:pos="851"/>
        </w:tabs>
        <w:spacing w:line="360" w:lineRule="auto"/>
        <w:ind w:right="276"/>
        <w:jc w:val="both"/>
        <w:rPr>
          <w:rFonts w:ascii="Arial" w:hAnsi="Arial"/>
          <w:sz w:val="22"/>
          <w:szCs w:val="22"/>
        </w:rPr>
      </w:pPr>
      <w:r w:rsidRPr="00544E7B">
        <w:rPr>
          <w:rFonts w:ascii="Arial" w:hAnsi="Arial"/>
          <w:sz w:val="24"/>
          <w:szCs w:val="24"/>
        </w:rPr>
        <w:tab/>
      </w:r>
      <w:bookmarkStart w:id="19" w:name="_Hlk161154189"/>
      <w:r w:rsidR="003047C2" w:rsidRPr="009E3E39">
        <w:rPr>
          <w:rFonts w:ascii="Arial" w:hAnsi="Arial"/>
          <w:sz w:val="22"/>
          <w:szCs w:val="22"/>
        </w:rPr>
        <w:t xml:space="preserve">Eu, </w:t>
      </w:r>
      <w:r w:rsidR="003047C2" w:rsidRPr="009E3E39">
        <w:rPr>
          <w:rFonts w:ascii="Arial" w:hAnsi="Arial"/>
          <w:b/>
          <w:bCs/>
          <w:sz w:val="22"/>
          <w:szCs w:val="22"/>
        </w:rPr>
        <w:t>VICTOR ROCHA ESCAPINI</w:t>
      </w:r>
      <w:r w:rsidR="003047C2" w:rsidRPr="009E3E39">
        <w:rPr>
          <w:rFonts w:ascii="Arial" w:hAnsi="Arial"/>
          <w:sz w:val="22"/>
          <w:szCs w:val="22"/>
        </w:rPr>
        <w:t xml:space="preserve">, atualmente no cargo em Comissão de </w:t>
      </w:r>
      <w:r w:rsidR="003047C2" w:rsidRPr="009E3E39">
        <w:rPr>
          <w:rFonts w:ascii="Arial" w:hAnsi="Arial"/>
          <w:b/>
          <w:bCs/>
          <w:sz w:val="22"/>
          <w:szCs w:val="22"/>
        </w:rPr>
        <w:t>Secretário Municipal de Governo</w:t>
      </w:r>
      <w:r w:rsidR="003047C2" w:rsidRPr="009E3E39">
        <w:rPr>
          <w:rFonts w:ascii="Arial" w:hAnsi="Arial"/>
          <w:sz w:val="22"/>
          <w:szCs w:val="22"/>
        </w:rPr>
        <w:t xml:space="preserve">, </w:t>
      </w:r>
      <w:r w:rsidR="003047C2" w:rsidRPr="009E3E39">
        <w:rPr>
          <w:rFonts w:ascii="Arial" w:hAnsi="Arial"/>
          <w:b/>
          <w:bCs/>
          <w:sz w:val="22"/>
          <w:szCs w:val="22"/>
        </w:rPr>
        <w:t xml:space="preserve">Portaria Nº </w:t>
      </w:r>
      <w:proofErr w:type="spellStart"/>
      <w:r w:rsidR="003047C2" w:rsidRPr="009E3E39">
        <w:rPr>
          <w:rFonts w:ascii="Arial" w:hAnsi="Arial"/>
          <w:b/>
          <w:bCs/>
          <w:sz w:val="22"/>
          <w:szCs w:val="22"/>
        </w:rPr>
        <w:t>xxxx</w:t>
      </w:r>
      <w:proofErr w:type="spellEnd"/>
      <w:r w:rsidR="003047C2" w:rsidRPr="009E3E39">
        <w:rPr>
          <w:rFonts w:ascii="Arial" w:hAnsi="Arial"/>
          <w:b/>
          <w:bCs/>
          <w:sz w:val="22"/>
          <w:szCs w:val="22"/>
        </w:rPr>
        <w:t>/2025</w:t>
      </w:r>
      <w:r w:rsidR="003047C2" w:rsidRPr="009E3E39">
        <w:rPr>
          <w:rFonts w:ascii="Arial" w:hAnsi="Arial"/>
          <w:sz w:val="22"/>
          <w:szCs w:val="22"/>
        </w:rPr>
        <w:t xml:space="preserve">, na qualidade de ordenador de despesas da </w:t>
      </w:r>
      <w:r w:rsidR="003047C2" w:rsidRPr="009E3E39">
        <w:rPr>
          <w:rFonts w:ascii="Arial" w:hAnsi="Arial"/>
          <w:b/>
          <w:bCs/>
          <w:sz w:val="22"/>
          <w:szCs w:val="22"/>
        </w:rPr>
        <w:t>SECRETARIA MUNICIPAL DE GOVERNO</w:t>
      </w:r>
      <w:r w:rsidR="003047C2" w:rsidRPr="009E3E39">
        <w:rPr>
          <w:rFonts w:ascii="Arial" w:hAnsi="Arial"/>
          <w:sz w:val="22"/>
          <w:szCs w:val="22"/>
        </w:rPr>
        <w:t xml:space="preserve">, declaro, nos termos do QDD e informação de disponibilidade orçamentária e financeira, que a despesa abaixo identificada tem adequação com a </w:t>
      </w:r>
      <w:r w:rsidR="003047C2" w:rsidRPr="009E3E39">
        <w:rPr>
          <w:rFonts w:ascii="Arial" w:hAnsi="Arial"/>
          <w:b/>
          <w:sz w:val="22"/>
          <w:szCs w:val="22"/>
        </w:rPr>
        <w:t>Lei nº 14.133/2021</w:t>
      </w:r>
      <w:r w:rsidR="003047C2" w:rsidRPr="009E3E39">
        <w:rPr>
          <w:rFonts w:ascii="Arial" w:hAnsi="Arial"/>
          <w:sz w:val="22"/>
          <w:szCs w:val="22"/>
        </w:rPr>
        <w:t xml:space="preserve">, está incluída no Plano Plurianual 2022/2025, na Lei de Diretrizes Orçamentárias e na Lei Orçamentária Anual. </w:t>
      </w:r>
    </w:p>
    <w:p w14:paraId="31FD7BDF" w14:textId="77777777" w:rsidR="003047C2" w:rsidRPr="009E3E39" w:rsidRDefault="003047C2" w:rsidP="003047C2">
      <w:pPr>
        <w:pStyle w:val="Cabealho"/>
        <w:spacing w:line="360" w:lineRule="auto"/>
        <w:jc w:val="both"/>
        <w:rPr>
          <w:rFonts w:ascii="Arial" w:hAnsi="Arial"/>
          <w:sz w:val="22"/>
          <w:szCs w:val="22"/>
        </w:rPr>
      </w:pPr>
    </w:p>
    <w:p w14:paraId="6485EA1C" w14:textId="77777777" w:rsidR="003047C2" w:rsidRPr="009E3E39" w:rsidRDefault="003047C2" w:rsidP="003047C2">
      <w:pPr>
        <w:pStyle w:val="Cabealho"/>
        <w:tabs>
          <w:tab w:val="clear" w:pos="4252"/>
          <w:tab w:val="center" w:pos="851"/>
        </w:tabs>
        <w:spacing w:line="360" w:lineRule="auto"/>
        <w:ind w:right="276"/>
        <w:jc w:val="both"/>
        <w:rPr>
          <w:rFonts w:ascii="Arial" w:hAnsi="Arial"/>
          <w:sz w:val="22"/>
          <w:szCs w:val="22"/>
        </w:rPr>
      </w:pPr>
      <w:r w:rsidRPr="009E3E39">
        <w:rPr>
          <w:rFonts w:ascii="Arial" w:hAnsi="Arial"/>
          <w:sz w:val="22"/>
          <w:szCs w:val="22"/>
        </w:rPr>
        <w:tab/>
      </w:r>
      <w:r w:rsidRPr="009E3E39">
        <w:rPr>
          <w:rFonts w:ascii="Arial" w:hAnsi="Arial"/>
          <w:sz w:val="22"/>
          <w:szCs w:val="22"/>
        </w:rPr>
        <w:tab/>
        <w:t xml:space="preserve">Declaro ainda, que a despesa preenche os requisitos exigidos pela Lei Complementar n° 101/2000 e 04 de maio de 2000, especialmente quanto às normas dos artigos 16 e 17, sendo que a mesma tem previsão orçamentaria e financeira e não ultrapassará os limites estabelecidos para o exercício financeiro de </w:t>
      </w:r>
      <w:r w:rsidRPr="009E3E39">
        <w:rPr>
          <w:rFonts w:ascii="Arial" w:hAnsi="Arial"/>
          <w:b/>
          <w:sz w:val="22"/>
          <w:szCs w:val="22"/>
        </w:rPr>
        <w:t>2025.</w:t>
      </w:r>
    </w:p>
    <w:p w14:paraId="007314AF" w14:textId="77777777" w:rsidR="003047C2" w:rsidRPr="009E3E39" w:rsidRDefault="003047C2" w:rsidP="003047C2">
      <w:pPr>
        <w:pStyle w:val="Cabealho"/>
        <w:tabs>
          <w:tab w:val="clear" w:pos="4252"/>
          <w:tab w:val="clear" w:pos="8504"/>
        </w:tabs>
        <w:spacing w:line="360" w:lineRule="auto"/>
        <w:ind w:right="17"/>
        <w:jc w:val="both"/>
        <w:outlineLvl w:val="0"/>
        <w:rPr>
          <w:rFonts w:ascii="Arial" w:hAnsi="Arial"/>
          <w:sz w:val="22"/>
          <w:szCs w:val="22"/>
        </w:rPr>
      </w:pPr>
    </w:p>
    <w:p w14:paraId="59ED2F40" w14:textId="77777777" w:rsidR="003047C2" w:rsidRPr="009E3E39" w:rsidRDefault="003047C2" w:rsidP="003047C2">
      <w:pPr>
        <w:spacing w:line="360" w:lineRule="auto"/>
        <w:rPr>
          <w:rFonts w:ascii="Arial" w:hAnsi="Arial"/>
          <w:sz w:val="22"/>
          <w:szCs w:val="22"/>
        </w:rPr>
      </w:pPr>
      <w:r w:rsidRPr="009E3E39">
        <w:rPr>
          <w:rFonts w:ascii="Arial" w:hAnsi="Arial"/>
          <w:sz w:val="22"/>
          <w:szCs w:val="22"/>
        </w:rPr>
        <w:tab/>
        <w:t>A contratação será atendida pela seguinte dotação:</w:t>
      </w:r>
    </w:p>
    <w:p w14:paraId="7B3A947F" w14:textId="77777777" w:rsidR="003047C2" w:rsidRPr="009E3E39" w:rsidRDefault="003047C2" w:rsidP="003047C2">
      <w:pPr>
        <w:spacing w:line="360" w:lineRule="auto"/>
        <w:rPr>
          <w:rFonts w:ascii="Arial" w:hAnsi="Arial"/>
          <w:sz w:val="22"/>
          <w:szCs w:val="22"/>
        </w:rPr>
      </w:pPr>
    </w:p>
    <w:tbl>
      <w:tblPr>
        <w:tblW w:w="8175" w:type="dxa"/>
        <w:jc w:val="center"/>
        <w:tblCellMar>
          <w:left w:w="70" w:type="dxa"/>
          <w:right w:w="70" w:type="dxa"/>
        </w:tblCellMar>
        <w:tblLook w:val="04A0" w:firstRow="1" w:lastRow="0" w:firstColumn="1" w:lastColumn="0" w:noHBand="0" w:noVBand="1"/>
      </w:tblPr>
      <w:tblGrid>
        <w:gridCol w:w="3537"/>
        <w:gridCol w:w="4638"/>
      </w:tblGrid>
      <w:tr w:rsidR="003047C2" w:rsidRPr="009E3E39" w14:paraId="2268A05A" w14:textId="77777777" w:rsidTr="00B45049">
        <w:trPr>
          <w:trHeight w:val="294"/>
          <w:jc w:val="center"/>
        </w:trPr>
        <w:tc>
          <w:tcPr>
            <w:tcW w:w="8175" w:type="dxa"/>
            <w:gridSpan w:val="2"/>
            <w:tcBorders>
              <w:top w:val="single" w:sz="4" w:space="0" w:color="auto"/>
              <w:left w:val="single" w:sz="8" w:space="0" w:color="auto"/>
              <w:bottom w:val="single" w:sz="4" w:space="0" w:color="auto"/>
              <w:right w:val="single" w:sz="8" w:space="0" w:color="000000"/>
            </w:tcBorders>
            <w:shd w:val="clear" w:color="000000" w:fill="E7E6E6"/>
            <w:noWrap/>
            <w:vAlign w:val="center"/>
          </w:tcPr>
          <w:p w14:paraId="115FC72C" w14:textId="77777777" w:rsidR="003047C2" w:rsidRPr="009E3E39" w:rsidRDefault="003047C2" w:rsidP="00B45049">
            <w:pPr>
              <w:jc w:val="center"/>
              <w:rPr>
                <w:rFonts w:ascii="Cambria" w:hAnsi="Cambria" w:cstheme="minorHAnsi"/>
              </w:rPr>
            </w:pPr>
            <w:r w:rsidRPr="009E3E39">
              <w:rPr>
                <w:rFonts w:ascii="Cambria" w:hAnsi="Cambria" w:cstheme="minorHAnsi"/>
              </w:rPr>
              <w:t xml:space="preserve">SECRETARIA MUNICIPAL DE GOVENO - </w:t>
            </w:r>
            <w:r w:rsidRPr="009E3E39">
              <w:rPr>
                <w:rFonts w:ascii="Cambria" w:hAnsi="Cambria" w:cstheme="minorHAnsi"/>
                <w:b/>
                <w:bCs/>
              </w:rPr>
              <w:t>SEGOV</w:t>
            </w:r>
          </w:p>
        </w:tc>
      </w:tr>
      <w:tr w:rsidR="003047C2" w:rsidRPr="009E3E39" w14:paraId="765FB6AB" w14:textId="77777777" w:rsidTr="00B45049">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22DC6D78" w14:textId="77777777" w:rsidR="003047C2" w:rsidRPr="009E3E39" w:rsidRDefault="003047C2" w:rsidP="00B45049">
            <w:pPr>
              <w:jc w:val="center"/>
              <w:rPr>
                <w:rFonts w:ascii="Cambria" w:hAnsi="Cambria" w:cstheme="minorHAnsi"/>
              </w:rPr>
            </w:pPr>
            <w:r w:rsidRPr="009E3E39">
              <w:rPr>
                <w:rFonts w:ascii="Cambria" w:hAnsi="Cambria" w:cstheme="minorHAnsi"/>
              </w:rPr>
              <w:t>Órgão:</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7D606716" w14:textId="77777777" w:rsidR="003047C2" w:rsidRPr="009E3E39" w:rsidRDefault="003047C2" w:rsidP="00B45049">
            <w:pPr>
              <w:jc w:val="center"/>
              <w:rPr>
                <w:rFonts w:ascii="Cambria" w:hAnsi="Cambria" w:cstheme="minorHAnsi"/>
              </w:rPr>
            </w:pPr>
            <w:r w:rsidRPr="009E3E39">
              <w:rPr>
                <w:rFonts w:ascii="Cambria" w:hAnsi="Cambria" w:cstheme="minorHAnsi"/>
              </w:rPr>
              <w:t>02 - PREFEITURA MUNICIPAL DE CABO FRIO</w:t>
            </w:r>
          </w:p>
        </w:tc>
      </w:tr>
      <w:tr w:rsidR="003047C2" w:rsidRPr="009E3E39" w14:paraId="2C4D8E08" w14:textId="77777777" w:rsidTr="00B45049">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50EFABBE" w14:textId="77777777" w:rsidR="003047C2" w:rsidRPr="009E3E39" w:rsidRDefault="003047C2" w:rsidP="00B45049">
            <w:pPr>
              <w:jc w:val="center"/>
              <w:rPr>
                <w:rFonts w:ascii="Cambria" w:hAnsi="Cambria" w:cstheme="minorHAnsi"/>
              </w:rPr>
            </w:pPr>
            <w:r w:rsidRPr="009E3E39">
              <w:rPr>
                <w:rFonts w:ascii="Cambria" w:hAnsi="Cambria" w:cstheme="minorHAnsi"/>
              </w:rPr>
              <w:t>Unidade:</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159C67FA" w14:textId="77777777" w:rsidR="003047C2" w:rsidRPr="009E3E39" w:rsidRDefault="003047C2" w:rsidP="00B45049">
            <w:pPr>
              <w:jc w:val="center"/>
              <w:rPr>
                <w:rFonts w:ascii="Cambria" w:hAnsi="Cambria" w:cstheme="minorHAnsi"/>
              </w:rPr>
            </w:pPr>
            <w:r w:rsidRPr="009E3E39">
              <w:rPr>
                <w:rFonts w:ascii="Cambria" w:hAnsi="Cambria" w:cstheme="minorHAnsi"/>
              </w:rPr>
              <w:t>005</w:t>
            </w:r>
          </w:p>
        </w:tc>
      </w:tr>
      <w:tr w:rsidR="003047C2" w:rsidRPr="009E3E39" w14:paraId="2E0E226B" w14:textId="77777777" w:rsidTr="00B45049">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364E82D4" w14:textId="77777777" w:rsidR="003047C2" w:rsidRPr="009E3E39" w:rsidRDefault="003047C2" w:rsidP="00B45049">
            <w:pPr>
              <w:jc w:val="center"/>
              <w:rPr>
                <w:rFonts w:ascii="Cambria" w:hAnsi="Cambria" w:cstheme="minorHAnsi"/>
              </w:rPr>
            </w:pPr>
            <w:r w:rsidRPr="009E3E39">
              <w:rPr>
                <w:rFonts w:ascii="Cambria" w:hAnsi="Cambria" w:cstheme="minorHAnsi"/>
              </w:rPr>
              <w:t>Código:</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7CFDC226" w14:textId="77777777" w:rsidR="003047C2" w:rsidRPr="009E3E39" w:rsidRDefault="003047C2" w:rsidP="00B45049">
            <w:pPr>
              <w:jc w:val="center"/>
              <w:rPr>
                <w:rFonts w:ascii="Cambria" w:hAnsi="Cambria" w:cstheme="minorHAnsi"/>
              </w:rPr>
            </w:pPr>
            <w:r w:rsidRPr="009E3E39">
              <w:rPr>
                <w:rFonts w:ascii="Cambria" w:hAnsi="Cambria" w:cstheme="minorHAnsi"/>
              </w:rPr>
              <w:t>3.3.90.92.00.00</w:t>
            </w:r>
          </w:p>
        </w:tc>
      </w:tr>
      <w:tr w:rsidR="003047C2" w:rsidRPr="009E3E39" w14:paraId="7499F7B9" w14:textId="77777777" w:rsidTr="00B45049">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6F4B2B06" w14:textId="77777777" w:rsidR="003047C2" w:rsidRPr="009E3E39" w:rsidRDefault="003047C2" w:rsidP="00B45049">
            <w:pPr>
              <w:jc w:val="center"/>
              <w:rPr>
                <w:rFonts w:ascii="Cambria" w:hAnsi="Cambria" w:cstheme="minorHAnsi"/>
              </w:rPr>
            </w:pPr>
            <w:r w:rsidRPr="009E3E39">
              <w:rPr>
                <w:rFonts w:ascii="Cambria" w:hAnsi="Cambria" w:cstheme="minorHAnsi"/>
              </w:rPr>
              <w:t>Fonte:</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31BE8250" w14:textId="77777777" w:rsidR="003047C2" w:rsidRPr="009E3E39" w:rsidRDefault="003047C2" w:rsidP="00B45049">
            <w:pPr>
              <w:jc w:val="center"/>
              <w:rPr>
                <w:rFonts w:ascii="Cambria" w:hAnsi="Cambria" w:cstheme="minorHAnsi"/>
              </w:rPr>
            </w:pPr>
            <w:r w:rsidRPr="009E3E39">
              <w:rPr>
                <w:rFonts w:ascii="Cambria" w:hAnsi="Cambria" w:cstheme="minorHAnsi"/>
              </w:rPr>
              <w:t>1704</w:t>
            </w:r>
          </w:p>
        </w:tc>
      </w:tr>
      <w:tr w:rsidR="003047C2" w:rsidRPr="009E3E39" w14:paraId="68A583B9" w14:textId="77777777" w:rsidTr="00B45049">
        <w:trPr>
          <w:trHeight w:val="294"/>
          <w:jc w:val="center"/>
        </w:trPr>
        <w:tc>
          <w:tcPr>
            <w:tcW w:w="3537" w:type="dxa"/>
            <w:tcBorders>
              <w:top w:val="single" w:sz="4" w:space="0" w:color="auto"/>
              <w:left w:val="single" w:sz="8" w:space="0" w:color="auto"/>
              <w:bottom w:val="single" w:sz="4" w:space="0" w:color="auto"/>
              <w:right w:val="single" w:sz="4" w:space="0" w:color="000000"/>
            </w:tcBorders>
            <w:shd w:val="clear" w:color="auto" w:fill="auto"/>
            <w:noWrap/>
            <w:vAlign w:val="center"/>
          </w:tcPr>
          <w:p w14:paraId="51C16B0B" w14:textId="77777777" w:rsidR="003047C2" w:rsidRPr="009E3E39" w:rsidRDefault="003047C2" w:rsidP="00B45049">
            <w:pPr>
              <w:jc w:val="center"/>
              <w:rPr>
                <w:rFonts w:ascii="Cambria" w:hAnsi="Cambria" w:cstheme="minorHAnsi"/>
              </w:rPr>
            </w:pPr>
            <w:r w:rsidRPr="009E3E39">
              <w:rPr>
                <w:rFonts w:ascii="Cambria" w:hAnsi="Cambria" w:cstheme="minorHAnsi"/>
              </w:rPr>
              <w:t>Ficha:</w:t>
            </w:r>
          </w:p>
        </w:tc>
        <w:tc>
          <w:tcPr>
            <w:tcW w:w="4638" w:type="dxa"/>
            <w:tcBorders>
              <w:top w:val="single" w:sz="4" w:space="0" w:color="auto"/>
              <w:left w:val="nil"/>
              <w:bottom w:val="single" w:sz="4" w:space="0" w:color="auto"/>
              <w:right w:val="single" w:sz="8" w:space="0" w:color="000000"/>
            </w:tcBorders>
            <w:shd w:val="clear" w:color="auto" w:fill="auto"/>
            <w:noWrap/>
            <w:vAlign w:val="center"/>
          </w:tcPr>
          <w:p w14:paraId="04346223" w14:textId="77777777" w:rsidR="003047C2" w:rsidRPr="009E3E39" w:rsidRDefault="003047C2" w:rsidP="00B45049">
            <w:pPr>
              <w:jc w:val="center"/>
              <w:rPr>
                <w:rFonts w:ascii="Cambria" w:hAnsi="Cambria" w:cstheme="minorHAnsi"/>
              </w:rPr>
            </w:pPr>
            <w:r w:rsidRPr="009E3E39">
              <w:rPr>
                <w:rFonts w:ascii="Cambria" w:hAnsi="Cambria" w:cstheme="minorHAnsi"/>
              </w:rPr>
              <w:t>115</w:t>
            </w:r>
          </w:p>
        </w:tc>
      </w:tr>
    </w:tbl>
    <w:p w14:paraId="30BB3416" w14:textId="77777777" w:rsidR="003047C2" w:rsidRPr="009E3E39" w:rsidRDefault="003047C2" w:rsidP="003047C2">
      <w:pPr>
        <w:spacing w:line="360" w:lineRule="auto"/>
        <w:rPr>
          <w:rFonts w:ascii="Arial" w:hAnsi="Arial"/>
          <w:sz w:val="22"/>
          <w:szCs w:val="22"/>
        </w:rPr>
      </w:pPr>
    </w:p>
    <w:p w14:paraId="18CA0EB4" w14:textId="77777777" w:rsidR="003047C2" w:rsidRPr="009E3E39" w:rsidRDefault="003047C2" w:rsidP="003047C2">
      <w:pPr>
        <w:pStyle w:val="PargrafodaLista"/>
        <w:widowControl w:val="0"/>
        <w:autoSpaceDN w:val="0"/>
        <w:spacing w:before="120" w:after="120"/>
        <w:ind w:left="0" w:right="57"/>
        <w:contextualSpacing/>
        <w:jc w:val="both"/>
        <w:rPr>
          <w:rFonts w:ascii="Arial" w:hAnsi="Arial"/>
          <w:i/>
          <w:iCs/>
          <w:sz w:val="22"/>
          <w:szCs w:val="22"/>
        </w:rPr>
      </w:pPr>
    </w:p>
    <w:p w14:paraId="1AA2D9A6" w14:textId="77777777" w:rsidR="003047C2" w:rsidRPr="009E3E39" w:rsidRDefault="003047C2" w:rsidP="003047C2">
      <w:pPr>
        <w:jc w:val="both"/>
        <w:rPr>
          <w:rFonts w:ascii="Arial" w:hAnsi="Arial"/>
          <w:b/>
          <w:sz w:val="22"/>
          <w:szCs w:val="22"/>
        </w:rPr>
      </w:pPr>
      <w:r w:rsidRPr="009E3E39">
        <w:rPr>
          <w:rFonts w:asciiTheme="minorHAnsi" w:hAnsiTheme="minorHAnsi" w:cstheme="minorHAnsi"/>
          <w:noProof/>
          <w:shd w:val="clear" w:color="auto" w:fill="FFFFFF"/>
          <w:lang w:eastAsia="pt-BR"/>
        </w:rPr>
        <mc:AlternateContent>
          <mc:Choice Requires="wps">
            <w:drawing>
              <wp:anchor distT="45720" distB="45720" distL="114300" distR="114300" simplePos="0" relativeHeight="251656704" behindDoc="0" locked="0" layoutInCell="1" allowOverlap="1" wp14:anchorId="5552EF15" wp14:editId="69AADB9B">
                <wp:simplePos x="0" y="0"/>
                <wp:positionH relativeFrom="column">
                  <wp:posOffset>1777213</wp:posOffset>
                </wp:positionH>
                <wp:positionV relativeFrom="paragraph">
                  <wp:posOffset>159411</wp:posOffset>
                </wp:positionV>
                <wp:extent cx="2360930" cy="981075"/>
                <wp:effectExtent l="0" t="0" r="0" b="9525"/>
                <wp:wrapSquare wrapText="bothSides"/>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81075"/>
                        </a:xfrm>
                        <a:prstGeom prst="rect">
                          <a:avLst/>
                        </a:prstGeom>
                        <a:solidFill>
                          <a:srgbClr val="FFFFFF"/>
                        </a:solidFill>
                        <a:ln w="9525">
                          <a:noFill/>
                          <a:miter lim="800000"/>
                          <a:headEnd/>
                          <a:tailEnd/>
                        </a:ln>
                      </wps:spPr>
                      <wps:txbx>
                        <w:txbxContent>
                          <w:p w14:paraId="58362229" w14:textId="77777777" w:rsidR="003047C2" w:rsidRPr="00481EC6" w:rsidRDefault="003047C2" w:rsidP="003047C2">
                            <w:pPr>
                              <w:pStyle w:val="Corpodetexto"/>
                              <w:spacing w:line="276" w:lineRule="auto"/>
                              <w:ind w:right="-59"/>
                              <w:jc w:val="center"/>
                              <w:rPr>
                                <w:rFonts w:asciiTheme="minorHAnsi" w:hAnsiTheme="minorHAnsi" w:cstheme="minorHAnsi"/>
                                <w:sz w:val="20"/>
                              </w:rPr>
                            </w:pPr>
                            <w:r w:rsidRPr="00481EC6">
                              <w:rPr>
                                <w:rFonts w:asciiTheme="minorHAnsi" w:hAnsiTheme="minorHAnsi" w:cstheme="minorHAnsi"/>
                                <w:sz w:val="20"/>
                              </w:rPr>
                              <w:t>_________________________________</w:t>
                            </w:r>
                          </w:p>
                          <w:p w14:paraId="2FC96CD1" w14:textId="77777777" w:rsidR="003047C2"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Victor Rocha Escapini</w:t>
                            </w:r>
                          </w:p>
                          <w:p w14:paraId="5D60534F" w14:textId="77777777" w:rsidR="003047C2" w:rsidRPr="00481EC6"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Secretário Municipal de Governo</w:t>
                            </w:r>
                          </w:p>
                          <w:p w14:paraId="5368DF2E" w14:textId="77777777" w:rsidR="003047C2" w:rsidRPr="00481EC6" w:rsidRDefault="003047C2" w:rsidP="003047C2">
                            <w:pPr>
                              <w:jc w:val="center"/>
                              <w:rPr>
                                <w:rFonts w:asciiTheme="minorHAnsi" w:hAnsiTheme="minorHAnsi" w:cstheme="minorHAnsi"/>
                              </w:rPr>
                            </w:pPr>
                          </w:p>
                          <w:p w14:paraId="7946CD9C" w14:textId="77777777" w:rsidR="003047C2" w:rsidRDefault="003047C2" w:rsidP="003047C2">
                            <w:pPr>
                              <w:jc w:val="cente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552EF15" id="Caixa de Texto 7" o:spid="_x0000_s1027" type="#_x0000_t202" style="position:absolute;left:0;text-align:left;margin-left:139.95pt;margin-top:12.55pt;width:185.9pt;height:77.25pt;z-index:25165670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" stroked="f">
                <v:textbox>
                  <w:txbxContent>
                    <w:p w14:paraId="58362229" w14:textId="77777777" w:rsidR="003047C2" w:rsidRPr="00481EC6" w:rsidRDefault="003047C2" w:rsidP="003047C2">
                      <w:pPr>
                        <w:pStyle w:val="Corpodetexto"/>
                        <w:spacing w:line="276" w:lineRule="auto"/>
                        <w:ind w:right="-59"/>
                        <w:jc w:val="center"/>
                        <w:rPr>
                          <w:rFonts w:asciiTheme="minorHAnsi" w:hAnsiTheme="minorHAnsi" w:cstheme="minorHAnsi"/>
                          <w:sz w:val="20"/>
                        </w:rPr>
                      </w:pPr>
                      <w:r w:rsidRPr="00481EC6">
                        <w:rPr>
                          <w:rFonts w:asciiTheme="minorHAnsi" w:hAnsiTheme="minorHAnsi" w:cstheme="minorHAnsi"/>
                          <w:sz w:val="20"/>
                        </w:rPr>
                        <w:t>_________________________________</w:t>
                      </w:r>
                    </w:p>
                    <w:p w14:paraId="2FC96CD1" w14:textId="77777777" w:rsidR="003047C2"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Victor Rocha Escapini</w:t>
                      </w:r>
                    </w:p>
                    <w:p w14:paraId="5D60534F" w14:textId="77777777" w:rsidR="003047C2" w:rsidRPr="00481EC6" w:rsidRDefault="003047C2" w:rsidP="003047C2">
                      <w:pPr>
                        <w:pStyle w:val="Corpodetexto"/>
                        <w:spacing w:line="276" w:lineRule="auto"/>
                        <w:ind w:right="-59"/>
                        <w:jc w:val="center"/>
                        <w:rPr>
                          <w:rFonts w:asciiTheme="minorHAnsi" w:hAnsiTheme="minorHAnsi" w:cstheme="minorHAnsi"/>
                          <w:b/>
                          <w:bCs/>
                          <w:i/>
                          <w:iCs/>
                          <w:sz w:val="20"/>
                        </w:rPr>
                      </w:pPr>
                      <w:r>
                        <w:rPr>
                          <w:rFonts w:asciiTheme="minorHAnsi" w:hAnsiTheme="minorHAnsi" w:cstheme="minorHAnsi"/>
                          <w:b/>
                          <w:bCs/>
                          <w:i/>
                          <w:iCs/>
                          <w:sz w:val="20"/>
                        </w:rPr>
                        <w:t>Secretário Municipal de Governo</w:t>
                      </w:r>
                    </w:p>
                    <w:p w14:paraId="5368DF2E" w14:textId="77777777" w:rsidR="003047C2" w:rsidRPr="00481EC6" w:rsidRDefault="003047C2" w:rsidP="003047C2">
                      <w:pPr>
                        <w:jc w:val="center"/>
                        <w:rPr>
                          <w:rFonts w:asciiTheme="minorHAnsi" w:hAnsiTheme="minorHAnsi" w:cstheme="minorHAnsi"/>
                        </w:rPr>
                      </w:pPr>
                    </w:p>
                    <w:p w14:paraId="7946CD9C" w14:textId="77777777" w:rsidR="003047C2" w:rsidRDefault="003047C2" w:rsidP="003047C2">
                      <w:pPr>
                        <w:jc w:val="center"/>
                      </w:pPr>
                    </w:p>
                  </w:txbxContent>
                </v:textbox>
                <w10:wrap type="square"/>
              </v:shape>
            </w:pict>
          </mc:Fallback>
        </mc:AlternateContent>
      </w:r>
    </w:p>
    <w:p w14:paraId="74846901" w14:textId="77777777" w:rsidR="003047C2" w:rsidRPr="009E3E39" w:rsidRDefault="003047C2" w:rsidP="003047C2">
      <w:pPr>
        <w:ind w:right="181"/>
        <w:jc w:val="both"/>
        <w:rPr>
          <w:b/>
          <w:bCs/>
        </w:rPr>
      </w:pPr>
    </w:p>
    <w:p w14:paraId="16BD31F1" w14:textId="77777777" w:rsidR="003047C2" w:rsidRPr="009E3E39" w:rsidRDefault="003047C2" w:rsidP="003047C2">
      <w:pPr>
        <w:ind w:right="17"/>
        <w:outlineLvl w:val="0"/>
        <w:rPr>
          <w:rFonts w:ascii="Arial" w:hAnsi="Arial"/>
          <w:b/>
          <w:bCs/>
        </w:rPr>
      </w:pPr>
    </w:p>
    <w:p w14:paraId="7331B7A6" w14:textId="77777777" w:rsidR="003047C2" w:rsidRPr="009E3E39" w:rsidRDefault="003047C2" w:rsidP="003047C2">
      <w:pPr>
        <w:pStyle w:val="Cabealho"/>
        <w:tabs>
          <w:tab w:val="clear" w:pos="4252"/>
          <w:tab w:val="center" w:pos="851"/>
        </w:tabs>
        <w:spacing w:line="276" w:lineRule="auto"/>
        <w:ind w:right="276"/>
        <w:jc w:val="both"/>
        <w:rPr>
          <w:rFonts w:ascii="Arial" w:hAnsi="Arial"/>
          <w:b/>
          <w:bCs/>
        </w:rPr>
      </w:pPr>
    </w:p>
    <w:p w14:paraId="555F57FC" w14:textId="77777777" w:rsidR="003047C2" w:rsidRPr="009E3E39" w:rsidRDefault="003047C2" w:rsidP="003047C2">
      <w:pPr>
        <w:pStyle w:val="Cabealho"/>
        <w:tabs>
          <w:tab w:val="clear" w:pos="4252"/>
          <w:tab w:val="center" w:pos="851"/>
        </w:tabs>
        <w:spacing w:line="276" w:lineRule="auto"/>
        <w:ind w:right="276"/>
        <w:jc w:val="both"/>
        <w:rPr>
          <w:rFonts w:ascii="Arial" w:hAnsi="Arial"/>
          <w:b/>
          <w:bCs/>
        </w:rPr>
      </w:pPr>
    </w:p>
    <w:p w14:paraId="3C90E000" w14:textId="45BF41FA" w:rsidR="008A05DB" w:rsidRDefault="008A05DB" w:rsidP="003047C2">
      <w:pPr>
        <w:pStyle w:val="Cabealho"/>
        <w:tabs>
          <w:tab w:val="center" w:pos="851"/>
        </w:tabs>
        <w:spacing w:line="360" w:lineRule="auto"/>
        <w:ind w:right="276"/>
        <w:jc w:val="both"/>
        <w:rPr>
          <w:rFonts w:ascii="Arial" w:hAnsi="Arial"/>
          <w:b/>
          <w:bCs/>
        </w:rPr>
      </w:pPr>
    </w:p>
    <w:p w14:paraId="78E4ABEE" w14:textId="77A4CC6F" w:rsidR="008A05DB" w:rsidRDefault="008A05DB" w:rsidP="00E063B9">
      <w:pPr>
        <w:ind w:right="17"/>
        <w:outlineLvl w:val="0"/>
        <w:rPr>
          <w:rFonts w:ascii="Arial" w:hAnsi="Arial"/>
          <w:b/>
          <w:bCs/>
        </w:rPr>
      </w:pPr>
    </w:p>
    <w:p w14:paraId="0843ABA6" w14:textId="77777777" w:rsidR="008A05DB" w:rsidRDefault="008A05DB" w:rsidP="00E063B9">
      <w:pPr>
        <w:ind w:right="17"/>
        <w:outlineLvl w:val="0"/>
        <w:rPr>
          <w:rFonts w:ascii="Arial" w:hAnsi="Arial"/>
          <w:b/>
          <w:bCs/>
        </w:rPr>
      </w:pPr>
    </w:p>
    <w:p w14:paraId="45B565EE" w14:textId="70EA9CAD" w:rsidR="008C17FB" w:rsidRDefault="008C17FB" w:rsidP="00E063B9">
      <w:pPr>
        <w:pStyle w:val="Cabealho"/>
        <w:tabs>
          <w:tab w:val="clear" w:pos="4252"/>
          <w:tab w:val="center" w:pos="851"/>
        </w:tabs>
        <w:spacing w:line="276" w:lineRule="auto"/>
        <w:ind w:right="276"/>
        <w:jc w:val="both"/>
        <w:rPr>
          <w:rFonts w:ascii="Arial" w:hAnsi="Arial"/>
          <w:b/>
          <w:bCs/>
        </w:rPr>
      </w:pPr>
    </w:p>
    <w:p w14:paraId="73898BC9" w14:textId="7EC4906E" w:rsidR="003047C2" w:rsidRDefault="003047C2" w:rsidP="00E063B9">
      <w:pPr>
        <w:pStyle w:val="Cabealho"/>
        <w:tabs>
          <w:tab w:val="clear" w:pos="4252"/>
          <w:tab w:val="center" w:pos="851"/>
        </w:tabs>
        <w:spacing w:line="276" w:lineRule="auto"/>
        <w:ind w:right="276"/>
        <w:jc w:val="both"/>
        <w:rPr>
          <w:rFonts w:ascii="Arial" w:hAnsi="Arial"/>
          <w:b/>
          <w:bCs/>
        </w:rPr>
      </w:pPr>
    </w:p>
    <w:p w14:paraId="55E5DA40" w14:textId="77777777" w:rsidR="003047C2" w:rsidRDefault="003047C2" w:rsidP="00E063B9">
      <w:pPr>
        <w:pStyle w:val="Cabealho"/>
        <w:tabs>
          <w:tab w:val="clear" w:pos="4252"/>
          <w:tab w:val="center" w:pos="851"/>
        </w:tabs>
        <w:spacing w:line="276" w:lineRule="auto"/>
        <w:ind w:right="276"/>
        <w:jc w:val="both"/>
        <w:rPr>
          <w:rFonts w:ascii="Arial" w:hAnsi="Arial"/>
          <w:b/>
          <w:bCs/>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CC033A" w:rsidRPr="00CE67BA" w14:paraId="33AB0028" w14:textId="77777777" w:rsidTr="000511A6">
        <w:trPr>
          <w:trHeight w:val="233"/>
        </w:trPr>
        <w:tc>
          <w:tcPr>
            <w:tcW w:w="9464" w:type="dxa"/>
            <w:shd w:val="clear" w:color="auto" w:fill="BFBFBF"/>
            <w:vAlign w:val="center"/>
          </w:tcPr>
          <w:p w14:paraId="4E948B26" w14:textId="77777777" w:rsidR="00CC033A" w:rsidRPr="00CE67BA" w:rsidRDefault="00CC033A" w:rsidP="00D23EDD">
            <w:pPr>
              <w:pStyle w:val="western"/>
              <w:spacing w:after="0" w:line="360" w:lineRule="auto"/>
              <w:jc w:val="center"/>
              <w:rPr>
                <w:rFonts w:ascii="Arial" w:hAnsi="Arial" w:cs="Arial"/>
                <w:b/>
              </w:rPr>
            </w:pPr>
            <w:r w:rsidRPr="00CE67BA">
              <w:rPr>
                <w:rFonts w:ascii="Arial" w:hAnsi="Arial" w:cs="Arial"/>
                <w:b/>
              </w:rPr>
              <w:t xml:space="preserve">ANEXO </w:t>
            </w:r>
            <w:r>
              <w:rPr>
                <w:rFonts w:ascii="Arial" w:hAnsi="Arial" w:cs="Arial"/>
                <w:b/>
              </w:rPr>
              <w:t>- B</w:t>
            </w:r>
          </w:p>
        </w:tc>
      </w:tr>
    </w:tbl>
    <w:p w14:paraId="4231BFB8" w14:textId="77777777" w:rsidR="00CC033A" w:rsidRDefault="00CC033A" w:rsidP="00CC033A">
      <w:pPr>
        <w:pStyle w:val="Cabealho"/>
        <w:tabs>
          <w:tab w:val="clear" w:pos="4252"/>
          <w:tab w:val="clear" w:pos="8504"/>
        </w:tabs>
        <w:spacing w:line="360" w:lineRule="auto"/>
        <w:ind w:right="17"/>
        <w:jc w:val="both"/>
        <w:outlineLvl w:val="0"/>
        <w:rPr>
          <w:rFonts w:ascii="Arial" w:hAnsi="Arial"/>
        </w:rPr>
      </w:pPr>
      <w:r w:rsidRPr="00CE67BA">
        <w:rPr>
          <w:rFonts w:ascii="Arial" w:hAnsi="Arial"/>
          <w:sz w:val="24"/>
          <w:szCs w:val="24"/>
        </w:rPr>
        <w:t xml:space="preserve">        </w:t>
      </w:r>
      <w:r w:rsidRPr="003533FE">
        <w:rPr>
          <w:rFonts w:ascii="Arial" w:hAnsi="Arial"/>
          <w:color w:val="C00000"/>
          <w:sz w:val="24"/>
          <w:szCs w:val="24"/>
        </w:rPr>
        <w:t xml:space="preserve">        </w:t>
      </w:r>
      <w:r w:rsidRPr="00544E7B">
        <w:rPr>
          <w:rFonts w:ascii="Arial" w:hAnsi="Arial"/>
        </w:rPr>
        <w:t xml:space="preserve">   </w:t>
      </w:r>
    </w:p>
    <w:p w14:paraId="0994D0BC" w14:textId="77777777" w:rsidR="00CC033A" w:rsidRDefault="00CC033A" w:rsidP="00CC033A">
      <w:pPr>
        <w:pStyle w:val="Cabealho"/>
        <w:tabs>
          <w:tab w:val="clear" w:pos="4252"/>
          <w:tab w:val="clear" w:pos="8504"/>
        </w:tabs>
        <w:spacing w:line="360" w:lineRule="auto"/>
        <w:ind w:right="17"/>
        <w:jc w:val="both"/>
        <w:outlineLvl w:val="0"/>
        <w:rPr>
          <w:rFonts w:ascii="Arial" w:hAnsi="Arial"/>
        </w:rPr>
      </w:pPr>
    </w:p>
    <w:p w14:paraId="2D187C70" w14:textId="104D2A8F" w:rsidR="00CC033A" w:rsidRDefault="00CC033A" w:rsidP="00CC033A">
      <w:pPr>
        <w:pStyle w:val="SemEspaamento"/>
        <w:jc w:val="center"/>
        <w:rPr>
          <w:rFonts w:cs="Calibri"/>
          <w:color w:val="0F243E"/>
          <w:sz w:val="24"/>
          <w:szCs w:val="24"/>
          <w:u w:val="single"/>
        </w:rPr>
      </w:pPr>
      <w:r w:rsidRPr="00365C83">
        <w:rPr>
          <w:rFonts w:cs="Calibri"/>
          <w:color w:val="0F243E"/>
          <w:sz w:val="24"/>
          <w:szCs w:val="24"/>
          <w:u w:val="single"/>
        </w:rPr>
        <w:t>M</w:t>
      </w:r>
      <w:r>
        <w:rPr>
          <w:rFonts w:cs="Calibri"/>
          <w:color w:val="0F243E"/>
          <w:sz w:val="24"/>
          <w:szCs w:val="24"/>
          <w:u w:val="single"/>
        </w:rPr>
        <w:t>EMORIAL DESCRITIVO COM PREÇO ESTIMADO</w:t>
      </w:r>
    </w:p>
    <w:p w14:paraId="7B667208" w14:textId="77777777" w:rsidR="00E93E25" w:rsidRDefault="00E93E25" w:rsidP="00CC033A">
      <w:pPr>
        <w:pStyle w:val="SemEspaamento"/>
        <w:jc w:val="center"/>
        <w:rPr>
          <w:rFonts w:cs="Calibri"/>
          <w:color w:val="0F243E"/>
          <w:sz w:val="24"/>
          <w:szCs w:val="24"/>
          <w:u w:val="single"/>
        </w:rPr>
      </w:pPr>
    </w:p>
    <w:p w14:paraId="1F6A9ABF" w14:textId="0106FF5B" w:rsidR="00CC033A" w:rsidRDefault="00CC033A" w:rsidP="00CC033A">
      <w:pPr>
        <w:tabs>
          <w:tab w:val="left" w:pos="3105"/>
        </w:tabs>
      </w:pPr>
    </w:p>
    <w:p w14:paraId="047EF21F" w14:textId="77777777" w:rsidR="008A6C80" w:rsidRDefault="008A6C80" w:rsidP="00CC033A">
      <w:pPr>
        <w:tabs>
          <w:tab w:val="left" w:pos="3105"/>
        </w:tabs>
      </w:pPr>
    </w:p>
    <w:tbl>
      <w:tblPr>
        <w:tblW w:w="9364" w:type="dxa"/>
        <w:tblInd w:w="80" w:type="dxa"/>
        <w:tblCellMar>
          <w:left w:w="70" w:type="dxa"/>
          <w:right w:w="70" w:type="dxa"/>
        </w:tblCellMar>
        <w:tblLook w:val="04A0" w:firstRow="1" w:lastRow="0" w:firstColumn="1" w:lastColumn="0" w:noHBand="0" w:noVBand="1"/>
      </w:tblPr>
      <w:tblGrid>
        <w:gridCol w:w="422"/>
        <w:gridCol w:w="870"/>
        <w:gridCol w:w="4508"/>
        <w:gridCol w:w="698"/>
        <w:gridCol w:w="1333"/>
        <w:gridCol w:w="1533"/>
      </w:tblGrid>
      <w:tr w:rsidR="003047C2" w:rsidRPr="009E3E39" w14:paraId="0D9D4D23" w14:textId="77777777" w:rsidTr="00B45049">
        <w:trPr>
          <w:trHeight w:val="647"/>
        </w:trPr>
        <w:tc>
          <w:tcPr>
            <w:tcW w:w="0" w:type="auto"/>
            <w:tcBorders>
              <w:top w:val="single" w:sz="8" w:space="0" w:color="auto"/>
              <w:left w:val="single" w:sz="8" w:space="0" w:color="auto"/>
              <w:bottom w:val="nil"/>
              <w:right w:val="single" w:sz="8" w:space="0" w:color="auto"/>
            </w:tcBorders>
            <w:shd w:val="clear" w:color="000000" w:fill="D9D9D9"/>
            <w:noWrap/>
            <w:textDirection w:val="btLr"/>
            <w:vAlign w:val="center"/>
            <w:hideMark/>
          </w:tcPr>
          <w:bookmarkEnd w:id="19"/>
          <w:p w14:paraId="61535D9F" w14:textId="77777777" w:rsidR="003047C2" w:rsidRPr="009E3E39" w:rsidRDefault="003047C2" w:rsidP="00B45049">
            <w:pPr>
              <w:jc w:val="center"/>
              <w:rPr>
                <w:rFonts w:eastAsia="Times New Roman" w:cs="Calibri"/>
                <w:b/>
                <w:bCs/>
                <w:sz w:val="22"/>
                <w:szCs w:val="22"/>
                <w:lang w:eastAsia="pt-BR"/>
              </w:rPr>
            </w:pPr>
            <w:r w:rsidRPr="009E3E39">
              <w:rPr>
                <w:rFonts w:eastAsia="Times New Roman" w:cs="Calibri"/>
                <w:b/>
                <w:bCs/>
                <w:sz w:val="22"/>
                <w:szCs w:val="22"/>
                <w:lang w:eastAsia="pt-BR"/>
              </w:rPr>
              <w:t>ITEM</w:t>
            </w:r>
          </w:p>
        </w:tc>
        <w:tc>
          <w:tcPr>
            <w:tcW w:w="0" w:type="auto"/>
            <w:tcBorders>
              <w:top w:val="single" w:sz="8" w:space="0" w:color="auto"/>
              <w:left w:val="nil"/>
              <w:bottom w:val="nil"/>
              <w:right w:val="single" w:sz="8" w:space="0" w:color="auto"/>
            </w:tcBorders>
            <w:shd w:val="clear" w:color="000000" w:fill="D9D9D9"/>
            <w:vAlign w:val="center"/>
            <w:hideMark/>
          </w:tcPr>
          <w:p w14:paraId="563B8D61" w14:textId="77777777" w:rsidR="003047C2" w:rsidRPr="009E3E39" w:rsidRDefault="003047C2" w:rsidP="00B45049">
            <w:pPr>
              <w:jc w:val="center"/>
              <w:rPr>
                <w:rFonts w:eastAsia="Times New Roman" w:cs="Calibri"/>
                <w:b/>
                <w:bCs/>
                <w:sz w:val="16"/>
                <w:szCs w:val="16"/>
                <w:lang w:eastAsia="pt-BR"/>
              </w:rPr>
            </w:pPr>
            <w:r w:rsidRPr="009E3E39">
              <w:rPr>
                <w:rFonts w:eastAsia="Times New Roman" w:cs="Calibri"/>
                <w:b/>
                <w:bCs/>
                <w:sz w:val="16"/>
                <w:szCs w:val="16"/>
                <w:lang w:eastAsia="pt-BR"/>
              </w:rPr>
              <w:t>UNIDADE</w:t>
            </w:r>
          </w:p>
        </w:tc>
        <w:tc>
          <w:tcPr>
            <w:tcW w:w="4503" w:type="dxa"/>
            <w:tcBorders>
              <w:top w:val="single" w:sz="8" w:space="0" w:color="auto"/>
              <w:left w:val="nil"/>
              <w:bottom w:val="nil"/>
              <w:right w:val="single" w:sz="8" w:space="0" w:color="auto"/>
            </w:tcBorders>
            <w:shd w:val="clear" w:color="000000" w:fill="D9D9D9"/>
            <w:vAlign w:val="center"/>
            <w:hideMark/>
          </w:tcPr>
          <w:p w14:paraId="45AB9C4D" w14:textId="77777777" w:rsidR="003047C2" w:rsidRPr="009E3E39" w:rsidRDefault="003047C2" w:rsidP="00B45049">
            <w:pPr>
              <w:jc w:val="center"/>
              <w:rPr>
                <w:rFonts w:eastAsia="Times New Roman" w:cs="Calibri"/>
                <w:b/>
                <w:bCs/>
                <w:sz w:val="22"/>
                <w:szCs w:val="22"/>
                <w:lang w:eastAsia="pt-BR"/>
              </w:rPr>
            </w:pPr>
            <w:r w:rsidRPr="009E3E39">
              <w:rPr>
                <w:rFonts w:eastAsia="Times New Roman" w:cs="Calibri"/>
                <w:b/>
                <w:bCs/>
                <w:sz w:val="22"/>
                <w:szCs w:val="22"/>
                <w:lang w:eastAsia="pt-BR"/>
              </w:rPr>
              <w:t>DESCRIÇÃO</w:t>
            </w:r>
          </w:p>
        </w:tc>
        <w:tc>
          <w:tcPr>
            <w:tcW w:w="697" w:type="dxa"/>
            <w:tcBorders>
              <w:top w:val="single" w:sz="8" w:space="0" w:color="auto"/>
              <w:left w:val="nil"/>
              <w:bottom w:val="nil"/>
              <w:right w:val="single" w:sz="8" w:space="0" w:color="auto"/>
            </w:tcBorders>
            <w:shd w:val="clear" w:color="000000" w:fill="D9D9D9"/>
            <w:noWrap/>
            <w:vAlign w:val="center"/>
            <w:hideMark/>
          </w:tcPr>
          <w:p w14:paraId="63981C8C" w14:textId="77777777" w:rsidR="003047C2" w:rsidRPr="009E3E39" w:rsidRDefault="003047C2" w:rsidP="00B45049">
            <w:pPr>
              <w:jc w:val="center"/>
              <w:rPr>
                <w:rFonts w:eastAsia="Times New Roman" w:cs="Calibri"/>
                <w:b/>
                <w:bCs/>
                <w:sz w:val="18"/>
                <w:szCs w:val="18"/>
                <w:lang w:eastAsia="pt-BR"/>
              </w:rPr>
            </w:pPr>
            <w:r w:rsidRPr="009E3E39">
              <w:rPr>
                <w:rFonts w:eastAsia="Times New Roman" w:cs="Calibri"/>
                <w:b/>
                <w:bCs/>
                <w:sz w:val="18"/>
                <w:szCs w:val="18"/>
                <w:lang w:eastAsia="pt-BR"/>
              </w:rPr>
              <w:t>QTDE</w:t>
            </w:r>
          </w:p>
        </w:tc>
        <w:tc>
          <w:tcPr>
            <w:tcW w:w="1333" w:type="dxa"/>
            <w:tcBorders>
              <w:top w:val="single" w:sz="8" w:space="0" w:color="auto"/>
              <w:left w:val="nil"/>
              <w:bottom w:val="nil"/>
              <w:right w:val="single" w:sz="8" w:space="0" w:color="auto"/>
            </w:tcBorders>
            <w:shd w:val="clear" w:color="000000" w:fill="D9D9D9"/>
            <w:vAlign w:val="center"/>
            <w:hideMark/>
          </w:tcPr>
          <w:p w14:paraId="5D8C1A3F" w14:textId="77777777" w:rsidR="003047C2" w:rsidRPr="009E3E39" w:rsidRDefault="003047C2" w:rsidP="00B45049">
            <w:pPr>
              <w:jc w:val="center"/>
              <w:rPr>
                <w:rFonts w:eastAsia="Times New Roman" w:cs="Calibri"/>
                <w:b/>
                <w:bCs/>
                <w:sz w:val="22"/>
                <w:szCs w:val="22"/>
                <w:lang w:eastAsia="pt-BR"/>
              </w:rPr>
            </w:pPr>
            <w:r w:rsidRPr="009E3E39">
              <w:rPr>
                <w:rFonts w:eastAsia="Times New Roman" w:cs="Calibri"/>
                <w:b/>
                <w:bCs/>
                <w:sz w:val="22"/>
                <w:szCs w:val="22"/>
                <w:lang w:eastAsia="pt-BR"/>
              </w:rPr>
              <w:t>VLR. UNITÁRIO</w:t>
            </w:r>
          </w:p>
        </w:tc>
        <w:tc>
          <w:tcPr>
            <w:tcW w:w="0" w:type="auto"/>
            <w:tcBorders>
              <w:top w:val="single" w:sz="8" w:space="0" w:color="auto"/>
              <w:left w:val="nil"/>
              <w:bottom w:val="nil"/>
              <w:right w:val="single" w:sz="8" w:space="0" w:color="auto"/>
            </w:tcBorders>
            <w:shd w:val="clear" w:color="000000" w:fill="D9D9D9"/>
            <w:vAlign w:val="center"/>
            <w:hideMark/>
          </w:tcPr>
          <w:p w14:paraId="62D7D899" w14:textId="77777777" w:rsidR="003047C2" w:rsidRPr="009E3E39" w:rsidRDefault="003047C2" w:rsidP="00B45049">
            <w:pPr>
              <w:jc w:val="center"/>
              <w:rPr>
                <w:rFonts w:eastAsia="Times New Roman" w:cs="Calibri"/>
                <w:b/>
                <w:bCs/>
                <w:sz w:val="22"/>
                <w:szCs w:val="22"/>
                <w:lang w:eastAsia="pt-BR"/>
              </w:rPr>
            </w:pPr>
            <w:r w:rsidRPr="009E3E39">
              <w:rPr>
                <w:rFonts w:eastAsia="Times New Roman" w:cs="Calibri"/>
                <w:b/>
                <w:bCs/>
                <w:sz w:val="22"/>
                <w:szCs w:val="22"/>
                <w:lang w:eastAsia="pt-BR"/>
              </w:rPr>
              <w:t>VLR. TOTAL</w:t>
            </w:r>
          </w:p>
        </w:tc>
      </w:tr>
      <w:tr w:rsidR="003047C2" w:rsidRPr="009E3E39" w14:paraId="289D6933" w14:textId="77777777" w:rsidTr="00B45049">
        <w:trPr>
          <w:trHeight w:val="1428"/>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A4EC3D" w14:textId="77777777" w:rsidR="003047C2" w:rsidRPr="009E3E39" w:rsidRDefault="003047C2" w:rsidP="00B45049">
            <w:pPr>
              <w:jc w:val="center"/>
              <w:rPr>
                <w:rFonts w:eastAsia="Times New Roman" w:cs="Calibri"/>
                <w:b/>
                <w:bCs/>
                <w:sz w:val="22"/>
                <w:szCs w:val="22"/>
                <w:lang w:eastAsia="pt-BR"/>
              </w:rPr>
            </w:pPr>
            <w:r w:rsidRPr="009E3E39">
              <w:rPr>
                <w:rFonts w:eastAsia="Times New Roman" w:cs="Calibri"/>
                <w:b/>
                <w:bCs/>
                <w:sz w:val="22"/>
                <w:szCs w:val="22"/>
                <w:lang w:eastAsia="pt-BR"/>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6007C6A9" w14:textId="77777777" w:rsidR="003047C2" w:rsidRPr="009E3E39" w:rsidRDefault="003047C2" w:rsidP="00B45049">
            <w:pPr>
              <w:jc w:val="center"/>
              <w:rPr>
                <w:rFonts w:eastAsia="Times New Roman" w:cs="Calibri"/>
                <w:sz w:val="22"/>
                <w:szCs w:val="22"/>
                <w:lang w:eastAsia="pt-BR"/>
              </w:rPr>
            </w:pPr>
            <w:r w:rsidRPr="009E3E39">
              <w:rPr>
                <w:rFonts w:eastAsia="Times New Roman"/>
                <w:lang w:eastAsia="pt-BR"/>
              </w:rPr>
              <w:t>CM/COL.</w:t>
            </w:r>
          </w:p>
        </w:tc>
        <w:tc>
          <w:tcPr>
            <w:tcW w:w="4503" w:type="dxa"/>
            <w:tcBorders>
              <w:top w:val="single" w:sz="4" w:space="0" w:color="auto"/>
              <w:left w:val="nil"/>
              <w:bottom w:val="single" w:sz="4" w:space="0" w:color="auto"/>
              <w:right w:val="single" w:sz="4" w:space="0" w:color="auto"/>
            </w:tcBorders>
            <w:shd w:val="clear" w:color="auto" w:fill="auto"/>
            <w:vAlign w:val="center"/>
            <w:hideMark/>
          </w:tcPr>
          <w:p w14:paraId="255D2DD1" w14:textId="77777777" w:rsidR="003047C2" w:rsidRPr="009E3E39" w:rsidRDefault="003047C2" w:rsidP="00B45049">
            <w:pPr>
              <w:jc w:val="both"/>
              <w:rPr>
                <w:rFonts w:eastAsia="Times New Roman" w:cs="Calibri"/>
                <w:sz w:val="22"/>
                <w:szCs w:val="22"/>
                <w:lang w:eastAsia="pt-BR"/>
              </w:rPr>
            </w:pPr>
            <w:r w:rsidRPr="009E3E39">
              <w:rPr>
                <w:rFonts w:eastAsia="Times New Roman"/>
                <w:lang w:eastAsia="pt-BR"/>
              </w:rPr>
              <w:t>SERVIÇO DE PUBLICAÇÃO DE LICITAÇÕES, ATOS OFICIAIS E MATÉRIAS DE INTERESSE DO MUNICÍPIO EM JORNAL DE GRANDE CIRCULAÇÃO NO ESTADO DO RIO DE JANEIRO</w:t>
            </w:r>
          </w:p>
        </w:tc>
        <w:tc>
          <w:tcPr>
            <w:tcW w:w="697" w:type="dxa"/>
            <w:tcBorders>
              <w:top w:val="single" w:sz="4" w:space="0" w:color="auto"/>
              <w:left w:val="nil"/>
              <w:bottom w:val="single" w:sz="4" w:space="0" w:color="auto"/>
              <w:right w:val="single" w:sz="4" w:space="0" w:color="auto"/>
            </w:tcBorders>
            <w:shd w:val="clear" w:color="auto" w:fill="auto"/>
            <w:vAlign w:val="center"/>
            <w:hideMark/>
          </w:tcPr>
          <w:p w14:paraId="02B37E66" w14:textId="01F36AFE" w:rsidR="003047C2" w:rsidRPr="009E3E39" w:rsidRDefault="0060272D" w:rsidP="00B45049">
            <w:pPr>
              <w:jc w:val="center"/>
              <w:rPr>
                <w:rFonts w:eastAsia="Times New Roman" w:cs="Calibri"/>
                <w:lang w:eastAsia="pt-BR"/>
              </w:rPr>
            </w:pPr>
            <w:r>
              <w:rPr>
                <w:rFonts w:eastAsia="Times New Roman" w:cs="Calibri"/>
                <w:sz w:val="22"/>
                <w:szCs w:val="22"/>
                <w:lang w:eastAsia="pt-BR"/>
              </w:rPr>
              <w:t>1500</w:t>
            </w:r>
          </w:p>
        </w:tc>
        <w:tc>
          <w:tcPr>
            <w:tcW w:w="13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04CFDE" w14:textId="79CC913F" w:rsidR="003047C2" w:rsidRPr="009E3E39" w:rsidRDefault="003047C2" w:rsidP="00B45049">
            <w:pPr>
              <w:jc w:val="center"/>
              <w:rPr>
                <w:rFonts w:eastAsia="Times New Roman" w:cs="Calibri"/>
                <w:sz w:val="22"/>
                <w:szCs w:val="22"/>
                <w:lang w:eastAsia="pt-BR"/>
              </w:rPr>
            </w:pPr>
            <w:r w:rsidRPr="009E3E39">
              <w:rPr>
                <w:rFonts w:eastAsia="Times New Roman" w:cs="Calibri"/>
                <w:sz w:val="22"/>
                <w:szCs w:val="22"/>
                <w:lang w:eastAsia="pt-BR"/>
              </w:rPr>
              <w:t xml:space="preserve">R$ </w:t>
            </w:r>
            <w:r w:rsidR="0060272D">
              <w:rPr>
                <w:rFonts w:eastAsia="Times New Roman" w:cs="Calibri"/>
                <w:sz w:val="22"/>
                <w:szCs w:val="22"/>
                <w:lang w:eastAsia="pt-BR"/>
              </w:rPr>
              <w:t>35,22</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2A75610" w14:textId="0C04BAFE" w:rsidR="003047C2" w:rsidRPr="009E3E39" w:rsidRDefault="003047C2" w:rsidP="00B45049">
            <w:pPr>
              <w:jc w:val="center"/>
              <w:rPr>
                <w:rFonts w:eastAsia="Times New Roman" w:cs="Calibri"/>
                <w:sz w:val="22"/>
                <w:szCs w:val="22"/>
                <w:lang w:eastAsia="pt-BR"/>
              </w:rPr>
            </w:pPr>
            <w:r w:rsidRPr="009E3E39">
              <w:rPr>
                <w:rFonts w:eastAsia="Times New Roman" w:cs="Calibri"/>
                <w:sz w:val="22"/>
                <w:szCs w:val="22"/>
                <w:lang w:eastAsia="pt-BR"/>
              </w:rPr>
              <w:t xml:space="preserve">R$ </w:t>
            </w:r>
            <w:r w:rsidR="0060272D">
              <w:rPr>
                <w:rFonts w:eastAsia="Times New Roman" w:cs="Calibri"/>
                <w:sz w:val="22"/>
                <w:szCs w:val="22"/>
                <w:lang w:eastAsia="pt-BR"/>
              </w:rPr>
              <w:t>52.83</w:t>
            </w:r>
            <w:r w:rsidR="00CA1188">
              <w:rPr>
                <w:rFonts w:eastAsia="Times New Roman" w:cs="Calibri"/>
                <w:sz w:val="22"/>
                <w:szCs w:val="22"/>
                <w:lang w:eastAsia="pt-BR"/>
              </w:rPr>
              <w:t>0</w:t>
            </w:r>
            <w:r w:rsidR="0060272D">
              <w:rPr>
                <w:rFonts w:eastAsia="Times New Roman" w:cs="Calibri"/>
                <w:sz w:val="22"/>
                <w:szCs w:val="22"/>
                <w:lang w:eastAsia="pt-BR"/>
              </w:rPr>
              <w:t>,00</w:t>
            </w:r>
          </w:p>
        </w:tc>
      </w:tr>
      <w:tr w:rsidR="003047C2" w:rsidRPr="009E3E39" w14:paraId="0BAEA083" w14:textId="77777777" w:rsidTr="00B45049">
        <w:trPr>
          <w:trHeight w:val="545"/>
        </w:trPr>
        <w:tc>
          <w:tcPr>
            <w:tcW w:w="6498" w:type="dxa"/>
            <w:gridSpan w:val="4"/>
            <w:tcBorders>
              <w:top w:val="single" w:sz="8" w:space="0" w:color="auto"/>
              <w:left w:val="single" w:sz="8" w:space="0" w:color="auto"/>
              <w:bottom w:val="single" w:sz="8" w:space="0" w:color="auto"/>
              <w:right w:val="single" w:sz="8" w:space="0" w:color="auto"/>
            </w:tcBorders>
            <w:shd w:val="clear" w:color="000000" w:fill="D9D9D9"/>
            <w:vAlign w:val="center"/>
            <w:hideMark/>
          </w:tcPr>
          <w:p w14:paraId="39D984A5" w14:textId="77777777" w:rsidR="003047C2" w:rsidRPr="009E3E39" w:rsidRDefault="003047C2" w:rsidP="00B45049">
            <w:pPr>
              <w:jc w:val="center"/>
              <w:rPr>
                <w:rFonts w:eastAsia="Times New Roman" w:cs="Calibri"/>
                <w:b/>
                <w:bCs/>
                <w:sz w:val="22"/>
                <w:szCs w:val="22"/>
                <w:lang w:eastAsia="pt-BR"/>
              </w:rPr>
            </w:pPr>
            <w:r w:rsidRPr="009E3E39">
              <w:rPr>
                <w:rFonts w:eastAsia="Times New Roman" w:cs="Calibri"/>
                <w:b/>
                <w:bCs/>
                <w:sz w:val="22"/>
                <w:szCs w:val="22"/>
                <w:lang w:eastAsia="pt-BR"/>
              </w:rPr>
              <w:t>TOTAL</w:t>
            </w:r>
          </w:p>
        </w:tc>
        <w:tc>
          <w:tcPr>
            <w:tcW w:w="2866" w:type="dxa"/>
            <w:gridSpan w:val="2"/>
            <w:tcBorders>
              <w:top w:val="single" w:sz="8" w:space="0" w:color="auto"/>
              <w:left w:val="nil"/>
              <w:bottom w:val="single" w:sz="8" w:space="0" w:color="auto"/>
              <w:right w:val="single" w:sz="8" w:space="0" w:color="auto"/>
            </w:tcBorders>
            <w:shd w:val="clear" w:color="000000" w:fill="D9D9D9"/>
            <w:noWrap/>
            <w:vAlign w:val="center"/>
            <w:hideMark/>
          </w:tcPr>
          <w:p w14:paraId="68C293D7" w14:textId="374CC72A" w:rsidR="003047C2" w:rsidRPr="009E3E39" w:rsidRDefault="003047C2" w:rsidP="00B45049">
            <w:pPr>
              <w:jc w:val="center"/>
              <w:rPr>
                <w:rFonts w:eastAsia="Times New Roman" w:cs="Calibri"/>
                <w:b/>
                <w:bCs/>
                <w:sz w:val="22"/>
                <w:szCs w:val="22"/>
                <w:lang w:eastAsia="pt-BR"/>
              </w:rPr>
            </w:pPr>
            <w:r w:rsidRPr="009E3E39">
              <w:rPr>
                <w:rFonts w:cs="Calibri"/>
                <w:b/>
                <w:bCs/>
                <w:sz w:val="22"/>
                <w:szCs w:val="22"/>
              </w:rPr>
              <w:t xml:space="preserve">R$ </w:t>
            </w:r>
            <w:r w:rsidR="0060272D">
              <w:rPr>
                <w:rFonts w:cs="Calibri"/>
                <w:b/>
                <w:bCs/>
                <w:sz w:val="22"/>
                <w:szCs w:val="22"/>
              </w:rPr>
              <w:t>52.83</w:t>
            </w:r>
            <w:r w:rsidR="00CA1188">
              <w:rPr>
                <w:rFonts w:cs="Calibri"/>
                <w:b/>
                <w:bCs/>
                <w:sz w:val="22"/>
                <w:szCs w:val="22"/>
              </w:rPr>
              <w:t>0</w:t>
            </w:r>
            <w:r w:rsidR="0060272D">
              <w:rPr>
                <w:rFonts w:cs="Calibri"/>
                <w:b/>
                <w:bCs/>
                <w:sz w:val="22"/>
                <w:szCs w:val="22"/>
              </w:rPr>
              <w:t>,00</w:t>
            </w:r>
          </w:p>
        </w:tc>
      </w:tr>
    </w:tbl>
    <w:p w14:paraId="57BF64DB" w14:textId="77777777" w:rsidR="00CC033A" w:rsidRPr="009444BA" w:rsidRDefault="00CC033A" w:rsidP="00CC033A">
      <w:pPr>
        <w:ind w:right="181"/>
        <w:jc w:val="both"/>
      </w:pPr>
    </w:p>
    <w:p w14:paraId="04187583" w14:textId="3960E1AE" w:rsidR="00417CC0" w:rsidRDefault="00417CC0" w:rsidP="008F4CAB">
      <w:pPr>
        <w:ind w:right="181"/>
        <w:jc w:val="both"/>
      </w:pPr>
    </w:p>
    <w:p w14:paraId="54BEA7CD" w14:textId="31384A47" w:rsidR="00417CC0" w:rsidRDefault="00417CC0" w:rsidP="008F4CAB">
      <w:pPr>
        <w:ind w:right="181"/>
        <w:jc w:val="both"/>
      </w:pPr>
    </w:p>
    <w:p w14:paraId="04675039" w14:textId="13B95B06" w:rsidR="00E40A89" w:rsidRDefault="00E40A89" w:rsidP="00E40A89">
      <w:pPr>
        <w:pStyle w:val="Cabealho"/>
        <w:tabs>
          <w:tab w:val="clear" w:pos="4252"/>
          <w:tab w:val="center" w:pos="851"/>
        </w:tabs>
        <w:spacing w:line="276" w:lineRule="auto"/>
        <w:ind w:right="276"/>
        <w:jc w:val="both"/>
        <w:rPr>
          <w:rFonts w:ascii="Arial" w:hAnsi="Arial"/>
          <w:b/>
          <w:bCs/>
        </w:rPr>
      </w:pPr>
    </w:p>
    <w:p w14:paraId="48E5C235" w14:textId="31583A9B" w:rsidR="003047C2" w:rsidRDefault="003047C2" w:rsidP="00E40A89">
      <w:pPr>
        <w:pStyle w:val="Cabealho"/>
        <w:tabs>
          <w:tab w:val="clear" w:pos="4252"/>
          <w:tab w:val="center" w:pos="851"/>
        </w:tabs>
        <w:spacing w:line="276" w:lineRule="auto"/>
        <w:ind w:right="276"/>
        <w:jc w:val="both"/>
        <w:rPr>
          <w:rFonts w:ascii="Arial" w:hAnsi="Arial"/>
          <w:b/>
          <w:bCs/>
        </w:rPr>
      </w:pPr>
    </w:p>
    <w:p w14:paraId="20CD0D80" w14:textId="758B9C06" w:rsidR="003047C2" w:rsidRDefault="003047C2" w:rsidP="00E40A89">
      <w:pPr>
        <w:pStyle w:val="Cabealho"/>
        <w:tabs>
          <w:tab w:val="clear" w:pos="4252"/>
          <w:tab w:val="center" w:pos="851"/>
        </w:tabs>
        <w:spacing w:line="276" w:lineRule="auto"/>
        <w:ind w:right="276"/>
        <w:jc w:val="both"/>
        <w:rPr>
          <w:rFonts w:ascii="Arial" w:hAnsi="Arial"/>
          <w:b/>
          <w:bCs/>
        </w:rPr>
      </w:pPr>
    </w:p>
    <w:p w14:paraId="07ED78AF" w14:textId="3C3B97A2" w:rsidR="003047C2" w:rsidRDefault="003047C2" w:rsidP="00E40A89">
      <w:pPr>
        <w:pStyle w:val="Cabealho"/>
        <w:tabs>
          <w:tab w:val="clear" w:pos="4252"/>
          <w:tab w:val="center" w:pos="851"/>
        </w:tabs>
        <w:spacing w:line="276" w:lineRule="auto"/>
        <w:ind w:right="276"/>
        <w:jc w:val="both"/>
        <w:rPr>
          <w:rFonts w:ascii="Arial" w:hAnsi="Arial"/>
          <w:b/>
          <w:bCs/>
        </w:rPr>
      </w:pPr>
    </w:p>
    <w:p w14:paraId="5534F552" w14:textId="6BB431F7" w:rsidR="003047C2" w:rsidRDefault="003047C2" w:rsidP="00E40A89">
      <w:pPr>
        <w:pStyle w:val="Cabealho"/>
        <w:tabs>
          <w:tab w:val="clear" w:pos="4252"/>
          <w:tab w:val="center" w:pos="851"/>
        </w:tabs>
        <w:spacing w:line="276" w:lineRule="auto"/>
        <w:ind w:right="276"/>
        <w:jc w:val="both"/>
        <w:rPr>
          <w:rFonts w:ascii="Arial" w:hAnsi="Arial"/>
          <w:b/>
          <w:bCs/>
        </w:rPr>
      </w:pPr>
    </w:p>
    <w:p w14:paraId="7AEDAF23" w14:textId="0B64CCD3" w:rsidR="003047C2" w:rsidRDefault="003047C2" w:rsidP="00E40A89">
      <w:pPr>
        <w:pStyle w:val="Cabealho"/>
        <w:tabs>
          <w:tab w:val="clear" w:pos="4252"/>
          <w:tab w:val="center" w:pos="851"/>
        </w:tabs>
        <w:spacing w:line="276" w:lineRule="auto"/>
        <w:ind w:right="276"/>
        <w:jc w:val="both"/>
        <w:rPr>
          <w:rFonts w:ascii="Arial" w:hAnsi="Arial"/>
          <w:b/>
          <w:bCs/>
        </w:rPr>
      </w:pPr>
    </w:p>
    <w:p w14:paraId="35127EEA" w14:textId="219B9CB1" w:rsidR="003047C2" w:rsidRDefault="003047C2" w:rsidP="00E40A89">
      <w:pPr>
        <w:pStyle w:val="Cabealho"/>
        <w:tabs>
          <w:tab w:val="clear" w:pos="4252"/>
          <w:tab w:val="center" w:pos="851"/>
        </w:tabs>
        <w:spacing w:line="276" w:lineRule="auto"/>
        <w:ind w:right="276"/>
        <w:jc w:val="both"/>
        <w:rPr>
          <w:rFonts w:ascii="Arial" w:hAnsi="Arial"/>
          <w:b/>
          <w:bCs/>
        </w:rPr>
      </w:pPr>
    </w:p>
    <w:p w14:paraId="69D7094A" w14:textId="798C57A9" w:rsidR="003047C2" w:rsidRDefault="003047C2" w:rsidP="00E40A89">
      <w:pPr>
        <w:pStyle w:val="Cabealho"/>
        <w:tabs>
          <w:tab w:val="clear" w:pos="4252"/>
          <w:tab w:val="center" w:pos="851"/>
        </w:tabs>
        <w:spacing w:line="276" w:lineRule="auto"/>
        <w:ind w:right="276"/>
        <w:jc w:val="both"/>
        <w:rPr>
          <w:rFonts w:ascii="Arial" w:hAnsi="Arial"/>
          <w:b/>
          <w:bCs/>
        </w:rPr>
      </w:pPr>
    </w:p>
    <w:p w14:paraId="180BF14C" w14:textId="1D34B0AD" w:rsidR="003047C2" w:rsidRDefault="003047C2" w:rsidP="00E40A89">
      <w:pPr>
        <w:pStyle w:val="Cabealho"/>
        <w:tabs>
          <w:tab w:val="clear" w:pos="4252"/>
          <w:tab w:val="center" w:pos="851"/>
        </w:tabs>
        <w:spacing w:line="276" w:lineRule="auto"/>
        <w:ind w:right="276"/>
        <w:jc w:val="both"/>
        <w:rPr>
          <w:rFonts w:ascii="Arial" w:hAnsi="Arial"/>
          <w:b/>
          <w:bCs/>
        </w:rPr>
      </w:pPr>
    </w:p>
    <w:p w14:paraId="096A9BF1" w14:textId="59ED1DC7" w:rsidR="003047C2" w:rsidRDefault="003047C2" w:rsidP="00E40A89">
      <w:pPr>
        <w:pStyle w:val="Cabealho"/>
        <w:tabs>
          <w:tab w:val="clear" w:pos="4252"/>
          <w:tab w:val="center" w:pos="851"/>
        </w:tabs>
        <w:spacing w:line="276" w:lineRule="auto"/>
        <w:ind w:right="276"/>
        <w:jc w:val="both"/>
        <w:rPr>
          <w:rFonts w:ascii="Arial" w:hAnsi="Arial"/>
          <w:b/>
          <w:bCs/>
        </w:rPr>
      </w:pPr>
    </w:p>
    <w:p w14:paraId="789C4217" w14:textId="1DA074A7" w:rsidR="003047C2" w:rsidRDefault="003047C2" w:rsidP="00E40A89">
      <w:pPr>
        <w:pStyle w:val="Cabealho"/>
        <w:tabs>
          <w:tab w:val="clear" w:pos="4252"/>
          <w:tab w:val="center" w:pos="851"/>
        </w:tabs>
        <w:spacing w:line="276" w:lineRule="auto"/>
        <w:ind w:right="276"/>
        <w:jc w:val="both"/>
        <w:rPr>
          <w:rFonts w:ascii="Arial" w:hAnsi="Arial"/>
          <w:b/>
          <w:bCs/>
        </w:rPr>
      </w:pPr>
    </w:p>
    <w:p w14:paraId="2FA7EDBB" w14:textId="5857E836" w:rsidR="003047C2" w:rsidRDefault="003047C2" w:rsidP="00E40A89">
      <w:pPr>
        <w:pStyle w:val="Cabealho"/>
        <w:tabs>
          <w:tab w:val="clear" w:pos="4252"/>
          <w:tab w:val="center" w:pos="851"/>
        </w:tabs>
        <w:spacing w:line="276" w:lineRule="auto"/>
        <w:ind w:right="276"/>
        <w:jc w:val="both"/>
        <w:rPr>
          <w:rFonts w:ascii="Arial" w:hAnsi="Arial"/>
          <w:b/>
          <w:bCs/>
        </w:rPr>
      </w:pPr>
    </w:p>
    <w:p w14:paraId="3F74522F" w14:textId="6C81A47F" w:rsidR="003047C2" w:rsidRDefault="003047C2" w:rsidP="00E40A89">
      <w:pPr>
        <w:pStyle w:val="Cabealho"/>
        <w:tabs>
          <w:tab w:val="clear" w:pos="4252"/>
          <w:tab w:val="center" w:pos="851"/>
        </w:tabs>
        <w:spacing w:line="276" w:lineRule="auto"/>
        <w:ind w:right="276"/>
        <w:jc w:val="both"/>
        <w:rPr>
          <w:rFonts w:ascii="Arial" w:hAnsi="Arial"/>
          <w:b/>
          <w:bCs/>
        </w:rPr>
      </w:pPr>
    </w:p>
    <w:p w14:paraId="44908AA8" w14:textId="782425DF" w:rsidR="003047C2" w:rsidRDefault="003047C2" w:rsidP="00E40A89">
      <w:pPr>
        <w:pStyle w:val="Cabealho"/>
        <w:tabs>
          <w:tab w:val="clear" w:pos="4252"/>
          <w:tab w:val="center" w:pos="851"/>
        </w:tabs>
        <w:spacing w:line="276" w:lineRule="auto"/>
        <w:ind w:right="276"/>
        <w:jc w:val="both"/>
        <w:rPr>
          <w:rFonts w:ascii="Arial" w:hAnsi="Arial"/>
          <w:b/>
          <w:bCs/>
        </w:rPr>
      </w:pPr>
    </w:p>
    <w:p w14:paraId="1DCDC9DC" w14:textId="7AC5BB7C" w:rsidR="003047C2" w:rsidRDefault="003047C2" w:rsidP="00E40A89">
      <w:pPr>
        <w:pStyle w:val="Cabealho"/>
        <w:tabs>
          <w:tab w:val="clear" w:pos="4252"/>
          <w:tab w:val="center" w:pos="851"/>
        </w:tabs>
        <w:spacing w:line="276" w:lineRule="auto"/>
        <w:ind w:right="276"/>
        <w:jc w:val="both"/>
        <w:rPr>
          <w:rFonts w:ascii="Arial" w:hAnsi="Arial"/>
          <w:b/>
          <w:bCs/>
        </w:rPr>
      </w:pPr>
    </w:p>
    <w:p w14:paraId="0EB67797" w14:textId="091692EE" w:rsidR="003047C2" w:rsidRDefault="003047C2" w:rsidP="00E40A89">
      <w:pPr>
        <w:pStyle w:val="Cabealho"/>
        <w:tabs>
          <w:tab w:val="clear" w:pos="4252"/>
          <w:tab w:val="center" w:pos="851"/>
        </w:tabs>
        <w:spacing w:line="276" w:lineRule="auto"/>
        <w:ind w:right="276"/>
        <w:jc w:val="both"/>
        <w:rPr>
          <w:rFonts w:ascii="Arial" w:hAnsi="Arial"/>
          <w:b/>
          <w:bCs/>
        </w:rPr>
      </w:pPr>
    </w:p>
    <w:p w14:paraId="420F7B58" w14:textId="66FBB25D" w:rsidR="003047C2" w:rsidRDefault="003047C2" w:rsidP="00E40A89">
      <w:pPr>
        <w:pStyle w:val="Cabealho"/>
        <w:tabs>
          <w:tab w:val="clear" w:pos="4252"/>
          <w:tab w:val="center" w:pos="851"/>
        </w:tabs>
        <w:spacing w:line="276" w:lineRule="auto"/>
        <w:ind w:right="276"/>
        <w:jc w:val="both"/>
        <w:rPr>
          <w:rFonts w:ascii="Arial" w:hAnsi="Arial"/>
          <w:b/>
          <w:bCs/>
        </w:rPr>
      </w:pPr>
    </w:p>
    <w:p w14:paraId="60F679FE" w14:textId="6AB2E7CD" w:rsidR="003047C2" w:rsidRDefault="003047C2" w:rsidP="00E40A89">
      <w:pPr>
        <w:pStyle w:val="Cabealho"/>
        <w:tabs>
          <w:tab w:val="clear" w:pos="4252"/>
          <w:tab w:val="center" w:pos="851"/>
        </w:tabs>
        <w:spacing w:line="276" w:lineRule="auto"/>
        <w:ind w:right="276"/>
        <w:jc w:val="both"/>
        <w:rPr>
          <w:rFonts w:ascii="Arial" w:hAnsi="Arial"/>
          <w:b/>
          <w:bCs/>
        </w:rPr>
      </w:pPr>
    </w:p>
    <w:p w14:paraId="6C739E34" w14:textId="2A891EF6" w:rsidR="003047C2" w:rsidRDefault="003047C2" w:rsidP="00E40A89">
      <w:pPr>
        <w:pStyle w:val="Cabealho"/>
        <w:tabs>
          <w:tab w:val="clear" w:pos="4252"/>
          <w:tab w:val="center" w:pos="851"/>
        </w:tabs>
        <w:spacing w:line="276" w:lineRule="auto"/>
        <w:ind w:right="276"/>
        <w:jc w:val="both"/>
        <w:rPr>
          <w:rFonts w:ascii="Arial" w:hAnsi="Arial"/>
          <w:b/>
          <w:bCs/>
        </w:rPr>
      </w:pPr>
    </w:p>
    <w:p w14:paraId="697596C3" w14:textId="5F25970C" w:rsidR="003047C2" w:rsidRDefault="003047C2" w:rsidP="00E40A89">
      <w:pPr>
        <w:pStyle w:val="Cabealho"/>
        <w:tabs>
          <w:tab w:val="clear" w:pos="4252"/>
          <w:tab w:val="center" w:pos="851"/>
        </w:tabs>
        <w:spacing w:line="276" w:lineRule="auto"/>
        <w:ind w:right="276"/>
        <w:jc w:val="both"/>
        <w:rPr>
          <w:rFonts w:ascii="Arial" w:hAnsi="Arial"/>
          <w:b/>
          <w:bCs/>
        </w:rPr>
      </w:pPr>
    </w:p>
    <w:p w14:paraId="56131051" w14:textId="5272B11E" w:rsidR="00E40A89" w:rsidRDefault="00E40A89" w:rsidP="00E40A89">
      <w:pPr>
        <w:pStyle w:val="SemEspaamento"/>
        <w:jc w:val="center"/>
      </w:pPr>
    </w:p>
    <w:sectPr w:rsidR="00E40A89" w:rsidSect="00282FC7">
      <w:headerReference w:type="default" r:id="rId9"/>
      <w:footerReference w:type="default" r:id="rId10"/>
      <w:pgSz w:w="11900" w:h="16841" w:code="9"/>
      <w:pgMar w:top="1469" w:right="1134" w:bottom="1276" w:left="1418"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8E267B" w14:textId="77777777" w:rsidR="009734F8" w:rsidRDefault="009734F8" w:rsidP="00405EFD">
      <w:r>
        <w:separator/>
      </w:r>
    </w:p>
  </w:endnote>
  <w:endnote w:type="continuationSeparator" w:id="0">
    <w:p w14:paraId="4D5F554B" w14:textId="77777777" w:rsidR="009734F8" w:rsidRDefault="009734F8" w:rsidP="00405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Bold">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orbel">
    <w:panose1 w:val="020B0503020204020204"/>
    <w:charset w:val="00"/>
    <w:family w:val="swiss"/>
    <w:pitch w:val="variable"/>
    <w:sig w:usb0="A00002EF" w:usb1="4000A44B" w:usb2="00000000" w:usb3="00000000" w:csb0="0000019F" w:csb1="00000000"/>
  </w:font>
  <w:font w:name="ArialMT">
    <w:altName w:val="Arial"/>
    <w:panose1 w:val="00000000000000000000"/>
    <w:charset w:val="00"/>
    <w:family w:val="roman"/>
    <w:notTrueType/>
    <w:pitch w:val="default"/>
  </w:font>
  <w:font w:name="Eras Light ITC">
    <w:panose1 w:val="020B04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404D9C" w14:textId="2B4ED1D4" w:rsidR="00E55A2B" w:rsidRDefault="003047C2">
    <w:pPr>
      <w:pStyle w:val="Rodap"/>
    </w:pPr>
    <w:r>
      <w:rPr>
        <w:noProof/>
        <w:lang w:eastAsia="pt-BR"/>
      </w:rPr>
      <mc:AlternateContent>
        <mc:Choice Requires="wps">
          <w:drawing>
            <wp:anchor distT="0" distB="0" distL="114300" distR="114300" simplePos="0" relativeHeight="251660800" behindDoc="0" locked="0" layoutInCell="1" allowOverlap="1" wp14:anchorId="09D48CE8" wp14:editId="3A2E606C">
              <wp:simplePos x="0" y="0"/>
              <wp:positionH relativeFrom="margin">
                <wp:posOffset>540385</wp:posOffset>
              </wp:positionH>
              <wp:positionV relativeFrom="paragraph">
                <wp:posOffset>-24765</wp:posOffset>
              </wp:positionV>
              <wp:extent cx="5399590" cy="429491"/>
              <wp:effectExtent l="0" t="0" r="0" b="0"/>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9590" cy="429491"/>
                      </a:xfrm>
                      <a:prstGeom prst="rect">
                        <a:avLst/>
                      </a:prstGeom>
                      <a:noFill/>
                      <a:ln w="9525">
                        <a:noFill/>
                        <a:miter lim="800000"/>
                        <a:headEnd/>
                        <a:tailEnd/>
                      </a:ln>
                    </wps:spPr>
                    <wps:txbx>
                      <w:txbxContent>
                        <w:p w14:paraId="7735C538" w14:textId="77777777" w:rsidR="003047C2" w:rsidRPr="00C605A5" w:rsidRDefault="003047C2" w:rsidP="003047C2">
                          <w:pPr>
                            <w:pStyle w:val="Rodap"/>
                            <w:jc w:val="center"/>
                            <w:rPr>
                              <w:rFonts w:cstheme="minorHAnsi"/>
                              <w:color w:val="5B9BD5" w:themeColor="accent1"/>
                            </w:rPr>
                          </w:pPr>
                          <w:r w:rsidRPr="00C605A5">
                            <w:rPr>
                              <w:rFonts w:cstheme="minorHAnsi"/>
                              <w:color w:val="5B9BD5" w:themeColor="accent1"/>
                            </w:rPr>
                            <w:t>Praça Tiradentes, s/nº, Centro, Cabo Frio-RJ</w:t>
                          </w:r>
                        </w:p>
                        <w:p w14:paraId="64DBEA61" w14:textId="77777777" w:rsidR="003047C2" w:rsidRPr="00C605A5" w:rsidRDefault="003047C2" w:rsidP="003047C2">
                          <w:pPr>
                            <w:pStyle w:val="Rodap"/>
                            <w:jc w:val="center"/>
                            <w:rPr>
                              <w:rStyle w:val="Hyperlink"/>
                              <w:color w:val="5B9BD5" w:themeColor="accent1"/>
                              <w:u w:val="none"/>
                            </w:rPr>
                          </w:pPr>
                          <w:r w:rsidRPr="00C605A5">
                            <w:rPr>
                              <w:color w:val="5B9BD5" w:themeColor="accent1"/>
                            </w:rPr>
                            <w:t>adcl@cabofrio.rj.gov.br</w:t>
                          </w:r>
                        </w:p>
                        <w:p w14:paraId="63BB80F3" w14:textId="77777777" w:rsidR="003047C2" w:rsidRPr="00944A1B" w:rsidRDefault="003047C2" w:rsidP="003047C2">
                          <w:pPr>
                            <w:jc w:val="center"/>
                            <w:rPr>
                              <w:rFonts w:ascii="Eras Light ITC" w:hAnsi="Eras Light ITC"/>
                              <w:i/>
                              <w:i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D48CE8" id="_x0000_t202" coordsize="21600,21600" o:spt="202" path="m,l,21600r21600,l21600,xe">
              <v:stroke joinstyle="miter"/>
              <v:path gradientshapeok="t" o:connecttype="rect"/>
            </v:shapetype>
            <v:shape id="_x0000_s1030" type="#_x0000_t202" style="position:absolute;margin-left:42.55pt;margin-top:-1.95pt;width:425.15pt;height:33.8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" filled="f" stroked="f">
              <v:textbox>
                <w:txbxContent>
                  <w:p w14:paraId="7735C538" w14:textId="77777777" w:rsidR="003047C2" w:rsidRPr="00C605A5" w:rsidRDefault="003047C2" w:rsidP="003047C2">
                    <w:pPr>
                      <w:pStyle w:val="Rodap"/>
                      <w:jc w:val="center"/>
                      <w:rPr>
                        <w:rFonts w:cstheme="minorHAnsi"/>
                        <w:color w:val="5B9BD5" w:themeColor="accent1"/>
                      </w:rPr>
                    </w:pPr>
                    <w:r w:rsidRPr="00C605A5">
                      <w:rPr>
                        <w:rFonts w:cstheme="minorHAnsi"/>
                        <w:color w:val="5B9BD5" w:themeColor="accent1"/>
                      </w:rPr>
                      <w:t>Praça Tiradentes, s/nº, Centro, Cabo Frio-RJ</w:t>
                    </w:r>
                  </w:p>
                  <w:p w14:paraId="64DBEA61" w14:textId="77777777" w:rsidR="003047C2" w:rsidRPr="00C605A5" w:rsidRDefault="003047C2" w:rsidP="003047C2">
                    <w:pPr>
                      <w:pStyle w:val="Rodap"/>
                      <w:jc w:val="center"/>
                      <w:rPr>
                        <w:rStyle w:val="Hyperlink"/>
                        <w:color w:val="5B9BD5" w:themeColor="accent1"/>
                        <w:u w:val="none"/>
                      </w:rPr>
                    </w:pPr>
                    <w:r w:rsidRPr="00C605A5">
                      <w:rPr>
                        <w:color w:val="5B9BD5" w:themeColor="accent1"/>
                      </w:rPr>
                      <w:t>adcl@cabofrio.rj.gov.br</w:t>
                    </w:r>
                  </w:p>
                  <w:p w14:paraId="63BB80F3" w14:textId="77777777" w:rsidR="003047C2" w:rsidRPr="00944A1B" w:rsidRDefault="003047C2" w:rsidP="003047C2">
                    <w:pPr>
                      <w:jc w:val="center"/>
                      <w:rPr>
                        <w:rFonts w:ascii="Eras Light ITC" w:hAnsi="Eras Light ITC"/>
                        <w:i/>
                        <w:iCs/>
                      </w:rPr>
                    </w:pPr>
                  </w:p>
                </w:txbxContent>
              </v:textbox>
              <w10:wrap anchorx="margin"/>
            </v:shape>
          </w:pict>
        </mc:Fallback>
      </mc:AlternateContent>
    </w:r>
    <w:r w:rsidR="00E55A2B">
      <w:rPr>
        <w:noProof/>
        <w:lang w:eastAsia="pt-BR"/>
      </w:rPr>
      <mc:AlternateContent>
        <mc:Choice Requires="wps">
          <w:drawing>
            <wp:anchor distT="4294967295" distB="4294967295" distL="114300" distR="114300" simplePos="0" relativeHeight="251657728" behindDoc="0" locked="0" layoutInCell="1" allowOverlap="1" wp14:anchorId="09EAB222" wp14:editId="5ECF9E57">
              <wp:simplePos x="0" y="0"/>
              <wp:positionH relativeFrom="margin">
                <wp:posOffset>-635</wp:posOffset>
              </wp:positionH>
              <wp:positionV relativeFrom="paragraph">
                <wp:posOffset>-102236</wp:posOffset>
              </wp:positionV>
              <wp:extent cx="5730875"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30875" cy="0"/>
                      </a:xfrm>
                      <a:prstGeom prst="line">
                        <a:avLst/>
                      </a:prstGeom>
                      <a:ln w="25400" cap="rnd" cmpd="thickThin">
                        <a:solidFill>
                          <a:schemeClr val="tx1"/>
                        </a:solidFill>
                        <a:miter lim="800000"/>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C6BA9C" id="Conector reto 2"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05pt,-8.05pt" to="451.2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" strokecolor="black [3213]" strokeweight="2pt">
              <v:stroke linestyle="thickThin" joinstyle="miter" endcap="round"/>
              <o:lock v:ext="edit" shapetype="f"/>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CBEED8" w14:textId="77777777" w:rsidR="009734F8" w:rsidRDefault="009734F8" w:rsidP="00405EFD">
      <w:r>
        <w:separator/>
      </w:r>
    </w:p>
  </w:footnote>
  <w:footnote w:type="continuationSeparator" w:id="0">
    <w:p w14:paraId="5467C158" w14:textId="77777777" w:rsidR="009734F8" w:rsidRDefault="009734F8" w:rsidP="00405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216923" w14:textId="22EA92A7" w:rsidR="00E55A2B" w:rsidRDefault="003047C2" w:rsidP="00405EFD">
    <w:pPr>
      <w:pStyle w:val="Cabealho"/>
    </w:pPr>
    <w:bookmarkStart w:id="20" w:name="_Hlk146876660"/>
    <w:bookmarkStart w:id="21" w:name="_Hlk146876661"/>
    <w:r>
      <w:rPr>
        <w:noProof/>
        <w:lang w:eastAsia="pt-BR"/>
      </w:rPr>
      <w:drawing>
        <wp:anchor distT="0" distB="0" distL="114300" distR="114300" simplePos="0" relativeHeight="251661824" behindDoc="1" locked="0" layoutInCell="1" allowOverlap="1" wp14:anchorId="1C08E08C" wp14:editId="6704D62F">
          <wp:simplePos x="0" y="0"/>
          <wp:positionH relativeFrom="column">
            <wp:posOffset>-7951</wp:posOffset>
          </wp:positionH>
          <wp:positionV relativeFrom="paragraph">
            <wp:posOffset>95084</wp:posOffset>
          </wp:positionV>
          <wp:extent cx="3283585" cy="979805"/>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83585" cy="979805"/>
                  </a:xfrm>
                  <a:prstGeom prst="rect">
                    <a:avLst/>
                  </a:prstGeom>
                  <a:noFill/>
                  <a:ln>
                    <a:noFill/>
                  </a:ln>
                </pic:spPr>
              </pic:pic>
            </a:graphicData>
          </a:graphic>
        </wp:anchor>
      </w:drawing>
    </w:r>
    <w:r w:rsidR="00E55A2B">
      <w:rPr>
        <w:noProof/>
        <w:lang w:eastAsia="pt-BR"/>
      </w:rPr>
      <mc:AlternateContent>
        <mc:Choice Requires="wps">
          <w:drawing>
            <wp:anchor distT="45720" distB="45720" distL="114300" distR="114300" simplePos="0" relativeHeight="251659776" behindDoc="0" locked="0" layoutInCell="1" allowOverlap="1" wp14:anchorId="6547AAF3" wp14:editId="597D8A33">
              <wp:simplePos x="0" y="0"/>
              <wp:positionH relativeFrom="column">
                <wp:posOffset>5090160</wp:posOffset>
              </wp:positionH>
              <wp:positionV relativeFrom="paragraph">
                <wp:posOffset>180340</wp:posOffset>
              </wp:positionV>
              <wp:extent cx="1104265" cy="826770"/>
              <wp:effectExtent l="0" t="0" r="19685" b="1143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826770"/>
                      </a:xfrm>
                      <a:prstGeom prst="rect">
                        <a:avLst/>
                      </a:prstGeom>
                      <a:solidFill>
                        <a:srgbClr val="FFFFFF"/>
                      </a:solidFill>
                      <a:ln w="9525">
                        <a:solidFill>
                          <a:srgbClr val="000000"/>
                        </a:solidFill>
                        <a:miter lim="800000"/>
                        <a:headEnd/>
                        <a:tailEnd/>
                      </a:ln>
                    </wps:spPr>
                    <wps:txbx>
                      <w:txbxContent>
                        <w:p w14:paraId="366DCCFF" w14:textId="5D9A3F91" w:rsidR="00E55A2B" w:rsidRPr="003047C2" w:rsidRDefault="00E55A2B" w:rsidP="00110E55">
                          <w:pPr>
                            <w:rPr>
                              <w:rFonts w:asciiTheme="minorHAnsi" w:hAnsiTheme="minorHAnsi" w:cstheme="minorHAnsi"/>
                              <w:b/>
                              <w:bCs/>
                            </w:rPr>
                          </w:pPr>
                          <w:r w:rsidRPr="003047C2">
                            <w:rPr>
                              <w:rFonts w:asciiTheme="minorHAnsi" w:hAnsiTheme="minorHAnsi" w:cstheme="minorHAnsi"/>
                              <w:b/>
                              <w:bCs/>
                            </w:rPr>
                            <w:t xml:space="preserve">P.A. </w:t>
                          </w:r>
                          <w:r w:rsidR="00FE0DFA">
                            <w:rPr>
                              <w:rFonts w:asciiTheme="minorHAnsi" w:hAnsiTheme="minorHAnsi" w:cstheme="minorHAnsi"/>
                              <w:b/>
                              <w:bCs/>
                            </w:rPr>
                            <w:t>10301</w:t>
                          </w:r>
                          <w:r w:rsidRPr="003047C2">
                            <w:rPr>
                              <w:rFonts w:asciiTheme="minorHAnsi" w:hAnsiTheme="minorHAnsi" w:cstheme="minorHAnsi"/>
                              <w:b/>
                              <w:bCs/>
                            </w:rPr>
                            <w:t>/202</w:t>
                          </w:r>
                          <w:r w:rsidR="003047C2" w:rsidRPr="003047C2">
                            <w:rPr>
                              <w:rFonts w:asciiTheme="minorHAnsi" w:hAnsiTheme="minorHAnsi" w:cstheme="minorHAnsi"/>
                              <w:b/>
                              <w:bCs/>
                            </w:rPr>
                            <w:t>5</w:t>
                          </w:r>
                          <w:r w:rsidRPr="003047C2">
                            <w:rPr>
                              <w:rFonts w:asciiTheme="minorHAnsi" w:hAnsiTheme="minorHAnsi" w:cstheme="minorHAnsi"/>
                              <w:b/>
                              <w:bCs/>
                            </w:rPr>
                            <w:tab/>
                          </w:r>
                        </w:p>
                        <w:p w14:paraId="4DECE434" w14:textId="77777777" w:rsidR="00E55A2B" w:rsidRPr="00110E55" w:rsidRDefault="00E55A2B" w:rsidP="00110E55">
                          <w:pPr>
                            <w:rPr>
                              <w:rFonts w:asciiTheme="minorHAnsi" w:hAnsiTheme="minorHAnsi" w:cstheme="minorHAnsi"/>
                              <w:sz w:val="18"/>
                              <w:szCs w:val="18"/>
                            </w:rPr>
                          </w:pPr>
                        </w:p>
                        <w:p w14:paraId="715FFCD2" w14:textId="2209E7B7" w:rsidR="00E55A2B" w:rsidRPr="009D1FF3" w:rsidRDefault="00E55A2B" w:rsidP="00110E55">
                          <w:pPr>
                            <w:rPr>
                              <w:rFonts w:asciiTheme="minorHAnsi" w:hAnsiTheme="minorHAnsi" w:cstheme="minorHAnsi"/>
                              <w:sz w:val="18"/>
                              <w:szCs w:val="18"/>
                            </w:rPr>
                          </w:pPr>
                          <w:r w:rsidRPr="009D1FF3">
                            <w:rPr>
                              <w:rFonts w:asciiTheme="minorHAnsi" w:hAnsiTheme="minorHAnsi" w:cstheme="minorHAnsi"/>
                              <w:sz w:val="18"/>
                              <w:szCs w:val="18"/>
                            </w:rPr>
                            <w:t>Fl. ____</w:t>
                          </w:r>
                          <w:r>
                            <w:rPr>
                              <w:rFonts w:asciiTheme="minorHAnsi" w:hAnsiTheme="minorHAnsi" w:cstheme="minorHAnsi"/>
                              <w:sz w:val="18"/>
                              <w:szCs w:val="18"/>
                            </w:rPr>
                            <w:t>__</w:t>
                          </w:r>
                          <w:r w:rsidRPr="009D1FF3">
                            <w:rPr>
                              <w:rFonts w:asciiTheme="minorHAnsi" w:hAnsiTheme="minorHAnsi" w:cstheme="minorHAnsi"/>
                              <w:sz w:val="18"/>
                              <w:szCs w:val="18"/>
                            </w:rPr>
                            <w:t>____</w:t>
                          </w:r>
                        </w:p>
                        <w:p w14:paraId="32450993" w14:textId="77777777" w:rsidR="00E55A2B" w:rsidRPr="009D1FF3" w:rsidRDefault="00E55A2B" w:rsidP="00110E55">
                          <w:pPr>
                            <w:rPr>
                              <w:rFonts w:asciiTheme="minorHAnsi" w:hAnsiTheme="minorHAnsi" w:cstheme="minorHAnsi"/>
                              <w:sz w:val="18"/>
                              <w:szCs w:val="18"/>
                            </w:rPr>
                          </w:pPr>
                        </w:p>
                        <w:p w14:paraId="4BEC9F97" w14:textId="31C07588" w:rsidR="00E55A2B" w:rsidRPr="009D1FF3" w:rsidRDefault="00E55A2B" w:rsidP="00110E55">
                          <w:pPr>
                            <w:rPr>
                              <w:rFonts w:asciiTheme="minorHAnsi" w:hAnsiTheme="minorHAnsi" w:cstheme="minorHAnsi"/>
                              <w:sz w:val="18"/>
                              <w:szCs w:val="18"/>
                            </w:rPr>
                          </w:pPr>
                          <w:r w:rsidRPr="009D1FF3">
                            <w:rPr>
                              <w:rFonts w:asciiTheme="minorHAnsi" w:hAnsiTheme="minorHAnsi" w:cstheme="minorHAnsi"/>
                              <w:sz w:val="18"/>
                              <w:szCs w:val="18"/>
                            </w:rPr>
                            <w:t>Rub.</w:t>
                          </w:r>
                          <w:r>
                            <w:rPr>
                              <w:rFonts w:asciiTheme="minorHAnsi" w:hAnsiTheme="minorHAnsi" w:cstheme="minorHAnsi"/>
                              <w:sz w:val="18"/>
                              <w:szCs w:val="18"/>
                            </w:rPr>
                            <w:t xml:space="preserve"> </w:t>
                          </w:r>
                          <w:r w:rsidRPr="009D1FF3">
                            <w:rPr>
                              <w:rFonts w:asciiTheme="minorHAnsi" w:hAnsiTheme="minorHAnsi" w:cstheme="minorHAnsi"/>
                              <w:sz w:val="18"/>
                              <w:szCs w:val="18"/>
                            </w:rPr>
                            <w:t>____</w:t>
                          </w:r>
                          <w:r>
                            <w:rPr>
                              <w:rFonts w:asciiTheme="minorHAnsi" w:hAnsiTheme="minorHAnsi" w:cstheme="minorHAnsi"/>
                              <w:sz w:val="18"/>
                              <w:szCs w:val="18"/>
                            </w:rPr>
                            <w:t>_</w:t>
                          </w:r>
                          <w:r w:rsidRPr="009D1FF3">
                            <w:rPr>
                              <w:rFonts w:asciiTheme="minorHAnsi" w:hAnsiTheme="minorHAnsi" w:cstheme="minorHAnsi"/>
                              <w:sz w:val="18"/>
                              <w:szCs w:val="18"/>
                            </w:rPr>
                            <w:t>___</w:t>
                          </w:r>
                        </w:p>
                        <w:p w14:paraId="5A7FAC35" w14:textId="6EF8523D" w:rsidR="00E55A2B" w:rsidRPr="009D1FF3" w:rsidRDefault="00E55A2B" w:rsidP="00FD5193">
                          <w:pPr>
                            <w:rPr>
                              <w:sz w:val="16"/>
                              <w:szCs w:val="16"/>
                            </w:rPr>
                          </w:pPr>
                        </w:p>
                        <w:p w14:paraId="4777EB11" w14:textId="77777777" w:rsidR="00E55A2B" w:rsidRPr="009D1FF3" w:rsidRDefault="00E55A2B" w:rsidP="00FD5193">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47AAF3" id="_x0000_t202" coordsize="21600,21600" o:spt="202" path="m,l,21600r21600,l21600,xe">
              <v:stroke joinstyle="miter"/>
              <v:path gradientshapeok="t" o:connecttype="rect"/>
            </v:shapetype>
            <v:shape id="Caixa de Texto 5" o:spid="_x0000_s1028" type="#_x0000_t202" style="position:absolute;margin-left:400.8pt;margin-top:14.2pt;width:86.95pt;height:65.1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">
              <v:textbox>
                <w:txbxContent>
                  <w:p w14:paraId="366DCCFF" w14:textId="5D9A3F91" w:rsidR="00E55A2B" w:rsidRPr="003047C2" w:rsidRDefault="00E55A2B" w:rsidP="00110E55">
                    <w:pPr>
                      <w:rPr>
                        <w:rFonts w:asciiTheme="minorHAnsi" w:hAnsiTheme="minorHAnsi" w:cstheme="minorHAnsi"/>
                        <w:b/>
                        <w:bCs/>
                      </w:rPr>
                    </w:pPr>
                    <w:r w:rsidRPr="003047C2">
                      <w:rPr>
                        <w:rFonts w:asciiTheme="minorHAnsi" w:hAnsiTheme="minorHAnsi" w:cstheme="minorHAnsi"/>
                        <w:b/>
                        <w:bCs/>
                      </w:rPr>
                      <w:t xml:space="preserve">P.A. </w:t>
                    </w:r>
                    <w:r w:rsidR="00FE0DFA">
                      <w:rPr>
                        <w:rFonts w:asciiTheme="minorHAnsi" w:hAnsiTheme="minorHAnsi" w:cstheme="minorHAnsi"/>
                        <w:b/>
                        <w:bCs/>
                      </w:rPr>
                      <w:t>10301</w:t>
                    </w:r>
                    <w:r w:rsidRPr="003047C2">
                      <w:rPr>
                        <w:rFonts w:asciiTheme="minorHAnsi" w:hAnsiTheme="minorHAnsi" w:cstheme="minorHAnsi"/>
                        <w:b/>
                        <w:bCs/>
                      </w:rPr>
                      <w:t>/202</w:t>
                    </w:r>
                    <w:r w:rsidR="003047C2" w:rsidRPr="003047C2">
                      <w:rPr>
                        <w:rFonts w:asciiTheme="minorHAnsi" w:hAnsiTheme="minorHAnsi" w:cstheme="minorHAnsi"/>
                        <w:b/>
                        <w:bCs/>
                      </w:rPr>
                      <w:t>5</w:t>
                    </w:r>
                    <w:r w:rsidRPr="003047C2">
                      <w:rPr>
                        <w:rFonts w:asciiTheme="minorHAnsi" w:hAnsiTheme="minorHAnsi" w:cstheme="minorHAnsi"/>
                        <w:b/>
                        <w:bCs/>
                      </w:rPr>
                      <w:tab/>
                    </w:r>
                  </w:p>
                  <w:p w14:paraId="4DECE434" w14:textId="77777777" w:rsidR="00E55A2B" w:rsidRPr="00110E55" w:rsidRDefault="00E55A2B" w:rsidP="00110E55">
                    <w:pPr>
                      <w:rPr>
                        <w:rFonts w:asciiTheme="minorHAnsi" w:hAnsiTheme="minorHAnsi" w:cstheme="minorHAnsi"/>
                        <w:sz w:val="18"/>
                        <w:szCs w:val="18"/>
                      </w:rPr>
                    </w:pPr>
                  </w:p>
                  <w:p w14:paraId="715FFCD2" w14:textId="2209E7B7" w:rsidR="00E55A2B" w:rsidRPr="009D1FF3" w:rsidRDefault="00E55A2B" w:rsidP="00110E55">
                    <w:pPr>
                      <w:rPr>
                        <w:rFonts w:asciiTheme="minorHAnsi" w:hAnsiTheme="minorHAnsi" w:cstheme="minorHAnsi"/>
                        <w:sz w:val="18"/>
                        <w:szCs w:val="18"/>
                      </w:rPr>
                    </w:pPr>
                    <w:r w:rsidRPr="009D1FF3">
                      <w:rPr>
                        <w:rFonts w:asciiTheme="minorHAnsi" w:hAnsiTheme="minorHAnsi" w:cstheme="minorHAnsi"/>
                        <w:sz w:val="18"/>
                        <w:szCs w:val="18"/>
                      </w:rPr>
                      <w:t>Fl. ____</w:t>
                    </w:r>
                    <w:r>
                      <w:rPr>
                        <w:rFonts w:asciiTheme="minorHAnsi" w:hAnsiTheme="minorHAnsi" w:cstheme="minorHAnsi"/>
                        <w:sz w:val="18"/>
                        <w:szCs w:val="18"/>
                      </w:rPr>
                      <w:t>__</w:t>
                    </w:r>
                    <w:r w:rsidRPr="009D1FF3">
                      <w:rPr>
                        <w:rFonts w:asciiTheme="minorHAnsi" w:hAnsiTheme="minorHAnsi" w:cstheme="minorHAnsi"/>
                        <w:sz w:val="18"/>
                        <w:szCs w:val="18"/>
                      </w:rPr>
                      <w:t>____</w:t>
                    </w:r>
                  </w:p>
                  <w:p w14:paraId="32450993" w14:textId="77777777" w:rsidR="00E55A2B" w:rsidRPr="009D1FF3" w:rsidRDefault="00E55A2B" w:rsidP="00110E55">
                    <w:pPr>
                      <w:rPr>
                        <w:rFonts w:asciiTheme="minorHAnsi" w:hAnsiTheme="minorHAnsi" w:cstheme="minorHAnsi"/>
                        <w:sz w:val="18"/>
                        <w:szCs w:val="18"/>
                      </w:rPr>
                    </w:pPr>
                  </w:p>
                  <w:p w14:paraId="4BEC9F97" w14:textId="31C07588" w:rsidR="00E55A2B" w:rsidRPr="009D1FF3" w:rsidRDefault="00E55A2B" w:rsidP="00110E55">
                    <w:pPr>
                      <w:rPr>
                        <w:rFonts w:asciiTheme="minorHAnsi" w:hAnsiTheme="minorHAnsi" w:cstheme="minorHAnsi"/>
                        <w:sz w:val="18"/>
                        <w:szCs w:val="18"/>
                      </w:rPr>
                    </w:pPr>
                    <w:r w:rsidRPr="009D1FF3">
                      <w:rPr>
                        <w:rFonts w:asciiTheme="minorHAnsi" w:hAnsiTheme="minorHAnsi" w:cstheme="minorHAnsi"/>
                        <w:sz w:val="18"/>
                        <w:szCs w:val="18"/>
                      </w:rPr>
                      <w:t>Rub.</w:t>
                    </w:r>
                    <w:r>
                      <w:rPr>
                        <w:rFonts w:asciiTheme="minorHAnsi" w:hAnsiTheme="minorHAnsi" w:cstheme="minorHAnsi"/>
                        <w:sz w:val="18"/>
                        <w:szCs w:val="18"/>
                      </w:rPr>
                      <w:t xml:space="preserve"> </w:t>
                    </w:r>
                    <w:r w:rsidRPr="009D1FF3">
                      <w:rPr>
                        <w:rFonts w:asciiTheme="minorHAnsi" w:hAnsiTheme="minorHAnsi" w:cstheme="minorHAnsi"/>
                        <w:sz w:val="18"/>
                        <w:szCs w:val="18"/>
                      </w:rPr>
                      <w:t>____</w:t>
                    </w:r>
                    <w:r>
                      <w:rPr>
                        <w:rFonts w:asciiTheme="minorHAnsi" w:hAnsiTheme="minorHAnsi" w:cstheme="minorHAnsi"/>
                        <w:sz w:val="18"/>
                        <w:szCs w:val="18"/>
                      </w:rPr>
                      <w:t>_</w:t>
                    </w:r>
                    <w:r w:rsidRPr="009D1FF3">
                      <w:rPr>
                        <w:rFonts w:asciiTheme="minorHAnsi" w:hAnsiTheme="minorHAnsi" w:cstheme="minorHAnsi"/>
                        <w:sz w:val="18"/>
                        <w:szCs w:val="18"/>
                      </w:rPr>
                      <w:t>___</w:t>
                    </w:r>
                  </w:p>
                  <w:p w14:paraId="5A7FAC35" w14:textId="6EF8523D" w:rsidR="00E55A2B" w:rsidRPr="009D1FF3" w:rsidRDefault="00E55A2B" w:rsidP="00FD5193">
                    <w:pPr>
                      <w:rPr>
                        <w:sz w:val="16"/>
                        <w:szCs w:val="16"/>
                      </w:rPr>
                    </w:pPr>
                  </w:p>
                  <w:p w14:paraId="4777EB11" w14:textId="77777777" w:rsidR="00E55A2B" w:rsidRPr="009D1FF3" w:rsidRDefault="00E55A2B" w:rsidP="00FD5193">
                    <w:pPr>
                      <w:rPr>
                        <w:sz w:val="16"/>
                        <w:szCs w:val="16"/>
                      </w:rPr>
                    </w:pPr>
                  </w:p>
                </w:txbxContent>
              </v:textbox>
              <w10:wrap type="square"/>
            </v:shape>
          </w:pict>
        </mc:Fallback>
      </mc:AlternateContent>
    </w:r>
    <w:r w:rsidR="00E55A2B">
      <w:rPr>
        <w:noProof/>
        <w:lang w:eastAsia="pt-BR"/>
      </w:rPr>
      <mc:AlternateContent>
        <mc:Choice Requires="wps">
          <w:drawing>
            <wp:anchor distT="4294967295" distB="4294967295" distL="114300" distR="114300" simplePos="0" relativeHeight="251655680" behindDoc="0" locked="0" layoutInCell="1" allowOverlap="1" wp14:anchorId="2D4A36E5" wp14:editId="500DA07F">
              <wp:simplePos x="0" y="0"/>
              <wp:positionH relativeFrom="column">
                <wp:posOffset>-635</wp:posOffset>
              </wp:positionH>
              <wp:positionV relativeFrom="paragraph">
                <wp:posOffset>1142364</wp:posOffset>
              </wp:positionV>
              <wp:extent cx="5730875" cy="0"/>
              <wp:effectExtent l="19050" t="19050" r="3175" b="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0875" cy="0"/>
                      </a:xfrm>
                      <a:prstGeom prst="line">
                        <a:avLst/>
                      </a:prstGeom>
                      <a:ln w="38100" cap="rnd" cmpd="thickThin">
                        <a:solidFill>
                          <a:schemeClr val="tx1"/>
                        </a:solidFill>
                        <a:prstDash val="solid"/>
                        <a:roun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15BDD" id="Conector reto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89.95pt" to="451.2pt,8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" strokecolor="black [3213]" strokeweight="3pt">
              <v:stroke linestyle="thickThin" endcap="round"/>
              <o:lock v:ext="edit" shapetype="f"/>
            </v:line>
          </w:pict>
        </mc:Fallback>
      </mc:AlternateContent>
    </w:r>
  </w:p>
  <w:bookmarkEnd w:id="20"/>
  <w:bookmarkEnd w:id="21"/>
  <w:p w14:paraId="581584C9" w14:textId="28B73ACE" w:rsidR="00E55A2B" w:rsidRDefault="003047C2" w:rsidP="003047C2">
    <w:pPr>
      <w:pStyle w:val="Cabealho"/>
      <w:tabs>
        <w:tab w:val="clear" w:pos="4252"/>
        <w:tab w:val="clear" w:pos="8504"/>
        <w:tab w:val="left" w:pos="5960"/>
      </w:tabs>
    </w:pPr>
    <w:r>
      <w:rPr>
        <w:noProof/>
        <w:lang w:eastAsia="pt-BR"/>
      </w:rPr>
      <mc:AlternateContent>
        <mc:Choice Requires="wps">
          <w:drawing>
            <wp:anchor distT="45720" distB="45720" distL="114300" distR="114300" simplePos="0" relativeHeight="251663872" behindDoc="0" locked="0" layoutInCell="1" allowOverlap="1" wp14:anchorId="5CFCC1DA" wp14:editId="3B421349">
              <wp:simplePos x="0" y="0"/>
              <wp:positionH relativeFrom="margin">
                <wp:posOffset>3331542</wp:posOffset>
              </wp:positionH>
              <wp:positionV relativeFrom="paragraph">
                <wp:posOffset>140887</wp:posOffset>
              </wp:positionV>
              <wp:extent cx="1346200" cy="546100"/>
              <wp:effectExtent l="0" t="0" r="6350" b="63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6200" cy="546100"/>
                      </a:xfrm>
                      <a:prstGeom prst="rect">
                        <a:avLst/>
                      </a:prstGeom>
                      <a:solidFill>
                        <a:srgbClr val="FFFFFF"/>
                      </a:solidFill>
                      <a:ln w="9525">
                        <a:noFill/>
                        <a:miter lim="800000"/>
                        <a:headEnd/>
                        <a:tailEnd/>
                      </a:ln>
                    </wps:spPr>
                    <wps:txbx>
                      <w:txbxContent>
                        <w:p w14:paraId="7683333A" w14:textId="77777777" w:rsidR="003047C2" w:rsidRPr="003A5FE7" w:rsidRDefault="003047C2" w:rsidP="003047C2">
                          <w:pPr>
                            <w:rPr>
                              <w:rFonts w:ascii="Arial" w:hAnsi="Arial"/>
                              <w:color w:val="5B9BD5" w:themeColor="accent1"/>
                            </w:rPr>
                          </w:pPr>
                          <w:r w:rsidRPr="003A5FE7">
                            <w:rPr>
                              <w:rFonts w:ascii="Arial" w:hAnsi="Arial"/>
                              <w:color w:val="5B9BD5" w:themeColor="accent1"/>
                            </w:rPr>
                            <w:t xml:space="preserve">SECRETARIA </w:t>
                          </w:r>
                        </w:p>
                        <w:p w14:paraId="22511DAD" w14:textId="77777777" w:rsidR="003047C2" w:rsidRPr="003A5FE7" w:rsidRDefault="003047C2" w:rsidP="003047C2">
                          <w:pPr>
                            <w:rPr>
                              <w:rFonts w:ascii="Arial" w:hAnsi="Arial"/>
                              <w:color w:val="5B9BD5" w:themeColor="accent1"/>
                            </w:rPr>
                          </w:pPr>
                          <w:r w:rsidRPr="003A5FE7">
                            <w:rPr>
                              <w:rFonts w:ascii="Arial" w:hAnsi="Arial"/>
                              <w:color w:val="5B9BD5" w:themeColor="accent1"/>
                            </w:rPr>
                            <w:t>MUNICIPAL</w:t>
                          </w:r>
                        </w:p>
                        <w:p w14:paraId="1CEC3504" w14:textId="77777777" w:rsidR="003047C2" w:rsidRPr="003A5FE7" w:rsidRDefault="003047C2" w:rsidP="003047C2">
                          <w:pPr>
                            <w:rPr>
                              <w:rFonts w:ascii="Arial" w:hAnsi="Arial"/>
                              <w:color w:val="5B9BD5" w:themeColor="accent1"/>
                            </w:rPr>
                          </w:pPr>
                          <w:r w:rsidRPr="003A5FE7">
                            <w:rPr>
                              <w:rFonts w:ascii="Arial" w:hAnsi="Arial"/>
                              <w:color w:val="5B9BD5" w:themeColor="accent1"/>
                            </w:rPr>
                            <w:t>DE GOVERNO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FCC1DA" id="Caixa de Texto 2" o:spid="_x0000_s1029" type="#_x0000_t202" style="position:absolute;margin-left:262.35pt;margin-top:11.1pt;width:106pt;height:43pt;z-index:25166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" stroked="f">
              <v:textbox>
                <w:txbxContent>
                  <w:p w14:paraId="7683333A" w14:textId="77777777" w:rsidR="003047C2" w:rsidRPr="003A5FE7" w:rsidRDefault="003047C2" w:rsidP="003047C2">
                    <w:pPr>
                      <w:rPr>
                        <w:rFonts w:ascii="Arial" w:hAnsi="Arial"/>
                        <w:color w:val="5B9BD5" w:themeColor="accent1"/>
                      </w:rPr>
                    </w:pPr>
                    <w:r w:rsidRPr="003A5FE7">
                      <w:rPr>
                        <w:rFonts w:ascii="Arial" w:hAnsi="Arial"/>
                        <w:color w:val="5B9BD5" w:themeColor="accent1"/>
                      </w:rPr>
                      <w:t xml:space="preserve">SECRETARIA </w:t>
                    </w:r>
                  </w:p>
                  <w:p w14:paraId="22511DAD" w14:textId="77777777" w:rsidR="003047C2" w:rsidRPr="003A5FE7" w:rsidRDefault="003047C2" w:rsidP="003047C2">
                    <w:pPr>
                      <w:rPr>
                        <w:rFonts w:ascii="Arial" w:hAnsi="Arial"/>
                        <w:color w:val="5B9BD5" w:themeColor="accent1"/>
                      </w:rPr>
                    </w:pPr>
                    <w:r w:rsidRPr="003A5FE7">
                      <w:rPr>
                        <w:rFonts w:ascii="Arial" w:hAnsi="Arial"/>
                        <w:color w:val="5B9BD5" w:themeColor="accent1"/>
                      </w:rPr>
                      <w:t>MUNICIPAL</w:t>
                    </w:r>
                  </w:p>
                  <w:p w14:paraId="1CEC3504" w14:textId="77777777" w:rsidR="003047C2" w:rsidRPr="003A5FE7" w:rsidRDefault="003047C2" w:rsidP="003047C2">
                    <w:pPr>
                      <w:rPr>
                        <w:rFonts w:ascii="Arial" w:hAnsi="Arial"/>
                        <w:color w:val="5B9BD5" w:themeColor="accent1"/>
                      </w:rPr>
                    </w:pPr>
                    <w:r w:rsidRPr="003A5FE7">
                      <w:rPr>
                        <w:rFonts w:ascii="Arial" w:hAnsi="Arial"/>
                        <w:color w:val="5B9BD5" w:themeColor="accent1"/>
                      </w:rPr>
                      <w:t>DE GOVERNO</w:t>
                    </w:r>
                  </w:p>
                </w:txbxContent>
              </v:textbox>
              <w10:wrap type="square" anchorx="margin"/>
            </v:shape>
          </w:pict>
        </mc:Fallback>
      </mc:AlternateContent>
    </w:r>
    <w:r>
      <w:tab/>
    </w:r>
  </w:p>
  <w:p w14:paraId="1857AF2E" w14:textId="76E82FFB" w:rsidR="003047C2" w:rsidRDefault="003047C2" w:rsidP="003047C2">
    <w:pPr>
      <w:pStyle w:val="Cabealho"/>
      <w:tabs>
        <w:tab w:val="clear" w:pos="4252"/>
        <w:tab w:val="clear" w:pos="8504"/>
        <w:tab w:val="left" w:pos="5960"/>
      </w:tabs>
    </w:pPr>
  </w:p>
  <w:p w14:paraId="448599D5" w14:textId="546B5EB6" w:rsidR="003047C2" w:rsidRDefault="003047C2" w:rsidP="003047C2">
    <w:pPr>
      <w:pStyle w:val="Cabealho"/>
      <w:tabs>
        <w:tab w:val="clear" w:pos="4252"/>
        <w:tab w:val="clear" w:pos="8504"/>
        <w:tab w:val="left" w:pos="5960"/>
      </w:tabs>
    </w:pPr>
  </w:p>
  <w:p w14:paraId="361D6042" w14:textId="20028C49" w:rsidR="003047C2" w:rsidRDefault="003047C2" w:rsidP="003047C2">
    <w:pPr>
      <w:pStyle w:val="Cabealho"/>
      <w:tabs>
        <w:tab w:val="clear" w:pos="4252"/>
        <w:tab w:val="clear" w:pos="8504"/>
        <w:tab w:val="left" w:pos="5960"/>
      </w:tabs>
    </w:pPr>
  </w:p>
  <w:p w14:paraId="1CCC8ADD" w14:textId="4666E2C8" w:rsidR="003047C2" w:rsidRDefault="003047C2" w:rsidP="003047C2">
    <w:pPr>
      <w:pStyle w:val="Cabealho"/>
      <w:tabs>
        <w:tab w:val="clear" w:pos="4252"/>
        <w:tab w:val="clear" w:pos="8504"/>
        <w:tab w:val="left" w:pos="5960"/>
      </w:tabs>
    </w:pPr>
  </w:p>
  <w:p w14:paraId="7416EBAB" w14:textId="2E5BF73C" w:rsidR="003047C2" w:rsidRDefault="003047C2" w:rsidP="003047C2">
    <w:pPr>
      <w:pStyle w:val="Cabealho"/>
      <w:tabs>
        <w:tab w:val="clear" w:pos="4252"/>
        <w:tab w:val="clear" w:pos="8504"/>
        <w:tab w:val="left" w:pos="5960"/>
      </w:tabs>
    </w:pPr>
  </w:p>
  <w:p w14:paraId="192872DE" w14:textId="77777777" w:rsidR="003047C2" w:rsidRDefault="003047C2" w:rsidP="003047C2">
    <w:pPr>
      <w:pStyle w:val="Cabealho"/>
      <w:tabs>
        <w:tab w:val="clear" w:pos="4252"/>
        <w:tab w:val="clear" w:pos="8504"/>
        <w:tab w:val="left" w:pos="59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B"/>
    <w:multiLevelType w:val="hybridMultilevel"/>
    <w:tmpl w:val="1190CDE6"/>
    <w:lvl w:ilvl="0" w:tplc="36EC6A74">
      <w:start w:val="1"/>
      <w:numFmt w:val="lowerLetter"/>
      <w:lvlText w:val="%1)"/>
      <w:lvlJc w:val="left"/>
    </w:lvl>
    <w:lvl w:ilvl="1" w:tplc="3A2CFB6E">
      <w:start w:val="1"/>
      <w:numFmt w:val="bullet"/>
      <w:lvlText w:val=""/>
      <w:lvlJc w:val="left"/>
    </w:lvl>
    <w:lvl w:ilvl="2" w:tplc="3F68FC1E">
      <w:start w:val="1"/>
      <w:numFmt w:val="bullet"/>
      <w:lvlText w:val=""/>
      <w:lvlJc w:val="left"/>
    </w:lvl>
    <w:lvl w:ilvl="3" w:tplc="D1566094">
      <w:start w:val="1"/>
      <w:numFmt w:val="bullet"/>
      <w:lvlText w:val=""/>
      <w:lvlJc w:val="left"/>
    </w:lvl>
    <w:lvl w:ilvl="4" w:tplc="6602E520">
      <w:start w:val="1"/>
      <w:numFmt w:val="bullet"/>
      <w:lvlText w:val=""/>
      <w:lvlJc w:val="left"/>
    </w:lvl>
    <w:lvl w:ilvl="5" w:tplc="92009E78">
      <w:start w:val="1"/>
      <w:numFmt w:val="bullet"/>
      <w:lvlText w:val=""/>
      <w:lvlJc w:val="left"/>
    </w:lvl>
    <w:lvl w:ilvl="6" w:tplc="D90EB1BA">
      <w:start w:val="1"/>
      <w:numFmt w:val="bullet"/>
      <w:lvlText w:val=""/>
      <w:lvlJc w:val="left"/>
    </w:lvl>
    <w:lvl w:ilvl="7" w:tplc="CC4E591A">
      <w:start w:val="1"/>
      <w:numFmt w:val="bullet"/>
      <w:lvlText w:val=""/>
      <w:lvlJc w:val="left"/>
    </w:lvl>
    <w:lvl w:ilvl="8" w:tplc="A8983FB2">
      <w:start w:val="1"/>
      <w:numFmt w:val="bullet"/>
      <w:lvlText w:val=""/>
      <w:lvlJc w:val="left"/>
    </w:lvl>
  </w:abstractNum>
  <w:abstractNum w:abstractNumId="1" w15:restartNumberingAfterBreak="0">
    <w:nsid w:val="0000000C"/>
    <w:multiLevelType w:val="hybridMultilevel"/>
    <w:tmpl w:val="66EF438C"/>
    <w:lvl w:ilvl="0" w:tplc="FCAE3978">
      <w:start w:val="35"/>
      <w:numFmt w:val="upperLetter"/>
      <w:lvlText w:val="%1"/>
      <w:lvlJc w:val="left"/>
    </w:lvl>
    <w:lvl w:ilvl="1" w:tplc="19064BD8">
      <w:start w:val="1"/>
      <w:numFmt w:val="bullet"/>
      <w:lvlText w:val=""/>
      <w:lvlJc w:val="left"/>
    </w:lvl>
    <w:lvl w:ilvl="2" w:tplc="2C0E8D68">
      <w:start w:val="1"/>
      <w:numFmt w:val="bullet"/>
      <w:lvlText w:val=""/>
      <w:lvlJc w:val="left"/>
    </w:lvl>
    <w:lvl w:ilvl="3" w:tplc="64CA32C2">
      <w:start w:val="1"/>
      <w:numFmt w:val="bullet"/>
      <w:lvlText w:val=""/>
      <w:lvlJc w:val="left"/>
    </w:lvl>
    <w:lvl w:ilvl="4" w:tplc="9D9E6330">
      <w:start w:val="1"/>
      <w:numFmt w:val="bullet"/>
      <w:lvlText w:val=""/>
      <w:lvlJc w:val="left"/>
    </w:lvl>
    <w:lvl w:ilvl="5" w:tplc="93104E82">
      <w:start w:val="1"/>
      <w:numFmt w:val="bullet"/>
      <w:lvlText w:val=""/>
      <w:lvlJc w:val="left"/>
    </w:lvl>
    <w:lvl w:ilvl="6" w:tplc="578E4E92">
      <w:start w:val="1"/>
      <w:numFmt w:val="bullet"/>
      <w:lvlText w:val=""/>
      <w:lvlJc w:val="left"/>
    </w:lvl>
    <w:lvl w:ilvl="7" w:tplc="B28C39D8">
      <w:start w:val="1"/>
      <w:numFmt w:val="bullet"/>
      <w:lvlText w:val=""/>
      <w:lvlJc w:val="left"/>
    </w:lvl>
    <w:lvl w:ilvl="8" w:tplc="5BAC6150">
      <w:start w:val="1"/>
      <w:numFmt w:val="bullet"/>
      <w:lvlText w:val=""/>
      <w:lvlJc w:val="left"/>
    </w:lvl>
  </w:abstractNum>
  <w:abstractNum w:abstractNumId="2" w15:restartNumberingAfterBreak="0">
    <w:nsid w:val="048D52FD"/>
    <w:multiLevelType w:val="multilevel"/>
    <w:tmpl w:val="0ED2D01A"/>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B420181"/>
    <w:multiLevelType w:val="multilevel"/>
    <w:tmpl w:val="BFBC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81ADD"/>
    <w:multiLevelType w:val="multilevel"/>
    <w:tmpl w:val="9D76221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C5F1DBD"/>
    <w:multiLevelType w:val="multilevel"/>
    <w:tmpl w:val="0A2214B2"/>
    <w:lvl w:ilvl="0">
      <w:start w:val="1"/>
      <w:numFmt w:val="decimal"/>
      <w:lvlText w:val="%1."/>
      <w:lvlJc w:val="left"/>
      <w:pPr>
        <w:ind w:left="510" w:hanging="150"/>
      </w:pPr>
      <w:rPr>
        <w:rFonts w:ascii="Bookman Old Style" w:hAnsi="Bookman Old Style" w:hint="default"/>
        <w:b/>
        <w:i w:val="0"/>
      </w:rPr>
    </w:lvl>
    <w:lvl w:ilvl="1">
      <w:start w:val="1"/>
      <w:numFmt w:val="decimal"/>
      <w:isLgl/>
      <w:lvlText w:val="%1.%2"/>
      <w:lvlJc w:val="left"/>
      <w:pPr>
        <w:ind w:left="2927" w:hanging="1650"/>
      </w:pPr>
      <w:rPr>
        <w:rFonts w:cs="Arial" w:hint="default"/>
        <w:b/>
        <w:color w:val="auto"/>
        <w:sz w:val="26"/>
      </w:rPr>
    </w:lvl>
    <w:lvl w:ilvl="2">
      <w:start w:val="1"/>
      <w:numFmt w:val="decimal"/>
      <w:isLgl/>
      <w:lvlText w:val="%1.%2.%3"/>
      <w:lvlJc w:val="left"/>
      <w:pPr>
        <w:ind w:left="3558" w:hanging="1650"/>
      </w:pPr>
      <w:rPr>
        <w:rFonts w:cs="Arial" w:hint="default"/>
        <w:color w:val="auto"/>
        <w:sz w:val="26"/>
      </w:rPr>
    </w:lvl>
    <w:lvl w:ilvl="3">
      <w:start w:val="1"/>
      <w:numFmt w:val="decimal"/>
      <w:isLgl/>
      <w:lvlText w:val="%1.%2.%3.%4"/>
      <w:lvlJc w:val="left"/>
      <w:pPr>
        <w:ind w:left="4332" w:hanging="1650"/>
      </w:pPr>
      <w:rPr>
        <w:rFonts w:cs="Arial" w:hint="default"/>
        <w:color w:val="auto"/>
        <w:sz w:val="26"/>
      </w:rPr>
    </w:lvl>
    <w:lvl w:ilvl="4">
      <w:start w:val="1"/>
      <w:numFmt w:val="decimal"/>
      <w:isLgl/>
      <w:lvlText w:val="%1.%2.%3.%4.%5"/>
      <w:lvlJc w:val="left"/>
      <w:pPr>
        <w:ind w:left="5106" w:hanging="1650"/>
      </w:pPr>
      <w:rPr>
        <w:rFonts w:cs="Arial" w:hint="default"/>
        <w:color w:val="auto"/>
        <w:sz w:val="26"/>
      </w:rPr>
    </w:lvl>
    <w:lvl w:ilvl="5">
      <w:start w:val="1"/>
      <w:numFmt w:val="decimal"/>
      <w:isLgl/>
      <w:lvlText w:val="%1.%2.%3.%4.%5.%6"/>
      <w:lvlJc w:val="left"/>
      <w:pPr>
        <w:ind w:left="5880" w:hanging="1650"/>
      </w:pPr>
      <w:rPr>
        <w:rFonts w:cs="Arial" w:hint="default"/>
        <w:color w:val="auto"/>
        <w:sz w:val="26"/>
      </w:rPr>
    </w:lvl>
    <w:lvl w:ilvl="6">
      <w:start w:val="1"/>
      <w:numFmt w:val="decimal"/>
      <w:isLgl/>
      <w:lvlText w:val="%1.%2.%3.%4.%5.%6.%7"/>
      <w:lvlJc w:val="left"/>
      <w:pPr>
        <w:ind w:left="6654" w:hanging="1650"/>
      </w:pPr>
      <w:rPr>
        <w:rFonts w:cs="Arial" w:hint="default"/>
        <w:color w:val="auto"/>
        <w:sz w:val="26"/>
      </w:rPr>
    </w:lvl>
    <w:lvl w:ilvl="7">
      <w:start w:val="1"/>
      <w:numFmt w:val="decimal"/>
      <w:isLgl/>
      <w:lvlText w:val="%1.%2.%3.%4.%5.%6.%7.%8"/>
      <w:lvlJc w:val="left"/>
      <w:pPr>
        <w:ind w:left="7428" w:hanging="1650"/>
      </w:pPr>
      <w:rPr>
        <w:rFonts w:cs="Arial" w:hint="default"/>
        <w:color w:val="auto"/>
        <w:sz w:val="26"/>
      </w:rPr>
    </w:lvl>
    <w:lvl w:ilvl="8">
      <w:start w:val="1"/>
      <w:numFmt w:val="decimal"/>
      <w:isLgl/>
      <w:lvlText w:val="%1.%2.%3.%4.%5.%6.%7.%8.%9"/>
      <w:lvlJc w:val="left"/>
      <w:pPr>
        <w:ind w:left="8202" w:hanging="1650"/>
      </w:pPr>
      <w:rPr>
        <w:rFonts w:cs="Arial" w:hint="default"/>
        <w:color w:val="auto"/>
        <w:sz w:val="26"/>
      </w:rPr>
    </w:lvl>
  </w:abstractNum>
  <w:abstractNum w:abstractNumId="6" w15:restartNumberingAfterBreak="0">
    <w:nsid w:val="1D5C100D"/>
    <w:multiLevelType w:val="multilevel"/>
    <w:tmpl w:val="05525A9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240CF4"/>
    <w:multiLevelType w:val="multilevel"/>
    <w:tmpl w:val="1BD297F2"/>
    <w:lvl w:ilvl="0">
      <w:start w:val="13"/>
      <w:numFmt w:val="decimal"/>
      <w:lvlText w:val="%1."/>
      <w:lvlJc w:val="left"/>
      <w:pPr>
        <w:ind w:left="405" w:hanging="405"/>
      </w:pPr>
      <w:rPr>
        <w:rFonts w:hint="default"/>
        <w:b w:val="0"/>
        <w:color w:val="auto"/>
      </w:rPr>
    </w:lvl>
    <w:lvl w:ilvl="1">
      <w:start w:val="1"/>
      <w:numFmt w:val="decimal"/>
      <w:lvlText w:val="%1.%2."/>
      <w:lvlJc w:val="left"/>
      <w:pPr>
        <w:ind w:left="405" w:hanging="405"/>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080" w:hanging="108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8" w15:restartNumberingAfterBreak="0">
    <w:nsid w:val="2CA16A1F"/>
    <w:multiLevelType w:val="multilevel"/>
    <w:tmpl w:val="C680A66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1BE060D"/>
    <w:multiLevelType w:val="hybridMultilevel"/>
    <w:tmpl w:val="4C20D160"/>
    <w:lvl w:ilvl="0" w:tplc="B0B2084A">
      <w:start w:val="1"/>
      <w:numFmt w:val="lowerLetter"/>
      <w:lvlText w:val="%1)"/>
      <w:lvlJc w:val="left"/>
      <w:pPr>
        <w:ind w:left="1584" w:hanging="360"/>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0" w15:restartNumberingAfterBreak="0">
    <w:nsid w:val="327604A7"/>
    <w:multiLevelType w:val="multilevel"/>
    <w:tmpl w:val="699CF92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2B244E"/>
    <w:multiLevelType w:val="hybridMultilevel"/>
    <w:tmpl w:val="2CBEC7F6"/>
    <w:lvl w:ilvl="0" w:tplc="CAD4DBCE">
      <w:start w:val="1"/>
      <w:numFmt w:val="decimal"/>
      <w:lvlText w:val="%1."/>
      <w:lvlJc w:val="left"/>
      <w:pPr>
        <w:ind w:left="1647" w:hanging="360"/>
      </w:pPr>
      <w:rPr>
        <w:rFonts w:hint="default"/>
        <w:b/>
        <w:bCs/>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12" w15:restartNumberingAfterBreak="0">
    <w:nsid w:val="3A121523"/>
    <w:multiLevelType w:val="multilevel"/>
    <w:tmpl w:val="3C54F054"/>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230E63"/>
    <w:multiLevelType w:val="hybridMultilevel"/>
    <w:tmpl w:val="580EA74E"/>
    <w:lvl w:ilvl="0" w:tplc="FB1849FA">
      <w:start w:val="1"/>
      <w:numFmt w:val="upperRoman"/>
      <w:lvlText w:val="%1-"/>
      <w:lvlJc w:val="left"/>
      <w:pPr>
        <w:ind w:left="740" w:hanging="720"/>
      </w:pPr>
      <w:rPr>
        <w:rFonts w:hint="default"/>
      </w:rPr>
    </w:lvl>
    <w:lvl w:ilvl="1" w:tplc="04160019">
      <w:start w:val="1"/>
      <w:numFmt w:val="lowerLetter"/>
      <w:lvlText w:val="%2."/>
      <w:lvlJc w:val="left"/>
      <w:pPr>
        <w:ind w:left="1100" w:hanging="360"/>
      </w:pPr>
    </w:lvl>
    <w:lvl w:ilvl="2" w:tplc="0416001B">
      <w:start w:val="1"/>
      <w:numFmt w:val="lowerRoman"/>
      <w:lvlText w:val="%3."/>
      <w:lvlJc w:val="right"/>
      <w:pPr>
        <w:ind w:left="1820" w:hanging="180"/>
      </w:pPr>
    </w:lvl>
    <w:lvl w:ilvl="3" w:tplc="0416000F" w:tentative="1">
      <w:start w:val="1"/>
      <w:numFmt w:val="decimal"/>
      <w:lvlText w:val="%4."/>
      <w:lvlJc w:val="left"/>
      <w:pPr>
        <w:ind w:left="2540" w:hanging="360"/>
      </w:pPr>
    </w:lvl>
    <w:lvl w:ilvl="4" w:tplc="04160019" w:tentative="1">
      <w:start w:val="1"/>
      <w:numFmt w:val="lowerLetter"/>
      <w:lvlText w:val="%5."/>
      <w:lvlJc w:val="left"/>
      <w:pPr>
        <w:ind w:left="3260" w:hanging="360"/>
      </w:pPr>
    </w:lvl>
    <w:lvl w:ilvl="5" w:tplc="0416001B" w:tentative="1">
      <w:start w:val="1"/>
      <w:numFmt w:val="lowerRoman"/>
      <w:lvlText w:val="%6."/>
      <w:lvlJc w:val="right"/>
      <w:pPr>
        <w:ind w:left="3980" w:hanging="180"/>
      </w:pPr>
    </w:lvl>
    <w:lvl w:ilvl="6" w:tplc="0416000F" w:tentative="1">
      <w:start w:val="1"/>
      <w:numFmt w:val="decimal"/>
      <w:lvlText w:val="%7."/>
      <w:lvlJc w:val="left"/>
      <w:pPr>
        <w:ind w:left="4700" w:hanging="360"/>
      </w:pPr>
    </w:lvl>
    <w:lvl w:ilvl="7" w:tplc="04160019" w:tentative="1">
      <w:start w:val="1"/>
      <w:numFmt w:val="lowerLetter"/>
      <w:lvlText w:val="%8."/>
      <w:lvlJc w:val="left"/>
      <w:pPr>
        <w:ind w:left="5420" w:hanging="360"/>
      </w:pPr>
    </w:lvl>
    <w:lvl w:ilvl="8" w:tplc="0416001B" w:tentative="1">
      <w:start w:val="1"/>
      <w:numFmt w:val="lowerRoman"/>
      <w:lvlText w:val="%9."/>
      <w:lvlJc w:val="right"/>
      <w:pPr>
        <w:ind w:left="6140" w:hanging="180"/>
      </w:pPr>
    </w:lvl>
  </w:abstractNum>
  <w:abstractNum w:abstractNumId="14" w15:restartNumberingAfterBreak="0">
    <w:nsid w:val="3D483123"/>
    <w:multiLevelType w:val="hybridMultilevel"/>
    <w:tmpl w:val="0F98A3E0"/>
    <w:lvl w:ilvl="0" w:tplc="C1463BF2">
      <w:numFmt w:val="bullet"/>
      <w:lvlText w:val="-"/>
      <w:lvlJc w:val="left"/>
      <w:rPr>
        <w:rFonts w:ascii="Arial" w:eastAsia="Arial" w:hAnsi="Arial" w:cs="Arial" w:hint="default"/>
        <w:w w:val="104"/>
      </w:rPr>
    </w:lvl>
    <w:lvl w:ilvl="1" w:tplc="04160003" w:tentative="1">
      <w:start w:val="1"/>
      <w:numFmt w:val="bullet"/>
      <w:lvlText w:val="o"/>
      <w:lvlJc w:val="left"/>
      <w:pPr>
        <w:ind w:left="2070" w:hanging="360"/>
      </w:pPr>
      <w:rPr>
        <w:rFonts w:ascii="Courier New" w:hAnsi="Courier New" w:cs="Courier New" w:hint="default"/>
      </w:rPr>
    </w:lvl>
    <w:lvl w:ilvl="2" w:tplc="04160005" w:tentative="1">
      <w:start w:val="1"/>
      <w:numFmt w:val="bullet"/>
      <w:lvlText w:val=""/>
      <w:lvlJc w:val="left"/>
      <w:pPr>
        <w:ind w:left="2790" w:hanging="360"/>
      </w:pPr>
      <w:rPr>
        <w:rFonts w:ascii="Wingdings" w:hAnsi="Wingdings" w:hint="default"/>
      </w:rPr>
    </w:lvl>
    <w:lvl w:ilvl="3" w:tplc="04160001" w:tentative="1">
      <w:start w:val="1"/>
      <w:numFmt w:val="bullet"/>
      <w:lvlText w:val=""/>
      <w:lvlJc w:val="left"/>
      <w:pPr>
        <w:ind w:left="3510" w:hanging="360"/>
      </w:pPr>
      <w:rPr>
        <w:rFonts w:ascii="Symbol" w:hAnsi="Symbol" w:hint="default"/>
      </w:rPr>
    </w:lvl>
    <w:lvl w:ilvl="4" w:tplc="04160003" w:tentative="1">
      <w:start w:val="1"/>
      <w:numFmt w:val="bullet"/>
      <w:lvlText w:val="o"/>
      <w:lvlJc w:val="left"/>
      <w:pPr>
        <w:ind w:left="4230" w:hanging="360"/>
      </w:pPr>
      <w:rPr>
        <w:rFonts w:ascii="Courier New" w:hAnsi="Courier New" w:cs="Courier New" w:hint="default"/>
      </w:rPr>
    </w:lvl>
    <w:lvl w:ilvl="5" w:tplc="04160005" w:tentative="1">
      <w:start w:val="1"/>
      <w:numFmt w:val="bullet"/>
      <w:lvlText w:val=""/>
      <w:lvlJc w:val="left"/>
      <w:pPr>
        <w:ind w:left="4950" w:hanging="360"/>
      </w:pPr>
      <w:rPr>
        <w:rFonts w:ascii="Wingdings" w:hAnsi="Wingdings" w:hint="default"/>
      </w:rPr>
    </w:lvl>
    <w:lvl w:ilvl="6" w:tplc="04160001" w:tentative="1">
      <w:start w:val="1"/>
      <w:numFmt w:val="bullet"/>
      <w:lvlText w:val=""/>
      <w:lvlJc w:val="left"/>
      <w:pPr>
        <w:ind w:left="5670" w:hanging="360"/>
      </w:pPr>
      <w:rPr>
        <w:rFonts w:ascii="Symbol" w:hAnsi="Symbol" w:hint="default"/>
      </w:rPr>
    </w:lvl>
    <w:lvl w:ilvl="7" w:tplc="04160003" w:tentative="1">
      <w:start w:val="1"/>
      <w:numFmt w:val="bullet"/>
      <w:lvlText w:val="o"/>
      <w:lvlJc w:val="left"/>
      <w:pPr>
        <w:ind w:left="6390" w:hanging="360"/>
      </w:pPr>
      <w:rPr>
        <w:rFonts w:ascii="Courier New" w:hAnsi="Courier New" w:cs="Courier New" w:hint="default"/>
      </w:rPr>
    </w:lvl>
    <w:lvl w:ilvl="8" w:tplc="04160005" w:tentative="1">
      <w:start w:val="1"/>
      <w:numFmt w:val="bullet"/>
      <w:lvlText w:val=""/>
      <w:lvlJc w:val="left"/>
      <w:pPr>
        <w:ind w:left="7110" w:hanging="360"/>
      </w:pPr>
      <w:rPr>
        <w:rFonts w:ascii="Wingdings" w:hAnsi="Wingdings" w:hint="default"/>
      </w:rPr>
    </w:lvl>
  </w:abstractNum>
  <w:abstractNum w:abstractNumId="15" w15:restartNumberingAfterBreak="0">
    <w:nsid w:val="3FBB38B9"/>
    <w:multiLevelType w:val="multilevel"/>
    <w:tmpl w:val="90C6668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33738D"/>
    <w:multiLevelType w:val="multilevel"/>
    <w:tmpl w:val="82C0A66E"/>
    <w:lvl w:ilvl="0">
      <w:start w:val="16"/>
      <w:numFmt w:val="decimal"/>
      <w:lvlText w:val="%1"/>
      <w:lvlJc w:val="left"/>
      <w:pPr>
        <w:ind w:left="600" w:hanging="600"/>
      </w:pPr>
      <w:rPr>
        <w:rFonts w:hint="default"/>
      </w:rPr>
    </w:lvl>
    <w:lvl w:ilvl="1">
      <w:start w:val="8"/>
      <w:numFmt w:val="decimal"/>
      <w:lvlText w:val="%1.%2"/>
      <w:lvlJc w:val="left"/>
      <w:pPr>
        <w:ind w:left="1166" w:hanging="60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17" w15:restartNumberingAfterBreak="0">
    <w:nsid w:val="508A0C10"/>
    <w:multiLevelType w:val="multilevel"/>
    <w:tmpl w:val="AA562FEA"/>
    <w:lvl w:ilvl="0">
      <w:start w:val="15"/>
      <w:numFmt w:val="decimal"/>
      <w:lvlText w:val="%1."/>
      <w:lvlJc w:val="left"/>
      <w:pPr>
        <w:ind w:left="1637" w:hanging="360"/>
      </w:pPr>
      <w:rPr>
        <w:rFonts w:hint="default"/>
      </w:rPr>
    </w:lvl>
    <w:lvl w:ilvl="1">
      <w:start w:val="15"/>
      <w:numFmt w:val="decimal"/>
      <w:isLgl/>
      <w:lvlText w:val="%1.%2."/>
      <w:lvlJc w:val="left"/>
      <w:pPr>
        <w:ind w:left="1997" w:hanging="720"/>
      </w:pPr>
      <w:rPr>
        <w:rFonts w:hint="default"/>
      </w:rPr>
    </w:lvl>
    <w:lvl w:ilvl="2">
      <w:start w:val="1"/>
      <w:numFmt w:val="decimal"/>
      <w:isLgl/>
      <w:lvlText w:val="%1.%2.%3."/>
      <w:lvlJc w:val="left"/>
      <w:pPr>
        <w:ind w:left="1997" w:hanging="720"/>
      </w:pPr>
      <w:rPr>
        <w:rFonts w:hint="default"/>
      </w:rPr>
    </w:lvl>
    <w:lvl w:ilvl="3">
      <w:start w:val="1"/>
      <w:numFmt w:val="decimal"/>
      <w:isLgl/>
      <w:lvlText w:val="%1.%2.%3.%4."/>
      <w:lvlJc w:val="left"/>
      <w:pPr>
        <w:ind w:left="2357"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717" w:hanging="1440"/>
      </w:pPr>
      <w:rPr>
        <w:rFonts w:hint="default"/>
      </w:rPr>
    </w:lvl>
    <w:lvl w:ilvl="7">
      <w:start w:val="1"/>
      <w:numFmt w:val="decimal"/>
      <w:isLgl/>
      <w:lvlText w:val="%1.%2.%3.%4.%5.%6.%7.%8."/>
      <w:lvlJc w:val="left"/>
      <w:pPr>
        <w:ind w:left="3077" w:hanging="1800"/>
      </w:pPr>
      <w:rPr>
        <w:rFonts w:hint="default"/>
      </w:rPr>
    </w:lvl>
    <w:lvl w:ilvl="8">
      <w:start w:val="1"/>
      <w:numFmt w:val="decimal"/>
      <w:isLgl/>
      <w:lvlText w:val="%1.%2.%3.%4.%5.%6.%7.%8.%9."/>
      <w:lvlJc w:val="left"/>
      <w:pPr>
        <w:ind w:left="3077" w:hanging="1800"/>
      </w:pPr>
      <w:rPr>
        <w:rFonts w:hint="default"/>
      </w:rPr>
    </w:lvl>
  </w:abstractNum>
  <w:abstractNum w:abstractNumId="18" w15:restartNumberingAfterBreak="0">
    <w:nsid w:val="53DA1EFC"/>
    <w:multiLevelType w:val="hybridMultilevel"/>
    <w:tmpl w:val="DFBE2A60"/>
    <w:name w:val="Lista numerada 2"/>
    <w:lvl w:ilvl="0" w:tplc="245E6F00">
      <w:numFmt w:val="bullet"/>
      <w:lvlText w:val="-"/>
      <w:lvlJc w:val="left"/>
      <w:pPr>
        <w:ind w:left="0" w:firstLine="0"/>
      </w:pPr>
    </w:lvl>
    <w:lvl w:ilvl="1" w:tplc="B1D6D94A">
      <w:numFmt w:val="bullet"/>
      <w:lvlText w:val=" "/>
      <w:lvlJc w:val="left"/>
      <w:pPr>
        <w:ind w:left="0" w:firstLine="0"/>
      </w:pPr>
    </w:lvl>
    <w:lvl w:ilvl="2" w:tplc="A6F8EBAA">
      <w:numFmt w:val="bullet"/>
      <w:lvlText w:val=" "/>
      <w:lvlJc w:val="left"/>
      <w:pPr>
        <w:ind w:left="0" w:firstLine="0"/>
      </w:pPr>
    </w:lvl>
    <w:lvl w:ilvl="3" w:tplc="6254A820">
      <w:numFmt w:val="bullet"/>
      <w:lvlText w:val=" "/>
      <w:lvlJc w:val="left"/>
      <w:pPr>
        <w:ind w:left="0" w:firstLine="0"/>
      </w:pPr>
    </w:lvl>
    <w:lvl w:ilvl="4" w:tplc="7B48DC56">
      <w:numFmt w:val="bullet"/>
      <w:lvlText w:val=" "/>
      <w:lvlJc w:val="left"/>
      <w:pPr>
        <w:ind w:left="0" w:firstLine="0"/>
      </w:pPr>
    </w:lvl>
    <w:lvl w:ilvl="5" w:tplc="48FEAF6E">
      <w:numFmt w:val="bullet"/>
      <w:lvlText w:val=" "/>
      <w:lvlJc w:val="left"/>
      <w:pPr>
        <w:ind w:left="0" w:firstLine="0"/>
      </w:pPr>
    </w:lvl>
    <w:lvl w:ilvl="6" w:tplc="9BD23A9E">
      <w:numFmt w:val="bullet"/>
      <w:lvlText w:val=" "/>
      <w:lvlJc w:val="left"/>
      <w:pPr>
        <w:ind w:left="0" w:firstLine="0"/>
      </w:pPr>
    </w:lvl>
    <w:lvl w:ilvl="7" w:tplc="5036B98A">
      <w:numFmt w:val="bullet"/>
      <w:lvlText w:val=" "/>
      <w:lvlJc w:val="left"/>
      <w:pPr>
        <w:ind w:left="0" w:firstLine="0"/>
      </w:pPr>
    </w:lvl>
    <w:lvl w:ilvl="8" w:tplc="5D90B626">
      <w:numFmt w:val="bullet"/>
      <w:lvlText w:val=" "/>
      <w:lvlJc w:val="left"/>
      <w:pPr>
        <w:ind w:left="0" w:firstLine="0"/>
      </w:pPr>
    </w:lvl>
  </w:abstractNum>
  <w:abstractNum w:abstractNumId="19" w15:restartNumberingAfterBreak="0">
    <w:nsid w:val="54C83A53"/>
    <w:multiLevelType w:val="hybridMultilevel"/>
    <w:tmpl w:val="78D05E6C"/>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20" w15:restartNumberingAfterBreak="0">
    <w:nsid w:val="59DC2191"/>
    <w:multiLevelType w:val="multilevel"/>
    <w:tmpl w:val="E486AE2A"/>
    <w:lvl w:ilvl="0">
      <w:start w:val="1"/>
      <w:numFmt w:val="decimal"/>
      <w:lvlText w:val="%1."/>
      <w:lvlJc w:val="left"/>
      <w:pPr>
        <w:ind w:left="57" w:hanging="57"/>
      </w:pPr>
      <w:rPr>
        <w:rFonts w:hint="default"/>
        <w:b/>
        <w:bCs/>
      </w:rPr>
    </w:lvl>
    <w:lvl w:ilvl="1">
      <w:start w:val="1"/>
      <w:numFmt w:val="bullet"/>
      <w:lvlText w:val=""/>
      <w:lvlJc w:val="left"/>
      <w:pPr>
        <w:ind w:left="956" w:hanging="360"/>
      </w:pPr>
      <w:rPr>
        <w:rFonts w:ascii="Symbol" w:hAnsi="Symbol" w:hint="default"/>
        <w:b/>
        <w:bCs/>
      </w:rPr>
    </w:lvl>
    <w:lvl w:ilvl="2">
      <w:start w:val="1"/>
      <w:numFmt w:val="bullet"/>
      <w:lvlText w:val=""/>
      <w:lvlJc w:val="left"/>
      <w:pPr>
        <w:ind w:left="1912" w:hanging="720"/>
      </w:pPr>
      <w:rPr>
        <w:rFonts w:ascii="Symbol" w:hAnsi="Symbol" w:hint="default"/>
      </w:rPr>
    </w:lvl>
    <w:lvl w:ilvl="3">
      <w:start w:val="1"/>
      <w:numFmt w:val="decimal"/>
      <w:lvlText w:val="%1.%2.%3.%4."/>
      <w:lvlJc w:val="left"/>
      <w:pPr>
        <w:ind w:left="2508" w:hanging="720"/>
      </w:pPr>
      <w:rPr>
        <w:rFonts w:hint="default"/>
      </w:rPr>
    </w:lvl>
    <w:lvl w:ilvl="4">
      <w:start w:val="1"/>
      <w:numFmt w:val="decimal"/>
      <w:lvlText w:val="%1.%2.%3.%4.%5."/>
      <w:lvlJc w:val="left"/>
      <w:pPr>
        <w:ind w:left="3464" w:hanging="1080"/>
      </w:pPr>
      <w:rPr>
        <w:rFonts w:hint="default"/>
      </w:rPr>
    </w:lvl>
    <w:lvl w:ilvl="5">
      <w:start w:val="1"/>
      <w:numFmt w:val="decimal"/>
      <w:lvlText w:val="%1.%2.%3.%4.%5.%6."/>
      <w:lvlJc w:val="left"/>
      <w:pPr>
        <w:ind w:left="4060" w:hanging="1080"/>
      </w:pPr>
      <w:rPr>
        <w:rFonts w:hint="default"/>
      </w:rPr>
    </w:lvl>
    <w:lvl w:ilvl="6">
      <w:start w:val="1"/>
      <w:numFmt w:val="decimal"/>
      <w:lvlText w:val="%1.%2.%3.%4.%5.%6.%7."/>
      <w:lvlJc w:val="left"/>
      <w:pPr>
        <w:ind w:left="5016" w:hanging="1440"/>
      </w:pPr>
      <w:rPr>
        <w:rFonts w:hint="default"/>
      </w:rPr>
    </w:lvl>
    <w:lvl w:ilvl="7">
      <w:start w:val="1"/>
      <w:numFmt w:val="decimal"/>
      <w:lvlText w:val="%1.%2.%3.%4.%5.%6.%7.%8."/>
      <w:lvlJc w:val="left"/>
      <w:pPr>
        <w:ind w:left="5612" w:hanging="1440"/>
      </w:pPr>
      <w:rPr>
        <w:rFonts w:hint="default"/>
      </w:rPr>
    </w:lvl>
    <w:lvl w:ilvl="8">
      <w:start w:val="1"/>
      <w:numFmt w:val="decimal"/>
      <w:lvlText w:val="%1.%2.%3.%4.%5.%6.%7.%8.%9."/>
      <w:lvlJc w:val="left"/>
      <w:pPr>
        <w:ind w:left="6568" w:hanging="1800"/>
      </w:pPr>
      <w:rPr>
        <w:rFonts w:hint="default"/>
      </w:rPr>
    </w:lvl>
  </w:abstractNum>
  <w:abstractNum w:abstractNumId="21" w15:restartNumberingAfterBreak="0">
    <w:nsid w:val="5E177225"/>
    <w:multiLevelType w:val="hybridMultilevel"/>
    <w:tmpl w:val="7F822C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ED27066"/>
    <w:multiLevelType w:val="multilevel"/>
    <w:tmpl w:val="8C60E4A2"/>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4" w15:restartNumberingAfterBreak="0">
    <w:nsid w:val="63200ECC"/>
    <w:multiLevelType w:val="hybridMultilevel"/>
    <w:tmpl w:val="9EE2F0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4317715"/>
    <w:multiLevelType w:val="hybridMultilevel"/>
    <w:tmpl w:val="4F46BE70"/>
    <w:lvl w:ilvl="0" w:tplc="04160001">
      <w:start w:val="1"/>
      <w:numFmt w:val="bullet"/>
      <w:lvlText w:val=""/>
      <w:lvlJc w:val="left"/>
      <w:pPr>
        <w:ind w:left="1944" w:hanging="360"/>
      </w:pPr>
      <w:rPr>
        <w:rFonts w:ascii="Symbol" w:hAnsi="Symbol" w:hint="default"/>
      </w:rPr>
    </w:lvl>
    <w:lvl w:ilvl="1" w:tplc="04160003" w:tentative="1">
      <w:start w:val="1"/>
      <w:numFmt w:val="bullet"/>
      <w:lvlText w:val="o"/>
      <w:lvlJc w:val="left"/>
      <w:pPr>
        <w:ind w:left="2664" w:hanging="360"/>
      </w:pPr>
      <w:rPr>
        <w:rFonts w:ascii="Courier New" w:hAnsi="Courier New" w:cs="Courier New" w:hint="default"/>
      </w:rPr>
    </w:lvl>
    <w:lvl w:ilvl="2" w:tplc="04160005" w:tentative="1">
      <w:start w:val="1"/>
      <w:numFmt w:val="bullet"/>
      <w:lvlText w:val=""/>
      <w:lvlJc w:val="left"/>
      <w:pPr>
        <w:ind w:left="3384" w:hanging="360"/>
      </w:pPr>
      <w:rPr>
        <w:rFonts w:ascii="Wingdings" w:hAnsi="Wingdings" w:hint="default"/>
      </w:rPr>
    </w:lvl>
    <w:lvl w:ilvl="3" w:tplc="04160001" w:tentative="1">
      <w:start w:val="1"/>
      <w:numFmt w:val="bullet"/>
      <w:lvlText w:val=""/>
      <w:lvlJc w:val="left"/>
      <w:pPr>
        <w:ind w:left="4104" w:hanging="360"/>
      </w:pPr>
      <w:rPr>
        <w:rFonts w:ascii="Symbol" w:hAnsi="Symbol" w:hint="default"/>
      </w:rPr>
    </w:lvl>
    <w:lvl w:ilvl="4" w:tplc="04160003" w:tentative="1">
      <w:start w:val="1"/>
      <w:numFmt w:val="bullet"/>
      <w:lvlText w:val="o"/>
      <w:lvlJc w:val="left"/>
      <w:pPr>
        <w:ind w:left="4824" w:hanging="360"/>
      </w:pPr>
      <w:rPr>
        <w:rFonts w:ascii="Courier New" w:hAnsi="Courier New" w:cs="Courier New" w:hint="default"/>
      </w:rPr>
    </w:lvl>
    <w:lvl w:ilvl="5" w:tplc="04160005" w:tentative="1">
      <w:start w:val="1"/>
      <w:numFmt w:val="bullet"/>
      <w:lvlText w:val=""/>
      <w:lvlJc w:val="left"/>
      <w:pPr>
        <w:ind w:left="5544" w:hanging="360"/>
      </w:pPr>
      <w:rPr>
        <w:rFonts w:ascii="Wingdings" w:hAnsi="Wingdings" w:hint="default"/>
      </w:rPr>
    </w:lvl>
    <w:lvl w:ilvl="6" w:tplc="04160001" w:tentative="1">
      <w:start w:val="1"/>
      <w:numFmt w:val="bullet"/>
      <w:lvlText w:val=""/>
      <w:lvlJc w:val="left"/>
      <w:pPr>
        <w:ind w:left="6264" w:hanging="360"/>
      </w:pPr>
      <w:rPr>
        <w:rFonts w:ascii="Symbol" w:hAnsi="Symbol" w:hint="default"/>
      </w:rPr>
    </w:lvl>
    <w:lvl w:ilvl="7" w:tplc="04160003" w:tentative="1">
      <w:start w:val="1"/>
      <w:numFmt w:val="bullet"/>
      <w:lvlText w:val="o"/>
      <w:lvlJc w:val="left"/>
      <w:pPr>
        <w:ind w:left="6984" w:hanging="360"/>
      </w:pPr>
      <w:rPr>
        <w:rFonts w:ascii="Courier New" w:hAnsi="Courier New" w:cs="Courier New" w:hint="default"/>
      </w:rPr>
    </w:lvl>
    <w:lvl w:ilvl="8" w:tplc="04160005" w:tentative="1">
      <w:start w:val="1"/>
      <w:numFmt w:val="bullet"/>
      <w:lvlText w:val=""/>
      <w:lvlJc w:val="left"/>
      <w:pPr>
        <w:ind w:left="7704" w:hanging="360"/>
      </w:pPr>
      <w:rPr>
        <w:rFonts w:ascii="Wingdings" w:hAnsi="Wingdings" w:hint="default"/>
      </w:rPr>
    </w:lvl>
  </w:abstractNum>
  <w:abstractNum w:abstractNumId="26" w15:restartNumberingAfterBreak="0">
    <w:nsid w:val="64461844"/>
    <w:multiLevelType w:val="hybridMultilevel"/>
    <w:tmpl w:val="52E6B010"/>
    <w:name w:val="Lista numerada 6"/>
    <w:lvl w:ilvl="0" w:tplc="07BE5820">
      <w:numFmt w:val="bullet"/>
      <w:lvlText w:val=""/>
      <w:lvlJc w:val="left"/>
      <w:pPr>
        <w:ind w:left="0" w:firstLine="0"/>
      </w:pPr>
    </w:lvl>
    <w:lvl w:ilvl="1" w:tplc="361E742A">
      <w:numFmt w:val="bullet"/>
      <w:lvlText w:val=" "/>
      <w:lvlJc w:val="left"/>
      <w:pPr>
        <w:ind w:left="0" w:firstLine="0"/>
      </w:pPr>
    </w:lvl>
    <w:lvl w:ilvl="2" w:tplc="CF64DDA6">
      <w:numFmt w:val="bullet"/>
      <w:lvlText w:val=" "/>
      <w:lvlJc w:val="left"/>
      <w:pPr>
        <w:ind w:left="0" w:firstLine="0"/>
      </w:pPr>
    </w:lvl>
    <w:lvl w:ilvl="3" w:tplc="CD00FE3A">
      <w:numFmt w:val="bullet"/>
      <w:lvlText w:val=" "/>
      <w:lvlJc w:val="left"/>
      <w:pPr>
        <w:ind w:left="0" w:firstLine="0"/>
      </w:pPr>
    </w:lvl>
    <w:lvl w:ilvl="4" w:tplc="AF4A1DC2">
      <w:numFmt w:val="bullet"/>
      <w:lvlText w:val=" "/>
      <w:lvlJc w:val="left"/>
      <w:pPr>
        <w:ind w:left="0" w:firstLine="0"/>
      </w:pPr>
    </w:lvl>
    <w:lvl w:ilvl="5" w:tplc="F0044AFA">
      <w:numFmt w:val="bullet"/>
      <w:lvlText w:val=" "/>
      <w:lvlJc w:val="left"/>
      <w:pPr>
        <w:ind w:left="0" w:firstLine="0"/>
      </w:pPr>
    </w:lvl>
    <w:lvl w:ilvl="6" w:tplc="BA248406">
      <w:numFmt w:val="bullet"/>
      <w:lvlText w:val=" "/>
      <w:lvlJc w:val="left"/>
      <w:pPr>
        <w:ind w:left="0" w:firstLine="0"/>
      </w:pPr>
    </w:lvl>
    <w:lvl w:ilvl="7" w:tplc="6C94D938">
      <w:numFmt w:val="bullet"/>
      <w:lvlText w:val=" "/>
      <w:lvlJc w:val="left"/>
      <w:pPr>
        <w:ind w:left="0" w:firstLine="0"/>
      </w:pPr>
    </w:lvl>
    <w:lvl w:ilvl="8" w:tplc="B58EBBA8">
      <w:numFmt w:val="bullet"/>
      <w:lvlText w:val=" "/>
      <w:lvlJc w:val="left"/>
      <w:pPr>
        <w:ind w:left="0" w:firstLine="0"/>
      </w:pPr>
    </w:lvl>
  </w:abstractNum>
  <w:abstractNum w:abstractNumId="27" w15:restartNumberingAfterBreak="0">
    <w:nsid w:val="65761F58"/>
    <w:multiLevelType w:val="multilevel"/>
    <w:tmpl w:val="FD646792"/>
    <w:name w:val="Lista numerada 35"/>
    <w:lvl w:ilvl="0">
      <w:start w:val="7"/>
      <w:numFmt w:val="decimal"/>
      <w:lvlText w:val="%1"/>
      <w:lvlJc w:val="left"/>
      <w:pPr>
        <w:ind w:left="360" w:firstLine="0"/>
      </w:pPr>
    </w:lvl>
    <w:lvl w:ilvl="1">
      <w:start w:val="1"/>
      <w:numFmt w:val="decimal"/>
      <w:lvlText w:val="%1.%2"/>
      <w:lvlJc w:val="left"/>
      <w:pPr>
        <w:ind w:left="426" w:firstLine="0"/>
      </w:pPr>
      <w:rPr>
        <w:sz w:val="24"/>
      </w:rPr>
    </w:lvl>
    <w:lvl w:ilvl="2">
      <w:numFmt w:val="bullet"/>
      <w:suff w:val="nothing"/>
      <w:lvlText w:val=""/>
      <w:lvlJc w:val="left"/>
      <w:pPr>
        <w:ind w:left="568" w:firstLine="0"/>
      </w:pPr>
      <w:rPr>
        <w:rFonts w:ascii="Symbol" w:hAnsi="Symbol"/>
      </w:rPr>
    </w:lvl>
    <w:lvl w:ilvl="3">
      <w:start w:val="1"/>
      <w:numFmt w:val="decimal"/>
      <w:lvlText w:val="%1.%2.%3.%4"/>
      <w:lvlJc w:val="left"/>
      <w:pPr>
        <w:ind w:left="558" w:firstLine="0"/>
      </w:pPr>
    </w:lvl>
    <w:lvl w:ilvl="4">
      <w:start w:val="1"/>
      <w:numFmt w:val="decimal"/>
      <w:lvlText w:val="%1.%2.%3.%4.%5"/>
      <w:lvlJc w:val="left"/>
      <w:pPr>
        <w:ind w:left="624" w:firstLine="0"/>
      </w:pPr>
    </w:lvl>
    <w:lvl w:ilvl="5">
      <w:start w:val="1"/>
      <w:numFmt w:val="decimal"/>
      <w:lvlText w:val="%1.%2.%3.%4.%5.%6"/>
      <w:lvlJc w:val="left"/>
      <w:pPr>
        <w:ind w:left="690" w:firstLine="0"/>
      </w:pPr>
    </w:lvl>
    <w:lvl w:ilvl="6">
      <w:start w:val="1"/>
      <w:numFmt w:val="decimal"/>
      <w:lvlText w:val="%1.%2.%3.%4.%5.%6.%7"/>
      <w:lvlJc w:val="left"/>
      <w:pPr>
        <w:ind w:left="756" w:firstLine="0"/>
      </w:pPr>
    </w:lvl>
    <w:lvl w:ilvl="7">
      <w:start w:val="1"/>
      <w:numFmt w:val="decimal"/>
      <w:lvlText w:val="%1.%2.%3.%4.%5.%6.%7.%8"/>
      <w:lvlJc w:val="left"/>
      <w:pPr>
        <w:ind w:left="822" w:firstLine="0"/>
      </w:pPr>
    </w:lvl>
    <w:lvl w:ilvl="8">
      <w:start w:val="1"/>
      <w:numFmt w:val="decimal"/>
      <w:lvlText w:val="%1.%2.%3.%4.%5.%6.%7.%8.%9"/>
      <w:lvlJc w:val="left"/>
      <w:pPr>
        <w:ind w:left="888" w:firstLine="0"/>
      </w:pPr>
    </w:lvl>
  </w:abstractNum>
  <w:abstractNum w:abstractNumId="28" w15:restartNumberingAfterBreak="0">
    <w:nsid w:val="676E4307"/>
    <w:multiLevelType w:val="multilevel"/>
    <w:tmpl w:val="DF404A98"/>
    <w:name w:val="Lista numerada 20"/>
    <w:lvl w:ilvl="0">
      <w:start w:val="1"/>
      <w:numFmt w:val="decimal"/>
      <w:pStyle w:val="Nivel1"/>
      <w:lvlText w:val="%1."/>
      <w:lvlJc w:val="left"/>
      <w:pPr>
        <w:ind w:left="0" w:firstLine="0"/>
      </w:pPr>
      <w:rPr>
        <w:b/>
      </w:rPr>
    </w:lvl>
    <w:lvl w:ilvl="1">
      <w:start w:val="1"/>
      <w:numFmt w:val="decimal"/>
      <w:lvlText w:val="%1.%2."/>
      <w:lvlJc w:val="left"/>
      <w:pPr>
        <w:ind w:left="284" w:firstLine="0"/>
      </w:pPr>
      <w:rPr>
        <w:b w:val="0"/>
        <w:color w:val="auto"/>
      </w:rPr>
    </w:lvl>
    <w:lvl w:ilvl="2">
      <w:start w:val="1"/>
      <w:numFmt w:val="decimal"/>
      <w:lvlText w:val="%1.%2.%3."/>
      <w:lvlJc w:val="left"/>
      <w:pPr>
        <w:ind w:left="426" w:firstLine="0"/>
      </w:pPr>
      <w:rPr>
        <w:b w:val="0"/>
        <w:color w:val="auto"/>
      </w:rPr>
    </w:lvl>
    <w:lvl w:ilvl="3">
      <w:start w:val="1"/>
      <w:numFmt w:val="decimal"/>
      <w:lvlText w:val="%1.%2.%3.%4."/>
      <w:lvlJc w:val="left"/>
      <w:pPr>
        <w:ind w:left="1843" w:firstLine="0"/>
      </w:pPr>
    </w:lvl>
    <w:lvl w:ilvl="4">
      <w:start w:val="1"/>
      <w:numFmt w:val="decimal"/>
      <w:lvlText w:val="%1.%2.%3.%4.%5."/>
      <w:lvlJc w:val="left"/>
      <w:pPr>
        <w:ind w:left="1440" w:firstLine="0"/>
      </w:pPr>
    </w:lvl>
    <w:lvl w:ilvl="5">
      <w:start w:val="1"/>
      <w:numFmt w:val="decimal"/>
      <w:lvlText w:val="%1.%2.%3.%4.%5.%6."/>
      <w:lvlJc w:val="left"/>
      <w:pPr>
        <w:ind w:left="1800" w:firstLine="0"/>
      </w:pPr>
    </w:lvl>
    <w:lvl w:ilvl="6">
      <w:start w:val="1"/>
      <w:numFmt w:val="decimal"/>
      <w:lvlText w:val="%1.%2.%3.%4.%5.%6.%7."/>
      <w:lvlJc w:val="left"/>
      <w:pPr>
        <w:ind w:left="2160" w:firstLine="0"/>
      </w:pPr>
    </w:lvl>
    <w:lvl w:ilvl="7">
      <w:start w:val="1"/>
      <w:numFmt w:val="decimal"/>
      <w:lvlText w:val="%1.%2.%3.%4.%5.%6.%7.%8."/>
      <w:lvlJc w:val="left"/>
      <w:pPr>
        <w:ind w:left="2520" w:firstLine="0"/>
      </w:pPr>
    </w:lvl>
    <w:lvl w:ilvl="8">
      <w:start w:val="1"/>
      <w:numFmt w:val="decimal"/>
      <w:lvlText w:val="%1.%2.%3.%4.%5.%6.%7.%8.%9."/>
      <w:lvlJc w:val="left"/>
      <w:pPr>
        <w:ind w:left="2880" w:firstLine="0"/>
      </w:pPr>
    </w:lvl>
  </w:abstractNum>
  <w:abstractNum w:abstractNumId="29" w15:restartNumberingAfterBreak="0">
    <w:nsid w:val="70FC521B"/>
    <w:multiLevelType w:val="hybridMultilevel"/>
    <w:tmpl w:val="5C7426DA"/>
    <w:lvl w:ilvl="0" w:tplc="04160017">
      <w:start w:val="1"/>
      <w:numFmt w:val="lowerLetter"/>
      <w:lvlText w:val="%1)"/>
      <w:lvlJc w:val="left"/>
      <w:pPr>
        <w:ind w:left="1321" w:hanging="360"/>
      </w:pPr>
    </w:lvl>
    <w:lvl w:ilvl="1" w:tplc="04160019" w:tentative="1">
      <w:start w:val="1"/>
      <w:numFmt w:val="lowerLetter"/>
      <w:lvlText w:val="%2."/>
      <w:lvlJc w:val="left"/>
      <w:pPr>
        <w:ind w:left="2041" w:hanging="360"/>
      </w:pPr>
    </w:lvl>
    <w:lvl w:ilvl="2" w:tplc="0416001B" w:tentative="1">
      <w:start w:val="1"/>
      <w:numFmt w:val="lowerRoman"/>
      <w:lvlText w:val="%3."/>
      <w:lvlJc w:val="right"/>
      <w:pPr>
        <w:ind w:left="2761" w:hanging="180"/>
      </w:pPr>
    </w:lvl>
    <w:lvl w:ilvl="3" w:tplc="0416000F" w:tentative="1">
      <w:start w:val="1"/>
      <w:numFmt w:val="decimal"/>
      <w:lvlText w:val="%4."/>
      <w:lvlJc w:val="left"/>
      <w:pPr>
        <w:ind w:left="3481" w:hanging="360"/>
      </w:pPr>
    </w:lvl>
    <w:lvl w:ilvl="4" w:tplc="04160019" w:tentative="1">
      <w:start w:val="1"/>
      <w:numFmt w:val="lowerLetter"/>
      <w:lvlText w:val="%5."/>
      <w:lvlJc w:val="left"/>
      <w:pPr>
        <w:ind w:left="4201" w:hanging="360"/>
      </w:pPr>
    </w:lvl>
    <w:lvl w:ilvl="5" w:tplc="0416001B" w:tentative="1">
      <w:start w:val="1"/>
      <w:numFmt w:val="lowerRoman"/>
      <w:lvlText w:val="%6."/>
      <w:lvlJc w:val="right"/>
      <w:pPr>
        <w:ind w:left="4921" w:hanging="180"/>
      </w:pPr>
    </w:lvl>
    <w:lvl w:ilvl="6" w:tplc="0416000F" w:tentative="1">
      <w:start w:val="1"/>
      <w:numFmt w:val="decimal"/>
      <w:lvlText w:val="%7."/>
      <w:lvlJc w:val="left"/>
      <w:pPr>
        <w:ind w:left="5641" w:hanging="360"/>
      </w:pPr>
    </w:lvl>
    <w:lvl w:ilvl="7" w:tplc="04160019" w:tentative="1">
      <w:start w:val="1"/>
      <w:numFmt w:val="lowerLetter"/>
      <w:lvlText w:val="%8."/>
      <w:lvlJc w:val="left"/>
      <w:pPr>
        <w:ind w:left="6361" w:hanging="360"/>
      </w:pPr>
    </w:lvl>
    <w:lvl w:ilvl="8" w:tplc="0416001B" w:tentative="1">
      <w:start w:val="1"/>
      <w:numFmt w:val="lowerRoman"/>
      <w:lvlText w:val="%9."/>
      <w:lvlJc w:val="right"/>
      <w:pPr>
        <w:ind w:left="7081" w:hanging="180"/>
      </w:pPr>
    </w:lvl>
  </w:abstractNum>
  <w:abstractNum w:abstractNumId="30" w15:restartNumberingAfterBreak="0">
    <w:nsid w:val="723A5CF9"/>
    <w:multiLevelType w:val="multilevel"/>
    <w:tmpl w:val="E6B8B10A"/>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A15508C"/>
    <w:multiLevelType w:val="hybridMultilevel"/>
    <w:tmpl w:val="A71C5618"/>
    <w:name w:val="Lista numerada 31"/>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32" w15:restartNumberingAfterBreak="0">
    <w:nsid w:val="7CEC4EA2"/>
    <w:multiLevelType w:val="hybridMultilevel"/>
    <w:tmpl w:val="A950DB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CFE6F2F"/>
    <w:multiLevelType w:val="multilevel"/>
    <w:tmpl w:val="6B4EE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240DD0"/>
    <w:multiLevelType w:val="hybridMultilevel"/>
    <w:tmpl w:val="2CBEC7F6"/>
    <w:lvl w:ilvl="0" w:tplc="CAD4DBCE">
      <w:start w:val="1"/>
      <w:numFmt w:val="decimal"/>
      <w:lvlText w:val="%1."/>
      <w:lvlJc w:val="left"/>
      <w:pPr>
        <w:ind w:left="1647" w:hanging="360"/>
      </w:pPr>
      <w:rPr>
        <w:rFonts w:hint="default"/>
        <w:b/>
        <w:bCs/>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num w:numId="1">
    <w:abstractNumId w:val="23"/>
  </w:num>
  <w:num w:numId="2">
    <w:abstractNumId w:val="18"/>
  </w:num>
  <w:num w:numId="3">
    <w:abstractNumId w:val="26"/>
  </w:num>
  <w:num w:numId="4">
    <w:abstractNumId w:val="28"/>
  </w:num>
  <w:num w:numId="5">
    <w:abstractNumId w:val="31"/>
  </w:num>
  <w:num w:numId="6">
    <w:abstractNumId w:val="27"/>
  </w:num>
  <w:num w:numId="7">
    <w:abstractNumId w:val="5"/>
  </w:num>
  <w:num w:numId="8">
    <w:abstractNumId w:val="0"/>
  </w:num>
  <w:num w:numId="9">
    <w:abstractNumId w:val="1"/>
  </w:num>
  <w:num w:numId="10">
    <w:abstractNumId w:val="13"/>
  </w:num>
  <w:num w:numId="11">
    <w:abstractNumId w:val="17"/>
  </w:num>
  <w:num w:numId="12">
    <w:abstractNumId w:val="16"/>
  </w:num>
  <w:num w:numId="13">
    <w:abstractNumId w:val="14"/>
  </w:num>
  <w:num w:numId="14">
    <w:abstractNumId w:val="30"/>
  </w:num>
  <w:num w:numId="15">
    <w:abstractNumId w:val="4"/>
  </w:num>
  <w:num w:numId="16">
    <w:abstractNumId w:val="2"/>
  </w:num>
  <w:num w:numId="17">
    <w:abstractNumId w:val="19"/>
  </w:num>
  <w:num w:numId="18">
    <w:abstractNumId w:val="20"/>
  </w:num>
  <w:num w:numId="19">
    <w:abstractNumId w:val="25"/>
  </w:num>
  <w:num w:numId="20">
    <w:abstractNumId w:val="29"/>
  </w:num>
  <w:num w:numId="21">
    <w:abstractNumId w:val="3"/>
  </w:num>
  <w:num w:numId="22">
    <w:abstractNumId w:val="33"/>
  </w:num>
  <w:num w:numId="23">
    <w:abstractNumId w:val="21"/>
  </w:num>
  <w:num w:numId="24">
    <w:abstractNumId w:val="32"/>
  </w:num>
  <w:num w:numId="25">
    <w:abstractNumId w:val="12"/>
  </w:num>
  <w:num w:numId="26">
    <w:abstractNumId w:val="9"/>
  </w:num>
  <w:num w:numId="27">
    <w:abstractNumId w:val="7"/>
  </w:num>
  <w:num w:numId="28">
    <w:abstractNumId w:val="22"/>
  </w:num>
  <w:num w:numId="29">
    <w:abstractNumId w:val="8"/>
  </w:num>
  <w:num w:numId="30">
    <w:abstractNumId w:val="10"/>
  </w:num>
  <w:num w:numId="31">
    <w:abstractNumId w:val="6"/>
  </w:num>
  <w:num w:numId="32">
    <w:abstractNumId w:val="24"/>
  </w:num>
  <w:num w:numId="33">
    <w:abstractNumId w:val="11"/>
  </w:num>
  <w:num w:numId="34">
    <w:abstractNumId w:val="34"/>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05EFD"/>
    <w:rsid w:val="00001675"/>
    <w:rsid w:val="00001783"/>
    <w:rsid w:val="00002190"/>
    <w:rsid w:val="00002764"/>
    <w:rsid w:val="000078B1"/>
    <w:rsid w:val="0001258C"/>
    <w:rsid w:val="00013BF2"/>
    <w:rsid w:val="000179E4"/>
    <w:rsid w:val="0002354B"/>
    <w:rsid w:val="00025C67"/>
    <w:rsid w:val="0003024B"/>
    <w:rsid w:val="00032DB1"/>
    <w:rsid w:val="000348FE"/>
    <w:rsid w:val="000349CD"/>
    <w:rsid w:val="00042456"/>
    <w:rsid w:val="000434A4"/>
    <w:rsid w:val="00045D2A"/>
    <w:rsid w:val="000511A6"/>
    <w:rsid w:val="00052840"/>
    <w:rsid w:val="0005750F"/>
    <w:rsid w:val="000576EB"/>
    <w:rsid w:val="00060B0D"/>
    <w:rsid w:val="00061484"/>
    <w:rsid w:val="000732CD"/>
    <w:rsid w:val="00073D25"/>
    <w:rsid w:val="00074D74"/>
    <w:rsid w:val="0007618A"/>
    <w:rsid w:val="0007666C"/>
    <w:rsid w:val="00076B8B"/>
    <w:rsid w:val="00077637"/>
    <w:rsid w:val="00080FC9"/>
    <w:rsid w:val="00081155"/>
    <w:rsid w:val="0008369F"/>
    <w:rsid w:val="00084973"/>
    <w:rsid w:val="0008574C"/>
    <w:rsid w:val="000858F3"/>
    <w:rsid w:val="00085EE5"/>
    <w:rsid w:val="00091E33"/>
    <w:rsid w:val="00092D77"/>
    <w:rsid w:val="00094CAD"/>
    <w:rsid w:val="00095300"/>
    <w:rsid w:val="00095662"/>
    <w:rsid w:val="000A05BE"/>
    <w:rsid w:val="000A10EE"/>
    <w:rsid w:val="000A1D3B"/>
    <w:rsid w:val="000A33CC"/>
    <w:rsid w:val="000A34E2"/>
    <w:rsid w:val="000A364C"/>
    <w:rsid w:val="000A3C93"/>
    <w:rsid w:val="000A516C"/>
    <w:rsid w:val="000A6739"/>
    <w:rsid w:val="000A768F"/>
    <w:rsid w:val="000B318F"/>
    <w:rsid w:val="000B41B3"/>
    <w:rsid w:val="000B45D5"/>
    <w:rsid w:val="000B5192"/>
    <w:rsid w:val="000C24D3"/>
    <w:rsid w:val="000C27E2"/>
    <w:rsid w:val="000D2F6B"/>
    <w:rsid w:val="000D36E9"/>
    <w:rsid w:val="000D3A18"/>
    <w:rsid w:val="000D556E"/>
    <w:rsid w:val="000D5C30"/>
    <w:rsid w:val="000E17B7"/>
    <w:rsid w:val="000E195A"/>
    <w:rsid w:val="000E1A0D"/>
    <w:rsid w:val="000E4679"/>
    <w:rsid w:val="000E5676"/>
    <w:rsid w:val="000E5ADE"/>
    <w:rsid w:val="000F0380"/>
    <w:rsid w:val="000F2207"/>
    <w:rsid w:val="000F4622"/>
    <w:rsid w:val="000F4E5B"/>
    <w:rsid w:val="000F7A3D"/>
    <w:rsid w:val="00101092"/>
    <w:rsid w:val="00103689"/>
    <w:rsid w:val="00104B4C"/>
    <w:rsid w:val="0010543E"/>
    <w:rsid w:val="00110E55"/>
    <w:rsid w:val="001114CE"/>
    <w:rsid w:val="00111867"/>
    <w:rsid w:val="001119EF"/>
    <w:rsid w:val="00112956"/>
    <w:rsid w:val="001136C2"/>
    <w:rsid w:val="001136E7"/>
    <w:rsid w:val="00115130"/>
    <w:rsid w:val="00115A3A"/>
    <w:rsid w:val="00117D41"/>
    <w:rsid w:val="001210DB"/>
    <w:rsid w:val="001227D4"/>
    <w:rsid w:val="001230C6"/>
    <w:rsid w:val="0012442B"/>
    <w:rsid w:val="00124B29"/>
    <w:rsid w:val="001254FB"/>
    <w:rsid w:val="00125B9F"/>
    <w:rsid w:val="00125EB8"/>
    <w:rsid w:val="00126814"/>
    <w:rsid w:val="00127057"/>
    <w:rsid w:val="0013042C"/>
    <w:rsid w:val="00133AFC"/>
    <w:rsid w:val="00133B95"/>
    <w:rsid w:val="00135546"/>
    <w:rsid w:val="0013661D"/>
    <w:rsid w:val="00136622"/>
    <w:rsid w:val="00137270"/>
    <w:rsid w:val="00137D1C"/>
    <w:rsid w:val="001402A8"/>
    <w:rsid w:val="00142D24"/>
    <w:rsid w:val="00142DE4"/>
    <w:rsid w:val="001430BA"/>
    <w:rsid w:val="001524CA"/>
    <w:rsid w:val="0015251B"/>
    <w:rsid w:val="00153225"/>
    <w:rsid w:val="00153FAC"/>
    <w:rsid w:val="001569FC"/>
    <w:rsid w:val="00157E02"/>
    <w:rsid w:val="00157EBB"/>
    <w:rsid w:val="00161222"/>
    <w:rsid w:val="001618AD"/>
    <w:rsid w:val="00162B6A"/>
    <w:rsid w:val="0016325B"/>
    <w:rsid w:val="001640ED"/>
    <w:rsid w:val="001656E7"/>
    <w:rsid w:val="00166CBC"/>
    <w:rsid w:val="001676EB"/>
    <w:rsid w:val="00171258"/>
    <w:rsid w:val="00173BA3"/>
    <w:rsid w:val="00173CB0"/>
    <w:rsid w:val="0017477B"/>
    <w:rsid w:val="00174E44"/>
    <w:rsid w:val="001765AC"/>
    <w:rsid w:val="00177F6F"/>
    <w:rsid w:val="00182625"/>
    <w:rsid w:val="001840BA"/>
    <w:rsid w:val="00185477"/>
    <w:rsid w:val="00185D58"/>
    <w:rsid w:val="00193200"/>
    <w:rsid w:val="00193411"/>
    <w:rsid w:val="00193F01"/>
    <w:rsid w:val="00194B10"/>
    <w:rsid w:val="001975E9"/>
    <w:rsid w:val="00197E0E"/>
    <w:rsid w:val="001A074B"/>
    <w:rsid w:val="001A1037"/>
    <w:rsid w:val="001A371C"/>
    <w:rsid w:val="001A51CE"/>
    <w:rsid w:val="001A7146"/>
    <w:rsid w:val="001B1816"/>
    <w:rsid w:val="001B1E37"/>
    <w:rsid w:val="001B22EE"/>
    <w:rsid w:val="001B3D4D"/>
    <w:rsid w:val="001C048D"/>
    <w:rsid w:val="001C0D5D"/>
    <w:rsid w:val="001C15C9"/>
    <w:rsid w:val="001C45B6"/>
    <w:rsid w:val="001C7CA1"/>
    <w:rsid w:val="001D0AD3"/>
    <w:rsid w:val="001D0BAF"/>
    <w:rsid w:val="001D1697"/>
    <w:rsid w:val="001D395A"/>
    <w:rsid w:val="001D680D"/>
    <w:rsid w:val="001E00EA"/>
    <w:rsid w:val="001E179A"/>
    <w:rsid w:val="001E2292"/>
    <w:rsid w:val="001E299F"/>
    <w:rsid w:val="001E2B03"/>
    <w:rsid w:val="001E44D2"/>
    <w:rsid w:val="001E584B"/>
    <w:rsid w:val="001E63F6"/>
    <w:rsid w:val="001F14A7"/>
    <w:rsid w:val="001F4C92"/>
    <w:rsid w:val="001F5707"/>
    <w:rsid w:val="001F6499"/>
    <w:rsid w:val="001F6CC0"/>
    <w:rsid w:val="001F7766"/>
    <w:rsid w:val="00201F95"/>
    <w:rsid w:val="002056D1"/>
    <w:rsid w:val="00205808"/>
    <w:rsid w:val="002103F3"/>
    <w:rsid w:val="0021079C"/>
    <w:rsid w:val="002108C7"/>
    <w:rsid w:val="00212DD6"/>
    <w:rsid w:val="002144E6"/>
    <w:rsid w:val="0021478C"/>
    <w:rsid w:val="00220C73"/>
    <w:rsid w:val="002239A8"/>
    <w:rsid w:val="00227CEB"/>
    <w:rsid w:val="002300EE"/>
    <w:rsid w:val="00236141"/>
    <w:rsid w:val="00236F02"/>
    <w:rsid w:val="002375C9"/>
    <w:rsid w:val="00237D75"/>
    <w:rsid w:val="00240B85"/>
    <w:rsid w:val="00243DF8"/>
    <w:rsid w:val="00245AE1"/>
    <w:rsid w:val="00250F23"/>
    <w:rsid w:val="00251142"/>
    <w:rsid w:val="00253BEE"/>
    <w:rsid w:val="00254102"/>
    <w:rsid w:val="00254CBB"/>
    <w:rsid w:val="00255344"/>
    <w:rsid w:val="00255490"/>
    <w:rsid w:val="00265907"/>
    <w:rsid w:val="0026769F"/>
    <w:rsid w:val="00271E27"/>
    <w:rsid w:val="00273BB8"/>
    <w:rsid w:val="002747B9"/>
    <w:rsid w:val="00275935"/>
    <w:rsid w:val="00277100"/>
    <w:rsid w:val="00281E8C"/>
    <w:rsid w:val="00282699"/>
    <w:rsid w:val="00282FC7"/>
    <w:rsid w:val="0028349A"/>
    <w:rsid w:val="00290120"/>
    <w:rsid w:val="00290C08"/>
    <w:rsid w:val="00291B83"/>
    <w:rsid w:val="00293464"/>
    <w:rsid w:val="00295AB3"/>
    <w:rsid w:val="002A1CAE"/>
    <w:rsid w:val="002A3AE8"/>
    <w:rsid w:val="002A3F9F"/>
    <w:rsid w:val="002A41ED"/>
    <w:rsid w:val="002A63E3"/>
    <w:rsid w:val="002A6835"/>
    <w:rsid w:val="002A7218"/>
    <w:rsid w:val="002B3627"/>
    <w:rsid w:val="002B3E76"/>
    <w:rsid w:val="002B4A45"/>
    <w:rsid w:val="002B5213"/>
    <w:rsid w:val="002B7948"/>
    <w:rsid w:val="002C0758"/>
    <w:rsid w:val="002C5EFE"/>
    <w:rsid w:val="002C6255"/>
    <w:rsid w:val="002C6EC9"/>
    <w:rsid w:val="002D65EF"/>
    <w:rsid w:val="002E26DD"/>
    <w:rsid w:val="002E27A0"/>
    <w:rsid w:val="002E4582"/>
    <w:rsid w:val="002E4E0F"/>
    <w:rsid w:val="002E7972"/>
    <w:rsid w:val="002F087D"/>
    <w:rsid w:val="002F1636"/>
    <w:rsid w:val="002F2A54"/>
    <w:rsid w:val="002F2D0B"/>
    <w:rsid w:val="002F4D01"/>
    <w:rsid w:val="002F5A41"/>
    <w:rsid w:val="003047C2"/>
    <w:rsid w:val="00306F50"/>
    <w:rsid w:val="003073EA"/>
    <w:rsid w:val="003102DE"/>
    <w:rsid w:val="0031156C"/>
    <w:rsid w:val="003122F6"/>
    <w:rsid w:val="00317110"/>
    <w:rsid w:val="00321155"/>
    <w:rsid w:val="003214DA"/>
    <w:rsid w:val="0032162E"/>
    <w:rsid w:val="0032587F"/>
    <w:rsid w:val="00326712"/>
    <w:rsid w:val="00331BA3"/>
    <w:rsid w:val="00331FCB"/>
    <w:rsid w:val="00332C7A"/>
    <w:rsid w:val="003343B6"/>
    <w:rsid w:val="003352F2"/>
    <w:rsid w:val="003357A9"/>
    <w:rsid w:val="00341DED"/>
    <w:rsid w:val="00343CA5"/>
    <w:rsid w:val="00344724"/>
    <w:rsid w:val="003458D6"/>
    <w:rsid w:val="0034685D"/>
    <w:rsid w:val="00346A9D"/>
    <w:rsid w:val="003502C2"/>
    <w:rsid w:val="003528FC"/>
    <w:rsid w:val="003561D5"/>
    <w:rsid w:val="00360BD2"/>
    <w:rsid w:val="0036270F"/>
    <w:rsid w:val="00362B40"/>
    <w:rsid w:val="00362DE7"/>
    <w:rsid w:val="00362F4C"/>
    <w:rsid w:val="003642D2"/>
    <w:rsid w:val="00370094"/>
    <w:rsid w:val="0037378C"/>
    <w:rsid w:val="0037468F"/>
    <w:rsid w:val="00374EAF"/>
    <w:rsid w:val="0037645D"/>
    <w:rsid w:val="00377D8C"/>
    <w:rsid w:val="003806B9"/>
    <w:rsid w:val="0038220C"/>
    <w:rsid w:val="00382904"/>
    <w:rsid w:val="00383C0D"/>
    <w:rsid w:val="003864FB"/>
    <w:rsid w:val="00386DCD"/>
    <w:rsid w:val="0038777B"/>
    <w:rsid w:val="00391BB5"/>
    <w:rsid w:val="00394E24"/>
    <w:rsid w:val="0039604F"/>
    <w:rsid w:val="00396245"/>
    <w:rsid w:val="00397BD4"/>
    <w:rsid w:val="003A14ED"/>
    <w:rsid w:val="003A19AA"/>
    <w:rsid w:val="003A221B"/>
    <w:rsid w:val="003A31DC"/>
    <w:rsid w:val="003A32CD"/>
    <w:rsid w:val="003A4358"/>
    <w:rsid w:val="003A782F"/>
    <w:rsid w:val="003A7D55"/>
    <w:rsid w:val="003B05E3"/>
    <w:rsid w:val="003B1614"/>
    <w:rsid w:val="003B223F"/>
    <w:rsid w:val="003B26D0"/>
    <w:rsid w:val="003B3CB9"/>
    <w:rsid w:val="003C2B86"/>
    <w:rsid w:val="003C440F"/>
    <w:rsid w:val="003C6569"/>
    <w:rsid w:val="003C6679"/>
    <w:rsid w:val="003C7AEE"/>
    <w:rsid w:val="003D0B38"/>
    <w:rsid w:val="003D199B"/>
    <w:rsid w:val="003D3FD2"/>
    <w:rsid w:val="003D40F0"/>
    <w:rsid w:val="003D4EEA"/>
    <w:rsid w:val="003D5058"/>
    <w:rsid w:val="003E17EC"/>
    <w:rsid w:val="003E29D7"/>
    <w:rsid w:val="003E3214"/>
    <w:rsid w:val="003E3546"/>
    <w:rsid w:val="003E3CB2"/>
    <w:rsid w:val="003E3D75"/>
    <w:rsid w:val="003E600D"/>
    <w:rsid w:val="003E6DAC"/>
    <w:rsid w:val="003E7B83"/>
    <w:rsid w:val="003F0A43"/>
    <w:rsid w:val="003F1CEE"/>
    <w:rsid w:val="003F39B6"/>
    <w:rsid w:val="003F4770"/>
    <w:rsid w:val="003F697B"/>
    <w:rsid w:val="003F6AE8"/>
    <w:rsid w:val="0040045E"/>
    <w:rsid w:val="004016F2"/>
    <w:rsid w:val="004018F4"/>
    <w:rsid w:val="00404DFA"/>
    <w:rsid w:val="00405D83"/>
    <w:rsid w:val="00405EFD"/>
    <w:rsid w:val="00406E9B"/>
    <w:rsid w:val="00406F40"/>
    <w:rsid w:val="004073AE"/>
    <w:rsid w:val="004153F0"/>
    <w:rsid w:val="00415A9D"/>
    <w:rsid w:val="00416D86"/>
    <w:rsid w:val="00417CC0"/>
    <w:rsid w:val="00420890"/>
    <w:rsid w:val="00421140"/>
    <w:rsid w:val="00421CB4"/>
    <w:rsid w:val="00422765"/>
    <w:rsid w:val="00424BB3"/>
    <w:rsid w:val="00424E9C"/>
    <w:rsid w:val="004254AF"/>
    <w:rsid w:val="00427984"/>
    <w:rsid w:val="00430442"/>
    <w:rsid w:val="00430E8D"/>
    <w:rsid w:val="00431756"/>
    <w:rsid w:val="00431AD5"/>
    <w:rsid w:val="00436550"/>
    <w:rsid w:val="00437D70"/>
    <w:rsid w:val="0044038A"/>
    <w:rsid w:val="004409AD"/>
    <w:rsid w:val="0044139E"/>
    <w:rsid w:val="00443C1B"/>
    <w:rsid w:val="004448ED"/>
    <w:rsid w:val="00450FFF"/>
    <w:rsid w:val="00452F46"/>
    <w:rsid w:val="004534E0"/>
    <w:rsid w:val="0045445D"/>
    <w:rsid w:val="00456481"/>
    <w:rsid w:val="004568D1"/>
    <w:rsid w:val="00457968"/>
    <w:rsid w:val="00457C94"/>
    <w:rsid w:val="00460108"/>
    <w:rsid w:val="00460BBA"/>
    <w:rsid w:val="004621DB"/>
    <w:rsid w:val="0046234A"/>
    <w:rsid w:val="00464D66"/>
    <w:rsid w:val="00467CE3"/>
    <w:rsid w:val="00471957"/>
    <w:rsid w:val="004724BC"/>
    <w:rsid w:val="00472FD1"/>
    <w:rsid w:val="00476F1A"/>
    <w:rsid w:val="0047735A"/>
    <w:rsid w:val="00480C41"/>
    <w:rsid w:val="004854CA"/>
    <w:rsid w:val="0048676A"/>
    <w:rsid w:val="00491BA3"/>
    <w:rsid w:val="00491D56"/>
    <w:rsid w:val="00493DD9"/>
    <w:rsid w:val="00493DF8"/>
    <w:rsid w:val="00494E48"/>
    <w:rsid w:val="004A156A"/>
    <w:rsid w:val="004A360C"/>
    <w:rsid w:val="004A41A0"/>
    <w:rsid w:val="004A599D"/>
    <w:rsid w:val="004A6367"/>
    <w:rsid w:val="004A6E41"/>
    <w:rsid w:val="004B0345"/>
    <w:rsid w:val="004B4CF3"/>
    <w:rsid w:val="004C0492"/>
    <w:rsid w:val="004C0EBA"/>
    <w:rsid w:val="004C244F"/>
    <w:rsid w:val="004C7AB3"/>
    <w:rsid w:val="004D053A"/>
    <w:rsid w:val="004D0B7D"/>
    <w:rsid w:val="004D0CFE"/>
    <w:rsid w:val="004D3253"/>
    <w:rsid w:val="004D34B4"/>
    <w:rsid w:val="004D715D"/>
    <w:rsid w:val="004D7849"/>
    <w:rsid w:val="004D7F8F"/>
    <w:rsid w:val="004E0DE5"/>
    <w:rsid w:val="004E115A"/>
    <w:rsid w:val="004E296E"/>
    <w:rsid w:val="004E41D8"/>
    <w:rsid w:val="004E6030"/>
    <w:rsid w:val="004E65A0"/>
    <w:rsid w:val="004E6F54"/>
    <w:rsid w:val="004F5E4B"/>
    <w:rsid w:val="004F6381"/>
    <w:rsid w:val="0050037C"/>
    <w:rsid w:val="00500A41"/>
    <w:rsid w:val="005029FA"/>
    <w:rsid w:val="00502A02"/>
    <w:rsid w:val="00504823"/>
    <w:rsid w:val="00505AA1"/>
    <w:rsid w:val="00507676"/>
    <w:rsid w:val="00510D3E"/>
    <w:rsid w:val="005114A3"/>
    <w:rsid w:val="005114D8"/>
    <w:rsid w:val="00511D4C"/>
    <w:rsid w:val="0051311C"/>
    <w:rsid w:val="00513F65"/>
    <w:rsid w:val="00514C34"/>
    <w:rsid w:val="00520208"/>
    <w:rsid w:val="005239AF"/>
    <w:rsid w:val="00524F1A"/>
    <w:rsid w:val="005341BE"/>
    <w:rsid w:val="00534DD0"/>
    <w:rsid w:val="0054182B"/>
    <w:rsid w:val="00543991"/>
    <w:rsid w:val="00544010"/>
    <w:rsid w:val="00544E7B"/>
    <w:rsid w:val="00547325"/>
    <w:rsid w:val="00551675"/>
    <w:rsid w:val="005526E6"/>
    <w:rsid w:val="005545A1"/>
    <w:rsid w:val="0056455D"/>
    <w:rsid w:val="00564714"/>
    <w:rsid w:val="00564CA9"/>
    <w:rsid w:val="0056625E"/>
    <w:rsid w:val="0056645D"/>
    <w:rsid w:val="00571EB0"/>
    <w:rsid w:val="0057267D"/>
    <w:rsid w:val="005729C7"/>
    <w:rsid w:val="0057366A"/>
    <w:rsid w:val="00575D22"/>
    <w:rsid w:val="005775B6"/>
    <w:rsid w:val="005777E3"/>
    <w:rsid w:val="00577E79"/>
    <w:rsid w:val="0058208F"/>
    <w:rsid w:val="005820CD"/>
    <w:rsid w:val="00582540"/>
    <w:rsid w:val="0058550E"/>
    <w:rsid w:val="00585E4B"/>
    <w:rsid w:val="005860E9"/>
    <w:rsid w:val="005862F9"/>
    <w:rsid w:val="005900EB"/>
    <w:rsid w:val="00590F29"/>
    <w:rsid w:val="00591277"/>
    <w:rsid w:val="0059156E"/>
    <w:rsid w:val="00594CDA"/>
    <w:rsid w:val="00595760"/>
    <w:rsid w:val="00597CFF"/>
    <w:rsid w:val="005A3531"/>
    <w:rsid w:val="005A7358"/>
    <w:rsid w:val="005B0FB6"/>
    <w:rsid w:val="005B1129"/>
    <w:rsid w:val="005B3B22"/>
    <w:rsid w:val="005B3D05"/>
    <w:rsid w:val="005B4AA8"/>
    <w:rsid w:val="005B4C19"/>
    <w:rsid w:val="005B7472"/>
    <w:rsid w:val="005C6A58"/>
    <w:rsid w:val="005D3401"/>
    <w:rsid w:val="005D3727"/>
    <w:rsid w:val="005D426A"/>
    <w:rsid w:val="005D4FC2"/>
    <w:rsid w:val="005D578F"/>
    <w:rsid w:val="005D609F"/>
    <w:rsid w:val="005E018C"/>
    <w:rsid w:val="005E2B8A"/>
    <w:rsid w:val="005E6B61"/>
    <w:rsid w:val="005F094D"/>
    <w:rsid w:val="005F4A55"/>
    <w:rsid w:val="005F6B28"/>
    <w:rsid w:val="005F7677"/>
    <w:rsid w:val="006003F5"/>
    <w:rsid w:val="006016A0"/>
    <w:rsid w:val="0060272D"/>
    <w:rsid w:val="006044E0"/>
    <w:rsid w:val="00605034"/>
    <w:rsid w:val="00607512"/>
    <w:rsid w:val="00607EEF"/>
    <w:rsid w:val="00610187"/>
    <w:rsid w:val="006111E4"/>
    <w:rsid w:val="00612E91"/>
    <w:rsid w:val="00613CCE"/>
    <w:rsid w:val="00616A50"/>
    <w:rsid w:val="00620177"/>
    <w:rsid w:val="0062293C"/>
    <w:rsid w:val="00623B5E"/>
    <w:rsid w:val="00625330"/>
    <w:rsid w:val="0062593A"/>
    <w:rsid w:val="00627664"/>
    <w:rsid w:val="00632DF2"/>
    <w:rsid w:val="00633035"/>
    <w:rsid w:val="006336E7"/>
    <w:rsid w:val="00633A14"/>
    <w:rsid w:val="006375C5"/>
    <w:rsid w:val="0064055E"/>
    <w:rsid w:val="00642156"/>
    <w:rsid w:val="00643E7D"/>
    <w:rsid w:val="00645073"/>
    <w:rsid w:val="0064691E"/>
    <w:rsid w:val="0065261C"/>
    <w:rsid w:val="00652687"/>
    <w:rsid w:val="00652B01"/>
    <w:rsid w:val="00655CD2"/>
    <w:rsid w:val="00655EA3"/>
    <w:rsid w:val="006577B6"/>
    <w:rsid w:val="006631F3"/>
    <w:rsid w:val="00664035"/>
    <w:rsid w:val="006647E0"/>
    <w:rsid w:val="00664ED0"/>
    <w:rsid w:val="006664CB"/>
    <w:rsid w:val="00667F2C"/>
    <w:rsid w:val="00670C96"/>
    <w:rsid w:val="00673851"/>
    <w:rsid w:val="00673FEA"/>
    <w:rsid w:val="00675C4E"/>
    <w:rsid w:val="00681DAB"/>
    <w:rsid w:val="00682AB2"/>
    <w:rsid w:val="00683044"/>
    <w:rsid w:val="0068387B"/>
    <w:rsid w:val="00686234"/>
    <w:rsid w:val="00686316"/>
    <w:rsid w:val="006876B8"/>
    <w:rsid w:val="00691ED9"/>
    <w:rsid w:val="00693375"/>
    <w:rsid w:val="00694BF1"/>
    <w:rsid w:val="00694D10"/>
    <w:rsid w:val="00694F8F"/>
    <w:rsid w:val="00696FF2"/>
    <w:rsid w:val="006977F7"/>
    <w:rsid w:val="00697D68"/>
    <w:rsid w:val="006A2671"/>
    <w:rsid w:val="006A2AEB"/>
    <w:rsid w:val="006A34D5"/>
    <w:rsid w:val="006B08A9"/>
    <w:rsid w:val="006B0D84"/>
    <w:rsid w:val="006B22FB"/>
    <w:rsid w:val="006B2C92"/>
    <w:rsid w:val="006B3B0F"/>
    <w:rsid w:val="006B4787"/>
    <w:rsid w:val="006B7031"/>
    <w:rsid w:val="006C362E"/>
    <w:rsid w:val="006C6A6B"/>
    <w:rsid w:val="006D0822"/>
    <w:rsid w:val="006D0A3A"/>
    <w:rsid w:val="006D26CA"/>
    <w:rsid w:val="006D35EC"/>
    <w:rsid w:val="006D4692"/>
    <w:rsid w:val="006D49BA"/>
    <w:rsid w:val="006E2144"/>
    <w:rsid w:val="006E46A1"/>
    <w:rsid w:val="006E5387"/>
    <w:rsid w:val="006E5F86"/>
    <w:rsid w:val="006E72B1"/>
    <w:rsid w:val="006E765D"/>
    <w:rsid w:val="006F1B96"/>
    <w:rsid w:val="006F44B5"/>
    <w:rsid w:val="006F6AE0"/>
    <w:rsid w:val="007008B1"/>
    <w:rsid w:val="00706A86"/>
    <w:rsid w:val="007110B9"/>
    <w:rsid w:val="00711845"/>
    <w:rsid w:val="00712218"/>
    <w:rsid w:val="007134A5"/>
    <w:rsid w:val="00714345"/>
    <w:rsid w:val="007144AA"/>
    <w:rsid w:val="007144F9"/>
    <w:rsid w:val="0071459D"/>
    <w:rsid w:val="007161E6"/>
    <w:rsid w:val="00717C39"/>
    <w:rsid w:val="00721B9A"/>
    <w:rsid w:val="00723F3C"/>
    <w:rsid w:val="00725362"/>
    <w:rsid w:val="00725923"/>
    <w:rsid w:val="007309FC"/>
    <w:rsid w:val="00731FF7"/>
    <w:rsid w:val="00732AC8"/>
    <w:rsid w:val="007334E1"/>
    <w:rsid w:val="00734D52"/>
    <w:rsid w:val="0073555A"/>
    <w:rsid w:val="00735DFA"/>
    <w:rsid w:val="00740AD9"/>
    <w:rsid w:val="00741C64"/>
    <w:rsid w:val="00742BE8"/>
    <w:rsid w:val="00744A09"/>
    <w:rsid w:val="00745F71"/>
    <w:rsid w:val="0074619F"/>
    <w:rsid w:val="00750818"/>
    <w:rsid w:val="007508BF"/>
    <w:rsid w:val="007517A2"/>
    <w:rsid w:val="00751BA5"/>
    <w:rsid w:val="00753070"/>
    <w:rsid w:val="007538CF"/>
    <w:rsid w:val="00754787"/>
    <w:rsid w:val="00756178"/>
    <w:rsid w:val="00757A39"/>
    <w:rsid w:val="007703D5"/>
    <w:rsid w:val="007705DC"/>
    <w:rsid w:val="00770A24"/>
    <w:rsid w:val="0077215F"/>
    <w:rsid w:val="007731FE"/>
    <w:rsid w:val="0077423F"/>
    <w:rsid w:val="007756D7"/>
    <w:rsid w:val="00780272"/>
    <w:rsid w:val="00780859"/>
    <w:rsid w:val="00780F2B"/>
    <w:rsid w:val="00781E6D"/>
    <w:rsid w:val="00785D63"/>
    <w:rsid w:val="00787299"/>
    <w:rsid w:val="0079125C"/>
    <w:rsid w:val="00792AD2"/>
    <w:rsid w:val="007953FB"/>
    <w:rsid w:val="0079751A"/>
    <w:rsid w:val="007A080E"/>
    <w:rsid w:val="007A19B2"/>
    <w:rsid w:val="007A2B84"/>
    <w:rsid w:val="007A3339"/>
    <w:rsid w:val="007A4563"/>
    <w:rsid w:val="007A58BA"/>
    <w:rsid w:val="007B0EDC"/>
    <w:rsid w:val="007B13A2"/>
    <w:rsid w:val="007B1514"/>
    <w:rsid w:val="007B2CD1"/>
    <w:rsid w:val="007B36EE"/>
    <w:rsid w:val="007B4221"/>
    <w:rsid w:val="007B4BF4"/>
    <w:rsid w:val="007B50AB"/>
    <w:rsid w:val="007B59B0"/>
    <w:rsid w:val="007C2481"/>
    <w:rsid w:val="007C2FE8"/>
    <w:rsid w:val="007C65B7"/>
    <w:rsid w:val="007C6851"/>
    <w:rsid w:val="007C6A8F"/>
    <w:rsid w:val="007D140C"/>
    <w:rsid w:val="007D1DCD"/>
    <w:rsid w:val="007D2330"/>
    <w:rsid w:val="007D40E2"/>
    <w:rsid w:val="007D4713"/>
    <w:rsid w:val="007D64EB"/>
    <w:rsid w:val="007D7071"/>
    <w:rsid w:val="007D75CC"/>
    <w:rsid w:val="007E00E3"/>
    <w:rsid w:val="007E15FE"/>
    <w:rsid w:val="007E3481"/>
    <w:rsid w:val="007E51FC"/>
    <w:rsid w:val="007E69D7"/>
    <w:rsid w:val="007F1543"/>
    <w:rsid w:val="007F2373"/>
    <w:rsid w:val="007F4544"/>
    <w:rsid w:val="007F6D3F"/>
    <w:rsid w:val="00801E4F"/>
    <w:rsid w:val="0080291D"/>
    <w:rsid w:val="00802A57"/>
    <w:rsid w:val="0080640E"/>
    <w:rsid w:val="00806663"/>
    <w:rsid w:val="00807575"/>
    <w:rsid w:val="008076FC"/>
    <w:rsid w:val="00810651"/>
    <w:rsid w:val="00810D22"/>
    <w:rsid w:val="008124A4"/>
    <w:rsid w:val="008137E8"/>
    <w:rsid w:val="0081622A"/>
    <w:rsid w:val="0081668C"/>
    <w:rsid w:val="00821A50"/>
    <w:rsid w:val="00822108"/>
    <w:rsid w:val="008234CC"/>
    <w:rsid w:val="00823900"/>
    <w:rsid w:val="00823D73"/>
    <w:rsid w:val="008306B5"/>
    <w:rsid w:val="0084203E"/>
    <w:rsid w:val="0084441D"/>
    <w:rsid w:val="00844DD8"/>
    <w:rsid w:val="0084542D"/>
    <w:rsid w:val="00851241"/>
    <w:rsid w:val="008525CB"/>
    <w:rsid w:val="008535EA"/>
    <w:rsid w:val="00856601"/>
    <w:rsid w:val="00860526"/>
    <w:rsid w:val="00861BE6"/>
    <w:rsid w:val="0086355A"/>
    <w:rsid w:val="008643A9"/>
    <w:rsid w:val="0086464C"/>
    <w:rsid w:val="0086574E"/>
    <w:rsid w:val="008700D4"/>
    <w:rsid w:val="0087143B"/>
    <w:rsid w:val="0087203E"/>
    <w:rsid w:val="008738E0"/>
    <w:rsid w:val="00873F23"/>
    <w:rsid w:val="0087609A"/>
    <w:rsid w:val="0087704B"/>
    <w:rsid w:val="008812B6"/>
    <w:rsid w:val="008861CB"/>
    <w:rsid w:val="008863C7"/>
    <w:rsid w:val="0088642A"/>
    <w:rsid w:val="00886F87"/>
    <w:rsid w:val="00890971"/>
    <w:rsid w:val="008962C6"/>
    <w:rsid w:val="00896608"/>
    <w:rsid w:val="008A05DB"/>
    <w:rsid w:val="008A0EAE"/>
    <w:rsid w:val="008A1257"/>
    <w:rsid w:val="008A61CF"/>
    <w:rsid w:val="008A6C80"/>
    <w:rsid w:val="008B45FA"/>
    <w:rsid w:val="008B67B2"/>
    <w:rsid w:val="008B69D3"/>
    <w:rsid w:val="008B74C1"/>
    <w:rsid w:val="008C17FB"/>
    <w:rsid w:val="008C2A31"/>
    <w:rsid w:val="008C33B8"/>
    <w:rsid w:val="008C4E73"/>
    <w:rsid w:val="008C662A"/>
    <w:rsid w:val="008C6E95"/>
    <w:rsid w:val="008C7438"/>
    <w:rsid w:val="008D0DEE"/>
    <w:rsid w:val="008D10EE"/>
    <w:rsid w:val="008D13D5"/>
    <w:rsid w:val="008D5352"/>
    <w:rsid w:val="008E1454"/>
    <w:rsid w:val="008E1586"/>
    <w:rsid w:val="008E4312"/>
    <w:rsid w:val="008E7994"/>
    <w:rsid w:val="008F1E57"/>
    <w:rsid w:val="008F43EB"/>
    <w:rsid w:val="008F4CAB"/>
    <w:rsid w:val="008F595B"/>
    <w:rsid w:val="008F6F7C"/>
    <w:rsid w:val="008F7F71"/>
    <w:rsid w:val="00903DA1"/>
    <w:rsid w:val="00905B01"/>
    <w:rsid w:val="00906856"/>
    <w:rsid w:val="00907B47"/>
    <w:rsid w:val="00910B35"/>
    <w:rsid w:val="00913324"/>
    <w:rsid w:val="00913EDD"/>
    <w:rsid w:val="009147BC"/>
    <w:rsid w:val="00914C7D"/>
    <w:rsid w:val="00915E46"/>
    <w:rsid w:val="009209D7"/>
    <w:rsid w:val="009228DA"/>
    <w:rsid w:val="0092347F"/>
    <w:rsid w:val="009249F2"/>
    <w:rsid w:val="0092578A"/>
    <w:rsid w:val="009257F2"/>
    <w:rsid w:val="009258FF"/>
    <w:rsid w:val="009269B9"/>
    <w:rsid w:val="0092768B"/>
    <w:rsid w:val="0093016A"/>
    <w:rsid w:val="0093161A"/>
    <w:rsid w:val="00932D33"/>
    <w:rsid w:val="00932D70"/>
    <w:rsid w:val="00933FCA"/>
    <w:rsid w:val="009355AE"/>
    <w:rsid w:val="009362ED"/>
    <w:rsid w:val="00936CB3"/>
    <w:rsid w:val="00941195"/>
    <w:rsid w:val="00943D94"/>
    <w:rsid w:val="009444BA"/>
    <w:rsid w:val="00944A1B"/>
    <w:rsid w:val="00946D30"/>
    <w:rsid w:val="00950A88"/>
    <w:rsid w:val="009542BA"/>
    <w:rsid w:val="00957CE6"/>
    <w:rsid w:val="00960D4E"/>
    <w:rsid w:val="0096102D"/>
    <w:rsid w:val="0096287B"/>
    <w:rsid w:val="0096322E"/>
    <w:rsid w:val="0096717D"/>
    <w:rsid w:val="0097100E"/>
    <w:rsid w:val="009714DC"/>
    <w:rsid w:val="00972AA2"/>
    <w:rsid w:val="00972B92"/>
    <w:rsid w:val="009734F8"/>
    <w:rsid w:val="0097530C"/>
    <w:rsid w:val="00975572"/>
    <w:rsid w:val="0097700F"/>
    <w:rsid w:val="00981159"/>
    <w:rsid w:val="00982C46"/>
    <w:rsid w:val="00984B86"/>
    <w:rsid w:val="00984F14"/>
    <w:rsid w:val="00984FEA"/>
    <w:rsid w:val="009908A0"/>
    <w:rsid w:val="00992DE8"/>
    <w:rsid w:val="00993B15"/>
    <w:rsid w:val="009A4840"/>
    <w:rsid w:val="009A4FCE"/>
    <w:rsid w:val="009A7395"/>
    <w:rsid w:val="009B2AB2"/>
    <w:rsid w:val="009B39C1"/>
    <w:rsid w:val="009B7A0A"/>
    <w:rsid w:val="009C1133"/>
    <w:rsid w:val="009C15D2"/>
    <w:rsid w:val="009C1E79"/>
    <w:rsid w:val="009C46CC"/>
    <w:rsid w:val="009C4BB8"/>
    <w:rsid w:val="009C6C80"/>
    <w:rsid w:val="009C6D77"/>
    <w:rsid w:val="009C7362"/>
    <w:rsid w:val="009C7D43"/>
    <w:rsid w:val="009D010B"/>
    <w:rsid w:val="009D03C1"/>
    <w:rsid w:val="009D1364"/>
    <w:rsid w:val="009D1FF3"/>
    <w:rsid w:val="009D4560"/>
    <w:rsid w:val="009D50AD"/>
    <w:rsid w:val="009D7D6C"/>
    <w:rsid w:val="009E24EC"/>
    <w:rsid w:val="009E2754"/>
    <w:rsid w:val="009E31CC"/>
    <w:rsid w:val="009E35EE"/>
    <w:rsid w:val="009E4B78"/>
    <w:rsid w:val="009E533C"/>
    <w:rsid w:val="009E6505"/>
    <w:rsid w:val="009E6C00"/>
    <w:rsid w:val="009F5C24"/>
    <w:rsid w:val="009F7CC6"/>
    <w:rsid w:val="00A00691"/>
    <w:rsid w:val="00A01D1B"/>
    <w:rsid w:val="00A04E69"/>
    <w:rsid w:val="00A11E57"/>
    <w:rsid w:val="00A12FEC"/>
    <w:rsid w:val="00A137E9"/>
    <w:rsid w:val="00A13AC9"/>
    <w:rsid w:val="00A149D5"/>
    <w:rsid w:val="00A15E1B"/>
    <w:rsid w:val="00A16F02"/>
    <w:rsid w:val="00A17959"/>
    <w:rsid w:val="00A2013B"/>
    <w:rsid w:val="00A2043E"/>
    <w:rsid w:val="00A212E5"/>
    <w:rsid w:val="00A22505"/>
    <w:rsid w:val="00A22B3A"/>
    <w:rsid w:val="00A22C40"/>
    <w:rsid w:val="00A248B9"/>
    <w:rsid w:val="00A26084"/>
    <w:rsid w:val="00A26858"/>
    <w:rsid w:val="00A323FD"/>
    <w:rsid w:val="00A32664"/>
    <w:rsid w:val="00A32C46"/>
    <w:rsid w:val="00A33733"/>
    <w:rsid w:val="00A33BEA"/>
    <w:rsid w:val="00A33C2D"/>
    <w:rsid w:val="00A33F8A"/>
    <w:rsid w:val="00A36B7A"/>
    <w:rsid w:val="00A4090A"/>
    <w:rsid w:val="00A411E0"/>
    <w:rsid w:val="00A436A6"/>
    <w:rsid w:val="00A43AD4"/>
    <w:rsid w:val="00A44A62"/>
    <w:rsid w:val="00A451D3"/>
    <w:rsid w:val="00A46B05"/>
    <w:rsid w:val="00A4702E"/>
    <w:rsid w:val="00A51D0D"/>
    <w:rsid w:val="00A52C75"/>
    <w:rsid w:val="00A5631B"/>
    <w:rsid w:val="00A566CB"/>
    <w:rsid w:val="00A63898"/>
    <w:rsid w:val="00A71B9C"/>
    <w:rsid w:val="00A72EAB"/>
    <w:rsid w:val="00A7651A"/>
    <w:rsid w:val="00A81753"/>
    <w:rsid w:val="00A83EAF"/>
    <w:rsid w:val="00A84E8E"/>
    <w:rsid w:val="00A851E1"/>
    <w:rsid w:val="00A86181"/>
    <w:rsid w:val="00A86377"/>
    <w:rsid w:val="00A90457"/>
    <w:rsid w:val="00A9254A"/>
    <w:rsid w:val="00A925F3"/>
    <w:rsid w:val="00AA49A9"/>
    <w:rsid w:val="00AA7062"/>
    <w:rsid w:val="00AB1135"/>
    <w:rsid w:val="00AB1A0E"/>
    <w:rsid w:val="00AB1A2E"/>
    <w:rsid w:val="00AB337D"/>
    <w:rsid w:val="00AB342B"/>
    <w:rsid w:val="00AB7910"/>
    <w:rsid w:val="00AC183E"/>
    <w:rsid w:val="00AC54DE"/>
    <w:rsid w:val="00AD15A5"/>
    <w:rsid w:val="00AD1658"/>
    <w:rsid w:val="00AD542A"/>
    <w:rsid w:val="00AD5C0E"/>
    <w:rsid w:val="00AE1418"/>
    <w:rsid w:val="00AE2904"/>
    <w:rsid w:val="00AE444A"/>
    <w:rsid w:val="00AE4BE3"/>
    <w:rsid w:val="00AE58DA"/>
    <w:rsid w:val="00AE5959"/>
    <w:rsid w:val="00AE63D3"/>
    <w:rsid w:val="00AE71F6"/>
    <w:rsid w:val="00AE772F"/>
    <w:rsid w:val="00AF18BA"/>
    <w:rsid w:val="00AF197E"/>
    <w:rsid w:val="00AF4EB1"/>
    <w:rsid w:val="00AF5C1E"/>
    <w:rsid w:val="00AF6737"/>
    <w:rsid w:val="00AF6C4A"/>
    <w:rsid w:val="00B00599"/>
    <w:rsid w:val="00B009F8"/>
    <w:rsid w:val="00B00F2D"/>
    <w:rsid w:val="00B032AA"/>
    <w:rsid w:val="00B066BB"/>
    <w:rsid w:val="00B078AE"/>
    <w:rsid w:val="00B10809"/>
    <w:rsid w:val="00B10854"/>
    <w:rsid w:val="00B11B9D"/>
    <w:rsid w:val="00B1210D"/>
    <w:rsid w:val="00B149FF"/>
    <w:rsid w:val="00B15C52"/>
    <w:rsid w:val="00B17EF7"/>
    <w:rsid w:val="00B17F70"/>
    <w:rsid w:val="00B237BE"/>
    <w:rsid w:val="00B25FFE"/>
    <w:rsid w:val="00B275FE"/>
    <w:rsid w:val="00B279AD"/>
    <w:rsid w:val="00B27F75"/>
    <w:rsid w:val="00B33232"/>
    <w:rsid w:val="00B334D2"/>
    <w:rsid w:val="00B34DBC"/>
    <w:rsid w:val="00B3650D"/>
    <w:rsid w:val="00B36AFA"/>
    <w:rsid w:val="00B427A3"/>
    <w:rsid w:val="00B46A9A"/>
    <w:rsid w:val="00B4796E"/>
    <w:rsid w:val="00B47B4B"/>
    <w:rsid w:val="00B47E8E"/>
    <w:rsid w:val="00B50C3D"/>
    <w:rsid w:val="00B53E94"/>
    <w:rsid w:val="00B603CC"/>
    <w:rsid w:val="00B65FC2"/>
    <w:rsid w:val="00B6629F"/>
    <w:rsid w:val="00B668C5"/>
    <w:rsid w:val="00B71376"/>
    <w:rsid w:val="00B73F21"/>
    <w:rsid w:val="00B75693"/>
    <w:rsid w:val="00B80C7F"/>
    <w:rsid w:val="00B819CB"/>
    <w:rsid w:val="00B83FC7"/>
    <w:rsid w:val="00B86221"/>
    <w:rsid w:val="00B90472"/>
    <w:rsid w:val="00B919C0"/>
    <w:rsid w:val="00B92516"/>
    <w:rsid w:val="00B93D99"/>
    <w:rsid w:val="00B94F7E"/>
    <w:rsid w:val="00B95A6E"/>
    <w:rsid w:val="00B97F04"/>
    <w:rsid w:val="00BA021A"/>
    <w:rsid w:val="00BA146A"/>
    <w:rsid w:val="00BA38F5"/>
    <w:rsid w:val="00BA713F"/>
    <w:rsid w:val="00BA7C9A"/>
    <w:rsid w:val="00BB0E07"/>
    <w:rsid w:val="00BB0F69"/>
    <w:rsid w:val="00BB313F"/>
    <w:rsid w:val="00BB45AD"/>
    <w:rsid w:val="00BB4F51"/>
    <w:rsid w:val="00BB5685"/>
    <w:rsid w:val="00BB765A"/>
    <w:rsid w:val="00BC094B"/>
    <w:rsid w:val="00BC131F"/>
    <w:rsid w:val="00BC3BB5"/>
    <w:rsid w:val="00BC3BF1"/>
    <w:rsid w:val="00BC484C"/>
    <w:rsid w:val="00BC536B"/>
    <w:rsid w:val="00BC7303"/>
    <w:rsid w:val="00BC7F30"/>
    <w:rsid w:val="00BD0439"/>
    <w:rsid w:val="00BD0A44"/>
    <w:rsid w:val="00BD28E2"/>
    <w:rsid w:val="00BD2A09"/>
    <w:rsid w:val="00BD34C1"/>
    <w:rsid w:val="00BD3710"/>
    <w:rsid w:val="00BD4239"/>
    <w:rsid w:val="00BD4B94"/>
    <w:rsid w:val="00BE3F88"/>
    <w:rsid w:val="00BE5C35"/>
    <w:rsid w:val="00BF190D"/>
    <w:rsid w:val="00BF2C88"/>
    <w:rsid w:val="00BF3E4D"/>
    <w:rsid w:val="00BF4D01"/>
    <w:rsid w:val="00BF590A"/>
    <w:rsid w:val="00BF6F06"/>
    <w:rsid w:val="00C025F7"/>
    <w:rsid w:val="00C050C6"/>
    <w:rsid w:val="00C063D2"/>
    <w:rsid w:val="00C0775A"/>
    <w:rsid w:val="00C1036E"/>
    <w:rsid w:val="00C13F3C"/>
    <w:rsid w:val="00C15F6B"/>
    <w:rsid w:val="00C173DA"/>
    <w:rsid w:val="00C21977"/>
    <w:rsid w:val="00C21C18"/>
    <w:rsid w:val="00C234D1"/>
    <w:rsid w:val="00C238C8"/>
    <w:rsid w:val="00C24B01"/>
    <w:rsid w:val="00C25F08"/>
    <w:rsid w:val="00C309A5"/>
    <w:rsid w:val="00C316EC"/>
    <w:rsid w:val="00C33204"/>
    <w:rsid w:val="00C33813"/>
    <w:rsid w:val="00C33B00"/>
    <w:rsid w:val="00C35050"/>
    <w:rsid w:val="00C35A6A"/>
    <w:rsid w:val="00C3715D"/>
    <w:rsid w:val="00C40194"/>
    <w:rsid w:val="00C404AE"/>
    <w:rsid w:val="00C40FC5"/>
    <w:rsid w:val="00C4111D"/>
    <w:rsid w:val="00C41FE7"/>
    <w:rsid w:val="00C42469"/>
    <w:rsid w:val="00C427B2"/>
    <w:rsid w:val="00C42E06"/>
    <w:rsid w:val="00C439A2"/>
    <w:rsid w:val="00C44442"/>
    <w:rsid w:val="00C44ED1"/>
    <w:rsid w:val="00C454B3"/>
    <w:rsid w:val="00C45525"/>
    <w:rsid w:val="00C46C80"/>
    <w:rsid w:val="00C46EE7"/>
    <w:rsid w:val="00C5611F"/>
    <w:rsid w:val="00C570D2"/>
    <w:rsid w:val="00C576ED"/>
    <w:rsid w:val="00C57DF4"/>
    <w:rsid w:val="00C62DF6"/>
    <w:rsid w:val="00C67B50"/>
    <w:rsid w:val="00C70DA4"/>
    <w:rsid w:val="00C75549"/>
    <w:rsid w:val="00C75FE3"/>
    <w:rsid w:val="00C76044"/>
    <w:rsid w:val="00C80F46"/>
    <w:rsid w:val="00C818C7"/>
    <w:rsid w:val="00C82765"/>
    <w:rsid w:val="00C83E13"/>
    <w:rsid w:val="00C84BA7"/>
    <w:rsid w:val="00C864C8"/>
    <w:rsid w:val="00C86F04"/>
    <w:rsid w:val="00C90D8A"/>
    <w:rsid w:val="00CA0290"/>
    <w:rsid w:val="00CA1188"/>
    <w:rsid w:val="00CA2120"/>
    <w:rsid w:val="00CA45DE"/>
    <w:rsid w:val="00CA4B14"/>
    <w:rsid w:val="00CA5207"/>
    <w:rsid w:val="00CA6710"/>
    <w:rsid w:val="00CA7057"/>
    <w:rsid w:val="00CA7943"/>
    <w:rsid w:val="00CB2110"/>
    <w:rsid w:val="00CB2283"/>
    <w:rsid w:val="00CB716C"/>
    <w:rsid w:val="00CC033A"/>
    <w:rsid w:val="00CC1718"/>
    <w:rsid w:val="00CC5710"/>
    <w:rsid w:val="00CC79C7"/>
    <w:rsid w:val="00CD0E9E"/>
    <w:rsid w:val="00CE0537"/>
    <w:rsid w:val="00CE0A9D"/>
    <w:rsid w:val="00CE0AEE"/>
    <w:rsid w:val="00CE29FA"/>
    <w:rsid w:val="00CE2B61"/>
    <w:rsid w:val="00CE4B9B"/>
    <w:rsid w:val="00CE563D"/>
    <w:rsid w:val="00CE5820"/>
    <w:rsid w:val="00CE596F"/>
    <w:rsid w:val="00CE67BA"/>
    <w:rsid w:val="00CF6469"/>
    <w:rsid w:val="00CF6F6A"/>
    <w:rsid w:val="00CF78F3"/>
    <w:rsid w:val="00D00ED2"/>
    <w:rsid w:val="00D021FC"/>
    <w:rsid w:val="00D0704B"/>
    <w:rsid w:val="00D07489"/>
    <w:rsid w:val="00D149BC"/>
    <w:rsid w:val="00D154E6"/>
    <w:rsid w:val="00D17129"/>
    <w:rsid w:val="00D17C94"/>
    <w:rsid w:val="00D2397A"/>
    <w:rsid w:val="00D23CD9"/>
    <w:rsid w:val="00D23EDD"/>
    <w:rsid w:val="00D23F45"/>
    <w:rsid w:val="00D241EC"/>
    <w:rsid w:val="00D26002"/>
    <w:rsid w:val="00D269D3"/>
    <w:rsid w:val="00D27BA4"/>
    <w:rsid w:val="00D300F9"/>
    <w:rsid w:val="00D31961"/>
    <w:rsid w:val="00D327D2"/>
    <w:rsid w:val="00D33813"/>
    <w:rsid w:val="00D43504"/>
    <w:rsid w:val="00D43841"/>
    <w:rsid w:val="00D44886"/>
    <w:rsid w:val="00D44A47"/>
    <w:rsid w:val="00D4744C"/>
    <w:rsid w:val="00D50245"/>
    <w:rsid w:val="00D52B1C"/>
    <w:rsid w:val="00D52BAE"/>
    <w:rsid w:val="00D55B25"/>
    <w:rsid w:val="00D56783"/>
    <w:rsid w:val="00D615A6"/>
    <w:rsid w:val="00D651B2"/>
    <w:rsid w:val="00D65740"/>
    <w:rsid w:val="00D65C9A"/>
    <w:rsid w:val="00D66ACF"/>
    <w:rsid w:val="00D7358E"/>
    <w:rsid w:val="00D73A56"/>
    <w:rsid w:val="00D76F7E"/>
    <w:rsid w:val="00D77C4E"/>
    <w:rsid w:val="00D8001D"/>
    <w:rsid w:val="00D81835"/>
    <w:rsid w:val="00D82074"/>
    <w:rsid w:val="00D851D6"/>
    <w:rsid w:val="00D854C6"/>
    <w:rsid w:val="00D91060"/>
    <w:rsid w:val="00D915E4"/>
    <w:rsid w:val="00D933FB"/>
    <w:rsid w:val="00D9520C"/>
    <w:rsid w:val="00D96D83"/>
    <w:rsid w:val="00DA00D2"/>
    <w:rsid w:val="00DA20C1"/>
    <w:rsid w:val="00DA3354"/>
    <w:rsid w:val="00DA35D2"/>
    <w:rsid w:val="00DA4F4D"/>
    <w:rsid w:val="00DA5A13"/>
    <w:rsid w:val="00DA637A"/>
    <w:rsid w:val="00DA758F"/>
    <w:rsid w:val="00DB25A7"/>
    <w:rsid w:val="00DB3DB7"/>
    <w:rsid w:val="00DB64B0"/>
    <w:rsid w:val="00DB7A4B"/>
    <w:rsid w:val="00DC327F"/>
    <w:rsid w:val="00DC3EB8"/>
    <w:rsid w:val="00DC6884"/>
    <w:rsid w:val="00DC6CCA"/>
    <w:rsid w:val="00DC7EB3"/>
    <w:rsid w:val="00DD04F7"/>
    <w:rsid w:val="00DD26A9"/>
    <w:rsid w:val="00DD3189"/>
    <w:rsid w:val="00DD4CF9"/>
    <w:rsid w:val="00DD60D3"/>
    <w:rsid w:val="00DE44EE"/>
    <w:rsid w:val="00DE4C7B"/>
    <w:rsid w:val="00DE4F8F"/>
    <w:rsid w:val="00DE79B7"/>
    <w:rsid w:val="00DF3656"/>
    <w:rsid w:val="00DF502A"/>
    <w:rsid w:val="00DF576B"/>
    <w:rsid w:val="00DF7879"/>
    <w:rsid w:val="00DF7A09"/>
    <w:rsid w:val="00DF7AC1"/>
    <w:rsid w:val="00E00653"/>
    <w:rsid w:val="00E03531"/>
    <w:rsid w:val="00E057F6"/>
    <w:rsid w:val="00E063B9"/>
    <w:rsid w:val="00E077FF"/>
    <w:rsid w:val="00E1173A"/>
    <w:rsid w:val="00E11E28"/>
    <w:rsid w:val="00E135B7"/>
    <w:rsid w:val="00E14EF9"/>
    <w:rsid w:val="00E15111"/>
    <w:rsid w:val="00E161DC"/>
    <w:rsid w:val="00E16ADF"/>
    <w:rsid w:val="00E25528"/>
    <w:rsid w:val="00E25BE5"/>
    <w:rsid w:val="00E33771"/>
    <w:rsid w:val="00E34BBA"/>
    <w:rsid w:val="00E37D9A"/>
    <w:rsid w:val="00E40A89"/>
    <w:rsid w:val="00E44ED6"/>
    <w:rsid w:val="00E45E36"/>
    <w:rsid w:val="00E51904"/>
    <w:rsid w:val="00E54715"/>
    <w:rsid w:val="00E55A2B"/>
    <w:rsid w:val="00E55CB4"/>
    <w:rsid w:val="00E60CE5"/>
    <w:rsid w:val="00E61A42"/>
    <w:rsid w:val="00E627C1"/>
    <w:rsid w:val="00E66869"/>
    <w:rsid w:val="00E7147E"/>
    <w:rsid w:val="00E818D6"/>
    <w:rsid w:val="00E82904"/>
    <w:rsid w:val="00E852A4"/>
    <w:rsid w:val="00E906B5"/>
    <w:rsid w:val="00E92CFD"/>
    <w:rsid w:val="00E93E25"/>
    <w:rsid w:val="00E9496E"/>
    <w:rsid w:val="00EA219A"/>
    <w:rsid w:val="00EA5B24"/>
    <w:rsid w:val="00EA6FFE"/>
    <w:rsid w:val="00EB09A0"/>
    <w:rsid w:val="00EB2FF8"/>
    <w:rsid w:val="00EB5CF1"/>
    <w:rsid w:val="00EB6457"/>
    <w:rsid w:val="00EB6616"/>
    <w:rsid w:val="00EC1B19"/>
    <w:rsid w:val="00EC5786"/>
    <w:rsid w:val="00EC5F1B"/>
    <w:rsid w:val="00EC685E"/>
    <w:rsid w:val="00EC69CB"/>
    <w:rsid w:val="00ED00CC"/>
    <w:rsid w:val="00ED36CE"/>
    <w:rsid w:val="00ED5F7E"/>
    <w:rsid w:val="00EE1E20"/>
    <w:rsid w:val="00EE377A"/>
    <w:rsid w:val="00EE5906"/>
    <w:rsid w:val="00EE61E2"/>
    <w:rsid w:val="00EE6D20"/>
    <w:rsid w:val="00EE726B"/>
    <w:rsid w:val="00EF1D35"/>
    <w:rsid w:val="00EF3491"/>
    <w:rsid w:val="00EF3595"/>
    <w:rsid w:val="00EF36D0"/>
    <w:rsid w:val="00EF4230"/>
    <w:rsid w:val="00EF65A3"/>
    <w:rsid w:val="00EF6FE0"/>
    <w:rsid w:val="00F0003F"/>
    <w:rsid w:val="00F01567"/>
    <w:rsid w:val="00F01CC1"/>
    <w:rsid w:val="00F0262C"/>
    <w:rsid w:val="00F032BB"/>
    <w:rsid w:val="00F06722"/>
    <w:rsid w:val="00F1116A"/>
    <w:rsid w:val="00F12D5C"/>
    <w:rsid w:val="00F1311E"/>
    <w:rsid w:val="00F137EF"/>
    <w:rsid w:val="00F156E0"/>
    <w:rsid w:val="00F15E3B"/>
    <w:rsid w:val="00F176AD"/>
    <w:rsid w:val="00F17C2B"/>
    <w:rsid w:val="00F21A9C"/>
    <w:rsid w:val="00F23670"/>
    <w:rsid w:val="00F2687B"/>
    <w:rsid w:val="00F27A46"/>
    <w:rsid w:val="00F315CF"/>
    <w:rsid w:val="00F32DCE"/>
    <w:rsid w:val="00F33671"/>
    <w:rsid w:val="00F34807"/>
    <w:rsid w:val="00F3522C"/>
    <w:rsid w:val="00F35CEB"/>
    <w:rsid w:val="00F36A12"/>
    <w:rsid w:val="00F37CD3"/>
    <w:rsid w:val="00F37DC8"/>
    <w:rsid w:val="00F4301C"/>
    <w:rsid w:val="00F461A0"/>
    <w:rsid w:val="00F52E68"/>
    <w:rsid w:val="00F53E78"/>
    <w:rsid w:val="00F61060"/>
    <w:rsid w:val="00F65F7D"/>
    <w:rsid w:val="00F667BC"/>
    <w:rsid w:val="00F7000D"/>
    <w:rsid w:val="00F71657"/>
    <w:rsid w:val="00F7259A"/>
    <w:rsid w:val="00F73C34"/>
    <w:rsid w:val="00F744A6"/>
    <w:rsid w:val="00F75902"/>
    <w:rsid w:val="00F76ABA"/>
    <w:rsid w:val="00F777CF"/>
    <w:rsid w:val="00F779E1"/>
    <w:rsid w:val="00F813D4"/>
    <w:rsid w:val="00F8489B"/>
    <w:rsid w:val="00F84D2F"/>
    <w:rsid w:val="00F93702"/>
    <w:rsid w:val="00F9459D"/>
    <w:rsid w:val="00F97A8D"/>
    <w:rsid w:val="00FA075A"/>
    <w:rsid w:val="00FA1031"/>
    <w:rsid w:val="00FA168A"/>
    <w:rsid w:val="00FA1A9A"/>
    <w:rsid w:val="00FA25D6"/>
    <w:rsid w:val="00FA37C2"/>
    <w:rsid w:val="00FA38D6"/>
    <w:rsid w:val="00FA617D"/>
    <w:rsid w:val="00FA640F"/>
    <w:rsid w:val="00FA74C3"/>
    <w:rsid w:val="00FA75AC"/>
    <w:rsid w:val="00FA7C4B"/>
    <w:rsid w:val="00FA7EFE"/>
    <w:rsid w:val="00FB25C7"/>
    <w:rsid w:val="00FB73D5"/>
    <w:rsid w:val="00FB7F64"/>
    <w:rsid w:val="00FC2E3B"/>
    <w:rsid w:val="00FC4F70"/>
    <w:rsid w:val="00FC5EAC"/>
    <w:rsid w:val="00FC6636"/>
    <w:rsid w:val="00FC6ED7"/>
    <w:rsid w:val="00FD13AF"/>
    <w:rsid w:val="00FD13C6"/>
    <w:rsid w:val="00FD5035"/>
    <w:rsid w:val="00FD5193"/>
    <w:rsid w:val="00FD5695"/>
    <w:rsid w:val="00FD5DFA"/>
    <w:rsid w:val="00FD75D8"/>
    <w:rsid w:val="00FD7DCE"/>
    <w:rsid w:val="00FE02D3"/>
    <w:rsid w:val="00FE0DFA"/>
    <w:rsid w:val="00FE11E3"/>
    <w:rsid w:val="00FE1E92"/>
    <w:rsid w:val="00FE310F"/>
    <w:rsid w:val="00FE693F"/>
    <w:rsid w:val="00FE7BBC"/>
    <w:rsid w:val="00FF190C"/>
    <w:rsid w:val="00FF1A51"/>
    <w:rsid w:val="00FF3BFA"/>
    <w:rsid w:val="00FF4AD2"/>
    <w:rsid w:val="00FF6C97"/>
    <w:rsid w:val="00FF7306"/>
    <w:rsid w:val="00FF73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285CE33"/>
  <w15:docId w15:val="{677BD86C-7336-4AA4-A020-A1FBDFAE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BE6"/>
    <w:pPr>
      <w:spacing w:after="0" w:line="240" w:lineRule="auto"/>
    </w:pPr>
    <w:rPr>
      <w:rFonts w:ascii="Calibri" w:eastAsia="Calibri" w:hAnsi="Calibri" w:cs="Arial"/>
      <w:sz w:val="20"/>
      <w:szCs w:val="20"/>
      <w:lang w:eastAsia="zh-CN"/>
    </w:rPr>
  </w:style>
  <w:style w:type="paragraph" w:styleId="Ttulo1">
    <w:name w:val="heading 1"/>
    <w:basedOn w:val="Normal"/>
    <w:next w:val="Normal"/>
    <w:link w:val="Ttulo1Char"/>
    <w:qFormat/>
    <w:rsid w:val="00861BE6"/>
    <w:pPr>
      <w:keepNext/>
      <w:keepLines/>
      <w:spacing w:before="240"/>
      <w:outlineLvl w:val="0"/>
    </w:pPr>
    <w:rPr>
      <w:rFonts w:ascii="Cambria" w:eastAsia="Cambria" w:hAnsi="Cambria"/>
      <w:color w:val="365F91"/>
      <w:sz w:val="32"/>
      <w:szCs w:val="32"/>
    </w:rPr>
  </w:style>
  <w:style w:type="paragraph" w:styleId="Ttulo2">
    <w:name w:val="heading 2"/>
    <w:basedOn w:val="Normal"/>
    <w:next w:val="Normal"/>
    <w:link w:val="Ttulo2Char"/>
    <w:qFormat/>
    <w:rsid w:val="00944A1B"/>
    <w:pPr>
      <w:keepNext/>
      <w:outlineLvl w:val="1"/>
    </w:pPr>
    <w:rPr>
      <w:rFonts w:ascii="Times New Roman" w:eastAsia="Times New Roman" w:hAnsi="Times New Roman" w:cs="Times New Roman"/>
      <w:b/>
      <w:i/>
      <w:sz w:val="28"/>
      <w:u w:val="single"/>
      <w:lang w:eastAsia="pt-BR"/>
    </w:rPr>
  </w:style>
  <w:style w:type="paragraph" w:styleId="Ttulo3">
    <w:name w:val="heading 3"/>
    <w:basedOn w:val="Normal"/>
    <w:next w:val="Normal"/>
    <w:link w:val="Ttulo3Char"/>
    <w:qFormat/>
    <w:rsid w:val="00861BE6"/>
    <w:pPr>
      <w:keepNext/>
      <w:spacing w:before="240" w:after="60"/>
      <w:outlineLvl w:val="2"/>
    </w:pPr>
    <w:rPr>
      <w:rFonts w:ascii="Arial" w:eastAsia="Times New Roman" w:hAnsi="Arial"/>
      <w:b/>
      <w:bCs/>
      <w:sz w:val="26"/>
      <w:szCs w:val="26"/>
      <w:lang w:eastAsia="pt-BR"/>
    </w:rPr>
  </w:style>
  <w:style w:type="paragraph" w:styleId="Ttulo4">
    <w:name w:val="heading 4"/>
    <w:basedOn w:val="Normal"/>
    <w:next w:val="Normal"/>
    <w:link w:val="Ttulo4Char"/>
    <w:qFormat/>
    <w:rsid w:val="00861BE6"/>
    <w:pPr>
      <w:keepNext/>
      <w:jc w:val="center"/>
      <w:outlineLvl w:val="3"/>
    </w:pPr>
    <w:rPr>
      <w:rFonts w:ascii="Times New Roman" w:eastAsia="Times New Roman" w:hAnsi="Times New Roman" w:cs="Times New Roman"/>
      <w:sz w:val="40"/>
    </w:rPr>
  </w:style>
  <w:style w:type="paragraph" w:styleId="Ttulo5">
    <w:name w:val="heading 5"/>
    <w:basedOn w:val="Normal"/>
    <w:next w:val="Normal"/>
    <w:link w:val="Ttulo5Char"/>
    <w:qFormat/>
    <w:rsid w:val="00861BE6"/>
    <w:pPr>
      <w:spacing w:before="240" w:after="60"/>
      <w:outlineLvl w:val="4"/>
    </w:pPr>
    <w:rPr>
      <w:rFonts w:ascii="Times New Roman" w:eastAsia="Times New Roman" w:hAnsi="Times New Roman" w:cs="Times New Roman"/>
      <w:b/>
      <w:bCs/>
      <w:i/>
      <w:iCs/>
      <w:sz w:val="26"/>
      <w:szCs w:val="26"/>
      <w:lang w:eastAsia="pt-BR"/>
    </w:rPr>
  </w:style>
  <w:style w:type="paragraph" w:styleId="Ttulo7">
    <w:name w:val="heading 7"/>
    <w:basedOn w:val="Normal"/>
    <w:next w:val="Normal"/>
    <w:link w:val="Ttulo7Char"/>
    <w:qFormat/>
    <w:rsid w:val="00861BE6"/>
    <w:pPr>
      <w:keepNext/>
      <w:keepLines/>
      <w:spacing w:before="40"/>
      <w:outlineLvl w:val="6"/>
    </w:pPr>
    <w:rPr>
      <w:rFonts w:ascii="Cambria" w:eastAsia="Cambria" w:hAnsi="Cambria"/>
      <w:i/>
      <w:iCs/>
      <w:color w:val="243F60"/>
    </w:rPr>
  </w:style>
  <w:style w:type="paragraph" w:styleId="Ttulo8">
    <w:name w:val="heading 8"/>
    <w:basedOn w:val="Normal"/>
    <w:next w:val="Normal"/>
    <w:link w:val="Ttulo8Char"/>
    <w:qFormat/>
    <w:rsid w:val="00861BE6"/>
    <w:pPr>
      <w:spacing w:before="240" w:after="60"/>
      <w:outlineLvl w:val="7"/>
    </w:pPr>
    <w:rPr>
      <w:rFonts w:ascii="Times New Roman" w:eastAsia="Times New Roman" w:hAnsi="Times New Roman" w:cs="Times New Roman"/>
      <w:i/>
      <w:iCs/>
      <w:sz w:val="24"/>
      <w:szCs w:val="24"/>
      <w:lang w:eastAsia="pt-BR"/>
    </w:rPr>
  </w:style>
  <w:style w:type="paragraph" w:styleId="Ttulo9">
    <w:name w:val="heading 9"/>
    <w:basedOn w:val="Normal"/>
    <w:next w:val="Normal"/>
    <w:link w:val="Ttulo9Char"/>
    <w:qFormat/>
    <w:rsid w:val="00861BE6"/>
    <w:pPr>
      <w:keepNext/>
      <w:jc w:val="both"/>
      <w:outlineLvl w:val="8"/>
    </w:pPr>
    <w:rPr>
      <w:rFonts w:ascii="Tahoma" w:eastAsia="Times New Roman" w:hAnsi="Tahoma" w:cs="Tahoma"/>
      <w:b/>
      <w:bCs/>
      <w:sz w:val="2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Cabeçalho1,hd,he"/>
    <w:basedOn w:val="Normal"/>
    <w:link w:val="CabealhoChar"/>
    <w:unhideWhenUsed/>
    <w:qFormat/>
    <w:rsid w:val="00405EFD"/>
    <w:pPr>
      <w:tabs>
        <w:tab w:val="center" w:pos="4252"/>
        <w:tab w:val="right" w:pos="8504"/>
      </w:tabs>
    </w:pPr>
  </w:style>
  <w:style w:type="character" w:customStyle="1" w:styleId="CabealhoChar">
    <w:name w:val="Cabeçalho Char"/>
    <w:aliases w:val="Cabeçalho superior Char,Heading 1a Char,Cabeçalho1 Char,hd Char,he Char"/>
    <w:basedOn w:val="Fontepargpadro"/>
    <w:link w:val="Cabealho"/>
    <w:rsid w:val="00405EFD"/>
  </w:style>
  <w:style w:type="paragraph" w:styleId="Rodap">
    <w:name w:val="footer"/>
    <w:aliases w:val="Char"/>
    <w:basedOn w:val="Normal"/>
    <w:link w:val="RodapChar"/>
    <w:uiPriority w:val="99"/>
    <w:unhideWhenUsed/>
    <w:qFormat/>
    <w:rsid w:val="00405EFD"/>
    <w:pPr>
      <w:tabs>
        <w:tab w:val="center" w:pos="4252"/>
        <w:tab w:val="right" w:pos="8504"/>
      </w:tabs>
    </w:pPr>
  </w:style>
  <w:style w:type="character" w:customStyle="1" w:styleId="RodapChar">
    <w:name w:val="Rodapé Char"/>
    <w:aliases w:val="Char Char"/>
    <w:basedOn w:val="Fontepargpadro"/>
    <w:link w:val="Rodap"/>
    <w:uiPriority w:val="99"/>
    <w:rsid w:val="00405EFD"/>
  </w:style>
  <w:style w:type="character" w:styleId="Hyperlink">
    <w:name w:val="Hyperlink"/>
    <w:basedOn w:val="Fontepargpadro"/>
    <w:uiPriority w:val="99"/>
    <w:unhideWhenUsed/>
    <w:rsid w:val="00504823"/>
    <w:rPr>
      <w:color w:val="0563C1" w:themeColor="hyperlink"/>
      <w:u w:val="single"/>
    </w:rPr>
  </w:style>
  <w:style w:type="character" w:customStyle="1" w:styleId="Ttulo2Char">
    <w:name w:val="Título 2 Char"/>
    <w:basedOn w:val="Fontepargpadro"/>
    <w:link w:val="Ttulo2"/>
    <w:rsid w:val="00944A1B"/>
    <w:rPr>
      <w:rFonts w:ascii="Times New Roman" w:eastAsia="Times New Roman" w:hAnsi="Times New Roman" w:cs="Times New Roman"/>
      <w:b/>
      <w:i/>
      <w:sz w:val="28"/>
      <w:szCs w:val="20"/>
      <w:u w:val="single"/>
      <w:lang w:eastAsia="pt-BR"/>
    </w:rPr>
  </w:style>
  <w:style w:type="table" w:styleId="Tabelacomgrade">
    <w:name w:val="Table Grid"/>
    <w:basedOn w:val="Tabelanormal"/>
    <w:uiPriority w:val="59"/>
    <w:rsid w:val="00944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861BE6"/>
    <w:rPr>
      <w:rFonts w:ascii="Cambria" w:eastAsia="Cambria" w:hAnsi="Cambria" w:cs="Arial"/>
      <w:color w:val="365F91"/>
      <w:sz w:val="32"/>
      <w:szCs w:val="32"/>
      <w:lang w:eastAsia="zh-CN"/>
    </w:rPr>
  </w:style>
  <w:style w:type="character" w:customStyle="1" w:styleId="Ttulo3Char">
    <w:name w:val="Título 3 Char"/>
    <w:basedOn w:val="Fontepargpadro"/>
    <w:link w:val="Ttulo3"/>
    <w:rsid w:val="00861BE6"/>
    <w:rPr>
      <w:rFonts w:ascii="Arial" w:eastAsia="Times New Roman" w:hAnsi="Arial" w:cs="Arial"/>
      <w:b/>
      <w:bCs/>
      <w:sz w:val="26"/>
      <w:szCs w:val="26"/>
      <w:lang w:eastAsia="pt-BR"/>
    </w:rPr>
  </w:style>
  <w:style w:type="character" w:customStyle="1" w:styleId="Ttulo4Char">
    <w:name w:val="Título 4 Char"/>
    <w:basedOn w:val="Fontepargpadro"/>
    <w:link w:val="Ttulo4"/>
    <w:rsid w:val="00861BE6"/>
    <w:rPr>
      <w:rFonts w:ascii="Times New Roman" w:eastAsia="Times New Roman" w:hAnsi="Times New Roman" w:cs="Times New Roman"/>
      <w:sz w:val="40"/>
      <w:szCs w:val="20"/>
      <w:lang w:eastAsia="zh-CN"/>
    </w:rPr>
  </w:style>
  <w:style w:type="character" w:customStyle="1" w:styleId="Ttulo5Char">
    <w:name w:val="Título 5 Char"/>
    <w:basedOn w:val="Fontepargpadro"/>
    <w:link w:val="Ttulo5"/>
    <w:rsid w:val="00861BE6"/>
    <w:rPr>
      <w:rFonts w:ascii="Times New Roman" w:eastAsia="Times New Roman" w:hAnsi="Times New Roman" w:cs="Times New Roman"/>
      <w:b/>
      <w:bCs/>
      <w:i/>
      <w:iCs/>
      <w:sz w:val="26"/>
      <w:szCs w:val="26"/>
      <w:lang w:eastAsia="pt-BR"/>
    </w:rPr>
  </w:style>
  <w:style w:type="character" w:customStyle="1" w:styleId="Ttulo7Char">
    <w:name w:val="Título 7 Char"/>
    <w:basedOn w:val="Fontepargpadro"/>
    <w:link w:val="Ttulo7"/>
    <w:rsid w:val="00861BE6"/>
    <w:rPr>
      <w:rFonts w:ascii="Cambria" w:eastAsia="Cambria" w:hAnsi="Cambria" w:cs="Arial"/>
      <w:i/>
      <w:iCs/>
      <w:color w:val="243F60"/>
      <w:sz w:val="20"/>
      <w:szCs w:val="20"/>
      <w:lang w:eastAsia="zh-CN"/>
    </w:rPr>
  </w:style>
  <w:style w:type="character" w:customStyle="1" w:styleId="Ttulo8Char">
    <w:name w:val="Título 8 Char"/>
    <w:basedOn w:val="Fontepargpadro"/>
    <w:link w:val="Ttulo8"/>
    <w:rsid w:val="00861BE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861BE6"/>
    <w:rPr>
      <w:rFonts w:ascii="Tahoma" w:eastAsia="Times New Roman" w:hAnsi="Tahoma" w:cs="Tahoma"/>
      <w:b/>
      <w:bCs/>
      <w:sz w:val="28"/>
      <w:szCs w:val="24"/>
      <w:lang w:eastAsia="pt-BR"/>
    </w:rPr>
  </w:style>
  <w:style w:type="paragraph" w:styleId="PargrafodaLista">
    <w:name w:val="List Paragraph"/>
    <w:aliases w:val="Itemização,PPP 04,Texto,Colorful List - Accent 11"/>
    <w:basedOn w:val="Normal"/>
    <w:uiPriority w:val="34"/>
    <w:qFormat/>
    <w:rsid w:val="00861BE6"/>
    <w:pPr>
      <w:ind w:left="708"/>
    </w:pPr>
  </w:style>
  <w:style w:type="paragraph" w:styleId="Corpodetexto">
    <w:name w:val="Body Text"/>
    <w:basedOn w:val="Normal"/>
    <w:link w:val="CorpodetextoChar"/>
    <w:qFormat/>
    <w:rsid w:val="00861BE6"/>
    <w:pPr>
      <w:jc w:val="both"/>
    </w:pPr>
    <w:rPr>
      <w:rFonts w:ascii="Arial" w:eastAsia="Times New Roman" w:hAnsi="Arial" w:cs="Times New Roman"/>
      <w:sz w:val="24"/>
    </w:rPr>
  </w:style>
  <w:style w:type="character" w:customStyle="1" w:styleId="CorpodetextoChar">
    <w:name w:val="Corpo de texto Char"/>
    <w:basedOn w:val="Fontepargpadro"/>
    <w:link w:val="Corpodetexto"/>
    <w:rsid w:val="00861BE6"/>
    <w:rPr>
      <w:rFonts w:ascii="Arial" w:eastAsia="Times New Roman" w:hAnsi="Arial" w:cs="Times New Roman"/>
      <w:sz w:val="24"/>
      <w:szCs w:val="20"/>
      <w:lang w:eastAsia="zh-CN"/>
    </w:rPr>
  </w:style>
  <w:style w:type="paragraph" w:customStyle="1" w:styleId="Corpodetexto31">
    <w:name w:val="Corpo de texto 31"/>
    <w:basedOn w:val="Normal"/>
    <w:qFormat/>
    <w:rsid w:val="00861BE6"/>
    <w:pPr>
      <w:suppressAutoHyphens/>
      <w:jc w:val="both"/>
    </w:pPr>
    <w:rPr>
      <w:rFonts w:ascii="Arial" w:eastAsia="Times New Roman" w:hAnsi="Arial"/>
      <w:bCs/>
      <w:spacing w:val="-3"/>
    </w:rPr>
  </w:style>
  <w:style w:type="paragraph" w:styleId="Recuodecorpodetexto">
    <w:name w:val="Body Text Indent"/>
    <w:basedOn w:val="Normal"/>
    <w:link w:val="RecuodecorpodetextoChar"/>
    <w:qFormat/>
    <w:rsid w:val="00861BE6"/>
    <w:pPr>
      <w:ind w:left="1418" w:firstLine="709"/>
      <w:jc w:val="both"/>
    </w:pPr>
    <w:rPr>
      <w:rFonts w:ascii="Times New Roman" w:eastAsia="Times New Roman" w:hAnsi="Times New Roman" w:cs="Times New Roman"/>
      <w:sz w:val="28"/>
    </w:rPr>
  </w:style>
  <w:style w:type="character" w:customStyle="1" w:styleId="RecuodecorpodetextoChar">
    <w:name w:val="Recuo de corpo de texto Char"/>
    <w:basedOn w:val="Fontepargpadro"/>
    <w:link w:val="Recuodecorpodetexto"/>
    <w:rsid w:val="00861BE6"/>
    <w:rPr>
      <w:rFonts w:ascii="Times New Roman" w:eastAsia="Times New Roman" w:hAnsi="Times New Roman" w:cs="Times New Roman"/>
      <w:sz w:val="28"/>
      <w:szCs w:val="20"/>
      <w:lang w:eastAsia="zh-CN"/>
    </w:rPr>
  </w:style>
  <w:style w:type="paragraph" w:styleId="Textodebalo">
    <w:name w:val="Balloon Text"/>
    <w:basedOn w:val="Normal"/>
    <w:link w:val="TextodebaloChar"/>
    <w:qFormat/>
    <w:rsid w:val="00861BE6"/>
    <w:rPr>
      <w:rFonts w:ascii="Segoe UI" w:hAnsi="Segoe UI" w:cs="Segoe UI"/>
      <w:sz w:val="18"/>
      <w:szCs w:val="18"/>
    </w:rPr>
  </w:style>
  <w:style w:type="character" w:customStyle="1" w:styleId="TextodebaloChar">
    <w:name w:val="Texto de balão Char"/>
    <w:basedOn w:val="Fontepargpadro"/>
    <w:link w:val="Textodebalo"/>
    <w:rsid w:val="00861BE6"/>
    <w:rPr>
      <w:rFonts w:ascii="Segoe UI" w:eastAsia="Calibri" w:hAnsi="Segoe UI" w:cs="Segoe UI"/>
      <w:sz w:val="18"/>
      <w:szCs w:val="18"/>
      <w:lang w:eastAsia="zh-CN"/>
    </w:rPr>
  </w:style>
  <w:style w:type="paragraph" w:customStyle="1" w:styleId="PargrafodaLista1">
    <w:name w:val="Parágrafo da Lista1"/>
    <w:basedOn w:val="Normal"/>
    <w:qFormat/>
    <w:rsid w:val="00861BE6"/>
    <w:pPr>
      <w:suppressAutoHyphens/>
      <w:spacing w:line="100" w:lineRule="atLeast"/>
      <w:ind w:left="720"/>
    </w:pPr>
    <w:rPr>
      <w:rFonts w:ascii="Times New Roman" w:eastAsia="Times New Roman" w:hAnsi="Times New Roman" w:cs="Times New Roman"/>
      <w:kern w:val="1"/>
    </w:rPr>
  </w:style>
  <w:style w:type="paragraph" w:styleId="Subttulo">
    <w:name w:val="Subtitle"/>
    <w:basedOn w:val="Normal"/>
    <w:link w:val="SubttuloChar"/>
    <w:qFormat/>
    <w:rsid w:val="00861BE6"/>
    <w:pPr>
      <w:spacing w:line="100" w:lineRule="atLeast"/>
    </w:pPr>
    <w:rPr>
      <w:rFonts w:ascii="Arial" w:eastAsia="Times New Roman" w:hAnsi="Arial" w:cs="Times New Roman"/>
      <w:b/>
      <w:iCs/>
      <w:sz w:val="22"/>
      <w:szCs w:val="24"/>
    </w:rPr>
  </w:style>
  <w:style w:type="character" w:customStyle="1" w:styleId="SubttuloChar">
    <w:name w:val="Subtítulo Char"/>
    <w:basedOn w:val="Fontepargpadro"/>
    <w:link w:val="Subttulo"/>
    <w:rsid w:val="00861BE6"/>
    <w:rPr>
      <w:rFonts w:ascii="Arial" w:eastAsia="Times New Roman" w:hAnsi="Arial" w:cs="Times New Roman"/>
      <w:b/>
      <w:iCs/>
      <w:szCs w:val="24"/>
      <w:lang w:eastAsia="zh-CN"/>
    </w:rPr>
  </w:style>
  <w:style w:type="paragraph" w:styleId="Corpodetexto3">
    <w:name w:val="Body Text 3"/>
    <w:basedOn w:val="Normal"/>
    <w:link w:val="Corpodetexto3Char"/>
    <w:qFormat/>
    <w:rsid w:val="00861BE6"/>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861BE6"/>
    <w:rPr>
      <w:rFonts w:ascii="Times New Roman" w:eastAsia="Times New Roman" w:hAnsi="Times New Roman" w:cs="Times New Roman"/>
      <w:sz w:val="16"/>
      <w:szCs w:val="16"/>
      <w:lang w:eastAsia="zh-CN"/>
    </w:rPr>
  </w:style>
  <w:style w:type="paragraph" w:customStyle="1" w:styleId="Format1">
    <w:name w:val="Format1"/>
    <w:basedOn w:val="Normal"/>
    <w:next w:val="Normal"/>
    <w:qFormat/>
    <w:rsid w:val="00861BE6"/>
    <w:rPr>
      <w:rFonts w:ascii="Tahoma-Bold" w:eastAsia="Times New Roman" w:hAnsi="Tahoma-Bold" w:cs="Times New Roman"/>
    </w:rPr>
  </w:style>
  <w:style w:type="paragraph" w:customStyle="1" w:styleId="Default">
    <w:name w:val="Default"/>
    <w:qFormat/>
    <w:rsid w:val="00861BE6"/>
    <w:pPr>
      <w:spacing w:after="0" w:line="240" w:lineRule="auto"/>
    </w:pPr>
    <w:rPr>
      <w:rFonts w:ascii="Arial" w:eastAsia="Calibri" w:hAnsi="Arial" w:cs="Arial"/>
      <w:color w:val="000000"/>
      <w:sz w:val="24"/>
      <w:szCs w:val="24"/>
      <w:lang w:eastAsia="zh-CN"/>
    </w:rPr>
  </w:style>
  <w:style w:type="paragraph" w:styleId="SemEspaamento">
    <w:name w:val="No Spacing"/>
    <w:uiPriority w:val="1"/>
    <w:qFormat/>
    <w:rsid w:val="00861BE6"/>
    <w:pPr>
      <w:spacing w:after="0" w:line="240" w:lineRule="auto"/>
    </w:pPr>
    <w:rPr>
      <w:rFonts w:ascii="Calibri" w:eastAsia="Calibri" w:hAnsi="Calibri" w:cs="Times New Roman"/>
      <w:lang w:eastAsia="zh-CN"/>
    </w:rPr>
  </w:style>
  <w:style w:type="paragraph" w:customStyle="1" w:styleId="Corpo">
    <w:name w:val="Corpo"/>
    <w:qFormat/>
    <w:rsid w:val="00861BE6"/>
    <w:pPr>
      <w:spacing w:after="0" w:line="240" w:lineRule="auto"/>
      <w:jc w:val="both"/>
    </w:pPr>
    <w:rPr>
      <w:rFonts w:ascii="Calibri" w:eastAsia="Calibri" w:hAnsi="Calibri" w:cs="Times New Roman"/>
      <w:color w:val="000000"/>
      <w:sz w:val="24"/>
      <w:lang w:eastAsia="zh-CN"/>
    </w:rPr>
  </w:style>
  <w:style w:type="paragraph" w:styleId="NormalWeb">
    <w:name w:val="Normal (Web)"/>
    <w:basedOn w:val="Normal"/>
    <w:uiPriority w:val="99"/>
    <w:qFormat/>
    <w:rsid w:val="00861BE6"/>
    <w:pPr>
      <w:spacing w:before="100" w:beforeAutospacing="1" w:after="100" w:afterAutospacing="1"/>
    </w:pPr>
    <w:rPr>
      <w:rFonts w:ascii="Times New Roman" w:eastAsia="Times New Roman" w:hAnsi="Times New Roman" w:cs="Times New Roman"/>
      <w:sz w:val="24"/>
      <w:szCs w:val="24"/>
    </w:rPr>
  </w:style>
  <w:style w:type="paragraph" w:customStyle="1" w:styleId="Nivel1">
    <w:name w:val="Nivel1"/>
    <w:basedOn w:val="Ttulo1"/>
    <w:next w:val="Normal"/>
    <w:qFormat/>
    <w:rsid w:val="00861BE6"/>
    <w:pPr>
      <w:numPr>
        <w:numId w:val="4"/>
      </w:numPr>
      <w:spacing w:before="480" w:after="120" w:line="276" w:lineRule="auto"/>
      <w:ind w:left="357" w:hanging="357"/>
      <w:jc w:val="both"/>
    </w:pPr>
    <w:rPr>
      <w:rFonts w:ascii="Arial" w:hAnsi="Arial"/>
      <w:b/>
      <w:color w:val="000000"/>
      <w:sz w:val="20"/>
      <w:szCs w:val="20"/>
    </w:rPr>
  </w:style>
  <w:style w:type="character" w:customStyle="1" w:styleId="PargrafodaListaChar">
    <w:name w:val="Parágrafo da Lista Char"/>
    <w:uiPriority w:val="34"/>
    <w:rsid w:val="00861BE6"/>
    <w:rPr>
      <w:rFonts w:ascii="Calibri" w:eastAsia="Calibri" w:hAnsi="Calibri" w:cs="Arial"/>
      <w:sz w:val="20"/>
      <w:szCs w:val="20"/>
    </w:rPr>
  </w:style>
  <w:style w:type="character" w:customStyle="1" w:styleId="CabealhoChar1">
    <w:name w:val="Cabeçalho Char1"/>
    <w:basedOn w:val="Fontepargpadro"/>
    <w:rsid w:val="00861BE6"/>
  </w:style>
  <w:style w:type="character" w:styleId="Nmerodepgina">
    <w:name w:val="page number"/>
    <w:basedOn w:val="Fontepargpadro"/>
    <w:rsid w:val="00861BE6"/>
  </w:style>
  <w:style w:type="table" w:customStyle="1" w:styleId="Tabelacomgrade1">
    <w:name w:val="Tabela com grade1"/>
    <w:basedOn w:val="Tabelanormal"/>
    <w:rsid w:val="00861BE6"/>
    <w:pPr>
      <w:spacing w:after="0" w:line="240" w:lineRule="auto"/>
    </w:pPr>
    <w:rPr>
      <w:rFonts w:ascii="Calibri" w:eastAsia="Calibri"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rsid w:val="00861BE6"/>
    <w:pPr>
      <w:spacing w:after="0" w:line="240" w:lineRule="auto"/>
      <w:ind w:left="391" w:hanging="391"/>
      <w:jc w:val="both"/>
    </w:pPr>
    <w:rPr>
      <w:rFonts w:ascii="Calibri" w:eastAsia="Calibri"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
    <w:name w:val="Tabela com grade3"/>
    <w:basedOn w:val="Tabelanormal"/>
    <w:rsid w:val="00861BE6"/>
    <w:pPr>
      <w:spacing w:after="0" w:line="240" w:lineRule="auto"/>
    </w:pPr>
    <w:rPr>
      <w:rFonts w:ascii="Calibri" w:eastAsia="Calibri"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rsid w:val="00861BE6"/>
    <w:pPr>
      <w:spacing w:after="0" w:line="240" w:lineRule="auto"/>
    </w:pPr>
    <w:rPr>
      <w:rFonts w:ascii="Calibri" w:eastAsia="Calibri" w:hAnsi="Calibri" w:cs="Times New Roman"/>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11">
    <w:name w:val="Título 11"/>
    <w:basedOn w:val="Normal"/>
    <w:uiPriority w:val="1"/>
    <w:qFormat/>
    <w:rsid w:val="00861BE6"/>
    <w:pPr>
      <w:widowControl w:val="0"/>
      <w:autoSpaceDE w:val="0"/>
      <w:autoSpaceDN w:val="0"/>
      <w:ind w:left="1132"/>
      <w:outlineLvl w:val="1"/>
    </w:pPr>
    <w:rPr>
      <w:rFonts w:ascii="Times New Roman" w:eastAsia="Times New Roman" w:hAnsi="Times New Roman" w:cs="Times New Roman"/>
      <w:b/>
      <w:bCs/>
      <w:lang w:val="pt-PT" w:eastAsia="pt-PT" w:bidi="pt-PT"/>
    </w:rPr>
  </w:style>
  <w:style w:type="paragraph" w:customStyle="1" w:styleId="western">
    <w:name w:val="western"/>
    <w:basedOn w:val="Normal"/>
    <w:rsid w:val="00861BE6"/>
    <w:pPr>
      <w:spacing w:before="100" w:beforeAutospacing="1" w:after="119"/>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rsid w:val="00861BE6"/>
    <w:pPr>
      <w:ind w:left="851" w:firstLine="567"/>
      <w:jc w:val="both"/>
    </w:pPr>
    <w:rPr>
      <w:rFonts w:ascii="Arial" w:eastAsia="Times New Roman" w:hAnsi="Arial" w:cs="Times New Roman"/>
      <w:color w:val="000000"/>
      <w:sz w:val="22"/>
      <w:lang w:eastAsia="pt-BR"/>
    </w:rPr>
  </w:style>
  <w:style w:type="character" w:customStyle="1" w:styleId="Recuodecorpodetexto2Char">
    <w:name w:val="Recuo de corpo de texto 2 Char"/>
    <w:basedOn w:val="Fontepargpadro"/>
    <w:link w:val="Recuodecorpodetexto2"/>
    <w:rsid w:val="00861BE6"/>
    <w:rPr>
      <w:rFonts w:ascii="Arial" w:eastAsia="Times New Roman" w:hAnsi="Arial" w:cs="Times New Roman"/>
      <w:color w:val="000000"/>
      <w:szCs w:val="20"/>
      <w:lang w:eastAsia="pt-BR"/>
    </w:rPr>
  </w:style>
  <w:style w:type="paragraph" w:styleId="Recuodecorpodetexto3">
    <w:name w:val="Body Text Indent 3"/>
    <w:basedOn w:val="Normal"/>
    <w:link w:val="Recuodecorpodetexto3Char"/>
    <w:rsid w:val="00861BE6"/>
    <w:pPr>
      <w:spacing w:after="120"/>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861BE6"/>
    <w:rPr>
      <w:rFonts w:ascii="Times New Roman" w:eastAsia="Times New Roman" w:hAnsi="Times New Roman" w:cs="Times New Roman"/>
      <w:sz w:val="16"/>
      <w:szCs w:val="16"/>
      <w:lang w:eastAsia="pt-BR"/>
    </w:rPr>
  </w:style>
  <w:style w:type="paragraph" w:customStyle="1" w:styleId="Primeirorecuodecorpodetexto1">
    <w:name w:val="Primeiro recuo de corpo de texto1"/>
    <w:basedOn w:val="Corpodetexto"/>
    <w:rsid w:val="00861BE6"/>
    <w:pPr>
      <w:suppressAutoHyphens/>
      <w:ind w:firstLine="283"/>
    </w:pPr>
    <w:rPr>
      <w:rFonts w:ascii="Verdana" w:hAnsi="Verdana"/>
      <w:sz w:val="28"/>
      <w:lang w:eastAsia="ar-SA"/>
    </w:rPr>
  </w:style>
  <w:style w:type="paragraph" w:styleId="Corpodetexto2">
    <w:name w:val="Body Text 2"/>
    <w:basedOn w:val="Normal"/>
    <w:link w:val="Corpodetexto2Char"/>
    <w:rsid w:val="00861BE6"/>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rsid w:val="00861BE6"/>
    <w:rPr>
      <w:rFonts w:ascii="Times New Roman" w:eastAsia="Times New Roman" w:hAnsi="Times New Roman" w:cs="Times New Roman"/>
      <w:sz w:val="24"/>
      <w:szCs w:val="24"/>
      <w:lang w:eastAsia="pt-BR"/>
    </w:rPr>
  </w:style>
  <w:style w:type="paragraph" w:customStyle="1" w:styleId="Cap">
    <w:name w:val="Cap"/>
    <w:basedOn w:val="Normal"/>
    <w:rsid w:val="00861BE6"/>
    <w:pPr>
      <w:keepNext/>
      <w:spacing w:before="360" w:after="240"/>
      <w:jc w:val="center"/>
    </w:pPr>
    <w:rPr>
      <w:rFonts w:ascii="Times New Roman" w:eastAsia="Times New Roman" w:hAnsi="Times New Roman" w:cs="Times New Roman"/>
      <w:b/>
      <w:caps/>
      <w:sz w:val="24"/>
      <w:lang w:eastAsia="en-US"/>
    </w:rPr>
  </w:style>
  <w:style w:type="paragraph" w:customStyle="1" w:styleId="compras">
    <w:name w:val="compras"/>
    <w:rsid w:val="00861BE6"/>
    <w:pPr>
      <w:spacing w:after="0" w:line="240" w:lineRule="auto"/>
      <w:jc w:val="both"/>
    </w:pPr>
    <w:rPr>
      <w:rFonts w:ascii="Times New Roman" w:eastAsia="Times New Roman" w:hAnsi="Times New Roman" w:cs="Times New Roman"/>
      <w:kern w:val="24"/>
      <w:sz w:val="24"/>
      <w:szCs w:val="20"/>
      <w:lang w:eastAsia="pt-BR"/>
    </w:rPr>
  </w:style>
  <w:style w:type="paragraph" w:customStyle="1" w:styleId="Corponico">
    <w:name w:val="Corpo único"/>
    <w:basedOn w:val="Normal"/>
    <w:rsid w:val="00861BE6"/>
    <w:pPr>
      <w:spacing w:after="240"/>
      <w:jc w:val="both"/>
    </w:pPr>
    <w:rPr>
      <w:rFonts w:ascii="Times New Roman" w:eastAsia="Times New Roman" w:hAnsi="Times New Roman" w:cs="Times New Roman"/>
      <w:sz w:val="24"/>
      <w:lang w:eastAsia="pt-BR"/>
    </w:rPr>
  </w:style>
  <w:style w:type="paragraph" w:styleId="Textoembloco">
    <w:name w:val="Block Text"/>
    <w:basedOn w:val="Normal"/>
    <w:rsid w:val="00861BE6"/>
    <w:pPr>
      <w:spacing w:line="360" w:lineRule="exact"/>
      <w:ind w:left="4956" w:right="-96"/>
      <w:jc w:val="both"/>
    </w:pPr>
    <w:rPr>
      <w:rFonts w:ascii="Times New Roman" w:eastAsia="Times New Roman" w:hAnsi="Times New Roman" w:cs="Times New Roman"/>
      <w:sz w:val="24"/>
      <w:lang w:eastAsia="pt-BR"/>
    </w:rPr>
  </w:style>
  <w:style w:type="character" w:styleId="Forte">
    <w:name w:val="Strong"/>
    <w:uiPriority w:val="22"/>
    <w:qFormat/>
    <w:rsid w:val="00861BE6"/>
    <w:rPr>
      <w:b/>
      <w:bCs/>
    </w:rPr>
  </w:style>
  <w:style w:type="paragraph" w:styleId="Ttulo">
    <w:name w:val="Title"/>
    <w:basedOn w:val="Normal"/>
    <w:link w:val="TtuloChar"/>
    <w:qFormat/>
    <w:rsid w:val="00861BE6"/>
    <w:pPr>
      <w:jc w:val="center"/>
    </w:pPr>
    <w:rPr>
      <w:rFonts w:ascii="Times New Roman" w:eastAsia="Times New Roman" w:hAnsi="Times New Roman" w:cs="Times New Roman"/>
      <w:sz w:val="24"/>
      <w:lang w:eastAsia="pt-BR"/>
    </w:rPr>
  </w:style>
  <w:style w:type="character" w:customStyle="1" w:styleId="TtuloChar">
    <w:name w:val="Título Char"/>
    <w:basedOn w:val="Fontepargpadro"/>
    <w:link w:val="Ttulo"/>
    <w:rsid w:val="00861BE6"/>
    <w:rPr>
      <w:rFonts w:ascii="Times New Roman" w:eastAsia="Times New Roman" w:hAnsi="Times New Roman" w:cs="Times New Roman"/>
      <w:sz w:val="24"/>
      <w:szCs w:val="20"/>
      <w:lang w:eastAsia="pt-BR"/>
    </w:rPr>
  </w:style>
  <w:style w:type="character" w:customStyle="1" w:styleId="bold">
    <w:name w:val="bold"/>
    <w:basedOn w:val="Fontepargpadro"/>
    <w:rsid w:val="00861BE6"/>
  </w:style>
  <w:style w:type="character" w:customStyle="1" w:styleId="altura-linha17">
    <w:name w:val="altura-linha17"/>
    <w:basedOn w:val="Fontepargpadro"/>
    <w:rsid w:val="00861BE6"/>
  </w:style>
  <w:style w:type="character" w:styleId="nfase">
    <w:name w:val="Emphasis"/>
    <w:qFormat/>
    <w:rsid w:val="00861BE6"/>
    <w:rPr>
      <w:i/>
      <w:iCs/>
    </w:rPr>
  </w:style>
  <w:style w:type="paragraph" w:customStyle="1" w:styleId="Standard">
    <w:name w:val="Standard"/>
    <w:rsid w:val="00861BE6"/>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t-BR"/>
    </w:rPr>
  </w:style>
  <w:style w:type="character" w:customStyle="1" w:styleId="style2">
    <w:name w:val="style2"/>
    <w:basedOn w:val="Fontepargpadro"/>
    <w:rsid w:val="00861BE6"/>
  </w:style>
  <w:style w:type="character" w:customStyle="1" w:styleId="A3">
    <w:name w:val="A3"/>
    <w:uiPriority w:val="99"/>
    <w:rsid w:val="00861BE6"/>
    <w:rPr>
      <w:rFonts w:cs="Corbel"/>
      <w:color w:val="000000"/>
      <w:sz w:val="22"/>
      <w:szCs w:val="22"/>
    </w:rPr>
  </w:style>
  <w:style w:type="character" w:customStyle="1" w:styleId="A6">
    <w:name w:val="A6"/>
    <w:uiPriority w:val="99"/>
    <w:rsid w:val="00861BE6"/>
    <w:rPr>
      <w:rFonts w:cs="Corbel"/>
      <w:color w:val="000000"/>
      <w:sz w:val="16"/>
      <w:szCs w:val="16"/>
    </w:rPr>
  </w:style>
  <w:style w:type="character" w:customStyle="1" w:styleId="A7">
    <w:name w:val="A7"/>
    <w:uiPriority w:val="99"/>
    <w:rsid w:val="00861BE6"/>
    <w:rPr>
      <w:rFonts w:cs="Corbel"/>
      <w:color w:val="000000"/>
      <w:sz w:val="18"/>
      <w:szCs w:val="18"/>
    </w:rPr>
  </w:style>
  <w:style w:type="character" w:customStyle="1" w:styleId="A4">
    <w:name w:val="A4"/>
    <w:uiPriority w:val="99"/>
    <w:rsid w:val="00861BE6"/>
    <w:rPr>
      <w:rFonts w:ascii="Corbel" w:hAnsi="Corbel" w:cs="Corbel" w:hint="default"/>
      <w:b/>
      <w:bCs/>
      <w:color w:val="000000"/>
      <w:sz w:val="20"/>
      <w:szCs w:val="20"/>
    </w:rPr>
  </w:style>
  <w:style w:type="character" w:customStyle="1" w:styleId="LinkdaInternet">
    <w:name w:val="Link da Internet"/>
    <w:basedOn w:val="Fontepargpadro"/>
    <w:rsid w:val="00861BE6"/>
    <w:rPr>
      <w:color w:val="0000FF"/>
      <w:u w:val="single" w:color="FFFFFF"/>
    </w:rPr>
  </w:style>
  <w:style w:type="numbering" w:customStyle="1" w:styleId="Semlista1">
    <w:name w:val="Sem lista1"/>
    <w:next w:val="Semlista"/>
    <w:semiHidden/>
    <w:unhideWhenUsed/>
    <w:rsid w:val="00861BE6"/>
  </w:style>
  <w:style w:type="table" w:customStyle="1" w:styleId="Tabelacomgrade4">
    <w:name w:val="Tabela com grade4"/>
    <w:basedOn w:val="Tabelanormal"/>
    <w:next w:val="Tabelacomgrade"/>
    <w:uiPriority w:val="59"/>
    <w:rsid w:val="00861BE6"/>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CB716C"/>
    <w:rPr>
      <w:color w:val="605E5C"/>
      <w:shd w:val="clear" w:color="auto" w:fill="E1DFDD"/>
    </w:rPr>
  </w:style>
  <w:style w:type="character" w:customStyle="1" w:styleId="fontstyle01">
    <w:name w:val="fontstyle01"/>
    <w:basedOn w:val="Fontepargpadro"/>
    <w:rsid w:val="00633A14"/>
    <w:rPr>
      <w:rFonts w:ascii="ArialMT" w:hAnsi="ArialMT" w:hint="default"/>
      <w:b w:val="0"/>
      <w:bCs w:val="0"/>
      <w:i w:val="0"/>
      <w:iCs w:val="0"/>
      <w:color w:val="000000"/>
      <w:sz w:val="24"/>
      <w:szCs w:val="24"/>
    </w:rPr>
  </w:style>
  <w:style w:type="table" w:customStyle="1" w:styleId="TableNormal">
    <w:name w:val="Table Normal"/>
    <w:uiPriority w:val="2"/>
    <w:semiHidden/>
    <w:unhideWhenUsed/>
    <w:qFormat/>
    <w:rsid w:val="000016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01675"/>
    <w:pPr>
      <w:widowControl w:val="0"/>
      <w:autoSpaceDE w:val="0"/>
      <w:autoSpaceDN w:val="0"/>
    </w:pPr>
    <w:rPr>
      <w:rFonts w:ascii="Arial" w:eastAsia="Arial" w:hAnsi="Arial"/>
      <w:sz w:val="22"/>
      <w:szCs w:val="22"/>
      <w:lang w:val="en-US" w:eastAsia="en-US"/>
    </w:rPr>
  </w:style>
  <w:style w:type="paragraph" w:customStyle="1" w:styleId="Nivel01">
    <w:name w:val="Nivel 01"/>
    <w:basedOn w:val="Ttulo1"/>
    <w:next w:val="Normal"/>
    <w:autoRedefine/>
    <w:qFormat/>
    <w:rsid w:val="00607512"/>
    <w:pPr>
      <w:numPr>
        <w:numId w:val="31"/>
      </w:numPr>
      <w:tabs>
        <w:tab w:val="left" w:pos="567"/>
      </w:tabs>
      <w:spacing w:after="120" w:line="276" w:lineRule="auto"/>
      <w:ind w:left="0" w:firstLine="0"/>
      <w:jc w:val="both"/>
    </w:pPr>
    <w:rPr>
      <w:rFonts w:ascii="Arial" w:eastAsiaTheme="majorEastAsia" w:hAnsi="Arial"/>
      <w:b/>
      <w:bCs/>
      <w:color w:val="auto"/>
      <w:sz w:val="20"/>
      <w:szCs w:val="20"/>
      <w:lang w:eastAsia="pt-BR"/>
    </w:rPr>
  </w:style>
  <w:style w:type="paragraph" w:customStyle="1" w:styleId="Nivel2">
    <w:name w:val="Nivel 2"/>
    <w:basedOn w:val="Normal"/>
    <w:link w:val="Nivel2Char"/>
    <w:autoRedefine/>
    <w:qFormat/>
    <w:rsid w:val="00607512"/>
    <w:pPr>
      <w:numPr>
        <w:ilvl w:val="1"/>
        <w:numId w:val="31"/>
      </w:numPr>
      <w:spacing w:before="120" w:after="120" w:line="276" w:lineRule="auto"/>
      <w:ind w:left="0" w:firstLine="0"/>
      <w:jc w:val="both"/>
    </w:pPr>
    <w:rPr>
      <w:rFonts w:ascii="Arial" w:eastAsia="Arial" w:hAnsi="Arial"/>
      <w:color w:val="000000"/>
      <w:lang w:eastAsia="pt-BR"/>
    </w:rPr>
  </w:style>
  <w:style w:type="paragraph" w:customStyle="1" w:styleId="Nivel3">
    <w:name w:val="Nivel 3"/>
    <w:basedOn w:val="Normal"/>
    <w:autoRedefine/>
    <w:qFormat/>
    <w:rsid w:val="00607512"/>
    <w:pPr>
      <w:numPr>
        <w:ilvl w:val="2"/>
        <w:numId w:val="31"/>
      </w:numPr>
      <w:spacing w:before="120" w:after="120" w:line="276" w:lineRule="auto"/>
      <w:ind w:left="284" w:firstLine="0"/>
      <w:jc w:val="both"/>
    </w:pPr>
    <w:rPr>
      <w:rFonts w:ascii="Arial" w:eastAsiaTheme="minorEastAsia" w:hAnsi="Arial"/>
      <w:color w:val="000000"/>
      <w:lang w:eastAsia="pt-BR"/>
    </w:rPr>
  </w:style>
  <w:style w:type="paragraph" w:customStyle="1" w:styleId="Nivel4">
    <w:name w:val="Nivel 4"/>
    <w:basedOn w:val="Nivel3"/>
    <w:link w:val="Nivel4Char"/>
    <w:autoRedefine/>
    <w:qFormat/>
    <w:rsid w:val="00607512"/>
    <w:pPr>
      <w:numPr>
        <w:ilvl w:val="3"/>
      </w:numPr>
      <w:ind w:left="567" w:firstLine="0"/>
    </w:pPr>
    <w:rPr>
      <w:color w:val="auto"/>
    </w:rPr>
  </w:style>
  <w:style w:type="paragraph" w:customStyle="1" w:styleId="Nivel5">
    <w:name w:val="Nivel 5"/>
    <w:basedOn w:val="Nivel4"/>
    <w:autoRedefine/>
    <w:qFormat/>
    <w:rsid w:val="00607512"/>
    <w:pPr>
      <w:numPr>
        <w:ilvl w:val="4"/>
      </w:numPr>
      <w:ind w:left="851" w:firstLine="0"/>
    </w:pPr>
  </w:style>
  <w:style w:type="paragraph" w:customStyle="1" w:styleId="Nvel2-Red">
    <w:name w:val="Nível 2 -Red"/>
    <w:basedOn w:val="Nivel2"/>
    <w:link w:val="Nvel2-RedChar"/>
    <w:qFormat/>
    <w:rsid w:val="00607512"/>
    <w:rPr>
      <w:i/>
      <w:iCs/>
      <w:color w:val="FF0000"/>
    </w:rPr>
  </w:style>
  <w:style w:type="character" w:customStyle="1" w:styleId="Nvel2-RedChar">
    <w:name w:val="Nível 2 -Red Char"/>
    <w:basedOn w:val="Fontepargpadro"/>
    <w:link w:val="Nvel2-Red"/>
    <w:rsid w:val="00607512"/>
    <w:rPr>
      <w:rFonts w:ascii="Arial" w:eastAsia="Arial" w:hAnsi="Arial" w:cs="Arial"/>
      <w:i/>
      <w:iCs/>
      <w:color w:val="FF0000"/>
      <w:sz w:val="20"/>
      <w:szCs w:val="20"/>
      <w:lang w:eastAsia="pt-BR"/>
    </w:rPr>
  </w:style>
  <w:style w:type="character" w:customStyle="1" w:styleId="Fontepargpadro6">
    <w:name w:val="Fonte parág. padrão6"/>
    <w:rsid w:val="00CC033A"/>
  </w:style>
  <w:style w:type="character" w:customStyle="1" w:styleId="Nivel2Char">
    <w:name w:val="Nivel 2 Char"/>
    <w:basedOn w:val="Fontepargpadro"/>
    <w:link w:val="Nivel2"/>
    <w:locked/>
    <w:rsid w:val="00CC033A"/>
    <w:rPr>
      <w:rFonts w:ascii="Arial" w:eastAsia="Arial" w:hAnsi="Arial" w:cs="Arial"/>
      <w:color w:val="000000"/>
      <w:sz w:val="20"/>
      <w:szCs w:val="20"/>
      <w:lang w:eastAsia="pt-BR"/>
    </w:rPr>
  </w:style>
  <w:style w:type="character" w:customStyle="1" w:styleId="Nivel4Char">
    <w:name w:val="Nivel 4 Char"/>
    <w:basedOn w:val="Fontepargpadro"/>
    <w:link w:val="Nivel4"/>
    <w:rsid w:val="00CC033A"/>
    <w:rPr>
      <w:rFonts w:ascii="Arial" w:eastAsiaTheme="minorEastAsia" w:hAnsi="Arial" w:cs="Arial"/>
      <w:sz w:val="20"/>
      <w:szCs w:val="20"/>
      <w:lang w:eastAsia="pt-BR"/>
    </w:rPr>
  </w:style>
  <w:style w:type="paragraph" w:customStyle="1" w:styleId="a-spacing-mini">
    <w:name w:val="a-spacing-mini"/>
    <w:basedOn w:val="Normal"/>
    <w:rsid w:val="00B009F8"/>
    <w:pPr>
      <w:spacing w:before="100" w:beforeAutospacing="1" w:after="100" w:afterAutospacing="1"/>
    </w:pPr>
    <w:rPr>
      <w:rFonts w:ascii="Times New Roman" w:eastAsia="Times New Roman" w:hAnsi="Times New Roman" w:cs="Times New Roman"/>
      <w:sz w:val="24"/>
      <w:szCs w:val="24"/>
      <w:lang w:eastAsia="pt-BR" w:bidi="he-IL"/>
    </w:rPr>
  </w:style>
  <w:style w:type="character" w:customStyle="1" w:styleId="a-list-item">
    <w:name w:val="a-list-item"/>
    <w:basedOn w:val="Fontepargpadro"/>
    <w:rsid w:val="00B009F8"/>
  </w:style>
  <w:style w:type="character" w:styleId="MenoPendente">
    <w:name w:val="Unresolved Mention"/>
    <w:basedOn w:val="Fontepargpadro"/>
    <w:uiPriority w:val="99"/>
    <w:semiHidden/>
    <w:unhideWhenUsed/>
    <w:rsid w:val="00304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72491">
      <w:bodyDiv w:val="1"/>
      <w:marLeft w:val="0"/>
      <w:marRight w:val="0"/>
      <w:marTop w:val="0"/>
      <w:marBottom w:val="0"/>
      <w:divBdr>
        <w:top w:val="none" w:sz="0" w:space="0" w:color="auto"/>
        <w:left w:val="none" w:sz="0" w:space="0" w:color="auto"/>
        <w:bottom w:val="none" w:sz="0" w:space="0" w:color="auto"/>
        <w:right w:val="none" w:sz="0" w:space="0" w:color="auto"/>
      </w:divBdr>
    </w:div>
    <w:div w:id="539630872">
      <w:bodyDiv w:val="1"/>
      <w:marLeft w:val="0"/>
      <w:marRight w:val="0"/>
      <w:marTop w:val="0"/>
      <w:marBottom w:val="0"/>
      <w:divBdr>
        <w:top w:val="none" w:sz="0" w:space="0" w:color="auto"/>
        <w:left w:val="none" w:sz="0" w:space="0" w:color="auto"/>
        <w:bottom w:val="none" w:sz="0" w:space="0" w:color="auto"/>
        <w:right w:val="none" w:sz="0" w:space="0" w:color="auto"/>
      </w:divBdr>
    </w:div>
    <w:div w:id="631641410">
      <w:bodyDiv w:val="1"/>
      <w:marLeft w:val="0"/>
      <w:marRight w:val="0"/>
      <w:marTop w:val="0"/>
      <w:marBottom w:val="0"/>
      <w:divBdr>
        <w:top w:val="none" w:sz="0" w:space="0" w:color="auto"/>
        <w:left w:val="none" w:sz="0" w:space="0" w:color="auto"/>
        <w:bottom w:val="none" w:sz="0" w:space="0" w:color="auto"/>
        <w:right w:val="none" w:sz="0" w:space="0" w:color="auto"/>
      </w:divBdr>
    </w:div>
    <w:div w:id="716078679">
      <w:bodyDiv w:val="1"/>
      <w:marLeft w:val="0"/>
      <w:marRight w:val="0"/>
      <w:marTop w:val="0"/>
      <w:marBottom w:val="0"/>
      <w:divBdr>
        <w:top w:val="none" w:sz="0" w:space="0" w:color="auto"/>
        <w:left w:val="none" w:sz="0" w:space="0" w:color="auto"/>
        <w:bottom w:val="none" w:sz="0" w:space="0" w:color="auto"/>
        <w:right w:val="none" w:sz="0" w:space="0" w:color="auto"/>
      </w:divBdr>
    </w:div>
    <w:div w:id="759332546">
      <w:bodyDiv w:val="1"/>
      <w:marLeft w:val="0"/>
      <w:marRight w:val="0"/>
      <w:marTop w:val="0"/>
      <w:marBottom w:val="0"/>
      <w:divBdr>
        <w:top w:val="none" w:sz="0" w:space="0" w:color="auto"/>
        <w:left w:val="none" w:sz="0" w:space="0" w:color="auto"/>
        <w:bottom w:val="none" w:sz="0" w:space="0" w:color="auto"/>
        <w:right w:val="none" w:sz="0" w:space="0" w:color="auto"/>
      </w:divBdr>
    </w:div>
    <w:div w:id="842862044">
      <w:bodyDiv w:val="1"/>
      <w:marLeft w:val="0"/>
      <w:marRight w:val="0"/>
      <w:marTop w:val="0"/>
      <w:marBottom w:val="0"/>
      <w:divBdr>
        <w:top w:val="none" w:sz="0" w:space="0" w:color="auto"/>
        <w:left w:val="none" w:sz="0" w:space="0" w:color="auto"/>
        <w:bottom w:val="none" w:sz="0" w:space="0" w:color="auto"/>
        <w:right w:val="none" w:sz="0" w:space="0" w:color="auto"/>
      </w:divBdr>
    </w:div>
    <w:div w:id="1034310562">
      <w:bodyDiv w:val="1"/>
      <w:marLeft w:val="0"/>
      <w:marRight w:val="0"/>
      <w:marTop w:val="0"/>
      <w:marBottom w:val="0"/>
      <w:divBdr>
        <w:top w:val="none" w:sz="0" w:space="0" w:color="auto"/>
        <w:left w:val="none" w:sz="0" w:space="0" w:color="auto"/>
        <w:bottom w:val="none" w:sz="0" w:space="0" w:color="auto"/>
        <w:right w:val="none" w:sz="0" w:space="0" w:color="auto"/>
      </w:divBdr>
    </w:div>
    <w:div w:id="1253931539">
      <w:bodyDiv w:val="1"/>
      <w:marLeft w:val="0"/>
      <w:marRight w:val="0"/>
      <w:marTop w:val="0"/>
      <w:marBottom w:val="0"/>
      <w:divBdr>
        <w:top w:val="none" w:sz="0" w:space="0" w:color="auto"/>
        <w:left w:val="none" w:sz="0" w:space="0" w:color="auto"/>
        <w:bottom w:val="none" w:sz="0" w:space="0" w:color="auto"/>
        <w:right w:val="none" w:sz="0" w:space="0" w:color="auto"/>
      </w:divBdr>
    </w:div>
    <w:div w:id="1329139242">
      <w:bodyDiv w:val="1"/>
      <w:marLeft w:val="0"/>
      <w:marRight w:val="0"/>
      <w:marTop w:val="0"/>
      <w:marBottom w:val="0"/>
      <w:divBdr>
        <w:top w:val="none" w:sz="0" w:space="0" w:color="auto"/>
        <w:left w:val="none" w:sz="0" w:space="0" w:color="auto"/>
        <w:bottom w:val="none" w:sz="0" w:space="0" w:color="auto"/>
        <w:right w:val="none" w:sz="0" w:space="0" w:color="auto"/>
      </w:divBdr>
    </w:div>
    <w:div w:id="1405568015">
      <w:bodyDiv w:val="1"/>
      <w:marLeft w:val="0"/>
      <w:marRight w:val="0"/>
      <w:marTop w:val="0"/>
      <w:marBottom w:val="0"/>
      <w:divBdr>
        <w:top w:val="none" w:sz="0" w:space="0" w:color="auto"/>
        <w:left w:val="none" w:sz="0" w:space="0" w:color="auto"/>
        <w:bottom w:val="none" w:sz="0" w:space="0" w:color="auto"/>
        <w:right w:val="none" w:sz="0" w:space="0" w:color="auto"/>
      </w:divBdr>
    </w:div>
    <w:div w:id="1448087614">
      <w:bodyDiv w:val="1"/>
      <w:marLeft w:val="0"/>
      <w:marRight w:val="0"/>
      <w:marTop w:val="0"/>
      <w:marBottom w:val="0"/>
      <w:divBdr>
        <w:top w:val="none" w:sz="0" w:space="0" w:color="auto"/>
        <w:left w:val="none" w:sz="0" w:space="0" w:color="auto"/>
        <w:bottom w:val="none" w:sz="0" w:space="0" w:color="auto"/>
        <w:right w:val="none" w:sz="0" w:space="0" w:color="auto"/>
      </w:divBdr>
    </w:div>
    <w:div w:id="1603101127">
      <w:bodyDiv w:val="1"/>
      <w:marLeft w:val="0"/>
      <w:marRight w:val="0"/>
      <w:marTop w:val="0"/>
      <w:marBottom w:val="0"/>
      <w:divBdr>
        <w:top w:val="none" w:sz="0" w:space="0" w:color="auto"/>
        <w:left w:val="none" w:sz="0" w:space="0" w:color="auto"/>
        <w:bottom w:val="none" w:sz="0" w:space="0" w:color="auto"/>
        <w:right w:val="none" w:sz="0" w:space="0" w:color="auto"/>
      </w:divBdr>
    </w:div>
    <w:div w:id="1650593486">
      <w:bodyDiv w:val="1"/>
      <w:marLeft w:val="0"/>
      <w:marRight w:val="0"/>
      <w:marTop w:val="0"/>
      <w:marBottom w:val="0"/>
      <w:divBdr>
        <w:top w:val="none" w:sz="0" w:space="0" w:color="auto"/>
        <w:left w:val="none" w:sz="0" w:space="0" w:color="auto"/>
        <w:bottom w:val="none" w:sz="0" w:space="0" w:color="auto"/>
        <w:right w:val="none" w:sz="0" w:space="0" w:color="auto"/>
      </w:divBdr>
    </w:div>
    <w:div w:id="1746878912">
      <w:bodyDiv w:val="1"/>
      <w:marLeft w:val="0"/>
      <w:marRight w:val="0"/>
      <w:marTop w:val="0"/>
      <w:marBottom w:val="0"/>
      <w:divBdr>
        <w:top w:val="none" w:sz="0" w:space="0" w:color="auto"/>
        <w:left w:val="none" w:sz="0" w:space="0" w:color="auto"/>
        <w:bottom w:val="none" w:sz="0" w:space="0" w:color="auto"/>
        <w:right w:val="none" w:sz="0" w:space="0" w:color="auto"/>
      </w:divBdr>
    </w:div>
    <w:div w:id="1923181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1CDB76-10FA-42F2-8692-919B4B5E2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2623</TotalTime>
  <Pages>25</Pages>
  <Words>7768</Words>
  <Characters>41948</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Thelson Barros</dc:creator>
  <cp:keywords/>
  <dc:description/>
  <cp:lastModifiedBy>Alexandre de Almeida Gonçalves</cp:lastModifiedBy>
  <cp:revision>284</cp:revision>
  <cp:lastPrinted>2025-04-04T19:40:00Z</cp:lastPrinted>
  <dcterms:created xsi:type="dcterms:W3CDTF">2024-01-30T18:48:00Z</dcterms:created>
  <dcterms:modified xsi:type="dcterms:W3CDTF">2025-04-16T19:22:00Z</dcterms:modified>
</cp:coreProperties>
</file>